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FA137F" w:rsidRDefault="006E7474">
      <w:pPr>
        <w:tabs>
          <w:tab w:val="center" w:pos="4819"/>
          <w:tab w:val="right" w:pos="9638"/>
        </w:tabs>
        <w:rPr>
          <w:sz w:val="22"/>
          <w:szCs w:val="22"/>
        </w:rPr>
      </w:pPr>
    </w:p>
    <w:p w14:paraId="558E6AF2" w14:textId="77777777" w:rsidR="002F2C0D" w:rsidRPr="002F2C0D" w:rsidRDefault="002F2C0D" w:rsidP="002F2C0D">
      <w:pPr>
        <w:ind w:left="9639"/>
        <w:jc w:val="both"/>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2F2C0D">
      <w:pPr>
        <w:ind w:left="9639"/>
        <w:jc w:val="both"/>
        <w:rPr>
          <w:bCs/>
          <w:szCs w:val="24"/>
        </w:rPr>
      </w:pPr>
      <w:r w:rsidRPr="002F2C0D">
        <w:rPr>
          <w:bCs/>
          <w:szCs w:val="24"/>
        </w:rPr>
        <w:t xml:space="preserve">„Kurti technologinius sprendimus ir įrankius, leidžiančius saugiai ir patogiai naudotis paslaugomis“ aprašo </w:t>
      </w:r>
    </w:p>
    <w:p w14:paraId="2F1A4D00" w14:textId="77777777" w:rsidR="006E7474" w:rsidRDefault="00586EAD" w:rsidP="002F2C0D">
      <w:pPr>
        <w:ind w:left="9639"/>
        <w:jc w:val="both"/>
        <w:rPr>
          <w:szCs w:val="24"/>
        </w:rPr>
      </w:pPr>
      <w:r>
        <w:rPr>
          <w:szCs w:val="24"/>
          <w:lang w:val="en-US"/>
        </w:rPr>
        <w:t>4</w:t>
      </w:r>
      <w:r>
        <w:rPr>
          <w:szCs w:val="24"/>
        </w:rPr>
        <w:t xml:space="preserve"> priedas</w:t>
      </w:r>
    </w:p>
    <w:p w14:paraId="1F08C1AF" w14:textId="77777777" w:rsidR="006E7474" w:rsidRDefault="006E7474">
      <w:pPr>
        <w:jc w:val="center"/>
        <w:rPr>
          <w:iCs/>
          <w:szCs w:val="24"/>
        </w:rPr>
      </w:pPr>
    </w:p>
    <w:p w14:paraId="2DFB1165" w14:textId="77777777" w:rsidR="0024199B" w:rsidRDefault="0024199B" w:rsidP="0024199B">
      <w:pPr>
        <w:jc w:val="center"/>
        <w:rPr>
          <w:i/>
          <w:szCs w:val="24"/>
        </w:rPr>
      </w:pPr>
    </w:p>
    <w:p w14:paraId="13D719B9" w14:textId="77777777" w:rsidR="0024199B" w:rsidRDefault="0024199B" w:rsidP="0024199B">
      <w:pPr>
        <w:jc w:val="center"/>
        <w:rPr>
          <w:sz w:val="20"/>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p>
    <w:p w14:paraId="3E02935E" w14:textId="77777777" w:rsidR="006E7474"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14:paraId="35053079" w14:textId="77777777">
        <w:tc>
          <w:tcPr>
            <w:tcW w:w="15155" w:type="dxa"/>
            <w:gridSpan w:val="13"/>
            <w:vAlign w:val="center"/>
          </w:tcPr>
          <w:p w14:paraId="03DC49BB" w14:textId="77777777" w:rsidR="006E7474" w:rsidRDefault="007B4329">
            <w:pPr>
              <w:jc w:val="center"/>
              <w:rPr>
                <w:b/>
                <w:sz w:val="22"/>
                <w:szCs w:val="22"/>
              </w:rPr>
            </w:pPr>
            <w:r>
              <w:rPr>
                <w:b/>
                <w:sz w:val="22"/>
                <w:szCs w:val="22"/>
              </w:rPr>
              <w:t>VEIKLOS AR POVEIKLĖS, KURIOMS NUSTATOMOS PROJEKTŲ FINANSAVIMO SĄLYGOS</w:t>
            </w:r>
          </w:p>
        </w:tc>
      </w:tr>
      <w:tr w:rsidR="006E7474" w14:paraId="1E032302" w14:textId="77777777" w:rsidTr="00E00EE3">
        <w:tc>
          <w:tcPr>
            <w:tcW w:w="1129" w:type="dxa"/>
            <w:vAlign w:val="center"/>
          </w:tcPr>
          <w:p w14:paraId="23216BE0" w14:textId="18BB09D3" w:rsidR="006E7474" w:rsidRDefault="007B4329">
            <w:pPr>
              <w:jc w:val="center"/>
              <w:rPr>
                <w:b/>
                <w:sz w:val="20"/>
              </w:rPr>
            </w:pPr>
            <w:r>
              <w:rPr>
                <w:b/>
                <w:sz w:val="20"/>
              </w:rPr>
              <w:t xml:space="preserve">Veiklos ar </w:t>
            </w:r>
            <w:proofErr w:type="spellStart"/>
            <w:r>
              <w:rPr>
                <w:b/>
                <w:sz w:val="20"/>
              </w:rPr>
              <w:t>poveiklės</w:t>
            </w:r>
            <w:proofErr w:type="spellEnd"/>
            <w:r>
              <w:rPr>
                <w:b/>
                <w:sz w:val="20"/>
              </w:rPr>
              <w:t xml:space="preserve"> pavadinimas</w:t>
            </w:r>
          </w:p>
        </w:tc>
        <w:tc>
          <w:tcPr>
            <w:tcW w:w="1106" w:type="dxa"/>
            <w:vAlign w:val="center"/>
          </w:tcPr>
          <w:p w14:paraId="543422A7" w14:textId="5A74A9EF" w:rsidR="006E7474" w:rsidRDefault="007B4329">
            <w:pPr>
              <w:jc w:val="center"/>
              <w:rPr>
                <w:b/>
                <w:sz w:val="20"/>
              </w:rPr>
            </w:pPr>
            <w:r>
              <w:rPr>
                <w:b/>
                <w:sz w:val="20"/>
              </w:rPr>
              <w:t>Finansavimo šaltinis</w:t>
            </w:r>
          </w:p>
        </w:tc>
        <w:tc>
          <w:tcPr>
            <w:tcW w:w="1236" w:type="dxa"/>
            <w:vAlign w:val="center"/>
          </w:tcPr>
          <w:p w14:paraId="6F2235EF" w14:textId="48A81E33" w:rsidR="006E7474" w:rsidRDefault="007B4329">
            <w:pPr>
              <w:jc w:val="center"/>
              <w:rPr>
                <w:b/>
                <w:sz w:val="20"/>
              </w:rPr>
            </w:pPr>
            <w:r>
              <w:rPr>
                <w:b/>
                <w:bCs/>
                <w:sz w:val="20"/>
              </w:rPr>
              <w:t>Prioritetas ar komponentas</w:t>
            </w:r>
          </w:p>
        </w:tc>
        <w:tc>
          <w:tcPr>
            <w:tcW w:w="1134" w:type="dxa"/>
            <w:vAlign w:val="center"/>
          </w:tcPr>
          <w:p w14:paraId="0E7C06CA" w14:textId="749B6556" w:rsidR="006E7474" w:rsidRDefault="007B4329">
            <w:pPr>
              <w:jc w:val="center"/>
              <w:rPr>
                <w:b/>
                <w:sz w:val="20"/>
              </w:rPr>
            </w:pPr>
            <w:r>
              <w:rPr>
                <w:b/>
                <w:bCs/>
                <w:sz w:val="20"/>
              </w:rPr>
              <w:t>Uždavinys ar priemonė</w:t>
            </w:r>
          </w:p>
        </w:tc>
        <w:tc>
          <w:tcPr>
            <w:tcW w:w="1134" w:type="dxa"/>
            <w:vAlign w:val="center"/>
          </w:tcPr>
          <w:p w14:paraId="471D3BB0" w14:textId="088B9A25" w:rsidR="006E7474" w:rsidRDefault="007B4329">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4787B3A4" w14:textId="77777777" w:rsidR="006E7474" w:rsidRDefault="007B4329">
            <w:pPr>
              <w:jc w:val="center"/>
              <w:rPr>
                <w:b/>
                <w:sz w:val="20"/>
              </w:rPr>
            </w:pPr>
            <w:r>
              <w:rPr>
                <w:b/>
                <w:sz w:val="20"/>
              </w:rPr>
              <w:t>Intervencinės priemonės kodas</w:t>
            </w:r>
          </w:p>
        </w:tc>
        <w:tc>
          <w:tcPr>
            <w:tcW w:w="1344" w:type="dxa"/>
            <w:vAlign w:val="center"/>
          </w:tcPr>
          <w:p w14:paraId="3C037937" w14:textId="77777777" w:rsidR="006E7474" w:rsidRDefault="007B4329">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6C4DF644" w14:textId="77777777" w:rsidR="006E7474" w:rsidRDefault="007B4329">
            <w:pPr>
              <w:jc w:val="center"/>
              <w:rPr>
                <w:b/>
                <w:sz w:val="20"/>
              </w:rPr>
            </w:pPr>
            <w:r>
              <w:rPr>
                <w:b/>
                <w:bCs/>
                <w:sz w:val="20"/>
              </w:rPr>
              <w:t>Paramos formos kodas</w:t>
            </w:r>
          </w:p>
        </w:tc>
        <w:tc>
          <w:tcPr>
            <w:tcW w:w="1344" w:type="dxa"/>
            <w:vAlign w:val="center"/>
          </w:tcPr>
          <w:p w14:paraId="05ED6CE4" w14:textId="77777777" w:rsidR="006E7474" w:rsidRDefault="007B4329">
            <w:pPr>
              <w:jc w:val="center"/>
              <w:rPr>
                <w:b/>
                <w:sz w:val="20"/>
              </w:rPr>
            </w:pPr>
            <w:r>
              <w:rPr>
                <w:b/>
                <w:bCs/>
                <w:sz w:val="20"/>
              </w:rPr>
              <w:t>Pagrindinės teritorinės srities kodas (-ai)</w:t>
            </w:r>
          </w:p>
        </w:tc>
        <w:tc>
          <w:tcPr>
            <w:tcW w:w="1051" w:type="dxa"/>
            <w:vAlign w:val="center"/>
          </w:tcPr>
          <w:p w14:paraId="007726BF" w14:textId="6EA52154" w:rsidR="006E7474" w:rsidRDefault="007B4329">
            <w:pPr>
              <w:jc w:val="center"/>
              <w:rPr>
                <w:b/>
                <w:bCs/>
                <w:sz w:val="20"/>
              </w:rPr>
            </w:pPr>
            <w:r>
              <w:rPr>
                <w:b/>
                <w:bCs/>
                <w:sz w:val="20"/>
              </w:rPr>
              <w:t xml:space="preserve">Ekonominės veiklos kodas </w:t>
            </w:r>
          </w:p>
          <w:p w14:paraId="76161E89" w14:textId="77777777" w:rsidR="006E7474" w:rsidRDefault="007B4329">
            <w:pPr>
              <w:jc w:val="center"/>
              <w:rPr>
                <w:b/>
                <w:sz w:val="20"/>
              </w:rPr>
            </w:pPr>
            <w:r>
              <w:rPr>
                <w:b/>
                <w:bCs/>
                <w:sz w:val="20"/>
              </w:rPr>
              <w:t>(-ai)</w:t>
            </w:r>
          </w:p>
        </w:tc>
        <w:tc>
          <w:tcPr>
            <w:tcW w:w="1132" w:type="dxa"/>
            <w:vAlign w:val="center"/>
          </w:tcPr>
          <w:p w14:paraId="499E73F8" w14:textId="77777777" w:rsidR="006E7474" w:rsidRDefault="007B4329">
            <w:pPr>
              <w:jc w:val="center"/>
              <w:rPr>
                <w:b/>
                <w:bCs/>
                <w:sz w:val="20"/>
              </w:rPr>
            </w:pPr>
            <w:r>
              <w:rPr>
                <w:b/>
                <w:bCs/>
                <w:sz w:val="20"/>
              </w:rPr>
              <w:t>„Europos socialinio fondo +“ (toliau – ESF+) antrinių temų kodai</w:t>
            </w:r>
          </w:p>
        </w:tc>
        <w:tc>
          <w:tcPr>
            <w:tcW w:w="859" w:type="dxa"/>
            <w:vAlign w:val="center"/>
          </w:tcPr>
          <w:p w14:paraId="5ED3BC65" w14:textId="4FFC93F1" w:rsidR="006E7474" w:rsidRDefault="007B4329">
            <w:pPr>
              <w:jc w:val="center"/>
              <w:rPr>
                <w:b/>
                <w:bCs/>
                <w:sz w:val="20"/>
              </w:rPr>
            </w:pPr>
            <w:r>
              <w:rPr>
                <w:b/>
                <w:bCs/>
                <w:sz w:val="20"/>
              </w:rPr>
              <w:t>Lyčių lygybės matmens kodas</w:t>
            </w:r>
          </w:p>
        </w:tc>
        <w:tc>
          <w:tcPr>
            <w:tcW w:w="1149" w:type="dxa"/>
            <w:vAlign w:val="center"/>
          </w:tcPr>
          <w:p w14:paraId="7BEF5D95" w14:textId="35545DC2" w:rsidR="006E7474" w:rsidRDefault="007B4329">
            <w:pPr>
              <w:jc w:val="center"/>
              <w:rPr>
                <w:b/>
                <w:sz w:val="20"/>
              </w:rPr>
            </w:pPr>
            <w:r>
              <w:rPr>
                <w:b/>
                <w:sz w:val="20"/>
              </w:rPr>
              <w:t>Nepanaudotos Ekonomikos gaivinimo ir atsparumo didinimo priemonės lėšos</w:t>
            </w:r>
          </w:p>
          <w:p w14:paraId="28E616BD" w14:textId="77777777" w:rsidR="006E7474" w:rsidRDefault="007B4329">
            <w:pPr>
              <w:jc w:val="center"/>
              <w:rPr>
                <w:b/>
                <w:bCs/>
                <w:sz w:val="20"/>
              </w:rPr>
            </w:pPr>
            <w:r>
              <w:rPr>
                <w:b/>
                <w:sz w:val="20"/>
              </w:rPr>
              <w:t>(Taip / Ne)</w:t>
            </w:r>
          </w:p>
        </w:tc>
      </w:tr>
      <w:tr w:rsidR="009D4667" w14:paraId="6EECFC76" w14:textId="77777777" w:rsidTr="00E00EE3">
        <w:trPr>
          <w:trHeight w:val="278"/>
        </w:trPr>
        <w:tc>
          <w:tcPr>
            <w:tcW w:w="1129" w:type="dxa"/>
            <w:tcMar>
              <w:left w:w="28" w:type="dxa"/>
              <w:right w:w="28" w:type="dxa"/>
            </w:tcMar>
          </w:tcPr>
          <w:p w14:paraId="7962CF1A" w14:textId="009DA296" w:rsidR="009D4667" w:rsidRPr="006018AB" w:rsidRDefault="009D4667" w:rsidP="009D4667">
            <w:pPr>
              <w:ind w:firstLine="48"/>
              <w:jc w:val="center"/>
              <w:rPr>
                <w:i/>
                <w:sz w:val="22"/>
                <w:szCs w:val="22"/>
              </w:rPr>
            </w:pPr>
            <w:r w:rsidRPr="006018AB">
              <w:rPr>
                <w:color w:val="000000"/>
                <w:sz w:val="22"/>
                <w:szCs w:val="22"/>
              </w:rPr>
              <w:t> Kalbinių išteklių dirbtinio intelekto technologijų sprendimų poreikiams plėtra</w:t>
            </w:r>
          </w:p>
        </w:tc>
        <w:tc>
          <w:tcPr>
            <w:tcW w:w="1106" w:type="dxa"/>
            <w:tcMar>
              <w:left w:w="28" w:type="dxa"/>
              <w:right w:w="28" w:type="dxa"/>
            </w:tcMar>
          </w:tcPr>
          <w:p w14:paraId="5EB00E4E" w14:textId="3A73166E" w:rsidR="009D4667" w:rsidRPr="006018AB" w:rsidRDefault="009D4667" w:rsidP="009D4667">
            <w:pPr>
              <w:jc w:val="center"/>
              <w:rPr>
                <w:b/>
                <w:i/>
                <w:sz w:val="22"/>
                <w:szCs w:val="22"/>
              </w:rPr>
            </w:pPr>
            <w:r w:rsidRPr="006018AB">
              <w:rPr>
                <w:rFonts w:eastAsia="Calibri"/>
                <w:bCs/>
                <w:sz w:val="22"/>
                <w:szCs w:val="22"/>
              </w:rPr>
              <w:t>Ekonomikos gaivinimo ir atsparu-</w:t>
            </w:r>
            <w:proofErr w:type="spellStart"/>
            <w:r w:rsidRPr="006018AB">
              <w:rPr>
                <w:rFonts w:eastAsia="Calibri"/>
                <w:bCs/>
                <w:sz w:val="22"/>
                <w:szCs w:val="22"/>
              </w:rPr>
              <w:t>mo</w:t>
            </w:r>
            <w:proofErr w:type="spellEnd"/>
            <w:r w:rsidRPr="006018AB">
              <w:rPr>
                <w:rFonts w:eastAsia="Calibri"/>
                <w:bCs/>
                <w:sz w:val="22"/>
                <w:szCs w:val="22"/>
              </w:rPr>
              <w:t xml:space="preserve"> didinimo </w:t>
            </w:r>
            <w:r w:rsidRPr="4F4F1809">
              <w:rPr>
                <w:rFonts w:eastAsia="Calibri"/>
                <w:sz w:val="22"/>
                <w:szCs w:val="22"/>
              </w:rPr>
              <w:t>priemonės</w:t>
            </w:r>
            <w:r w:rsidRPr="006018AB">
              <w:rPr>
                <w:rFonts w:eastAsia="Calibri"/>
                <w:bCs/>
                <w:sz w:val="22"/>
                <w:szCs w:val="22"/>
              </w:rPr>
              <w:t xml:space="preserve"> (toliau – EGADP) </w:t>
            </w:r>
            <w:r w:rsidRPr="006018AB">
              <w:rPr>
                <w:iCs/>
                <w:sz w:val="22"/>
                <w:szCs w:val="22"/>
              </w:rPr>
              <w:t xml:space="preserve">ir valstybės </w:t>
            </w:r>
            <w:r w:rsidRPr="006018AB">
              <w:rPr>
                <w:iCs/>
                <w:sz w:val="22"/>
                <w:szCs w:val="22"/>
              </w:rPr>
              <w:lastRenderedPageBreak/>
              <w:t>biudžeto lėšos</w:t>
            </w:r>
          </w:p>
          <w:p w14:paraId="2321BBE7" w14:textId="77777777" w:rsidR="009D4667" w:rsidRPr="006018AB" w:rsidRDefault="009D4667" w:rsidP="009D4667">
            <w:pPr>
              <w:jc w:val="center"/>
              <w:rPr>
                <w:b/>
                <w:i/>
                <w:sz w:val="22"/>
                <w:szCs w:val="22"/>
              </w:rPr>
            </w:pPr>
          </w:p>
        </w:tc>
        <w:tc>
          <w:tcPr>
            <w:tcW w:w="1236" w:type="dxa"/>
            <w:tcMar>
              <w:left w:w="28" w:type="dxa"/>
              <w:right w:w="28" w:type="dxa"/>
            </w:tcMar>
          </w:tcPr>
          <w:p w14:paraId="6032402B" w14:textId="77777777" w:rsidR="009D4667" w:rsidRPr="006018AB" w:rsidRDefault="009D4667" w:rsidP="009D4667">
            <w:pPr>
              <w:jc w:val="center"/>
              <w:rPr>
                <w:i/>
                <w:sz w:val="22"/>
                <w:szCs w:val="22"/>
              </w:rPr>
            </w:pPr>
            <w:r w:rsidRPr="006018AB">
              <w:rPr>
                <w:i/>
                <w:iCs/>
                <w:sz w:val="22"/>
                <w:szCs w:val="22"/>
              </w:rPr>
              <w:lastRenderedPageBreak/>
              <w:t>3</w:t>
            </w:r>
          </w:p>
        </w:tc>
        <w:tc>
          <w:tcPr>
            <w:tcW w:w="1134" w:type="dxa"/>
            <w:tcMar>
              <w:left w:w="28" w:type="dxa"/>
              <w:right w:w="28" w:type="dxa"/>
            </w:tcMar>
          </w:tcPr>
          <w:p w14:paraId="02D494C1" w14:textId="77777777" w:rsidR="009D4667" w:rsidRPr="006018AB" w:rsidRDefault="009D4667" w:rsidP="009D4667">
            <w:pPr>
              <w:jc w:val="center"/>
              <w:rPr>
                <w:sz w:val="22"/>
                <w:szCs w:val="22"/>
              </w:rPr>
            </w:pPr>
            <w:r w:rsidRPr="006018AB">
              <w:rPr>
                <w:bCs/>
                <w:i/>
                <w:iCs/>
                <w:sz w:val="22"/>
                <w:szCs w:val="22"/>
              </w:rPr>
              <w:t>C1.4</w:t>
            </w:r>
          </w:p>
        </w:tc>
        <w:tc>
          <w:tcPr>
            <w:tcW w:w="1134" w:type="dxa"/>
            <w:tcMar>
              <w:left w:w="28" w:type="dxa"/>
              <w:right w:w="28" w:type="dxa"/>
            </w:tcMar>
          </w:tcPr>
          <w:p w14:paraId="305B6F81" w14:textId="77777777" w:rsidR="009D4667" w:rsidRPr="006018AB" w:rsidRDefault="009D4667" w:rsidP="009D4667">
            <w:pPr>
              <w:jc w:val="center"/>
              <w:rPr>
                <w:i/>
                <w:sz w:val="22"/>
                <w:szCs w:val="22"/>
              </w:rPr>
            </w:pPr>
            <w:r w:rsidRPr="006018AB">
              <w:rPr>
                <w:bCs/>
                <w:i/>
                <w:iCs/>
                <w:sz w:val="22"/>
                <w:szCs w:val="22"/>
              </w:rPr>
              <w:t>C.1.4.4</w:t>
            </w:r>
          </w:p>
        </w:tc>
        <w:tc>
          <w:tcPr>
            <w:tcW w:w="1457" w:type="dxa"/>
            <w:tcMar>
              <w:left w:w="28" w:type="dxa"/>
              <w:right w:w="28" w:type="dxa"/>
            </w:tcMar>
          </w:tcPr>
          <w:p w14:paraId="3ED174F8" w14:textId="77777777" w:rsidR="009D4667" w:rsidRPr="006018AB" w:rsidRDefault="00465CA6" w:rsidP="009D4667">
            <w:pPr>
              <w:jc w:val="center"/>
              <w:rPr>
                <w:i/>
                <w:sz w:val="22"/>
                <w:szCs w:val="22"/>
              </w:rPr>
            </w:pPr>
            <w:r>
              <w:rPr>
                <w:sz w:val="22"/>
                <w:szCs w:val="22"/>
              </w:rPr>
              <w:t>021a</w:t>
            </w:r>
          </w:p>
        </w:tc>
        <w:tc>
          <w:tcPr>
            <w:tcW w:w="1344" w:type="dxa"/>
            <w:tcMar>
              <w:left w:w="28" w:type="dxa"/>
              <w:right w:w="28" w:type="dxa"/>
            </w:tcMar>
          </w:tcPr>
          <w:p w14:paraId="0481150E" w14:textId="77777777" w:rsidR="009D4667" w:rsidRPr="006018AB" w:rsidRDefault="009D4667" w:rsidP="009D4667">
            <w:pPr>
              <w:jc w:val="center"/>
              <w:rPr>
                <w:i/>
                <w:sz w:val="22"/>
                <w:szCs w:val="22"/>
              </w:rPr>
            </w:pPr>
            <w:r w:rsidRPr="006018AB">
              <w:rPr>
                <w:i/>
                <w:sz w:val="22"/>
                <w:szCs w:val="22"/>
              </w:rPr>
              <w:t>-</w:t>
            </w:r>
          </w:p>
        </w:tc>
        <w:tc>
          <w:tcPr>
            <w:tcW w:w="1080" w:type="dxa"/>
            <w:tcMar>
              <w:left w:w="28" w:type="dxa"/>
              <w:right w:w="28" w:type="dxa"/>
            </w:tcMar>
          </w:tcPr>
          <w:p w14:paraId="67116E16" w14:textId="77777777" w:rsidR="009D4667" w:rsidRPr="006018AB" w:rsidRDefault="009D4667" w:rsidP="009D4667">
            <w:pPr>
              <w:jc w:val="center"/>
              <w:rPr>
                <w:i/>
                <w:sz w:val="22"/>
                <w:szCs w:val="22"/>
              </w:rPr>
            </w:pPr>
            <w:r w:rsidRPr="006018AB">
              <w:rPr>
                <w:i/>
                <w:sz w:val="22"/>
                <w:szCs w:val="22"/>
              </w:rPr>
              <w:t>-</w:t>
            </w:r>
          </w:p>
        </w:tc>
        <w:tc>
          <w:tcPr>
            <w:tcW w:w="1344" w:type="dxa"/>
            <w:tcMar>
              <w:left w:w="28" w:type="dxa"/>
              <w:right w:w="28" w:type="dxa"/>
            </w:tcMar>
          </w:tcPr>
          <w:p w14:paraId="22B91E15" w14:textId="77777777" w:rsidR="009D4667" w:rsidRPr="006018AB" w:rsidRDefault="009D4667" w:rsidP="009D4667">
            <w:pPr>
              <w:jc w:val="center"/>
              <w:rPr>
                <w:sz w:val="22"/>
                <w:szCs w:val="22"/>
              </w:rPr>
            </w:pPr>
            <w:r w:rsidRPr="006018AB">
              <w:rPr>
                <w:i/>
                <w:iCs/>
                <w:sz w:val="22"/>
                <w:szCs w:val="22"/>
              </w:rPr>
              <w:t>-</w:t>
            </w:r>
          </w:p>
        </w:tc>
        <w:tc>
          <w:tcPr>
            <w:tcW w:w="1051" w:type="dxa"/>
            <w:tcMar>
              <w:left w:w="28" w:type="dxa"/>
              <w:right w:w="28" w:type="dxa"/>
            </w:tcMar>
          </w:tcPr>
          <w:p w14:paraId="32C3C82C" w14:textId="77777777" w:rsidR="009D4667" w:rsidRPr="006018AB" w:rsidRDefault="009D4667" w:rsidP="009D4667">
            <w:pPr>
              <w:jc w:val="center"/>
              <w:rPr>
                <w:sz w:val="22"/>
                <w:szCs w:val="22"/>
              </w:rPr>
            </w:pPr>
            <w:r w:rsidRPr="006018AB">
              <w:rPr>
                <w:i/>
                <w:iCs/>
                <w:sz w:val="22"/>
                <w:szCs w:val="22"/>
              </w:rPr>
              <w:t>-</w:t>
            </w:r>
          </w:p>
        </w:tc>
        <w:tc>
          <w:tcPr>
            <w:tcW w:w="1132" w:type="dxa"/>
            <w:tcMar>
              <w:left w:w="28" w:type="dxa"/>
              <w:right w:w="28" w:type="dxa"/>
            </w:tcMar>
          </w:tcPr>
          <w:p w14:paraId="1BE310D6" w14:textId="77777777" w:rsidR="009D4667" w:rsidRPr="006018AB" w:rsidRDefault="009D4667" w:rsidP="009D4667">
            <w:pPr>
              <w:jc w:val="center"/>
              <w:rPr>
                <w:i/>
                <w:iCs/>
                <w:sz w:val="22"/>
                <w:szCs w:val="22"/>
              </w:rPr>
            </w:pPr>
            <w:r w:rsidRPr="006018AB">
              <w:rPr>
                <w:i/>
                <w:iCs/>
                <w:sz w:val="22"/>
                <w:szCs w:val="22"/>
              </w:rPr>
              <w:t>-</w:t>
            </w:r>
          </w:p>
        </w:tc>
        <w:tc>
          <w:tcPr>
            <w:tcW w:w="859" w:type="dxa"/>
            <w:tcMar>
              <w:left w:w="28" w:type="dxa"/>
              <w:right w:w="28" w:type="dxa"/>
            </w:tcMar>
          </w:tcPr>
          <w:p w14:paraId="710994D7" w14:textId="77777777" w:rsidR="009D4667" w:rsidRPr="006018AB" w:rsidRDefault="009D4667" w:rsidP="009D4667">
            <w:pPr>
              <w:jc w:val="center"/>
              <w:rPr>
                <w:i/>
                <w:iCs/>
                <w:sz w:val="22"/>
                <w:szCs w:val="22"/>
              </w:rPr>
            </w:pPr>
            <w:r w:rsidRPr="006018AB">
              <w:rPr>
                <w:i/>
                <w:iCs/>
                <w:sz w:val="22"/>
                <w:szCs w:val="22"/>
              </w:rPr>
              <w:t>-</w:t>
            </w:r>
          </w:p>
        </w:tc>
        <w:tc>
          <w:tcPr>
            <w:tcW w:w="1149" w:type="dxa"/>
          </w:tcPr>
          <w:p w14:paraId="179FF7AA" w14:textId="77777777" w:rsidR="009D4667" w:rsidRPr="006018AB" w:rsidRDefault="009D4667" w:rsidP="009D4667">
            <w:pPr>
              <w:jc w:val="center"/>
              <w:rPr>
                <w:i/>
                <w:iCs/>
                <w:sz w:val="22"/>
                <w:szCs w:val="22"/>
              </w:rPr>
            </w:pPr>
            <w:r w:rsidRPr="006018AB">
              <w:rPr>
                <w:i/>
                <w:iCs/>
                <w:sz w:val="22"/>
                <w:szCs w:val="22"/>
              </w:rPr>
              <w:t>Ne</w:t>
            </w:r>
          </w:p>
        </w:tc>
      </w:tr>
    </w:tbl>
    <w:p w14:paraId="149E348E" w14:textId="77777777" w:rsidR="006E7474"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14:paraId="44B51FCF" w14:textId="77777777">
        <w:trPr>
          <w:trHeight w:val="405"/>
        </w:trPr>
        <w:tc>
          <w:tcPr>
            <w:tcW w:w="3783" w:type="dxa"/>
            <w:shd w:val="clear" w:color="auto" w:fill="auto"/>
            <w:vAlign w:val="center"/>
          </w:tcPr>
          <w:p w14:paraId="1452DE77" w14:textId="77777777" w:rsidR="006E7474" w:rsidRDefault="007B4329">
            <w:pPr>
              <w:jc w:val="center"/>
              <w:rPr>
                <w:sz w:val="22"/>
                <w:szCs w:val="22"/>
              </w:rPr>
            </w:pPr>
            <w:r>
              <w:rPr>
                <w:sz w:val="22"/>
                <w:szCs w:val="22"/>
              </w:rPr>
              <w:t>Rodiklio pavadinimas</w:t>
            </w:r>
          </w:p>
        </w:tc>
        <w:tc>
          <w:tcPr>
            <w:tcW w:w="3784" w:type="dxa"/>
            <w:shd w:val="clear" w:color="auto" w:fill="auto"/>
            <w:vAlign w:val="center"/>
          </w:tcPr>
          <w:p w14:paraId="4A2D3B85" w14:textId="77777777" w:rsidR="006E7474" w:rsidRDefault="007B4329">
            <w:pPr>
              <w:jc w:val="center"/>
              <w:rPr>
                <w:sz w:val="22"/>
                <w:szCs w:val="22"/>
              </w:rPr>
            </w:pPr>
            <w:r>
              <w:rPr>
                <w:sz w:val="22"/>
                <w:szCs w:val="22"/>
              </w:rPr>
              <w:t>Rodiklio kodas</w:t>
            </w:r>
          </w:p>
        </w:tc>
        <w:tc>
          <w:tcPr>
            <w:tcW w:w="3783" w:type="dxa"/>
            <w:shd w:val="clear" w:color="auto" w:fill="auto"/>
            <w:vAlign w:val="center"/>
          </w:tcPr>
          <w:p w14:paraId="44513150" w14:textId="77777777" w:rsidR="006E7474" w:rsidRDefault="007B4329">
            <w:pPr>
              <w:jc w:val="center"/>
              <w:rPr>
                <w:sz w:val="22"/>
                <w:szCs w:val="22"/>
              </w:rPr>
            </w:pPr>
            <w:r>
              <w:rPr>
                <w:sz w:val="22"/>
                <w:szCs w:val="22"/>
              </w:rPr>
              <w:t>Matavimo vienetai</w:t>
            </w:r>
          </w:p>
        </w:tc>
        <w:tc>
          <w:tcPr>
            <w:tcW w:w="3784" w:type="dxa"/>
            <w:shd w:val="clear" w:color="auto" w:fill="auto"/>
            <w:vAlign w:val="center"/>
          </w:tcPr>
          <w:p w14:paraId="79DD954A" w14:textId="77777777" w:rsidR="006E7474" w:rsidRDefault="007B4329">
            <w:pPr>
              <w:jc w:val="center"/>
              <w:rPr>
                <w:sz w:val="22"/>
                <w:szCs w:val="22"/>
              </w:rPr>
            </w:pPr>
            <w:r>
              <w:rPr>
                <w:sz w:val="22"/>
                <w:szCs w:val="22"/>
              </w:rPr>
              <w:t>Siektina reikšmė ir pasiekimo data</w:t>
            </w:r>
          </w:p>
        </w:tc>
      </w:tr>
      <w:tr w:rsidR="006E7474" w14:paraId="5FB1637E" w14:textId="77777777">
        <w:trPr>
          <w:trHeight w:val="416"/>
        </w:trPr>
        <w:tc>
          <w:tcPr>
            <w:tcW w:w="3783" w:type="dxa"/>
          </w:tcPr>
          <w:p w14:paraId="73921FA3" w14:textId="77777777" w:rsidR="006E7474" w:rsidRPr="00131C12" w:rsidRDefault="00743105">
            <w:pPr>
              <w:jc w:val="center"/>
              <w:rPr>
                <w:szCs w:val="24"/>
              </w:rPr>
            </w:pPr>
            <w:r w:rsidRPr="00131C12">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31C12" w:rsidRDefault="007E4029">
            <w:pPr>
              <w:jc w:val="center"/>
              <w:rPr>
                <w:color w:val="000000"/>
                <w:szCs w:val="24"/>
                <w:shd w:val="clear" w:color="auto" w:fill="FFFFFF"/>
              </w:rPr>
            </w:pPr>
            <w:r w:rsidRPr="00131C12">
              <w:rPr>
                <w:color w:val="000000"/>
                <w:szCs w:val="24"/>
                <w:shd w:val="clear" w:color="auto" w:fill="FFFFFF"/>
              </w:rPr>
              <w:t>P-05-002-01-07-08-01</w:t>
            </w:r>
          </w:p>
          <w:p w14:paraId="455B6C60"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P.S.1.1074</w:t>
            </w:r>
          </w:p>
          <w:p w14:paraId="5F596F0C" w14:textId="77777777" w:rsidR="001C5D30" w:rsidRPr="00131C12" w:rsidRDefault="001C5D30" w:rsidP="001C5D30">
            <w:pPr>
              <w:rPr>
                <w:color w:val="000000"/>
                <w:szCs w:val="24"/>
                <w:shd w:val="clear" w:color="auto" w:fill="FFFFFF"/>
              </w:rPr>
            </w:pPr>
          </w:p>
          <w:p w14:paraId="050606D7" w14:textId="77777777" w:rsidR="001C5D30" w:rsidRPr="00131C12" w:rsidRDefault="001C5D30" w:rsidP="001C5D30">
            <w:pPr>
              <w:jc w:val="right"/>
              <w:rPr>
                <w:szCs w:val="24"/>
              </w:rPr>
            </w:pPr>
          </w:p>
        </w:tc>
        <w:tc>
          <w:tcPr>
            <w:tcW w:w="3783" w:type="dxa"/>
          </w:tcPr>
          <w:p w14:paraId="029C2506" w14:textId="0AEBC3BE" w:rsidR="006E7474" w:rsidRPr="00131C12" w:rsidRDefault="00131C12" w:rsidP="004C45C6">
            <w:pPr>
              <w:jc w:val="center"/>
              <w:rPr>
                <w:szCs w:val="24"/>
              </w:rPr>
            </w:pPr>
            <w:r w:rsidRPr="00131C12">
              <w:rPr>
                <w:color w:val="000000"/>
                <w:szCs w:val="24"/>
                <w:shd w:val="clear" w:color="auto" w:fill="FFFFFF"/>
              </w:rPr>
              <w:t>Vnt.</w:t>
            </w:r>
          </w:p>
        </w:tc>
        <w:tc>
          <w:tcPr>
            <w:tcW w:w="3784" w:type="dxa"/>
          </w:tcPr>
          <w:p w14:paraId="3B44F680" w14:textId="6C304DCE" w:rsidR="006E7474" w:rsidRPr="00131C12" w:rsidRDefault="00B61505">
            <w:pPr>
              <w:jc w:val="center"/>
              <w:rPr>
                <w:szCs w:val="24"/>
                <w:lang w:val="en-US"/>
              </w:rPr>
            </w:pPr>
            <w:r w:rsidRPr="00131C12">
              <w:rPr>
                <w:szCs w:val="24"/>
                <w:lang w:val="en-US"/>
              </w:rPr>
              <w:t>n/a</w:t>
            </w:r>
          </w:p>
        </w:tc>
      </w:tr>
      <w:tr w:rsidR="001C5D30" w14:paraId="340D6D27" w14:textId="77777777">
        <w:trPr>
          <w:trHeight w:val="416"/>
        </w:trPr>
        <w:tc>
          <w:tcPr>
            <w:tcW w:w="3783" w:type="dxa"/>
          </w:tcPr>
          <w:p w14:paraId="3342C532" w14:textId="77777777" w:rsidR="001C5D30" w:rsidRPr="00131C12" w:rsidRDefault="004C45C6">
            <w:pPr>
              <w:jc w:val="center"/>
              <w:rPr>
                <w:color w:val="000000"/>
                <w:szCs w:val="24"/>
                <w:shd w:val="clear" w:color="auto" w:fill="FFFFFF"/>
              </w:rPr>
            </w:pPr>
            <w:r w:rsidRPr="00131C12">
              <w:rPr>
                <w:color w:val="000000"/>
                <w:szCs w:val="24"/>
                <w:shd w:val="clear" w:color="auto" w:fill="FFFFFF"/>
              </w:rPr>
              <w:t>Įgyvendinti lietuvių kalbos išteklių, reikalingų kuriant dirbtinio intelekto sprendimus, kūrimo projektai</w:t>
            </w:r>
          </w:p>
        </w:tc>
        <w:tc>
          <w:tcPr>
            <w:tcW w:w="3784" w:type="dxa"/>
          </w:tcPr>
          <w:p w14:paraId="2393E2A3" w14:textId="77777777" w:rsidR="001C5D30" w:rsidRPr="00131C12" w:rsidRDefault="004C45C6">
            <w:pPr>
              <w:jc w:val="center"/>
              <w:rPr>
                <w:color w:val="000000"/>
                <w:szCs w:val="24"/>
                <w:shd w:val="clear" w:color="auto" w:fill="FFFFFF"/>
              </w:rPr>
            </w:pPr>
            <w:r w:rsidRPr="00131C12">
              <w:rPr>
                <w:color w:val="000000"/>
                <w:szCs w:val="24"/>
                <w:shd w:val="clear" w:color="auto" w:fill="FFFFFF"/>
              </w:rPr>
              <w:t>P-05-002-01-07-08-02</w:t>
            </w:r>
          </w:p>
          <w:p w14:paraId="7B6A4806" w14:textId="77777777" w:rsidR="00416301" w:rsidRPr="00131C12" w:rsidRDefault="00416301">
            <w:pPr>
              <w:jc w:val="center"/>
              <w:rPr>
                <w:color w:val="000000"/>
                <w:szCs w:val="24"/>
                <w:shd w:val="clear" w:color="auto" w:fill="FFFFFF"/>
              </w:rPr>
            </w:pPr>
            <w:r w:rsidRPr="00131C12">
              <w:rPr>
                <w:color w:val="000000"/>
                <w:szCs w:val="24"/>
                <w:shd w:val="clear" w:color="auto" w:fill="FFFFFF"/>
              </w:rPr>
              <w:t>P.S.1.1075</w:t>
            </w:r>
          </w:p>
        </w:tc>
        <w:tc>
          <w:tcPr>
            <w:tcW w:w="3783" w:type="dxa"/>
          </w:tcPr>
          <w:p w14:paraId="375A12F4" w14:textId="1425C6F5" w:rsidR="001C5D30" w:rsidRPr="00131C12" w:rsidRDefault="001929F2" w:rsidP="004C45C6">
            <w:pPr>
              <w:jc w:val="center"/>
              <w:rPr>
                <w:szCs w:val="24"/>
              </w:rPr>
            </w:pPr>
            <w:r w:rsidRPr="00131C12">
              <w:rPr>
                <w:color w:val="000000"/>
                <w:szCs w:val="24"/>
                <w:shd w:val="clear" w:color="auto" w:fill="FFFFFF"/>
              </w:rPr>
              <w:t>Vnt.</w:t>
            </w:r>
          </w:p>
        </w:tc>
        <w:tc>
          <w:tcPr>
            <w:tcW w:w="3784" w:type="dxa"/>
          </w:tcPr>
          <w:p w14:paraId="1595EF63" w14:textId="084E66DF" w:rsidR="001C5D30" w:rsidRPr="00131C12" w:rsidRDefault="00B61505">
            <w:pPr>
              <w:jc w:val="center"/>
              <w:rPr>
                <w:szCs w:val="24"/>
              </w:rPr>
            </w:pPr>
            <w:r w:rsidRPr="00131C12">
              <w:rPr>
                <w:szCs w:val="24"/>
                <w:lang w:val="en-US"/>
              </w:rPr>
              <w:t>5</w:t>
            </w:r>
          </w:p>
        </w:tc>
      </w:tr>
    </w:tbl>
    <w:p w14:paraId="02212FE3" w14:textId="77777777" w:rsidR="006E7474"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14:paraId="27452F07" w14:textId="77777777">
        <w:trPr>
          <w:trHeight w:val="298"/>
        </w:trPr>
        <w:tc>
          <w:tcPr>
            <w:tcW w:w="15158" w:type="dxa"/>
          </w:tcPr>
          <w:p w14:paraId="4E36CC37" w14:textId="77777777" w:rsidR="006E7474" w:rsidRDefault="007B4329">
            <w:pPr>
              <w:jc w:val="both"/>
              <w:rPr>
                <w:szCs w:val="24"/>
              </w:rPr>
            </w:pPr>
            <w:r>
              <w:rPr>
                <w:szCs w:val="24"/>
              </w:rPr>
              <w:t>Ministerijos stebėsenos rodiklių aprašymo kortelės</w:t>
            </w:r>
          </w:p>
        </w:tc>
      </w:tr>
      <w:tr w:rsidR="006E7474" w14:paraId="77F2460C" w14:textId="77777777">
        <w:trPr>
          <w:trHeight w:val="315"/>
        </w:trPr>
        <w:tc>
          <w:tcPr>
            <w:tcW w:w="15158" w:type="dxa"/>
          </w:tcPr>
          <w:p w14:paraId="2429F03E" w14:textId="77777777" w:rsidR="006E7474" w:rsidRDefault="00131C12">
            <w:pPr>
              <w:rPr>
                <w:i/>
                <w:szCs w:val="24"/>
              </w:rPr>
            </w:pPr>
            <w:hyperlink r:id="rId12" w:history="1">
              <w:r w:rsidR="008F308A">
                <w:rPr>
                  <w:rStyle w:val="Hyperlink"/>
                </w:rPr>
                <w:t>Pažangos priemonė Nr. 05-002-01-07-08. Kurti technologinius sprendimus ir įrankius, leidžiančius saugiai naudotis paslaugomis | Ekonomikos ir inovacijų ministerija (</w:t>
              </w:r>
              <w:proofErr w:type="spellStart"/>
              <w:r w:rsidR="008F308A">
                <w:rPr>
                  <w:rStyle w:val="Hyperlink"/>
                </w:rPr>
                <w:t>lrv.lt</w:t>
              </w:r>
              <w:proofErr w:type="spellEnd"/>
              <w:r w:rsidR="008F308A">
                <w:rPr>
                  <w:rStyle w:val="Hyperlink"/>
                </w:rPr>
                <w:t>)</w:t>
              </w:r>
            </w:hyperlink>
            <w:r w:rsidR="008F308A">
              <w:t xml:space="preserve"> </w:t>
            </w:r>
          </w:p>
        </w:tc>
      </w:tr>
    </w:tbl>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77777777"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lastRenderedPageBreak/>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77777777" w:rsidR="002B74D2" w:rsidRPr="00FA137F" w:rsidRDefault="002B74D2" w:rsidP="00036743">
            <w:pPr>
              <w:jc w:val="both"/>
              <w:rPr>
                <w:szCs w:val="24"/>
                <w:lang w:val="en-US"/>
              </w:rPr>
            </w:pPr>
            <w:r>
              <w:rPr>
                <w:szCs w:val="24"/>
                <w:lang w:val="en-US"/>
              </w:rPr>
              <w:t>1.1.</w:t>
            </w:r>
            <w:r w:rsidR="00BA1744">
              <w:rPr>
                <w:szCs w:val="24"/>
                <w:lang w:val="en-US"/>
              </w:rPr>
              <w:t xml:space="preserve">5 </w:t>
            </w:r>
            <w:r w:rsidR="00BA1744">
              <w:t>Lietuvos Respublikos mokslo ir studijų įstatymas</w:t>
            </w:r>
          </w:p>
          <w:p w14:paraId="69796CBB" w14:textId="77777777" w:rsidR="00905C76" w:rsidRDefault="00905C76" w:rsidP="00036743">
            <w:pPr>
              <w:tabs>
                <w:tab w:val="left" w:pos="195"/>
                <w:tab w:val="left" w:pos="930"/>
              </w:tabs>
              <w:jc w:val="both"/>
            </w:pPr>
            <w:r>
              <w:t>1.1.</w:t>
            </w:r>
            <w:r w:rsidR="002E522C">
              <w:rPr>
                <w:lang w:val="en-US"/>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6DE7C0C9"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6EDBBF73"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p>
          <w:p w14:paraId="65F50525" w14:textId="77777777"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537D1731" w14:textId="23A00611" w:rsidR="00280DD9" w:rsidRPr="006070C7" w:rsidRDefault="00AB315D" w:rsidP="00FA137F">
            <w:pPr>
              <w:pStyle w:val="Heading1"/>
              <w:widowControl w:val="0"/>
            </w:pPr>
            <w:r w:rsidRPr="00097DC6">
              <w:rPr>
                <w:b w:val="0"/>
                <w:bCs w:val="0"/>
              </w:rPr>
              <w:t>2.1.</w:t>
            </w:r>
            <w:r>
              <w:t xml:space="preserve"> </w:t>
            </w:r>
            <w:r w:rsidR="00CD1331" w:rsidRPr="00097DC6">
              <w:rPr>
                <w:b w:val="0"/>
                <w:bCs w:val="0"/>
              </w:rPr>
              <w:t xml:space="preserve">Pagal Aprašą remiama veikla – </w:t>
            </w:r>
            <w:r w:rsidR="00066EC8" w:rsidRPr="00097DC6">
              <w:rPr>
                <w:b w:val="0"/>
                <w:bCs w:val="0"/>
                <w:color w:val="000000"/>
              </w:rPr>
              <w:t>kalbinių išteklių dirbtinio intelekto technologijų sprendimų poreikiams plėtra</w:t>
            </w:r>
            <w:r w:rsidR="00BD5690" w:rsidRPr="00097DC6">
              <w:rPr>
                <w:b w:val="0"/>
                <w:bCs w:val="0"/>
                <w:color w:val="000000"/>
              </w:rPr>
              <w:t xml:space="preserve"> (</w:t>
            </w:r>
            <w:bookmarkStart w:id="9" w:name="_Hlk144826705"/>
            <w:r w:rsidR="00A00282">
              <w:rPr>
                <w:b w:val="0"/>
                <w:bCs w:val="0"/>
                <w:color w:val="000000"/>
              </w:rPr>
              <w:t xml:space="preserve">Projektas - </w:t>
            </w:r>
            <w:r w:rsidR="00097DC6" w:rsidRPr="00097DC6">
              <w:rPr>
                <w:b w:val="0"/>
                <w:bCs w:val="0"/>
              </w:rPr>
              <w:t>lietuvių kalbos garsyno vystymas (šnekos atpažinimo tikslams)</w:t>
            </w:r>
            <w:bookmarkEnd w:id="9"/>
            <w:r w:rsidR="00097DC6" w:rsidRPr="00097DC6">
              <w:rPr>
                <w:b w:val="0"/>
                <w:bCs w:val="0"/>
              </w:rPr>
              <w:t>)</w:t>
            </w:r>
          </w:p>
          <w:p w14:paraId="00EF87C6" w14:textId="77777777" w:rsidR="00CD1331" w:rsidRDefault="00AE543F" w:rsidP="00FA137F">
            <w:pPr>
              <w:widowControl w:val="0"/>
              <w:ind w:left="360" w:hanging="360"/>
              <w:jc w:val="both"/>
              <w:rPr>
                <w:szCs w:val="24"/>
              </w:rPr>
            </w:pPr>
            <w:r>
              <w:rPr>
                <w:szCs w:val="24"/>
              </w:rPr>
              <w:t xml:space="preserve">2.2. </w:t>
            </w:r>
            <w:r w:rsidR="00CD1331">
              <w:rPr>
                <w:szCs w:val="24"/>
              </w:rPr>
              <w:t xml:space="preserve">Galimi pareiškėjai: </w:t>
            </w:r>
            <w:r w:rsidR="00000864">
              <w:rPr>
                <w:szCs w:val="24"/>
              </w:rPr>
              <w:t>v</w:t>
            </w:r>
            <w:r w:rsidRPr="00AE543F">
              <w:rPr>
                <w:szCs w:val="24"/>
              </w:rPr>
              <w:t xml:space="preserve">iešieji ir privatūs juridiniai asmenys.  </w:t>
            </w:r>
          </w:p>
          <w:p w14:paraId="003869A9" w14:textId="77777777" w:rsidR="00CD1331" w:rsidRDefault="00527C32" w:rsidP="00FA137F">
            <w:pPr>
              <w:widowControl w:val="0"/>
              <w:ind w:left="360" w:hanging="360"/>
              <w:jc w:val="both"/>
              <w:rPr>
                <w:szCs w:val="24"/>
              </w:rPr>
            </w:pPr>
            <w:r>
              <w:rPr>
                <w:szCs w:val="24"/>
              </w:rPr>
              <w:t xml:space="preserve">2.3. </w:t>
            </w:r>
            <w:r w:rsidR="00CD1331">
              <w:rPr>
                <w:rFonts w:eastAsia="Calibri"/>
                <w:szCs w:val="24"/>
              </w:rPr>
              <w:t>Projekto veiklos turi būti įgyvendintos iki 202</w:t>
            </w:r>
            <w:r>
              <w:rPr>
                <w:rFonts w:eastAsia="Calibri"/>
                <w:szCs w:val="24"/>
                <w:lang w:val="en-US"/>
              </w:rPr>
              <w:t>6</w:t>
            </w:r>
            <w:r w:rsidR="00CD1331">
              <w:rPr>
                <w:rFonts w:eastAsia="Calibri"/>
                <w:szCs w:val="24"/>
              </w:rPr>
              <w:t xml:space="preserve"> m. </w:t>
            </w:r>
            <w:r w:rsidR="002E4BDD">
              <w:rPr>
                <w:rFonts w:eastAsia="Calibri"/>
                <w:szCs w:val="24"/>
              </w:rPr>
              <w:t xml:space="preserve">balandžio </w:t>
            </w:r>
            <w:r w:rsidR="0003115F">
              <w:rPr>
                <w:rFonts w:eastAsia="Calibri"/>
                <w:szCs w:val="24"/>
                <w:lang w:val="en-US"/>
              </w:rPr>
              <w:t>3</w:t>
            </w:r>
            <w:r w:rsidR="002E4BDD">
              <w:rPr>
                <w:rFonts w:eastAsia="Calibri"/>
                <w:szCs w:val="24"/>
                <w:lang w:val="en-US"/>
              </w:rPr>
              <w:t>0</w:t>
            </w:r>
            <w:r w:rsidR="00CD1331">
              <w:rPr>
                <w:rFonts w:eastAsia="Calibri"/>
                <w:szCs w:val="24"/>
              </w:rPr>
              <w:t xml:space="preserve"> d. </w:t>
            </w:r>
            <w:r w:rsidR="00CD1331">
              <w:rPr>
                <w:szCs w:val="24"/>
              </w:rPr>
              <w:t xml:space="preserve"> </w:t>
            </w:r>
          </w:p>
          <w:p w14:paraId="0F3A2AC0" w14:textId="77777777" w:rsidR="00CA4A86" w:rsidRPr="00156B42" w:rsidRDefault="0094188C" w:rsidP="00FA137F">
            <w:pPr>
              <w:widowControl w:val="0"/>
              <w:jc w:val="both"/>
            </w:pPr>
            <w:r>
              <w:t xml:space="preserve">2.4. </w:t>
            </w:r>
            <w:r w:rsidR="00156B42">
              <w:t>Projekto</w:t>
            </w:r>
            <w:r w:rsidR="00E307C6">
              <w:t xml:space="preserve"> veikl</w:t>
            </w:r>
            <w:r w:rsidR="00156B42">
              <w:t>oms</w:t>
            </w:r>
            <w:r w:rsidR="00E307C6">
              <w:t xml:space="preserve"> įgyvendinti skiriama iki </w:t>
            </w:r>
            <w:r w:rsidR="000F3104">
              <w:t>3</w:t>
            </w:r>
            <w:r w:rsidR="00E307C6">
              <w:t> </w:t>
            </w:r>
            <w:r w:rsidR="00584D22">
              <w:t>783</w:t>
            </w:r>
            <w:r w:rsidR="00E307C6">
              <w:t> 000 Eur (</w:t>
            </w:r>
            <w:r w:rsidR="00584D22">
              <w:t>trys</w:t>
            </w:r>
            <w:r w:rsidR="00E307C6">
              <w:t xml:space="preserve"> milijon</w:t>
            </w:r>
            <w:r w:rsidR="00584D22">
              <w:t>ai</w:t>
            </w:r>
            <w:r w:rsidR="00384EA9">
              <w:t xml:space="preserve"> septyni</w:t>
            </w:r>
            <w:r w:rsidR="00CE4A92">
              <w:t xml:space="preserve"> šimtai</w:t>
            </w:r>
            <w:r w:rsidR="00270007">
              <w:t xml:space="preserve"> aštuoniasdešimt trys tūkstančiai </w:t>
            </w:r>
            <w:r w:rsidR="00E307C6">
              <w:t>eurų) Ekonomikos gaivinimo ir</w:t>
            </w:r>
            <w:r w:rsidR="00D94654">
              <w:t xml:space="preserve"> </w:t>
            </w:r>
            <w:r w:rsidR="00E307C6">
              <w:t>atsparumo didinimo priemonės lėšų ir iki</w:t>
            </w:r>
            <w:r w:rsidR="00832AA8">
              <w:t xml:space="preserve"> 794</w:t>
            </w:r>
            <w:r w:rsidR="00E307C6">
              <w:t> </w:t>
            </w:r>
            <w:r w:rsidR="004E55C6">
              <w:t>430</w:t>
            </w:r>
            <w:r w:rsidR="00E307C6">
              <w:t xml:space="preserve"> Eur (</w:t>
            </w:r>
            <w:r w:rsidR="00E42E0A">
              <w:t xml:space="preserve">septyni </w:t>
            </w:r>
            <w:r w:rsidR="00E307C6">
              <w:t>šimt</w:t>
            </w:r>
            <w:r w:rsidR="00BB02B3">
              <w:t>ai devyniasdešimt keturi</w:t>
            </w:r>
            <w:r w:rsidR="00E307C6">
              <w:t xml:space="preserve"> tūkstanči</w:t>
            </w:r>
            <w:r w:rsidR="007E55D7">
              <w:t xml:space="preserve">ai keturi </w:t>
            </w:r>
            <w:r w:rsidR="424B6F2D">
              <w:t>šimtai</w:t>
            </w:r>
            <w:r w:rsidR="267A09D1">
              <w:t xml:space="preserve"> </w:t>
            </w:r>
            <w:r w:rsidR="424B6F2D">
              <w:t>trisdešimt</w:t>
            </w:r>
            <w:r w:rsidR="00E307C6">
              <w:t xml:space="preserve"> eurų) Lietuvos Respublikos valstybės biudžeto lėšų, skirtų netinkamam PVM apmokėti. PVM gali būti finansuojamas tik </w:t>
            </w:r>
            <w:r w:rsidR="00E307C6" w:rsidRPr="4E5560C9">
              <w:rPr>
                <w:color w:val="242424"/>
                <w:lang w:eastAsia="lt-LT"/>
              </w:rPr>
              <w:t xml:space="preserve">Projektų administravimo ir finansavimo taisyklių </w:t>
            </w:r>
            <w:r w:rsidR="00E307C6">
              <w:t>VII skyriaus 4 skirsnyje nustatyta tvarka.</w:t>
            </w:r>
          </w:p>
          <w:p w14:paraId="4586C91F" w14:textId="77777777" w:rsidR="00CA4A86" w:rsidRDefault="00CA4A86" w:rsidP="00FA137F">
            <w:pPr>
              <w:widowControl w:val="0"/>
              <w:ind w:left="360" w:hanging="360"/>
              <w:jc w:val="both"/>
            </w:pPr>
            <w:r>
              <w:rPr>
                <w:szCs w:val="24"/>
              </w:rPr>
              <w:t xml:space="preserve">2.6 </w:t>
            </w:r>
            <w:r w:rsidRPr="00D1594C">
              <w:rPr>
                <w:szCs w:val="24"/>
              </w:rPr>
              <w:t>Vienas pareiškėjas gali pateikti tik vieną PĮP</w:t>
            </w:r>
            <w:r>
              <w:rPr>
                <w:szCs w:val="24"/>
              </w:rPr>
              <w:t>, p</w:t>
            </w:r>
            <w:r w:rsidRPr="004435B1">
              <w:rPr>
                <w:szCs w:val="24"/>
              </w:rPr>
              <w:t>arengtą pagal Projektų administravimo ir finansavimo taisyklių 1 priede pateiktą formą</w:t>
            </w:r>
          </w:p>
          <w:p w14:paraId="5EDE95A2" w14:textId="77777777" w:rsidR="00CD1331" w:rsidRDefault="007753C7" w:rsidP="00FA137F">
            <w:pPr>
              <w:widowControl w:val="0"/>
              <w:ind w:left="360" w:hanging="360"/>
              <w:jc w:val="both"/>
              <w:rPr>
                <w:rFonts w:eastAsia="Calibri"/>
                <w:szCs w:val="24"/>
              </w:rPr>
            </w:pPr>
            <w:r>
              <w:rPr>
                <w:rFonts w:eastAsia="Calibri"/>
                <w:szCs w:val="24"/>
                <w:lang w:val="en-US"/>
              </w:rPr>
              <w:t xml:space="preserve">2.5. </w:t>
            </w:r>
            <w:r w:rsidR="00CD1331">
              <w:rPr>
                <w:bCs/>
                <w:iCs/>
                <w:szCs w:val="24"/>
              </w:rPr>
              <w:t>Projekta</w:t>
            </w:r>
            <w:r>
              <w:rPr>
                <w:bCs/>
                <w:iCs/>
                <w:szCs w:val="24"/>
              </w:rPr>
              <w:t>s</w:t>
            </w:r>
            <w:r w:rsidR="00CD1331">
              <w:rPr>
                <w:bCs/>
                <w:iCs/>
                <w:szCs w:val="24"/>
              </w:rPr>
              <w:t xml:space="preserve"> turi atitikti bendruosius projektų atrankos kriterijus, </w:t>
            </w:r>
            <w:r w:rsidR="00CD1331">
              <w:rPr>
                <w:rFonts w:eastAsia="Calibri"/>
                <w:szCs w:val="24"/>
              </w:rPr>
              <w:t xml:space="preserve">nustatytus </w:t>
            </w:r>
            <w:r w:rsidR="00CD1331">
              <w:rPr>
                <w:szCs w:val="24"/>
              </w:rPr>
              <w:t xml:space="preserve">Projektų administravimo ir finansavimo taisyklių 2 priede. </w:t>
            </w:r>
          </w:p>
          <w:p w14:paraId="1C1F4CDB" w14:textId="77777777" w:rsidR="00CD1331" w:rsidRDefault="00C62BF5" w:rsidP="00FA137F">
            <w:pPr>
              <w:widowControl w:val="0"/>
              <w:jc w:val="both"/>
              <w:rPr>
                <w:rFonts w:eastAsia="Calibri"/>
                <w:szCs w:val="24"/>
              </w:rPr>
            </w:pPr>
            <w:r>
              <w:rPr>
                <w:rFonts w:eastAsia="Calibri"/>
                <w:szCs w:val="24"/>
              </w:rPr>
              <w:t xml:space="preserve">2.6. </w:t>
            </w:r>
            <w:r w:rsidR="00CD1331">
              <w:rPr>
                <w:rFonts w:eastAsia="Calibri"/>
                <w:szCs w:val="24"/>
              </w:rPr>
              <w:t xml:space="preserve">Projekto komunikacijos ir informavimo veiksmai atliekami vadovaujantis </w:t>
            </w:r>
            <w:r w:rsidR="00CD1331">
              <w:rPr>
                <w:szCs w:val="24"/>
              </w:rPr>
              <w:t>Projektų administravimo ir finansavimo taisyklių VIII skyriaus pirmajame</w:t>
            </w:r>
            <w:r w:rsidR="00D94654">
              <w:rPr>
                <w:szCs w:val="24"/>
              </w:rPr>
              <w:t xml:space="preserve"> </w:t>
            </w:r>
            <w:r w:rsidR="00CD1331">
              <w:rPr>
                <w:szCs w:val="24"/>
              </w:rPr>
              <w:t>skirsnyje numatytomis nuostatomis</w:t>
            </w:r>
            <w:r w:rsidR="00CD1331">
              <w:rPr>
                <w:rFonts w:eastAsia="Calibri"/>
                <w:szCs w:val="24"/>
              </w:rPr>
              <w:t>.</w:t>
            </w:r>
          </w:p>
          <w:p w14:paraId="77D441B3" w14:textId="77777777" w:rsidR="00F53E90" w:rsidRDefault="00C62BF5" w:rsidP="00FA137F">
            <w:pPr>
              <w:widowControl w:val="0"/>
              <w:ind w:left="360" w:hanging="360"/>
              <w:jc w:val="both"/>
              <w:rPr>
                <w:rFonts w:eastAsia="Calibri"/>
                <w:szCs w:val="24"/>
              </w:rPr>
            </w:pPr>
            <w:r>
              <w:rPr>
                <w:rFonts w:eastAsia="Calibri"/>
                <w:szCs w:val="24"/>
              </w:rPr>
              <w:t xml:space="preserve">2.7. </w:t>
            </w:r>
            <w:r w:rsidR="00CD1331">
              <w:rPr>
                <w:rFonts w:eastAsia="Calibri"/>
                <w:szCs w:val="24"/>
              </w:rPr>
              <w:t>Projektų atranka atliekama konkurso būdu.</w:t>
            </w:r>
          </w:p>
          <w:p w14:paraId="24E96F8F" w14:textId="77777777" w:rsidR="00CD1331" w:rsidRPr="00823483" w:rsidRDefault="008C751C" w:rsidP="00FA137F">
            <w:pPr>
              <w:tabs>
                <w:tab w:val="left" w:pos="426"/>
                <w:tab w:val="left" w:pos="709"/>
              </w:tabs>
              <w:jc w:val="both"/>
              <w:rPr>
                <w:bCs/>
                <w:iCs/>
                <w:szCs w:val="24"/>
              </w:rPr>
            </w:pPr>
            <w:r w:rsidRPr="00823483">
              <w:rPr>
                <w:bCs/>
                <w:szCs w:val="24"/>
              </w:rPr>
              <w:t xml:space="preserve">2.8. </w:t>
            </w:r>
            <w:r w:rsidR="00CD1331" w:rsidRPr="00823483">
              <w:rPr>
                <w:bCs/>
                <w:iCs/>
                <w:szCs w:val="24"/>
              </w:rPr>
              <w:t>Techniniai reikalavimai projektui:</w:t>
            </w:r>
          </w:p>
          <w:p w14:paraId="2A697A6C" w14:textId="77777777" w:rsidR="000451BA" w:rsidRPr="00091377" w:rsidRDefault="00CB4501" w:rsidP="003E71B5">
            <w:pPr>
              <w:jc w:val="both"/>
              <w:rPr>
                <w:bCs/>
              </w:rPr>
            </w:pPr>
            <w:r>
              <w:t xml:space="preserve">2.8.1. </w:t>
            </w:r>
            <w:r w:rsidR="0065090F" w:rsidRPr="00CB4501">
              <w:t xml:space="preserve">Kokybiškam šnekos atpažinimo modelių parengimui reikalingas garsynas, kurio apimtis yra </w:t>
            </w:r>
            <w:r w:rsidR="0065090F" w:rsidRPr="00091377">
              <w:rPr>
                <w:bCs/>
              </w:rPr>
              <w:t>ne mažesnė kaip 10 tūkst. valandų ir kuriame yra ne mažiau 5 tūkst. skirtingų diktorių balso įrašų pavyzdžių.</w:t>
            </w:r>
            <w:r w:rsidR="0065090F" w:rsidRPr="00091377">
              <w:rPr>
                <w:bCs/>
                <w:color w:val="FF0000"/>
              </w:rPr>
              <w:t xml:space="preserve"> </w:t>
            </w:r>
            <w:r w:rsidR="0065090F" w:rsidRPr="00091377">
              <w:rPr>
                <w:bCs/>
              </w:rPr>
              <w:t>Garsyno struktūrai ir apimčiai keliami šie reikalavimai:</w:t>
            </w:r>
          </w:p>
          <w:p w14:paraId="2B8A40ED" w14:textId="77777777" w:rsidR="005F7C74" w:rsidRDefault="000451BA" w:rsidP="003E71B5">
            <w:pPr>
              <w:jc w:val="both"/>
              <w:rPr>
                <w:szCs w:val="24"/>
              </w:rPr>
            </w:pPr>
            <w:r>
              <w:rPr>
                <w:szCs w:val="24"/>
              </w:rPr>
              <w:lastRenderedPageBreak/>
              <w:t>2.8.1.1.</w:t>
            </w:r>
            <w:r w:rsidR="00D94654">
              <w:rPr>
                <w:szCs w:val="24"/>
              </w:rPr>
              <w:t xml:space="preserve"> </w:t>
            </w:r>
            <w:r w:rsidR="0065090F" w:rsidRPr="34B3AD43">
              <w:rPr>
                <w:rFonts w:eastAsia="Calibri"/>
              </w:rPr>
              <w:t xml:space="preserve">Garsyną turi sudaryti lietuviškos šnekos įrašai. Bendra intarpų kitomis kalbomis apimtis negali būti didesnė nei 0,1 procento bendros garsyno apimties; </w:t>
            </w:r>
          </w:p>
          <w:p w14:paraId="71E986B5" w14:textId="77777777" w:rsidR="005F7C74" w:rsidRDefault="005F7C74" w:rsidP="003E71B5">
            <w:pPr>
              <w:jc w:val="both"/>
              <w:rPr>
                <w:rFonts w:eastAsia="Calibri"/>
              </w:rPr>
            </w:pPr>
            <w:r>
              <w:t>2.8.1.</w:t>
            </w:r>
            <w:r w:rsidR="004D3FD8">
              <w:t>2</w:t>
            </w:r>
            <w:r>
              <w:t xml:space="preserve">. </w:t>
            </w:r>
            <w:r w:rsidR="0065090F" w:rsidRPr="0000255B">
              <w:rPr>
                <w:rFonts w:eastAsia="Calibri"/>
              </w:rPr>
              <w:t>Garsyną turi sudaryti ir žmonių naudojančių nenormin</w:t>
            </w:r>
            <w:r w:rsidR="78F77315" w:rsidRPr="4E5560C9">
              <w:rPr>
                <w:rFonts w:eastAsia="Calibri"/>
              </w:rPr>
              <w:t>ę</w:t>
            </w:r>
            <w:r w:rsidR="745D07AE" w:rsidRPr="4E5560C9">
              <w:rPr>
                <w:rFonts w:eastAsia="Calibri"/>
              </w:rPr>
              <w:t xml:space="preserve"> kalb</w:t>
            </w:r>
            <w:r w:rsidR="08FBD956" w:rsidRPr="4E5560C9">
              <w:rPr>
                <w:rFonts w:eastAsia="Calibri"/>
              </w:rPr>
              <w:t>ą</w:t>
            </w:r>
            <w:r w:rsidR="0065090F" w:rsidRPr="0000255B">
              <w:rPr>
                <w:rFonts w:eastAsia="Calibri"/>
              </w:rPr>
              <w:t xml:space="preserve"> (pvz., įterpiant žargoną, necenzūrinius žodžius) įrašai (ne mažiau nei 100 valandų)</w:t>
            </w:r>
            <w:r w:rsidR="0FB2299D" w:rsidRPr="4E5560C9">
              <w:rPr>
                <w:rFonts w:eastAsia="Calibri"/>
              </w:rPr>
              <w:t>;</w:t>
            </w:r>
          </w:p>
          <w:p w14:paraId="26E1B9F4" w14:textId="77777777" w:rsidR="005F7C74" w:rsidRDefault="005F7C74" w:rsidP="003E71B5">
            <w:pPr>
              <w:jc w:val="both"/>
            </w:pPr>
            <w:r>
              <w:t>2.8.1.</w:t>
            </w:r>
            <w:r w:rsidR="004D3FD8">
              <w:t>3</w:t>
            </w:r>
            <w:r>
              <w:t xml:space="preserve">. </w:t>
            </w:r>
            <w:r w:rsidR="0065090F" w:rsidRPr="0000255B">
              <w:t>Į garsyną turi būti įtraukti skirtingų dialektų įrašai, įtraukiant šneką, kurioje kalba žemaičiai, dzūkai, suvalkiečiai, aukštaičiai (</w:t>
            </w:r>
            <w:r w:rsidR="05AE26F9">
              <w:t xml:space="preserve">ne mažiau nei </w:t>
            </w:r>
            <w:r w:rsidR="745D07AE">
              <w:t>100 val.).</w:t>
            </w:r>
          </w:p>
          <w:p w14:paraId="3CA78435" w14:textId="77777777" w:rsidR="005F7C74" w:rsidRDefault="005F7C74" w:rsidP="003E71B5">
            <w:pPr>
              <w:jc w:val="both"/>
              <w:rPr>
                <w:szCs w:val="24"/>
              </w:rPr>
            </w:pPr>
            <w:r>
              <w:rPr>
                <w:szCs w:val="24"/>
              </w:rPr>
              <w:t>2.8.1.</w:t>
            </w:r>
            <w:r w:rsidR="004D3FD8">
              <w:rPr>
                <w:szCs w:val="24"/>
              </w:rPr>
              <w:t>4</w:t>
            </w:r>
            <w:r>
              <w:rPr>
                <w:szCs w:val="24"/>
              </w:rPr>
              <w:t xml:space="preserve">. </w:t>
            </w:r>
            <w:r w:rsidR="0065090F" w:rsidRPr="0000255B">
              <w:rPr>
                <w:rFonts w:eastAsia="Calibri"/>
              </w:rPr>
              <w:t>Garsynas turi būti naujas lingvistinis resursas. Jame negali būti panaudoti / įkomponuoti jau egzistuojantys lietuviški garsynai; garsyne negali būti pasikartojančių įrašų;</w:t>
            </w:r>
          </w:p>
          <w:p w14:paraId="0187B26F" w14:textId="77777777" w:rsidR="005F7C74" w:rsidRDefault="005F7C74" w:rsidP="003E71B5">
            <w:pPr>
              <w:jc w:val="both"/>
              <w:rPr>
                <w:szCs w:val="24"/>
              </w:rPr>
            </w:pPr>
            <w:r>
              <w:rPr>
                <w:szCs w:val="24"/>
              </w:rPr>
              <w:t>2.8.1.</w:t>
            </w:r>
            <w:r w:rsidR="004D3FD8">
              <w:rPr>
                <w:szCs w:val="24"/>
              </w:rPr>
              <w:t>5</w:t>
            </w:r>
            <w:r>
              <w:rPr>
                <w:szCs w:val="24"/>
              </w:rPr>
              <w:t xml:space="preserve">. </w:t>
            </w:r>
            <w:r w:rsidR="0065090F" w:rsidRPr="0000255B">
              <w:rPr>
                <w:rFonts w:eastAsia="Calibri"/>
              </w:rPr>
              <w:t xml:space="preserve">Garsyno įrašai turi būti saugomi 16 </w:t>
            </w:r>
            <w:proofErr w:type="spellStart"/>
            <w:r w:rsidR="0065090F" w:rsidRPr="0000255B">
              <w:rPr>
                <w:rFonts w:eastAsia="Calibri"/>
              </w:rPr>
              <w:t>kHz</w:t>
            </w:r>
            <w:proofErr w:type="spellEnd"/>
            <w:r w:rsidR="0065090F" w:rsidRPr="0000255B">
              <w:rPr>
                <w:rFonts w:eastAsia="Calibri"/>
              </w:rPr>
              <w:t xml:space="preserve"> 16 bitų </w:t>
            </w:r>
            <w:proofErr w:type="spellStart"/>
            <w:r w:rsidR="0065090F" w:rsidRPr="0000255B">
              <w:rPr>
                <w:rFonts w:eastAsia="Calibri"/>
              </w:rPr>
              <w:t>mono</w:t>
            </w:r>
            <w:proofErr w:type="spellEnd"/>
            <w:r w:rsidR="0065090F" w:rsidRPr="0000255B">
              <w:rPr>
                <w:rFonts w:eastAsia="Calibri"/>
              </w:rPr>
              <w:t xml:space="preserve"> formatu;</w:t>
            </w:r>
          </w:p>
          <w:p w14:paraId="4DD5033F" w14:textId="77777777" w:rsidR="005F7C74" w:rsidRDefault="005F7C74" w:rsidP="003E71B5">
            <w:pPr>
              <w:jc w:val="both"/>
              <w:rPr>
                <w:szCs w:val="24"/>
              </w:rPr>
            </w:pPr>
            <w:r>
              <w:rPr>
                <w:szCs w:val="24"/>
              </w:rPr>
              <w:t>2.8.1.</w:t>
            </w:r>
            <w:r w:rsidR="004D3FD8">
              <w:rPr>
                <w:szCs w:val="24"/>
              </w:rPr>
              <w:t>6</w:t>
            </w:r>
            <w:r>
              <w:rPr>
                <w:szCs w:val="24"/>
              </w:rPr>
              <w:t xml:space="preserve">. </w:t>
            </w:r>
            <w:r w:rsidR="0065090F" w:rsidRPr="0000255B">
              <w:rPr>
                <w:rFonts w:eastAsia="Calibri"/>
              </w:rPr>
              <w:t>Garsynas turi būti subalansuotas a) pagal diktorių lyties, amžiaus, tarminio regiono kriterijus; b) pagal šnekos turinio fonetinę (subalansuotas lietuvių kalbos garsų ir jų kombinacijų padengimas), tematinę (šneka įvairiomis temomis) ir stiliaus (skaitoma, spontaninė šneka ir kt.) įvairovę; c) atspindėti tiek profesionalų naudojamos, tiek buityje naudojamos įrašymo įrangos ir akustinės aplinkos įvairovę; d) įrašytas įvairaus triukšmingumo sąlygomis.</w:t>
            </w:r>
          </w:p>
          <w:p w14:paraId="7FEA6731" w14:textId="77777777" w:rsidR="005F7C74" w:rsidRDefault="005F7C74" w:rsidP="003E71B5">
            <w:pPr>
              <w:jc w:val="both"/>
              <w:rPr>
                <w:szCs w:val="24"/>
              </w:rPr>
            </w:pPr>
            <w:r>
              <w:rPr>
                <w:szCs w:val="24"/>
              </w:rPr>
              <w:t>2.8.1.</w:t>
            </w:r>
            <w:r w:rsidR="004D3FD8">
              <w:rPr>
                <w:szCs w:val="24"/>
              </w:rPr>
              <w:t>7</w:t>
            </w:r>
            <w:r>
              <w:rPr>
                <w:szCs w:val="24"/>
              </w:rPr>
              <w:t xml:space="preserve">. </w:t>
            </w:r>
            <w:r w:rsidR="0065090F" w:rsidRPr="0000255B">
              <w:rPr>
                <w:rFonts w:eastAsia="Calibri"/>
              </w:rPr>
              <w:t xml:space="preserve">Garsynas turi būti laisvai prieinamas pagal atvirą licenciją (Creative </w:t>
            </w:r>
            <w:proofErr w:type="spellStart"/>
            <w:r w:rsidR="0065090F" w:rsidRPr="0000255B">
              <w:rPr>
                <w:rFonts w:eastAsia="Calibri"/>
              </w:rPr>
              <w:t>Commons</w:t>
            </w:r>
            <w:proofErr w:type="spellEnd"/>
            <w:r w:rsidR="0065090F" w:rsidRPr="0000255B">
              <w:rPr>
                <w:rFonts w:eastAsia="Calibri"/>
              </w:rPr>
              <w:t>);</w:t>
            </w:r>
          </w:p>
          <w:p w14:paraId="5E85D044" w14:textId="77777777" w:rsidR="00AA10DD" w:rsidRDefault="005F7C74" w:rsidP="003E71B5">
            <w:pPr>
              <w:jc w:val="both"/>
              <w:rPr>
                <w:szCs w:val="24"/>
              </w:rPr>
            </w:pPr>
            <w:r>
              <w:rPr>
                <w:szCs w:val="24"/>
              </w:rPr>
              <w:t>2.8.1.</w:t>
            </w:r>
            <w:r w:rsidR="004D3FD8">
              <w:rPr>
                <w:szCs w:val="24"/>
              </w:rPr>
              <w:t>8</w:t>
            </w:r>
            <w:r>
              <w:rPr>
                <w:szCs w:val="24"/>
              </w:rPr>
              <w:t xml:space="preserve">. </w:t>
            </w:r>
            <w:r w:rsidR="0065090F" w:rsidRPr="0000255B">
              <w:rPr>
                <w:rFonts w:eastAsia="Calibri"/>
              </w:rPr>
              <w:t xml:space="preserve">Garsynas privalo būti patalpintas mažiausiai į vieną atviros prieigos platformą (pvz., </w:t>
            </w:r>
            <w:proofErr w:type="spellStart"/>
            <w:r w:rsidR="0065090F" w:rsidRPr="0000255B">
              <w:rPr>
                <w:rFonts w:eastAsia="Calibri"/>
              </w:rPr>
              <w:t>Hugging</w:t>
            </w:r>
            <w:proofErr w:type="spellEnd"/>
            <w:r w:rsidR="0065090F" w:rsidRPr="0000255B">
              <w:rPr>
                <w:rFonts w:eastAsia="Calibri"/>
              </w:rPr>
              <w:t xml:space="preserve"> </w:t>
            </w:r>
            <w:proofErr w:type="spellStart"/>
            <w:r w:rsidR="0065090F" w:rsidRPr="0000255B">
              <w:rPr>
                <w:rFonts w:eastAsia="Calibri"/>
              </w:rPr>
              <w:t>Face</w:t>
            </w:r>
            <w:proofErr w:type="spellEnd"/>
            <w:r w:rsidR="0065090F" w:rsidRPr="0000255B">
              <w:rPr>
                <w:rFonts w:eastAsia="Calibri"/>
              </w:rPr>
              <w:t xml:space="preserve">, </w:t>
            </w:r>
            <w:proofErr w:type="spellStart"/>
            <w:r w:rsidR="0065090F" w:rsidRPr="0000255B">
              <w:rPr>
                <w:rFonts w:eastAsia="Calibri"/>
              </w:rPr>
              <w:t>OpenAIRE</w:t>
            </w:r>
            <w:proofErr w:type="spellEnd"/>
            <w:r w:rsidR="0065090F" w:rsidRPr="0000255B">
              <w:rPr>
                <w:rFonts w:eastAsia="Calibri"/>
              </w:rPr>
              <w:t>(</w:t>
            </w:r>
            <w:proofErr w:type="spellStart"/>
            <w:r w:rsidR="0065090F" w:rsidRPr="0000255B">
              <w:rPr>
                <w:rFonts w:eastAsia="Calibri"/>
              </w:rPr>
              <w:t>Zenodo</w:t>
            </w:r>
            <w:proofErr w:type="spellEnd"/>
            <w:r w:rsidR="0065090F" w:rsidRPr="0000255B">
              <w:rPr>
                <w:rFonts w:eastAsia="Calibri"/>
              </w:rPr>
              <w:t xml:space="preserve">), CLARIN ar </w:t>
            </w:r>
            <w:proofErr w:type="spellStart"/>
            <w:r w:rsidR="0065090F" w:rsidRPr="0000255B">
              <w:rPr>
                <w:rFonts w:eastAsia="Calibri"/>
              </w:rPr>
              <w:t>kt</w:t>
            </w:r>
            <w:proofErr w:type="spellEnd"/>
            <w:r w:rsidR="0065090F" w:rsidRPr="0000255B">
              <w:rPr>
                <w:rFonts w:eastAsia="Calibri"/>
              </w:rPr>
              <w:t>)</w:t>
            </w:r>
            <w:r w:rsidR="005261D0">
              <w:rPr>
                <w:rFonts w:eastAsia="Calibri"/>
              </w:rPr>
              <w:t xml:space="preserve"> ir prieinamas nemokamai</w:t>
            </w:r>
            <w:r w:rsidR="0065090F" w:rsidRPr="0000255B">
              <w:rPr>
                <w:rFonts w:eastAsia="Calibri"/>
              </w:rPr>
              <w:t>;</w:t>
            </w:r>
          </w:p>
          <w:p w14:paraId="4E939825" w14:textId="77777777" w:rsidR="001B4112" w:rsidRPr="00AA10DD" w:rsidRDefault="009750A5" w:rsidP="003E71B5">
            <w:pPr>
              <w:jc w:val="both"/>
              <w:rPr>
                <w:szCs w:val="24"/>
              </w:rPr>
            </w:pPr>
            <w:r>
              <w:rPr>
                <w:rFonts w:eastAsia="Calibri"/>
              </w:rPr>
              <w:t xml:space="preserve">2.8.2. </w:t>
            </w:r>
            <w:r w:rsidR="0065090F" w:rsidRPr="34B3AD43">
              <w:rPr>
                <w:rFonts w:eastAsia="Calibri"/>
              </w:rPr>
              <w:t>Anotacijos yra tekstiniai dokumentai, kurie aprašo garso įrašų turinį ir susieja jį su konkrečiais laiko momentais. Jos įgalina panaudoti garsyną dirbtinio intelekto sprendimuose. Garsyno anotavimui keliami šie reikalavimai:</w:t>
            </w:r>
          </w:p>
          <w:p w14:paraId="0F409C4F" w14:textId="77777777" w:rsidR="0065090F" w:rsidRPr="00E47BE1" w:rsidRDefault="001B4112" w:rsidP="00102BB8">
            <w:pPr>
              <w:spacing w:after="120"/>
              <w:contextualSpacing/>
              <w:jc w:val="both"/>
              <w:rPr>
                <w:rFonts w:eastAsia="Calibri"/>
              </w:rPr>
            </w:pPr>
            <w:r>
              <w:rPr>
                <w:rFonts w:eastAsia="Calibri"/>
              </w:rPr>
              <w:t>2.8.2.1.</w:t>
            </w:r>
            <w:r w:rsidR="00FF71B2">
              <w:rPr>
                <w:rFonts w:eastAsia="Calibri"/>
              </w:rPr>
              <w:t xml:space="preserve"> </w:t>
            </w:r>
            <w:r w:rsidR="0065090F" w:rsidRPr="34B3AD43">
              <w:rPr>
                <w:rFonts w:eastAsia="Calibri"/>
              </w:rPr>
              <w:t xml:space="preserve">Visi garsyno įrašai turi būti anotuoti (turi turėti atitinkamus anotacijų įrašus) frazių (angl. </w:t>
            </w:r>
            <w:proofErr w:type="spellStart"/>
            <w:r w:rsidR="0065090F" w:rsidRPr="34B3AD43">
              <w:rPr>
                <w:rFonts w:eastAsia="Calibri"/>
                <w:i/>
                <w:iCs/>
              </w:rPr>
              <w:t>utterance</w:t>
            </w:r>
            <w:proofErr w:type="spellEnd"/>
            <w:r w:rsidR="0065090F" w:rsidRPr="34B3AD43">
              <w:rPr>
                <w:rFonts w:eastAsia="Calibri"/>
              </w:rPr>
              <w:t>) lygmenyje (nurodant frazės tekstą bei pradžios ir pabaigos laiko momentus);</w:t>
            </w:r>
          </w:p>
          <w:p w14:paraId="3CB94683" w14:textId="77777777" w:rsidR="0065090F" w:rsidRPr="005A2F91" w:rsidRDefault="00FF71B2" w:rsidP="00102BB8">
            <w:pPr>
              <w:spacing w:after="120"/>
              <w:contextualSpacing/>
              <w:jc w:val="both"/>
              <w:rPr>
                <w:rFonts w:eastAsia="Calibri"/>
              </w:rPr>
            </w:pPr>
            <w:r>
              <w:rPr>
                <w:rFonts w:eastAsia="Calibri"/>
              </w:rPr>
              <w:t xml:space="preserve">2.8.2.2. </w:t>
            </w:r>
            <w:r w:rsidR="0065090F" w:rsidRPr="34B3AD43">
              <w:rPr>
                <w:rFonts w:eastAsia="Calibri"/>
              </w:rPr>
              <w:t>500 val. garsyno įrašų turi būti anotuoti leksinių vienetų ir fonemų lygmenyje;</w:t>
            </w:r>
            <w:r>
              <w:rPr>
                <w:rFonts w:eastAsia="Calibri"/>
              </w:rPr>
              <w:t xml:space="preserve"> </w:t>
            </w:r>
          </w:p>
          <w:p w14:paraId="2AD2D1D4" w14:textId="77777777" w:rsidR="00FF71B2" w:rsidRDefault="00FF71B2" w:rsidP="00102BB8">
            <w:pPr>
              <w:spacing w:after="120"/>
              <w:contextualSpacing/>
              <w:jc w:val="both"/>
              <w:rPr>
                <w:rFonts w:eastAsia="Calibri"/>
              </w:rPr>
            </w:pPr>
            <w:r>
              <w:rPr>
                <w:rFonts w:eastAsia="Calibri"/>
              </w:rPr>
              <w:t xml:space="preserve">2.8.2.3. </w:t>
            </w:r>
            <w:r w:rsidR="0065090F" w:rsidRPr="34B3AD43">
              <w:rPr>
                <w:rFonts w:eastAsia="Calibri"/>
              </w:rPr>
              <w:t>Anotacijose turi būti pažymėtos a) nekalbinės garso įrašo atkarpos</w:t>
            </w:r>
            <w:r w:rsidR="18FBABCB" w:rsidRPr="3D1D1AC9">
              <w:rPr>
                <w:rFonts w:eastAsia="Calibri"/>
              </w:rPr>
              <w:t>,</w:t>
            </w:r>
            <w:r w:rsidR="0065090F" w:rsidRPr="34B3AD43">
              <w:rPr>
                <w:rFonts w:eastAsia="Calibri"/>
              </w:rPr>
              <w:t xml:space="preserve"> b) diktoriaus tarties neatitikimai bendrinės kalbos tarimo normoms</w:t>
            </w:r>
            <w:r w:rsidR="2842B965" w:rsidRPr="27A43B29">
              <w:rPr>
                <w:rFonts w:eastAsia="Calibri"/>
              </w:rPr>
              <w:t>,</w:t>
            </w:r>
            <w:r w:rsidR="0065090F" w:rsidRPr="34B3AD43">
              <w:rPr>
                <w:rFonts w:eastAsia="Calibri"/>
              </w:rPr>
              <w:t xml:space="preserve"> c) kiekvieno diktoriaus šnekos ribos ir persidengiančios kelių diktorių šnekos ribos, jei garso įraše kalba du arba daugiau diktorių;</w:t>
            </w:r>
          </w:p>
          <w:p w14:paraId="74C87B5E" w14:textId="77777777" w:rsidR="00FF71B2" w:rsidRDefault="00FF71B2" w:rsidP="00102BB8">
            <w:pPr>
              <w:spacing w:after="120"/>
              <w:contextualSpacing/>
              <w:jc w:val="both"/>
              <w:rPr>
                <w:rFonts w:eastAsia="Calibri"/>
              </w:rPr>
            </w:pPr>
            <w:r>
              <w:rPr>
                <w:rFonts w:eastAsia="Calibri"/>
              </w:rPr>
              <w:t>2.8.2.4.</w:t>
            </w:r>
            <w:r w:rsidR="003448CB">
              <w:rPr>
                <w:rFonts w:eastAsia="Calibri"/>
              </w:rPr>
              <w:t xml:space="preserve"> </w:t>
            </w:r>
            <w:r w:rsidR="0065090F" w:rsidRPr="34B3AD43">
              <w:rPr>
                <w:rFonts w:eastAsia="Calibri"/>
              </w:rPr>
              <w:t>Anotacijų tekstai turi būti užrašyti lietuvišku tekstu UTF-8 koduote;</w:t>
            </w:r>
          </w:p>
          <w:p w14:paraId="4A31BEAF" w14:textId="77777777" w:rsidR="0065090F" w:rsidRPr="00E47BE1" w:rsidRDefault="00FF71B2" w:rsidP="00102BB8">
            <w:pPr>
              <w:spacing w:after="120"/>
              <w:contextualSpacing/>
              <w:jc w:val="both"/>
              <w:rPr>
                <w:rFonts w:eastAsia="Calibri"/>
              </w:rPr>
            </w:pPr>
            <w:r>
              <w:rPr>
                <w:rFonts w:eastAsia="Calibri"/>
              </w:rPr>
              <w:t>2.8.2.5.</w:t>
            </w:r>
            <w:r w:rsidR="003448CB">
              <w:rPr>
                <w:rFonts w:eastAsia="Calibri"/>
              </w:rPr>
              <w:t xml:space="preserve"> </w:t>
            </w:r>
            <w:r w:rsidR="002861A6" w:rsidRPr="002861A6">
              <w:rPr>
                <w:rFonts w:eastAsia="Calibri"/>
              </w:rPr>
              <w:t xml:space="preserve">Projekto vykdytojas turi pasitvirtinti garsynų anotavimo metodiką, kuri būtų pagrįsta pripažintais ir tarptautiniais standartais. Ši anotavimo metodika turi būtų taikoma visų </w:t>
            </w:r>
            <w:proofErr w:type="spellStart"/>
            <w:r w:rsidR="002861A6" w:rsidRPr="002861A6">
              <w:rPr>
                <w:rFonts w:eastAsia="Calibri"/>
              </w:rPr>
              <w:t>anotuotojų</w:t>
            </w:r>
            <w:proofErr w:type="spellEnd"/>
            <w:r w:rsidR="00705027">
              <w:rPr>
                <w:rFonts w:eastAsia="Calibri"/>
              </w:rPr>
              <w:t xml:space="preserve">. </w:t>
            </w:r>
          </w:p>
          <w:p w14:paraId="716D0B06" w14:textId="77777777" w:rsidR="00364873" w:rsidRDefault="001C40C0" w:rsidP="00102BB8">
            <w:pPr>
              <w:spacing w:after="120"/>
              <w:contextualSpacing/>
              <w:jc w:val="both"/>
              <w:rPr>
                <w:rFonts w:eastAsia="Calibri"/>
              </w:rPr>
            </w:pPr>
            <w:r>
              <w:rPr>
                <w:rFonts w:eastAsia="Calibri"/>
              </w:rPr>
              <w:t xml:space="preserve">2.8.3. </w:t>
            </w:r>
            <w:r w:rsidR="0065090F" w:rsidRPr="34B3AD43">
              <w:rPr>
                <w:rFonts w:eastAsia="Calibri"/>
              </w:rPr>
              <w:t xml:space="preserve">Garsyno </w:t>
            </w:r>
            <w:proofErr w:type="spellStart"/>
            <w:r w:rsidR="0065090F" w:rsidRPr="34B3AD43">
              <w:rPr>
                <w:rFonts w:eastAsia="Calibri"/>
              </w:rPr>
              <w:t>validavimui</w:t>
            </w:r>
            <w:proofErr w:type="spellEnd"/>
            <w:r w:rsidR="0065090F" w:rsidRPr="34B3AD43">
              <w:rPr>
                <w:rFonts w:eastAsia="Calibri"/>
              </w:rPr>
              <w:t xml:space="preserve"> keliami šie reikalavimai</w:t>
            </w:r>
            <w:r w:rsidR="00A562A2">
              <w:rPr>
                <w:rFonts w:eastAsia="Calibri"/>
              </w:rPr>
              <w:t>:</w:t>
            </w:r>
          </w:p>
          <w:p w14:paraId="7F4CE202" w14:textId="77777777" w:rsidR="00364873" w:rsidRDefault="00364873" w:rsidP="00102BB8">
            <w:pPr>
              <w:spacing w:after="120"/>
              <w:contextualSpacing/>
              <w:jc w:val="both"/>
              <w:rPr>
                <w:rFonts w:eastAsia="Calibri"/>
              </w:rPr>
            </w:pPr>
            <w:r>
              <w:rPr>
                <w:rFonts w:eastAsia="Calibri"/>
              </w:rPr>
              <w:t xml:space="preserve">2.8.3.1. </w:t>
            </w:r>
            <w:r w:rsidR="0065090F" w:rsidRPr="34B3AD43">
              <w:rPr>
                <w:rFonts w:eastAsia="Calibri"/>
              </w:rPr>
              <w:t xml:space="preserve">Reikia atlikti garsyno anotacijų </w:t>
            </w:r>
            <w:proofErr w:type="spellStart"/>
            <w:r w:rsidR="0065090F" w:rsidRPr="34B3AD43">
              <w:rPr>
                <w:rFonts w:eastAsia="Calibri"/>
              </w:rPr>
              <w:t>validavimo</w:t>
            </w:r>
            <w:proofErr w:type="spellEnd"/>
            <w:r w:rsidR="0065090F" w:rsidRPr="34B3AD43">
              <w:rPr>
                <w:rFonts w:eastAsia="Calibri"/>
              </w:rPr>
              <w:t xml:space="preserve"> procesą ir parodyti, kad garsyno įrašų ir tų įrašų anotacijų tarpusavio neatitikimai neviršija a) 0,1% frazių lygmenyje</w:t>
            </w:r>
            <w:r w:rsidR="1933A750" w:rsidRPr="7A7F7449">
              <w:rPr>
                <w:rFonts w:eastAsia="Calibri"/>
              </w:rPr>
              <w:t>,</w:t>
            </w:r>
            <w:r w:rsidR="0065090F" w:rsidRPr="34B3AD43">
              <w:rPr>
                <w:rFonts w:eastAsia="Calibri"/>
              </w:rPr>
              <w:t xml:space="preserve"> b) 0,05% leksemų lygmenyje.</w:t>
            </w:r>
          </w:p>
          <w:p w14:paraId="4387583E" w14:textId="77777777" w:rsidR="00CD1331" w:rsidRDefault="00371F26" w:rsidP="00354763">
            <w:pPr>
              <w:spacing w:after="120"/>
              <w:contextualSpacing/>
              <w:jc w:val="both"/>
              <w:rPr>
                <w:lang w:eastAsia="lt-LT"/>
              </w:rPr>
            </w:pPr>
            <w:r>
              <w:rPr>
                <w:rFonts w:eastAsia="Calibri"/>
              </w:rPr>
              <w:t>2.8.3.2.</w:t>
            </w:r>
            <w:r w:rsidR="14423A92" w:rsidRPr="0D14B9DF">
              <w:rPr>
                <w:rFonts w:eastAsia="Calibri"/>
              </w:rPr>
              <w:t xml:space="preserve"> </w:t>
            </w:r>
            <w:r w:rsidR="745D07AE" w:rsidRPr="0D14B9DF">
              <w:rPr>
                <w:rFonts w:eastAsia="Calibri"/>
              </w:rPr>
              <w:t>Reikia</w:t>
            </w:r>
            <w:r w:rsidR="0065090F" w:rsidRPr="34B3AD43">
              <w:rPr>
                <w:rFonts w:eastAsia="Calibri"/>
              </w:rPr>
              <w:t xml:space="preserve"> panaudoti 1% atsitiktinai parinktų garsyno įrašų (apie 100 val.) ir sukurti demonstracinę šnekos atpažinimo sistemą, kurios žodžių atpažinimo klaida (angl. </w:t>
            </w:r>
            <w:r w:rsidR="0065090F" w:rsidRPr="34B3AD43">
              <w:rPr>
                <w:rFonts w:eastAsia="Calibri"/>
                <w:i/>
                <w:iCs/>
              </w:rPr>
              <w:t>WER</w:t>
            </w:r>
            <w:r w:rsidR="0065090F" w:rsidRPr="34B3AD43">
              <w:rPr>
                <w:rFonts w:eastAsia="Calibri"/>
              </w:rPr>
              <w:t>) neviršytų 20 proc., taip pademonstruojant garsyno tinkamumą šnekos atpažinimo tikslams.</w:t>
            </w:r>
            <w:r w:rsidR="00CD1331" w:rsidRPr="6913732C">
              <w:rPr>
                <w:lang w:eastAsia="lt-LT"/>
              </w:rPr>
              <w:t xml:space="preserve"> </w:t>
            </w:r>
          </w:p>
          <w:p w14:paraId="3A51238E" w14:textId="77777777" w:rsidR="00B074DF" w:rsidRPr="00091377" w:rsidRDefault="00B074DF" w:rsidP="006C6414">
            <w:pPr>
              <w:jc w:val="both"/>
              <w:outlineLvl w:val="1"/>
              <w:rPr>
                <w:rFonts w:eastAsia="Calibri"/>
                <w:szCs w:val="24"/>
              </w:rPr>
            </w:pPr>
            <w:r w:rsidRPr="00091377">
              <w:rPr>
                <w:lang w:val="en-US" w:eastAsia="lt-LT"/>
              </w:rPr>
              <w:t xml:space="preserve">2.9. </w:t>
            </w:r>
            <w:r w:rsidRPr="00091377">
              <w:rPr>
                <w:rFonts w:eastAsia="Calibri"/>
                <w:szCs w:val="24"/>
              </w:rPr>
              <w:t>Dokumentavimo reikalavimai projek</w:t>
            </w:r>
            <w:r w:rsidR="0084086D" w:rsidRPr="00091377">
              <w:rPr>
                <w:rFonts w:eastAsia="Calibri"/>
                <w:szCs w:val="24"/>
              </w:rPr>
              <w:t>tui:</w:t>
            </w:r>
          </w:p>
          <w:p w14:paraId="55CDE10A" w14:textId="77777777" w:rsidR="00BC5668" w:rsidRDefault="009D6B82" w:rsidP="006C6414">
            <w:pPr>
              <w:jc w:val="both"/>
              <w:rPr>
                <w:rFonts w:eastAsia="Calibri"/>
              </w:rPr>
            </w:pPr>
            <w:r>
              <w:rPr>
                <w:rFonts w:eastAsia="Calibri"/>
              </w:rPr>
              <w:t>2.9.</w:t>
            </w:r>
            <w:r>
              <w:rPr>
                <w:rFonts w:eastAsia="Calibri"/>
                <w:lang w:val="en-US"/>
              </w:rPr>
              <w:t xml:space="preserve">1. </w:t>
            </w:r>
            <w:r w:rsidR="00BC5668" w:rsidRPr="00E47BE1">
              <w:rPr>
                <w:rFonts w:eastAsia="Calibri"/>
              </w:rPr>
              <w:t xml:space="preserve">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w:t>
            </w:r>
            <w:r w:rsidR="00BC5668" w:rsidRPr="00E47BE1">
              <w:rPr>
                <w:rFonts w:eastAsia="Calibri"/>
              </w:rPr>
              <w:lastRenderedPageBreak/>
              <w:t>naudojamą leksikoną; e) sukurtam produktui turi būti taikomas detaliai dokumentuotas tarptautinis metaduomenų standartas.</w:t>
            </w:r>
            <w:r w:rsidR="00344132">
              <w:rPr>
                <w:rFonts w:eastAsia="Calibri"/>
              </w:rPr>
              <w:t xml:space="preserve"> </w:t>
            </w:r>
            <w:r w:rsidR="00344132" w:rsidRPr="00FA137F">
              <w:rPr>
                <w:rFonts w:eastAsia="Calibri"/>
              </w:rPr>
              <w:t xml:space="preserve">(pvz., Data </w:t>
            </w:r>
            <w:proofErr w:type="spellStart"/>
            <w:r w:rsidR="00344132" w:rsidRPr="00FA137F">
              <w:rPr>
                <w:rFonts w:eastAsia="Calibri"/>
              </w:rPr>
              <w:t>Catalog</w:t>
            </w:r>
            <w:proofErr w:type="spellEnd"/>
            <w:r w:rsidR="00344132" w:rsidRPr="00FA137F">
              <w:rPr>
                <w:rFonts w:eastAsia="Calibri"/>
              </w:rPr>
              <w:t xml:space="preserve"> </w:t>
            </w:r>
            <w:proofErr w:type="spellStart"/>
            <w:r w:rsidR="00344132" w:rsidRPr="00FA137F">
              <w:rPr>
                <w:rFonts w:eastAsia="Calibri"/>
              </w:rPr>
              <w:t>Vocabulary</w:t>
            </w:r>
            <w:proofErr w:type="spellEnd"/>
            <w:r w:rsidR="00344132" w:rsidRPr="00FA137F">
              <w:rPr>
                <w:rFonts w:eastAsia="Calibri"/>
              </w:rPr>
              <w:t xml:space="preserve"> (DCAT) </w:t>
            </w:r>
            <w:hyperlink r:id="rId13" w:history="1">
              <w:r w:rsidR="00344132" w:rsidRPr="00FA137F">
                <w:rPr>
                  <w:rStyle w:val="Hyperlink"/>
                  <w:rFonts w:eastAsia="Calibri"/>
                </w:rPr>
                <w:t>https://www.w3.org/TR/vocab-dcat-3/</w:t>
              </w:r>
            </w:hyperlink>
            <w:r w:rsidR="00344132" w:rsidRPr="00FA137F">
              <w:rPr>
                <w:rFonts w:eastAsia="Calibri"/>
              </w:rPr>
              <w:t xml:space="preserve">, Dublin </w:t>
            </w:r>
            <w:proofErr w:type="spellStart"/>
            <w:r w:rsidR="00344132" w:rsidRPr="00FA137F">
              <w:rPr>
                <w:rFonts w:eastAsia="Calibri"/>
              </w:rPr>
              <w:t>Core</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Element</w:t>
            </w:r>
            <w:proofErr w:type="spellEnd"/>
            <w:r w:rsidR="00344132" w:rsidRPr="00FA137F">
              <w:rPr>
                <w:rFonts w:eastAsia="Calibri"/>
              </w:rPr>
              <w:t xml:space="preserve"> </w:t>
            </w:r>
            <w:proofErr w:type="spellStart"/>
            <w:r w:rsidR="00344132" w:rsidRPr="00FA137F">
              <w:rPr>
                <w:rFonts w:eastAsia="Calibri"/>
              </w:rPr>
              <w:t>Set</w:t>
            </w:r>
            <w:proofErr w:type="spellEnd"/>
            <w:r w:rsidR="00344132" w:rsidRPr="00FA137F">
              <w:rPr>
                <w:rFonts w:eastAsia="Calibri"/>
              </w:rPr>
              <w:t xml:space="preserve"> (DCMES) </w:t>
            </w:r>
            <w:hyperlink r:id="rId14" w:history="1">
              <w:r w:rsidR="00344132" w:rsidRPr="00FA137F">
                <w:rPr>
                  <w:rStyle w:val="Hyperlink"/>
                  <w:rFonts w:eastAsia="Calibri"/>
                </w:rPr>
                <w:t>https://www.dublincore.org/specifications/dublin-core/dces/</w:t>
              </w:r>
            </w:hyperlink>
            <w:r w:rsidR="00344132" w:rsidRPr="00FA137F">
              <w:rPr>
                <w:rFonts w:eastAsia="Calibri"/>
              </w:rPr>
              <w:t xml:space="preserve">, </w:t>
            </w:r>
            <w:proofErr w:type="spellStart"/>
            <w:r w:rsidR="00344132" w:rsidRPr="00FA137F">
              <w:rPr>
                <w:rFonts w:eastAsia="Calibri"/>
              </w:rPr>
              <w:t>The</w:t>
            </w:r>
            <w:proofErr w:type="spellEnd"/>
            <w:r w:rsidR="00344132" w:rsidRPr="00FA137F">
              <w:rPr>
                <w:rFonts w:eastAsia="Calibri"/>
              </w:rPr>
              <w:t xml:space="preserve"> </w:t>
            </w:r>
            <w:proofErr w:type="spellStart"/>
            <w:r w:rsidR="00344132" w:rsidRPr="00FA137F">
              <w:rPr>
                <w:rFonts w:eastAsia="Calibri"/>
              </w:rPr>
              <w:t>Component</w:t>
            </w:r>
            <w:proofErr w:type="spellEnd"/>
            <w:r w:rsidR="00344132" w:rsidRPr="00FA137F">
              <w:rPr>
                <w:rFonts w:eastAsia="Calibri"/>
              </w:rPr>
              <w:t xml:space="preserve"> </w:t>
            </w:r>
            <w:proofErr w:type="spellStart"/>
            <w:r w:rsidR="00344132" w:rsidRPr="00FA137F">
              <w:rPr>
                <w:rFonts w:eastAsia="Calibri"/>
              </w:rPr>
              <w:t>Metadata</w:t>
            </w:r>
            <w:proofErr w:type="spellEnd"/>
            <w:r w:rsidR="00344132" w:rsidRPr="00FA137F">
              <w:rPr>
                <w:rFonts w:eastAsia="Calibri"/>
              </w:rPr>
              <w:t xml:space="preserve"> </w:t>
            </w:r>
            <w:proofErr w:type="spellStart"/>
            <w:r w:rsidR="00344132" w:rsidRPr="00FA137F">
              <w:rPr>
                <w:rFonts w:eastAsia="Calibri"/>
              </w:rPr>
              <w:t>Initiative</w:t>
            </w:r>
            <w:proofErr w:type="spellEnd"/>
            <w:r w:rsidR="00344132" w:rsidRPr="00FA137F">
              <w:rPr>
                <w:rFonts w:eastAsia="Calibri"/>
              </w:rPr>
              <w:t xml:space="preserve"> (CMDI) </w:t>
            </w:r>
            <w:hyperlink r:id="rId15" w:history="1">
              <w:r w:rsidR="00344132" w:rsidRPr="00FA137F">
                <w:rPr>
                  <w:rStyle w:val="Hyperlink"/>
                  <w:rFonts w:eastAsia="Calibri"/>
                </w:rPr>
                <w:t>https://media.dwds.de/clarin/userguide/text/metadata_CMDI.xhtml</w:t>
              </w:r>
            </w:hyperlink>
            <w:r w:rsidR="00344132" w:rsidRPr="00FA137F">
              <w:rPr>
                <w:rFonts w:eastAsia="Calibri"/>
              </w:rPr>
              <w:t xml:space="preserve"> arba analogiški).</w:t>
            </w:r>
          </w:p>
          <w:p w14:paraId="563F3065" w14:textId="77777777" w:rsidR="009322CB" w:rsidRPr="00091377" w:rsidRDefault="00866AC8" w:rsidP="006C6414">
            <w:pPr>
              <w:jc w:val="both"/>
              <w:rPr>
                <w:rFonts w:eastAsia="Calibri"/>
              </w:rPr>
            </w:pPr>
            <w:r w:rsidRPr="00091377">
              <w:rPr>
                <w:rFonts w:eastAsia="Calibri"/>
              </w:rPr>
              <w:t>2.10</w:t>
            </w:r>
            <w:r w:rsidR="00A274AC" w:rsidRPr="00091377">
              <w:rPr>
                <w:rFonts w:eastAsia="Calibri"/>
              </w:rPr>
              <w:t xml:space="preserve">. </w:t>
            </w:r>
            <w:r w:rsidR="0021567F" w:rsidRPr="00091377">
              <w:rPr>
                <w:rFonts w:eastAsia="Calibri"/>
              </w:rPr>
              <w:t>Teisiniai reikalavimai projektui:</w:t>
            </w:r>
          </w:p>
          <w:p w14:paraId="513084E2" w14:textId="77777777" w:rsidR="00BE225C" w:rsidRDefault="00A274AC" w:rsidP="00BE225C">
            <w:pPr>
              <w:jc w:val="both"/>
            </w:pPr>
            <w:r>
              <w:t>2.10.</w:t>
            </w:r>
            <w:r w:rsidR="007212BB">
              <w:t xml:space="preserve">1. </w:t>
            </w:r>
            <w:r>
              <w:t xml:space="preserve"> Kuriant visus produktus (rezultatus) privalu laikytis: a) autorių ir gretutines teises reguliuojančių Lietuvos ir Europos Sąjungos teisės aktų; b) duomenų apsaugą reguliuojančių Lietuvos ir Europos Sąjungos teisės aktų; c) dirbtinio intelekto sistemoms rengiamų mokymo duomenų kokybę reguliuojančių Lietuvos ir Europos teisės aktų; d) Lietuvos ir Europos Sąjungos teisės aktų, reguliuojančių atvirų duomenų formavimo ir skelbimo principus.</w:t>
            </w:r>
            <w:r w:rsidR="00BE225C">
              <w:t xml:space="preserve"> </w:t>
            </w:r>
            <w:r w:rsidR="00280DD9">
              <w:t>(</w:t>
            </w:r>
            <w:r w:rsidR="00275A23">
              <w:t xml:space="preserve">ES direktyva dėl atvirųjų duomenų ir viešojo sektoriaus informacijos pakartotinio naudojimo </w:t>
            </w:r>
            <w:r w:rsidR="00B37269">
              <w:t xml:space="preserve"> </w:t>
            </w:r>
            <w:r w:rsidR="00BE225C">
              <w:t>BDAR (EUR-</w:t>
            </w:r>
            <w:proofErr w:type="spellStart"/>
            <w:r w:rsidR="00BE225C">
              <w:t>Lex</w:t>
            </w:r>
            <w:proofErr w:type="spellEnd"/>
            <w:r w:rsidR="00BE225C">
              <w:t xml:space="preserve"> - 32016R0679 - EN - EUR-</w:t>
            </w:r>
            <w:proofErr w:type="spellStart"/>
            <w:r w:rsidR="00BE225C">
              <w:t>Lex</w:t>
            </w:r>
            <w:proofErr w:type="spellEnd"/>
            <w:r w:rsidR="00BE225C">
              <w:t xml:space="preserve"> (europa.eu)) </w:t>
            </w:r>
          </w:p>
          <w:p w14:paraId="4D66A50C" w14:textId="77777777" w:rsidR="00BE225C" w:rsidRDefault="00131C12" w:rsidP="00BE225C">
            <w:pPr>
              <w:jc w:val="both"/>
            </w:pPr>
            <w:hyperlink r:id="rId16" w:history="1">
              <w:r w:rsidR="008503B9" w:rsidRPr="00A25C18">
                <w:rPr>
                  <w:rStyle w:val="Hyperlink"/>
                </w:rPr>
                <w:t>https://eur-lex.europa.eu/legal-content/EN/TXT/?qid=1561563110433&amp;uri=CELEX:32019L1024</w:t>
              </w:r>
            </w:hyperlink>
            <w:r w:rsidR="00280DD9">
              <w:t>)</w:t>
            </w:r>
            <w:r w:rsidR="00BE225C">
              <w:t xml:space="preserve">; </w:t>
            </w:r>
          </w:p>
          <w:p w14:paraId="75D69A1E" w14:textId="7F4C9649" w:rsidR="00A274AC" w:rsidRDefault="00BE225C" w:rsidP="00BE225C">
            <w:pPr>
              <w:jc w:val="both"/>
            </w:pPr>
            <w:r>
              <w:t>2.10.2. Kuriant visus produktus (rezultatus) rekomenduojama atsižvelgti į naujai ruošiamą dirbtinio intelekto aktą (EUR-</w:t>
            </w:r>
            <w:proofErr w:type="spellStart"/>
            <w:r>
              <w:t>Lex</w:t>
            </w:r>
            <w:proofErr w:type="spellEnd"/>
            <w:r>
              <w:t xml:space="preserve"> - 52021PC0206 - EN - EUR-</w:t>
            </w:r>
            <w:proofErr w:type="spellStart"/>
            <w:r>
              <w:t>Lex</w:t>
            </w:r>
            <w:proofErr w:type="spellEnd"/>
            <w:r>
              <w:t xml:space="preserve"> (europa.eu)).</w:t>
            </w:r>
            <w:r w:rsidR="00A274AC">
              <w:t xml:space="preserve"> </w:t>
            </w:r>
          </w:p>
          <w:p w14:paraId="44E36C28" w14:textId="77777777" w:rsidR="00A274AC" w:rsidRPr="00FA137F" w:rsidRDefault="00A90739" w:rsidP="00FA137F">
            <w:pPr>
              <w:jc w:val="both"/>
              <w:rPr>
                <w:rFonts w:eastAsia="Calibri"/>
                <w:strike/>
              </w:rPr>
            </w:pPr>
            <w:r>
              <w:rPr>
                <w:lang w:val="en-US"/>
              </w:rPr>
              <w:t xml:space="preserve">2.10.2. </w:t>
            </w:r>
            <w:r w:rsidR="007F2E44" w:rsidRPr="00FA137F">
              <w:t>Turi būti parengta ištekliaus naudojimo licencija, kuri užtikrina atvirą ir nemokamą prieigą prie ištekliaus. Visi surinkti garsyno įrašai turi turėti atitinkamas licencijas.</w:t>
            </w:r>
          </w:p>
          <w:p w14:paraId="63B90CBA" w14:textId="77777777" w:rsidR="00CD1331" w:rsidRDefault="00C74CDD" w:rsidP="009421C8">
            <w:pPr>
              <w:jc w:val="both"/>
              <w:rPr>
                <w:rFonts w:eastAsia="Calibri"/>
                <w:szCs w:val="24"/>
              </w:rPr>
            </w:pPr>
            <w:r>
              <w:rPr>
                <w:rFonts w:eastAsia="Calibri"/>
                <w:szCs w:val="24"/>
              </w:rPr>
              <w:t>2.</w:t>
            </w:r>
            <w:r w:rsidR="00DB6040">
              <w:rPr>
                <w:rFonts w:eastAsia="Calibri"/>
                <w:szCs w:val="24"/>
              </w:rPr>
              <w:t>11</w:t>
            </w:r>
            <w:r>
              <w:rPr>
                <w:rFonts w:eastAsia="Calibri"/>
                <w:szCs w:val="24"/>
              </w:rPr>
              <w:t xml:space="preserve">. </w:t>
            </w:r>
            <w:r w:rsidR="00CD1331">
              <w:rPr>
                <w:iCs/>
                <w:szCs w:val="24"/>
              </w:rPr>
              <w:t xml:space="preserve">Pagal Aprašą galimi partneriai – </w:t>
            </w:r>
            <w:r w:rsidR="00486970" w:rsidRPr="00AE543F">
              <w:rPr>
                <w:szCs w:val="24"/>
              </w:rPr>
              <w:t>Viešieji ir privatūs juridiniai asmenys</w:t>
            </w:r>
            <w:r w:rsidR="00CD1331">
              <w:rPr>
                <w:iCs/>
                <w:szCs w:val="24"/>
              </w:rPr>
              <w:t xml:space="preserve">.  </w:t>
            </w:r>
          </w:p>
          <w:p w14:paraId="4D2A1F60" w14:textId="77777777" w:rsidR="00C74CDD" w:rsidRDefault="00C74CDD" w:rsidP="00FA137F">
            <w:pPr>
              <w:tabs>
                <w:tab w:val="left" w:pos="426"/>
                <w:tab w:val="left" w:pos="709"/>
              </w:tabs>
              <w:jc w:val="both"/>
              <w:rPr>
                <w:bCs/>
                <w:iCs/>
                <w:szCs w:val="24"/>
              </w:rPr>
            </w:pPr>
            <w:r>
              <w:rPr>
                <w:bCs/>
                <w:szCs w:val="24"/>
              </w:rPr>
              <w:t>2.</w:t>
            </w:r>
            <w:r w:rsidR="00CC3AC3">
              <w:rPr>
                <w:bCs/>
                <w:szCs w:val="24"/>
              </w:rPr>
              <w:t xml:space="preserve">12. </w:t>
            </w:r>
            <w:r w:rsidR="00CD1331">
              <w:rPr>
                <w:bCs/>
                <w:iCs/>
                <w:szCs w:val="24"/>
              </w:rPr>
              <w:t>Jeigu projektas įgyvendinamas su partneriu, partnerystė projekte turi būti pagrįsta, teikti naudą ir prisidėti prie projekto tikslo įgyvendinimo ir iki</w:t>
            </w:r>
            <w:r w:rsidR="006C17E5">
              <w:rPr>
                <w:bCs/>
                <w:iCs/>
                <w:szCs w:val="24"/>
              </w:rPr>
              <w:t xml:space="preserve"> </w:t>
            </w:r>
            <w:r w:rsidR="00CD1331">
              <w:rPr>
                <w:bCs/>
                <w:iCs/>
                <w:szCs w:val="24"/>
              </w:rPr>
              <w:t>PĮP</w:t>
            </w:r>
            <w:r w:rsidR="00280DD9">
              <w:rPr>
                <w:bCs/>
                <w:iCs/>
                <w:szCs w:val="24"/>
              </w:rPr>
              <w:t xml:space="preserve"> </w:t>
            </w:r>
            <w:r w:rsidR="00CD1331">
              <w:rPr>
                <w:bCs/>
                <w:iCs/>
                <w:szCs w:val="24"/>
              </w:rPr>
              <w:t>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64027D9D" w14:textId="77777777" w:rsidR="00CD1331" w:rsidRPr="00C74CDD" w:rsidRDefault="00E16DE1" w:rsidP="00C74CDD">
            <w:pPr>
              <w:tabs>
                <w:tab w:val="left" w:pos="426"/>
                <w:tab w:val="left" w:pos="709"/>
              </w:tabs>
              <w:ind w:left="360" w:hanging="360"/>
              <w:jc w:val="both"/>
              <w:rPr>
                <w:bCs/>
                <w:iCs/>
                <w:szCs w:val="24"/>
              </w:rPr>
            </w:pPr>
            <w:r>
              <w:rPr>
                <w:bCs/>
                <w:iCs/>
                <w:szCs w:val="24"/>
              </w:rPr>
              <w:t>2.1</w:t>
            </w:r>
            <w:r w:rsidR="00CC3AC3">
              <w:rPr>
                <w:bCs/>
                <w:iCs/>
                <w:szCs w:val="24"/>
              </w:rPr>
              <w:t>2</w:t>
            </w:r>
            <w:r>
              <w:rPr>
                <w:bCs/>
                <w:iCs/>
                <w:szCs w:val="24"/>
              </w:rPr>
              <w:t>.1. P</w:t>
            </w:r>
            <w:r w:rsidR="00CD1331">
              <w:rPr>
                <w:iCs/>
                <w:szCs w:val="24"/>
              </w:rPr>
              <w:t xml:space="preserve">artneris turi būti perskaitęs </w:t>
            </w:r>
            <w:r w:rsidR="00CD1331">
              <w:rPr>
                <w:szCs w:val="24"/>
              </w:rPr>
              <w:t xml:space="preserve">projekto įgyvendinimo planą </w:t>
            </w:r>
            <w:r w:rsidR="00CD1331">
              <w:rPr>
                <w:iCs/>
                <w:szCs w:val="24"/>
              </w:rPr>
              <w:t>ir susipažinęs su savo teisėmis ir pareigomis įgyvendinant projekto įgyvendinimo planą;</w:t>
            </w:r>
          </w:p>
          <w:p w14:paraId="4E99E4C6" w14:textId="77777777" w:rsidR="00CD1331" w:rsidRDefault="00E16DE1" w:rsidP="00E16DE1">
            <w:pPr>
              <w:tabs>
                <w:tab w:val="left" w:pos="426"/>
                <w:tab w:val="left" w:pos="567"/>
                <w:tab w:val="left" w:pos="885"/>
              </w:tabs>
              <w:jc w:val="both"/>
              <w:rPr>
                <w:iCs/>
                <w:szCs w:val="24"/>
              </w:rPr>
            </w:pPr>
            <w:r>
              <w:rPr>
                <w:szCs w:val="24"/>
              </w:rPr>
              <w:t>2.1</w:t>
            </w:r>
            <w:r w:rsidR="009322CB">
              <w:rPr>
                <w:szCs w:val="24"/>
              </w:rPr>
              <w:t>2</w:t>
            </w:r>
            <w:r w:rsidR="002D6C72">
              <w:rPr>
                <w:szCs w:val="24"/>
              </w:rPr>
              <w:t>.2. Į</w:t>
            </w:r>
            <w:r w:rsidR="00CD1331">
              <w:rPr>
                <w:iCs/>
                <w:szCs w:val="24"/>
              </w:rPr>
              <w:t>gyvendindamas projektą projekto vykdytojas privalo reguliariai konsultuotis su partneriu ir nuolat jį informuoti apie projekto įgyvendinimo eigą;</w:t>
            </w:r>
          </w:p>
          <w:p w14:paraId="00EA599F" w14:textId="77777777" w:rsidR="00CD1331" w:rsidRDefault="002D6C72" w:rsidP="002D6C72">
            <w:pPr>
              <w:tabs>
                <w:tab w:val="left" w:pos="426"/>
                <w:tab w:val="left" w:pos="567"/>
                <w:tab w:val="left" w:pos="743"/>
                <w:tab w:val="left" w:pos="885"/>
              </w:tabs>
              <w:jc w:val="both"/>
              <w:rPr>
                <w:iCs/>
                <w:szCs w:val="24"/>
              </w:rPr>
            </w:pPr>
            <w:r>
              <w:rPr>
                <w:szCs w:val="24"/>
                <w:lang w:val="en-US"/>
              </w:rPr>
              <w:t>2.</w:t>
            </w:r>
            <w:r w:rsidR="00102BB8">
              <w:rPr>
                <w:szCs w:val="24"/>
                <w:lang w:val="en-US"/>
              </w:rPr>
              <w:t>1</w:t>
            </w:r>
            <w:r w:rsidR="009322CB">
              <w:rPr>
                <w:szCs w:val="24"/>
                <w:lang w:val="en-US"/>
              </w:rPr>
              <w:t>2</w:t>
            </w:r>
            <w:r w:rsidR="00102BB8">
              <w:rPr>
                <w:szCs w:val="24"/>
                <w:lang w:val="en-US"/>
              </w:rPr>
              <w:t>.3. V</w:t>
            </w:r>
            <w:proofErr w:type="spellStart"/>
            <w:r w:rsidR="00CD1331">
              <w:rPr>
                <w:iCs/>
                <w:szCs w:val="24"/>
              </w:rPr>
              <w:t>isi</w:t>
            </w:r>
            <w:proofErr w:type="spellEnd"/>
            <w:r w:rsidR="00CD1331">
              <w:rPr>
                <w:iCs/>
                <w:szCs w:val="24"/>
              </w:rPr>
              <w:t xml:space="preserve"> projekto įgyvendinimo plano pakeitimai, turintys įtakos partnerio įsipareigojimams ir teisėms, prieš kreipiantis į įgyvendinančiąją instituciją pirmiausia turi būti suderinti su partneriu.</w:t>
            </w:r>
          </w:p>
          <w:p w14:paraId="397CEC7F" w14:textId="77777777" w:rsidR="00CD1331" w:rsidRDefault="00A562A2" w:rsidP="00CD1331">
            <w:pPr>
              <w:tabs>
                <w:tab w:val="left" w:pos="426"/>
                <w:tab w:val="left" w:pos="709"/>
                <w:tab w:val="left" w:pos="885"/>
              </w:tabs>
              <w:ind w:left="360" w:hanging="360"/>
              <w:jc w:val="both"/>
              <w:rPr>
                <w:bCs/>
                <w:iCs/>
                <w:szCs w:val="24"/>
              </w:rPr>
            </w:pPr>
            <w:r>
              <w:rPr>
                <w:bCs/>
                <w:szCs w:val="24"/>
              </w:rPr>
              <w:t>2.1</w:t>
            </w:r>
            <w:r w:rsidR="009322CB">
              <w:rPr>
                <w:bCs/>
                <w:szCs w:val="24"/>
              </w:rPr>
              <w:t>3</w:t>
            </w:r>
            <w:r>
              <w:rPr>
                <w:bCs/>
                <w:szCs w:val="24"/>
              </w:rPr>
              <w:t xml:space="preserve">. </w:t>
            </w:r>
            <w:r w:rsidR="00CD1331">
              <w:rPr>
                <w:bCs/>
                <w:iCs/>
                <w:szCs w:val="24"/>
              </w:rPr>
              <w:t>Kartu su projekto įgyvendinimo planu administruojančiajai institucijai turi būti pateikti šie dokumentai:</w:t>
            </w:r>
          </w:p>
          <w:p w14:paraId="0889A5C6" w14:textId="77777777" w:rsidR="00CD1331" w:rsidRDefault="000C17D4" w:rsidP="000C17D4">
            <w:pPr>
              <w:tabs>
                <w:tab w:val="left" w:pos="426"/>
                <w:tab w:val="left" w:pos="567"/>
                <w:tab w:val="left" w:pos="885"/>
                <w:tab w:val="left" w:pos="1421"/>
              </w:tabs>
              <w:jc w:val="both"/>
              <w:rPr>
                <w:iCs/>
                <w:szCs w:val="24"/>
              </w:rPr>
            </w:pPr>
            <w:r>
              <w:rPr>
                <w:szCs w:val="24"/>
              </w:rPr>
              <w:t>2.1</w:t>
            </w:r>
            <w:r w:rsidR="009322CB">
              <w:rPr>
                <w:szCs w:val="24"/>
              </w:rPr>
              <w:t>3</w:t>
            </w:r>
            <w:r>
              <w:rPr>
                <w:szCs w:val="24"/>
              </w:rPr>
              <w:t>.1. P</w:t>
            </w:r>
            <w:r w:rsidR="00CD1331">
              <w:rPr>
                <w:szCs w:val="24"/>
              </w:rPr>
              <w:t>artnerio deklaracija (Projektų administravimo ir finansavimo taisyklių</w:t>
            </w:r>
            <w:r w:rsidR="00CD1331">
              <w:rPr>
                <w:color w:val="FF0000"/>
                <w:szCs w:val="24"/>
              </w:rPr>
              <w:t xml:space="preserve"> </w:t>
            </w:r>
            <w:r w:rsidR="00CD1331">
              <w:rPr>
                <w:szCs w:val="24"/>
              </w:rPr>
              <w:t xml:space="preserve">Projekto įgyvendinimo plano formos </w:t>
            </w:r>
            <w:r w:rsidR="00CD1331">
              <w:rPr>
                <w:szCs w:val="24"/>
                <w:shd w:val="clear" w:color="auto" w:fill="FFFFFF"/>
              </w:rPr>
              <w:t>1 priedas</w:t>
            </w:r>
            <w:r w:rsidR="00CD1331">
              <w:rPr>
                <w:szCs w:val="24"/>
              </w:rPr>
              <w:t>) (taikoma, jei projektas bus įgyvendinamas su partneriu (-</w:t>
            </w:r>
            <w:proofErr w:type="spellStart"/>
            <w:r w:rsidR="00CD1331">
              <w:rPr>
                <w:szCs w:val="24"/>
              </w:rPr>
              <w:t>iais</w:t>
            </w:r>
            <w:proofErr w:type="spellEnd"/>
            <w:r w:rsidR="00CD1331">
              <w:rPr>
                <w:szCs w:val="24"/>
              </w:rPr>
              <w:t>)); </w:t>
            </w:r>
            <w:r w:rsidR="00CD1331">
              <w:rPr>
                <w:iCs/>
                <w:szCs w:val="24"/>
              </w:rPr>
              <w:t> </w:t>
            </w:r>
          </w:p>
          <w:p w14:paraId="23A94F82" w14:textId="77777777" w:rsidR="00CD1331" w:rsidRDefault="000C17D4" w:rsidP="000C17D4">
            <w:pPr>
              <w:tabs>
                <w:tab w:val="left" w:pos="426"/>
                <w:tab w:val="left" w:pos="567"/>
                <w:tab w:val="left" w:pos="885"/>
              </w:tabs>
              <w:jc w:val="both"/>
              <w:rPr>
                <w:iCs/>
                <w:szCs w:val="24"/>
              </w:rPr>
            </w:pPr>
            <w:r>
              <w:rPr>
                <w:szCs w:val="24"/>
              </w:rPr>
              <w:t>2.1</w:t>
            </w:r>
            <w:r w:rsidR="009322CB">
              <w:rPr>
                <w:szCs w:val="24"/>
              </w:rPr>
              <w:t>3</w:t>
            </w:r>
            <w:r>
              <w:rPr>
                <w:szCs w:val="24"/>
              </w:rPr>
              <w:t>.2.</w:t>
            </w:r>
            <w:r w:rsidR="001E438F">
              <w:rPr>
                <w:szCs w:val="24"/>
              </w:rPr>
              <w:t xml:space="preserve"> I</w:t>
            </w:r>
            <w:r w:rsidR="00CD1331">
              <w:rPr>
                <w:szCs w:val="24"/>
              </w:rPr>
              <w:t xml:space="preserve">nformacija apie projekto biudžeto paskirstymą pagal pareiškėjus ir partnerius (Projektų administravimo ir finansavimo taisyklių Projekto įgyvendinimo plano formos </w:t>
            </w:r>
            <w:r w:rsidR="00CD1331">
              <w:rPr>
                <w:szCs w:val="24"/>
                <w:shd w:val="clear" w:color="auto" w:fill="FFFFFF"/>
              </w:rPr>
              <w:t>2 priedas</w:t>
            </w:r>
            <w:r w:rsidR="00CD1331">
              <w:rPr>
                <w:szCs w:val="24"/>
              </w:rPr>
              <w:t>) (taikoma, jei projektas bus įgyvendinamas su partneriu (-</w:t>
            </w:r>
            <w:proofErr w:type="spellStart"/>
            <w:r w:rsidR="00CD1331">
              <w:rPr>
                <w:szCs w:val="24"/>
              </w:rPr>
              <w:t>iais</w:t>
            </w:r>
            <w:proofErr w:type="spellEnd"/>
            <w:r w:rsidR="00CD1331">
              <w:rPr>
                <w:szCs w:val="24"/>
              </w:rPr>
              <w:t>));</w:t>
            </w:r>
          </w:p>
          <w:p w14:paraId="315BF902" w14:textId="77777777" w:rsidR="00CD1331" w:rsidRDefault="001E438F" w:rsidP="001E438F">
            <w:pPr>
              <w:tabs>
                <w:tab w:val="left" w:pos="426"/>
                <w:tab w:val="left" w:pos="567"/>
                <w:tab w:val="left" w:pos="885"/>
                <w:tab w:val="left" w:pos="1168"/>
              </w:tabs>
              <w:jc w:val="both"/>
              <w:rPr>
                <w:rFonts w:ascii="Arial" w:hAnsi="Arial" w:cs="Arial"/>
                <w:sz w:val="20"/>
              </w:rPr>
            </w:pPr>
            <w:r>
              <w:rPr>
                <w:szCs w:val="24"/>
              </w:rPr>
              <w:t>2.1</w:t>
            </w:r>
            <w:r w:rsidR="009322CB">
              <w:rPr>
                <w:szCs w:val="24"/>
              </w:rPr>
              <w:t>3</w:t>
            </w:r>
            <w:r>
              <w:rPr>
                <w:szCs w:val="24"/>
              </w:rPr>
              <w:t>.3. D</w:t>
            </w:r>
            <w:r w:rsidR="00CD1331">
              <w:rPr>
                <w:iCs/>
                <w:szCs w:val="24"/>
              </w:rPr>
              <w:t>okumentai ir informacija, pagrindžiantys projekto išlaidų pagrįstumą (</w:t>
            </w:r>
            <w:r w:rsidR="00CD1331">
              <w:rPr>
                <w:szCs w:val="24"/>
              </w:rPr>
              <w:t xml:space="preserve">pvz., sudarytų sutarčių kopijos, komerciniai pasiūlymai), taip pat pateikiamos nuorodos į rinkoje esančias kainas (pvz., Centrinėje viešųjų pirkimų informacinėje sistemoje); </w:t>
            </w:r>
          </w:p>
          <w:p w14:paraId="306C7FD8" w14:textId="77777777" w:rsidR="002C7F59" w:rsidRPr="00BB1DAA" w:rsidRDefault="005F1F6E" w:rsidP="002C7F59">
            <w:pPr>
              <w:tabs>
                <w:tab w:val="decimal" w:pos="458"/>
                <w:tab w:val="left" w:pos="606"/>
                <w:tab w:val="left" w:pos="680"/>
                <w:tab w:val="left" w:pos="738"/>
              </w:tabs>
              <w:spacing w:line="276" w:lineRule="auto"/>
              <w:ind w:left="29" w:hanging="29"/>
              <w:jc w:val="both"/>
              <w:rPr>
                <w:color w:val="000000" w:themeColor="text1"/>
                <w:szCs w:val="24"/>
              </w:rPr>
            </w:pPr>
            <w:r>
              <w:t>2.1</w:t>
            </w:r>
            <w:r w:rsidR="000B0976">
              <w:t>3</w:t>
            </w:r>
            <w:r>
              <w:t>.4.</w:t>
            </w:r>
            <w:r w:rsidR="00125B73">
              <w:t xml:space="preserve"> D</w:t>
            </w:r>
            <w:r w:rsidR="00CD1331">
              <w:t>okumentai, pagrindžiantys darbo užmokesčio išlaidų pagrįstumą (veiklų sąrašą, kuriame būtų nurodytos projektą vykdančių asmenų darbo valandos projekte, valandinis įkainis, jo pagrindimas</w:t>
            </w:r>
            <w:r w:rsidR="131AB029">
              <w:t>)</w:t>
            </w:r>
            <w:r w:rsidR="06F194FE">
              <w:t>.</w:t>
            </w:r>
            <w:r w:rsidR="00CD1331">
              <w:t xml:space="preserve"> </w:t>
            </w:r>
            <w:r w:rsidR="002C7F59" w:rsidRPr="00BB1DAA">
              <w:rPr>
                <w:color w:val="000000" w:themeColor="text1"/>
                <w:szCs w:val="24"/>
              </w:rPr>
              <w:t xml:space="preserve">Sudarant projekto biudžetą ir nustatant išlaidas projektą vykdantiems asmenims, kurie yra projekto vykdytojo </w:t>
            </w:r>
            <w:r w:rsidR="002C7F59" w:rsidRPr="00BB1DAA">
              <w:rPr>
                <w:color w:val="000000" w:themeColor="text1"/>
                <w:szCs w:val="24"/>
              </w:rPr>
              <w:lastRenderedPageBreak/>
              <w:t>darbuotojai ar planuojami įdarbinti nauji darbuotojai, būtina remtis dabartiniu darbo užmokesčiu analogiškoms tos institucijos pareigybėms. Įkaini</w:t>
            </w:r>
            <w:r w:rsidR="002C7F59">
              <w:rPr>
                <w:color w:val="000000" w:themeColor="text1"/>
                <w:szCs w:val="24"/>
              </w:rPr>
              <w:t>ui</w:t>
            </w:r>
            <w:r w:rsidR="002C7F59" w:rsidRPr="00BB1DAA">
              <w:rPr>
                <w:color w:val="000000" w:themeColor="text1"/>
                <w:szCs w:val="24"/>
              </w:rPr>
              <w:t xml:space="preserve"> pagr</w:t>
            </w:r>
            <w:r w:rsidR="002C7F59">
              <w:rPr>
                <w:color w:val="000000" w:themeColor="text1"/>
                <w:szCs w:val="24"/>
              </w:rPr>
              <w:t>įsti</w:t>
            </w:r>
            <w:r w:rsidR="002C7F59" w:rsidRPr="00BB1DAA">
              <w:rPr>
                <w:color w:val="000000" w:themeColor="text1"/>
                <w:szCs w:val="24"/>
              </w:rPr>
              <w:t xml:space="preserve"> turi būti pateikti įrodantys dokumentai, pavyzdžiui, </w:t>
            </w:r>
            <w:r w:rsidR="002C7F59">
              <w:rPr>
                <w:color w:val="000000" w:themeColor="text1"/>
                <w:szCs w:val="24"/>
              </w:rPr>
              <w:t>nuasmenintos darbo sutartys analogiškoms pareigybėms projekte ir (arba) 3</w:t>
            </w:r>
            <w:r w:rsidR="002C7F59" w:rsidRPr="00BB1DAA">
              <w:rPr>
                <w:color w:val="000000" w:themeColor="text1"/>
                <w:szCs w:val="24"/>
              </w:rPr>
              <w:t>–</w:t>
            </w:r>
            <w:r w:rsidR="002C7F59">
              <w:rPr>
                <w:color w:val="000000" w:themeColor="text1"/>
                <w:szCs w:val="24"/>
              </w:rPr>
              <w:t>12</w:t>
            </w:r>
            <w:r w:rsidR="002C7F59" w:rsidRPr="00BB1DAA">
              <w:rPr>
                <w:color w:val="000000" w:themeColor="text1"/>
                <w:szCs w:val="24"/>
              </w:rPr>
              <w:t xml:space="preserve"> mėn. laikotarpio analogiškos pareigybės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714B33" w14:textId="77777777" w:rsidR="00CA4A86" w:rsidRPr="0088413D" w:rsidRDefault="00CA4A86" w:rsidP="00FA137F">
            <w:pPr>
              <w:tabs>
                <w:tab w:val="left" w:pos="172"/>
                <w:tab w:val="left" w:pos="426"/>
                <w:tab w:val="left" w:pos="597"/>
                <w:tab w:val="left" w:pos="885"/>
                <w:tab w:val="left" w:pos="1168"/>
              </w:tabs>
              <w:jc w:val="both"/>
              <w:rPr>
                <w:szCs w:val="24"/>
              </w:rPr>
            </w:pPr>
            <w:r>
              <w:rPr>
                <w:rFonts w:eastAsia="Calibri"/>
              </w:rPr>
              <w:t xml:space="preserve">2.13.5 </w:t>
            </w:r>
            <w:r w:rsidRPr="008503B9">
              <w:rPr>
                <w:bCs/>
                <w:iCs/>
              </w:rPr>
              <w:t>I</w:t>
            </w:r>
            <w:r w:rsidRPr="008503B9">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17" w:history="1">
              <w:r w:rsidRPr="00FA137F">
                <w:rPr>
                  <w:rStyle w:val="Hyperlink"/>
                  <w:color w:val="5B9BD5" w:themeColor="accent1"/>
                </w:rPr>
                <w:t>https://www.cpva.lt/pletros-programu-portfelio-metodines-pagalbos-centras/dokumentai/dokumentai/796/act883?sqid=829b3670a8452304456736b16855dcdda444bdcb</w:t>
              </w:r>
            </w:hyperlink>
            <w:r w:rsidRPr="008503B9">
              <w:rPr>
                <w:iCs/>
                <w:szCs w:val="24"/>
              </w:rPr>
              <w:t xml:space="preserve"> (taikoma, jeigu</w:t>
            </w:r>
            <w:r w:rsidRPr="00FA137F">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0E5EB32E" w14:textId="77777777" w:rsidR="00CD1331" w:rsidRDefault="00085D96" w:rsidP="005F1F6E">
            <w:pPr>
              <w:tabs>
                <w:tab w:val="left" w:pos="426"/>
                <w:tab w:val="left" w:pos="567"/>
                <w:tab w:val="left" w:pos="885"/>
                <w:tab w:val="left" w:pos="1168"/>
              </w:tabs>
              <w:jc w:val="both"/>
              <w:rPr>
                <w:rFonts w:eastAsia="Calibri"/>
              </w:rPr>
            </w:pPr>
            <w:r>
              <w:rPr>
                <w:rFonts w:eastAsia="Calibri"/>
              </w:rPr>
              <w:t xml:space="preserve">2.13.6. ekspertinių žinių </w:t>
            </w:r>
            <w:r w:rsidRPr="00085D96">
              <w:rPr>
                <w:rFonts w:eastAsia="Calibri"/>
              </w:rPr>
              <w:t>aprašymas ir tai įrodantys dokumentai.</w:t>
            </w:r>
          </w:p>
          <w:p w14:paraId="620CA268" w14:textId="77777777" w:rsidR="00085D96" w:rsidRDefault="00085D96" w:rsidP="005F1F6E">
            <w:pPr>
              <w:tabs>
                <w:tab w:val="left" w:pos="426"/>
                <w:tab w:val="left" w:pos="567"/>
                <w:tab w:val="left" w:pos="885"/>
                <w:tab w:val="left" w:pos="1168"/>
              </w:tabs>
              <w:jc w:val="both"/>
              <w:rPr>
                <w:rFonts w:eastAsia="Calibri"/>
              </w:rPr>
            </w:pPr>
            <w:r>
              <w:rPr>
                <w:rFonts w:eastAsia="Calibri"/>
              </w:rPr>
              <w:t xml:space="preserve">2.13.7. </w:t>
            </w:r>
            <w:r w:rsidRPr="00085D96">
              <w:rPr>
                <w:rFonts w:eastAsia="Calibri"/>
              </w:rPr>
              <w:t xml:space="preserve">Vykdytų lietuvių kalbos garsyno projektų </w:t>
            </w:r>
            <w:r>
              <w:rPr>
                <w:rFonts w:eastAsia="Calibri"/>
              </w:rPr>
              <w:t xml:space="preserve">finansavimo </w:t>
            </w:r>
            <w:r w:rsidRPr="00085D96">
              <w:rPr>
                <w:rFonts w:eastAsia="Calibri"/>
              </w:rPr>
              <w:t xml:space="preserve">sutarčių kopijos, nuorodos į projektų </w:t>
            </w:r>
            <w:r>
              <w:rPr>
                <w:rFonts w:eastAsia="Calibri"/>
              </w:rPr>
              <w:t xml:space="preserve">finansavimo </w:t>
            </w:r>
            <w:r w:rsidRPr="00085D96">
              <w:rPr>
                <w:rFonts w:eastAsia="Calibri"/>
              </w:rPr>
              <w:t>sutartis ir (arba) vadovo raštas dėl anksčiau vykdytų lietuvių kalbos garsyno projektų (jeigu nebuvo sudaryta projekto</w:t>
            </w:r>
            <w:r>
              <w:rPr>
                <w:rFonts w:eastAsia="Calibri"/>
              </w:rPr>
              <w:t xml:space="preserve"> finansavimo</w:t>
            </w:r>
            <w:r w:rsidRPr="00085D96">
              <w:rPr>
                <w:rFonts w:eastAsia="Calibri"/>
              </w:rPr>
              <w:t xml:space="preserve"> sutartis) ir jų sąrašas su nuorodomis, kur buvo naudojamas ar viešinamas </w:t>
            </w:r>
            <w:r>
              <w:rPr>
                <w:rFonts w:eastAsia="Calibri"/>
              </w:rPr>
              <w:t>lietuvių kalbos garsyno</w:t>
            </w:r>
            <w:r w:rsidRPr="00085D96">
              <w:rPr>
                <w:rFonts w:eastAsia="Calibri"/>
              </w:rPr>
              <w:t xml:space="preserve"> turinys, ir (arba) kiti lietuvių kalbos garsyno projektų patirtį įrodantys dokumentai</w:t>
            </w:r>
            <w:r>
              <w:rPr>
                <w:rFonts w:eastAsia="Calibri"/>
              </w:rPr>
              <w:t>.</w:t>
            </w:r>
          </w:p>
          <w:p w14:paraId="19BF608D" w14:textId="77777777" w:rsidR="0014152C" w:rsidRDefault="0014152C" w:rsidP="005F1F6E">
            <w:pPr>
              <w:tabs>
                <w:tab w:val="left" w:pos="426"/>
                <w:tab w:val="left" w:pos="567"/>
                <w:tab w:val="left" w:pos="885"/>
                <w:tab w:val="left" w:pos="1168"/>
              </w:tabs>
              <w:jc w:val="both"/>
              <w:rPr>
                <w:rFonts w:eastAsia="Calibri"/>
              </w:rPr>
            </w:pPr>
            <w:r>
              <w:rPr>
                <w:rFonts w:eastAsia="Calibri"/>
              </w:rPr>
              <w:t xml:space="preserve">2.13.8. Dokumentas, įrodantis, kad mokslo įstaiga </w:t>
            </w:r>
            <w:r w:rsidRPr="0014152C">
              <w:rPr>
                <w:rFonts w:eastAsia="Calibri"/>
              </w:rPr>
              <w:t>specializuojasi lietuvių kalbos mokslo tyrimuose</w:t>
            </w:r>
            <w:r>
              <w:rPr>
                <w:rFonts w:eastAsia="Calibri"/>
              </w:rPr>
              <w:t>.</w:t>
            </w:r>
          </w:p>
          <w:p w14:paraId="5DE7C2DC" w14:textId="382E63EF" w:rsidR="00D4360D" w:rsidRPr="00C676BF" w:rsidRDefault="00D4360D" w:rsidP="005F1F6E">
            <w:pPr>
              <w:tabs>
                <w:tab w:val="left" w:pos="426"/>
                <w:tab w:val="left" w:pos="567"/>
                <w:tab w:val="left" w:pos="885"/>
                <w:tab w:val="left" w:pos="1168"/>
              </w:tabs>
              <w:jc w:val="both"/>
              <w:rPr>
                <w:rFonts w:eastAsia="Calibri"/>
              </w:rPr>
            </w:pPr>
            <w:r>
              <w:rPr>
                <w:rFonts w:eastAsia="Calibri"/>
              </w:rPr>
              <w:t xml:space="preserve">2.13.9. </w:t>
            </w:r>
            <w:r>
              <w:rPr>
                <w:szCs w:val="24"/>
              </w:rPr>
              <w:t>Teikiamo Projekto partnerystės sutartis tarp</w:t>
            </w:r>
            <w:r w:rsidRPr="00416301">
              <w:rPr>
                <w:b/>
                <w:bCs/>
                <w:color w:val="000000"/>
              </w:rPr>
              <w:t> </w:t>
            </w:r>
            <w:r w:rsidRPr="00E42725">
              <w:rPr>
                <w:bCs/>
                <w:color w:val="000000"/>
              </w:rPr>
              <w:t>Lietuvos mokslo ir studijų institucijos</w:t>
            </w:r>
            <w:r w:rsidRPr="00FA137F">
              <w:rPr>
                <w:szCs w:val="24"/>
              </w:rPr>
              <w:t xml:space="preserve">, kuri specializuojasi lietuvių kalbos mokslo tyrimuose ir </w:t>
            </w:r>
            <w:r w:rsidRPr="00E42725">
              <w:rPr>
                <w:bCs/>
                <w:szCs w:val="24"/>
              </w:rPr>
              <w:t>verslo  įmonės</w:t>
            </w:r>
            <w:r w:rsidRPr="00FA137F">
              <w:rPr>
                <w:szCs w:val="24"/>
              </w:rPr>
              <w:t xml:space="preserve">, </w:t>
            </w:r>
            <w:r w:rsidRPr="00FA137F">
              <w:rPr>
                <w:rStyle w:val="contentpasted0"/>
                <w:color w:val="000000"/>
                <w:szCs w:val="24"/>
              </w:rPr>
              <w:t xml:space="preserve">kuri </w:t>
            </w:r>
            <w:r w:rsidRPr="00FA137F">
              <w:rPr>
                <w:szCs w:val="24"/>
              </w:rPr>
              <w:t>kuria  lietuvių</w:t>
            </w:r>
            <w:r w:rsidRPr="00FA137F">
              <w:rPr>
                <w:rStyle w:val="contentpasted0"/>
                <w:color w:val="000000"/>
                <w:szCs w:val="24"/>
              </w:rPr>
              <w:t xml:space="preserve"> kalbos technologijų sprendimus</w:t>
            </w:r>
            <w:r>
              <w:rPr>
                <w:rStyle w:val="contentpasted0"/>
                <w:color w:val="000000"/>
                <w:szCs w:val="24"/>
              </w:rPr>
              <w:t xml:space="preserve"> (jeigu taikoma).</w:t>
            </w:r>
          </w:p>
          <w:p w14:paraId="1F2B5042" w14:textId="77777777" w:rsidR="006E7474" w:rsidRPr="00DB0DDA" w:rsidRDefault="00125B73" w:rsidP="00FA137F">
            <w:pPr>
              <w:tabs>
                <w:tab w:val="left" w:pos="426"/>
                <w:tab w:val="left" w:pos="567"/>
                <w:tab w:val="left" w:pos="596"/>
                <w:tab w:val="left" w:pos="885"/>
                <w:tab w:val="left" w:pos="1200"/>
                <w:tab w:val="left" w:pos="1452"/>
              </w:tabs>
              <w:jc w:val="both"/>
              <w:rPr>
                <w:rFonts w:eastAsia="Calibri"/>
              </w:rPr>
            </w:pPr>
            <w:r w:rsidRPr="0D14B9DF">
              <w:rPr>
                <w:rFonts w:eastAsia="Calibri"/>
              </w:rPr>
              <w:t>2.1</w:t>
            </w:r>
            <w:r w:rsidR="000B0976">
              <w:rPr>
                <w:rFonts w:eastAsia="Calibri"/>
              </w:rPr>
              <w:t>4</w:t>
            </w:r>
            <w:r w:rsidRPr="0D14B9DF">
              <w:rPr>
                <w:rFonts w:eastAsia="Calibri"/>
              </w:rPr>
              <w:t xml:space="preserve">. </w:t>
            </w:r>
            <w:r w:rsidR="00CD1331" w:rsidRPr="0D14B9DF">
              <w:rPr>
                <w:rFonts w:eastAsia="Calibri"/>
              </w:rPr>
              <w:t xml:space="preserve">Projekto vykdytojas kiekvieną </w:t>
            </w:r>
            <w:r w:rsidR="00CE42CE">
              <w:rPr>
                <w:rFonts w:eastAsia="Calibri"/>
              </w:rPr>
              <w:t>ketvirtį</w:t>
            </w:r>
            <w:r w:rsidR="00CD1331" w:rsidRPr="0D14B9DF">
              <w:rPr>
                <w:rFonts w:eastAsia="Calibri"/>
              </w:rPr>
              <w:t xml:space="preserve"> (iki mėnesio 8 d.) nuo projekto sutarties pasirašymo turi informuoti Lietuvos Respublikos ekonomikos ir</w:t>
            </w:r>
            <w:r w:rsidR="00D94654">
              <w:rPr>
                <w:rFonts w:eastAsia="Calibri"/>
              </w:rPr>
              <w:t xml:space="preserve"> </w:t>
            </w:r>
            <w:r w:rsidR="00CD1331" w:rsidRPr="0D14B9DF">
              <w:rPr>
                <w:rFonts w:eastAsia="Calibri"/>
              </w:rPr>
              <w:t xml:space="preserve">inovacijų ministerijos (toliau – </w:t>
            </w:r>
            <w:r w:rsidR="00CD1331">
              <w:t xml:space="preserve">Ministerija) paskirtą atsakingą asmenį </w:t>
            </w:r>
            <w:r w:rsidR="00CD1331" w:rsidRPr="0D14B9DF">
              <w:rPr>
                <w:rFonts w:eastAsia="Calibri"/>
              </w:rPr>
              <w:t xml:space="preserve">apie projekto veiklų įgyvendinimo pažangą. </w:t>
            </w:r>
            <w:r w:rsidR="004645DB">
              <w:rPr>
                <w:rFonts w:eastAsia="Calibri"/>
              </w:rPr>
              <w:t xml:space="preserve">Informacija apie projekto veiklų įgyvendinimo pažangą skelbiama viešai </w:t>
            </w:r>
            <w:hyperlink r:id="rId18" w:history="1">
              <w:r w:rsidR="004645DB" w:rsidRPr="003C2AB3">
                <w:rPr>
                  <w:rStyle w:val="Hyperlink"/>
                  <w:rFonts w:eastAsia="Calibri"/>
                </w:rPr>
                <w:t>https://eimin.lrv.lt/</w:t>
              </w:r>
            </w:hyperlink>
            <w:r w:rsidR="004645DB">
              <w:rPr>
                <w:rFonts w:eastAsia="Calibri"/>
              </w:rPr>
              <w:t xml:space="preserve">. </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77777777"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77777777" w:rsidR="006E7474" w:rsidRPr="00332226" w:rsidRDefault="00437A8D">
            <w:pPr>
              <w:jc w:val="both"/>
              <w:rPr>
                <w:iCs/>
                <w:szCs w:val="24"/>
              </w:rPr>
            </w:pPr>
            <w:r w:rsidRPr="00332226">
              <w:rPr>
                <w:iCs/>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77777777" w:rsidR="00640C8F" w:rsidRDefault="00640C8F" w:rsidP="00640C8F">
            <w:pPr>
              <w:jc w:val="both"/>
              <w:rPr>
                <w:rFonts w:eastAsia="Calibri"/>
                <w:bCs/>
                <w:szCs w:val="24"/>
                <w:lang w:bidi="lt-LT"/>
              </w:rPr>
            </w:pPr>
            <w:r>
              <w:rPr>
                <w:szCs w:val="24"/>
              </w:rPr>
              <w:t xml:space="preserve">5.1. Neutralus – projektas negali daryti neigiamo poveikio horizontaliems principams. </w:t>
            </w:r>
          </w:p>
          <w:p w14:paraId="671C82CE" w14:textId="77777777" w:rsidR="00502921" w:rsidRDefault="00502921" w:rsidP="00640C8F">
            <w:pPr>
              <w:jc w:val="both"/>
              <w:rPr>
                <w:rFonts w:eastAsia="Calibri"/>
                <w:bCs/>
                <w:szCs w:val="24"/>
                <w:lang w:bidi="lt-LT"/>
              </w:rPr>
            </w:pPr>
            <w:r>
              <w:rPr>
                <w:rFonts w:eastAsia="Calibri"/>
                <w:bCs/>
                <w:szCs w:val="24"/>
                <w:lang w:bidi="lt-LT"/>
              </w:rPr>
              <w:t xml:space="preserve">5.2 </w:t>
            </w:r>
            <w:bookmarkStart w:id="10" w:name="_Hlk119395392"/>
            <w:bookmarkStart w:id="11"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w:t>
            </w:r>
            <w:r w:rsidRPr="00D97546">
              <w:rPr>
                <w:szCs w:val="24"/>
              </w:rPr>
              <w:lastRenderedPageBreak/>
              <w:t>sprendimai, informacijos, transporto prieinamumo ir pan.); inovatyvumo (kūrybingumo)</w:t>
            </w:r>
            <w:bookmarkEnd w:id="10"/>
            <w:r>
              <w:rPr>
                <w:szCs w:val="24"/>
              </w:rPr>
              <w:t xml:space="preserve">. </w:t>
            </w:r>
            <w:r w:rsidRPr="00D97546">
              <w:rPr>
                <w:szCs w:val="24"/>
              </w:rPr>
              <w:t>Projekte neturi būti numatyta veiksmų, kurie turėtų neigiamą poveikį įgyvendinant HP.</w:t>
            </w:r>
            <w:bookmarkEnd w:id="11"/>
          </w:p>
          <w:p w14:paraId="4BD2F9A5" w14:textId="77777777" w:rsidR="00640C8F" w:rsidRDefault="00640C8F" w:rsidP="00640C8F">
            <w:pPr>
              <w:jc w:val="both"/>
              <w:rPr>
                <w:rFonts w:eastAsia="Calibri"/>
                <w:bCs/>
                <w:szCs w:val="24"/>
                <w:lang w:bidi="lt-LT"/>
              </w:rPr>
            </w:pPr>
            <w:r>
              <w:rPr>
                <w:rFonts w:eastAsia="Calibri"/>
                <w:bCs/>
                <w:szCs w:val="24"/>
                <w:lang w:bidi="lt-LT"/>
              </w:rPr>
              <w:t xml:space="preserve">5.3. </w:t>
            </w:r>
            <w:r>
              <w:rPr>
                <w:szCs w:val="24"/>
              </w:rPr>
              <w:t>Projektų atitikties Reikšmingos žalos nedarymo horizontaliajam principui vertinimo reikalavimų aprašas pateikiamas Aprašo priede Nr. 1.</w:t>
            </w:r>
          </w:p>
          <w:p w14:paraId="77BFFC7D" w14:textId="77777777"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66BC9393"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tc>
          <w:tcPr>
            <w:tcW w:w="15134" w:type="dxa"/>
          </w:tcPr>
          <w:p w14:paraId="7FCF967F" w14:textId="77777777" w:rsidR="006E7474"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 xml:space="preserve">de </w:t>
            </w:r>
            <w:proofErr w:type="spellStart"/>
            <w:r>
              <w:rPr>
                <w:i/>
                <w:iCs/>
                <w:szCs w:val="24"/>
              </w:rPr>
              <w:t>minimis</w:t>
            </w:r>
            <w:proofErr w:type="spellEnd"/>
            <w:r>
              <w:rPr>
                <w:szCs w:val="24"/>
              </w:rPr>
              <w:t xml:space="preserve"> pagalba, kuri atitinka 2013 m. gruodžio 18 d. Komisijos reglamento (ES) Nr. 1407/2013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trPr>
          <w:trHeight w:val="704"/>
        </w:trPr>
        <w:tc>
          <w:tcPr>
            <w:tcW w:w="15134" w:type="dxa"/>
          </w:tcPr>
          <w:p w14:paraId="3CD48943" w14:textId="77777777" w:rsidR="006E7474" w:rsidRDefault="006E7474">
            <w:pPr>
              <w:jc w:val="both"/>
              <w:rPr>
                <w:i/>
                <w:sz w:val="22"/>
                <w:szCs w:val="22"/>
              </w:rPr>
            </w:pPr>
          </w:p>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6E7474" w14:paraId="579C4D87"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29A45" w14:textId="77777777" w:rsidR="006E7474" w:rsidRDefault="007B4329">
                  <w:pPr>
                    <w:jc w:val="center"/>
                    <w:rPr>
                      <w:b/>
                      <w:bCs/>
                      <w:sz w:val="22"/>
                      <w:szCs w:val="22"/>
                    </w:rPr>
                  </w:pPr>
                  <w:r>
                    <w:rPr>
                      <w:b/>
                      <w:bCs/>
                      <w:sz w:val="22"/>
                      <w:szCs w:val="22"/>
                    </w:rPr>
                    <w:t>Eil.</w:t>
                  </w:r>
                </w:p>
                <w:p w14:paraId="3905151F" w14:textId="77777777" w:rsidR="006E7474" w:rsidRDefault="007B4329">
                  <w:pPr>
                    <w:jc w:val="center"/>
                    <w:rPr>
                      <w:b/>
                      <w:bCs/>
                      <w:sz w:val="22"/>
                      <w:szCs w:val="22"/>
                    </w:rPr>
                  </w:pPr>
                  <w:r>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30807C1" w14:textId="77777777" w:rsidR="006E7474" w:rsidRDefault="007B4329">
                  <w:pPr>
                    <w:jc w:val="center"/>
                    <w:rPr>
                      <w:b/>
                      <w:bCs/>
                      <w:sz w:val="22"/>
                      <w:szCs w:val="22"/>
                    </w:rPr>
                  </w:pPr>
                  <w:r>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E2126" w14:textId="77777777" w:rsidR="006E7474" w:rsidRDefault="007B4329">
                  <w:pPr>
                    <w:jc w:val="center"/>
                    <w:rPr>
                      <w:b/>
                      <w:bCs/>
                      <w:sz w:val="22"/>
                      <w:szCs w:val="22"/>
                    </w:rPr>
                  </w:pPr>
                  <w:r>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CEA84D3" w14:textId="77777777" w:rsidR="006E7474" w:rsidRDefault="007B4329">
                  <w:pPr>
                    <w:jc w:val="center"/>
                    <w:rPr>
                      <w:b/>
                      <w:bCs/>
                      <w:sz w:val="22"/>
                      <w:szCs w:val="22"/>
                    </w:rPr>
                  </w:pPr>
                  <w:r>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BF65A36" w14:textId="77777777" w:rsidR="006E7474" w:rsidRDefault="007B4329">
                  <w:pPr>
                    <w:jc w:val="center"/>
                    <w:rPr>
                      <w:b/>
                      <w:bCs/>
                      <w:sz w:val="22"/>
                      <w:szCs w:val="22"/>
                    </w:rPr>
                  </w:pPr>
                  <w:r>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EF8F01" w14:textId="77777777" w:rsidR="006E7474" w:rsidRDefault="007B4329">
                  <w:pPr>
                    <w:jc w:val="center"/>
                    <w:rPr>
                      <w:b/>
                      <w:bCs/>
                      <w:sz w:val="22"/>
                      <w:szCs w:val="22"/>
                    </w:rPr>
                  </w:pPr>
                  <w:r>
                    <w:rPr>
                      <w:b/>
                      <w:bCs/>
                      <w:sz w:val="22"/>
                      <w:szCs w:val="22"/>
                    </w:rPr>
                    <w:t>Kriterijaus svorio koeficientas</w:t>
                  </w:r>
                </w:p>
                <w:p w14:paraId="754DD47B" w14:textId="77777777" w:rsidR="006E7474" w:rsidRDefault="006E7474">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5DD5896" w14:textId="77777777" w:rsidR="006E7474" w:rsidRPr="00237603" w:rsidRDefault="007B4329" w:rsidP="00237603">
                  <w:pPr>
                    <w:jc w:val="center"/>
                    <w:rPr>
                      <w:bCs/>
                      <w:sz w:val="22"/>
                      <w:szCs w:val="22"/>
                    </w:rPr>
                  </w:pPr>
                  <w:r>
                    <w:rPr>
                      <w:b/>
                      <w:bCs/>
                      <w:sz w:val="22"/>
                      <w:szCs w:val="22"/>
                    </w:rPr>
                    <w:t>Didžiausias galimas kriterijaus balas, kai nustatomas svorio koeficientas</w:t>
                  </w:r>
                </w:p>
              </w:tc>
            </w:tr>
            <w:tr w:rsidR="0078244D" w14:paraId="4D25F942"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7287C" w14:textId="77777777" w:rsidR="0078244D" w:rsidRPr="00FA137F" w:rsidRDefault="0078244D" w:rsidP="0078244D">
                  <w:pPr>
                    <w:jc w:val="both"/>
                    <w:rPr>
                      <w:szCs w:val="24"/>
                    </w:rPr>
                  </w:pPr>
                  <w:r w:rsidRPr="00FA137F">
                    <w:rPr>
                      <w:szCs w:val="24"/>
                    </w:rPr>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8DADE" w14:textId="77777777" w:rsidR="0078244D" w:rsidRPr="00FA137F" w:rsidRDefault="0078244D" w:rsidP="0078244D">
                  <w:pPr>
                    <w:jc w:val="both"/>
                    <w:rPr>
                      <w:szCs w:val="24"/>
                    </w:rPr>
                  </w:pPr>
                  <w:r w:rsidRPr="00FA137F">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12481" w14:textId="77777777" w:rsidR="0096483D" w:rsidRPr="00FA137F" w:rsidRDefault="0078244D" w:rsidP="00416301">
                  <w:pPr>
                    <w:jc w:val="both"/>
                    <w:rPr>
                      <w:szCs w:val="24"/>
                    </w:rPr>
                  </w:pPr>
                  <w:r w:rsidRPr="00FA137F">
                    <w:rPr>
                      <w:szCs w:val="24"/>
                    </w:rPr>
                    <w:t>Pareiškėjas ir (ar) partneriai turi ekspertinių žinių projektui</w:t>
                  </w:r>
                  <w:r w:rsidR="00F0162B" w:rsidRPr="00FA137F">
                    <w:rPr>
                      <w:szCs w:val="24"/>
                    </w:rPr>
                    <w:t xml:space="preserve"> </w:t>
                  </w:r>
                  <w:r w:rsidRPr="00FA137F">
                    <w:rPr>
                      <w:szCs w:val="24"/>
                    </w:rPr>
                    <w:t>įgyvendinti</w:t>
                  </w:r>
                  <w:r w:rsidR="0014152C" w:rsidRPr="00FA137F">
                    <w:rPr>
                      <w:szCs w:val="24"/>
                    </w:rPr>
                    <w:t>:</w:t>
                  </w:r>
                </w:p>
                <w:p w14:paraId="20D24900" w14:textId="77777777" w:rsidR="00523FD5" w:rsidRPr="00FA137F" w:rsidRDefault="006C01F6" w:rsidP="00416301">
                  <w:pPr>
                    <w:jc w:val="both"/>
                    <w:rPr>
                      <w:rStyle w:val="contentpasted0"/>
                      <w:color w:val="000000"/>
                      <w:szCs w:val="24"/>
                    </w:rPr>
                  </w:pPr>
                  <w:r w:rsidRPr="00FA137F">
                    <w:rPr>
                      <w:rStyle w:val="contentpasted0"/>
                      <w:color w:val="000000"/>
                      <w:szCs w:val="24"/>
                      <w:lang w:val="en-US"/>
                    </w:rPr>
                    <w:t xml:space="preserve">1) </w:t>
                  </w:r>
                  <w:r w:rsidR="00523FD5" w:rsidRPr="00FA137F">
                    <w:rPr>
                      <w:rStyle w:val="contentpasted0"/>
                      <w:color w:val="000000"/>
                      <w:szCs w:val="24"/>
                    </w:rPr>
                    <w:t xml:space="preserve">kompiuterinės lingvistikos ir (arba) </w:t>
                  </w:r>
                  <w:r w:rsidR="00523FD5" w:rsidRPr="00FA137F">
                    <w:rPr>
                      <w:rStyle w:val="contentpasted0"/>
                      <w:color w:val="000000"/>
                      <w:szCs w:val="24"/>
                    </w:rPr>
                    <w:lastRenderedPageBreak/>
                    <w:t xml:space="preserve">tekstynų lingvistikos </w:t>
                  </w:r>
                  <w:proofErr w:type="gramStart"/>
                  <w:r w:rsidR="00523FD5" w:rsidRPr="00FA137F">
                    <w:rPr>
                      <w:rStyle w:val="contentpasted0"/>
                      <w:color w:val="000000"/>
                      <w:szCs w:val="24"/>
                    </w:rPr>
                    <w:t>srityse;</w:t>
                  </w:r>
                  <w:proofErr w:type="gramEnd"/>
                </w:p>
                <w:p w14:paraId="3E473A33" w14:textId="78DFC809" w:rsidR="00523FD5" w:rsidRPr="00FA137F" w:rsidRDefault="00523FD5" w:rsidP="00416301">
                  <w:pPr>
                    <w:jc w:val="both"/>
                    <w:rPr>
                      <w:rStyle w:val="contentpasted0"/>
                      <w:color w:val="000000"/>
                      <w:szCs w:val="24"/>
                    </w:rPr>
                  </w:pPr>
                  <w:r w:rsidRPr="00FA137F">
                    <w:rPr>
                      <w:rStyle w:val="contentpasted0"/>
                      <w:color w:val="000000"/>
                      <w:szCs w:val="24"/>
                    </w:rPr>
                    <w:t>2) kalbos technologijų (</w:t>
                  </w:r>
                  <w:r w:rsidR="006B1927">
                    <w:rPr>
                      <w:rStyle w:val="contentpasted0"/>
                      <w:color w:val="000000"/>
                      <w:szCs w:val="24"/>
                    </w:rPr>
                    <w:t>angl.</w:t>
                  </w:r>
                  <w:r w:rsidRPr="00FA137F">
                    <w:rPr>
                      <w:rStyle w:val="contentpasted0"/>
                      <w:color w:val="000000"/>
                      <w:szCs w:val="24"/>
                    </w:rPr>
                    <w:t xml:space="preserve"> </w:t>
                  </w:r>
                  <w:proofErr w:type="spellStart"/>
                  <w:r w:rsidRPr="00753769">
                    <w:rPr>
                      <w:rStyle w:val="contentpasted0"/>
                      <w:i/>
                      <w:iCs/>
                      <w:color w:val="000000"/>
                      <w:szCs w:val="24"/>
                    </w:rPr>
                    <w:t>Natural</w:t>
                  </w:r>
                  <w:proofErr w:type="spellEnd"/>
                  <w:r w:rsidRPr="00753769">
                    <w:rPr>
                      <w:rStyle w:val="contentpasted0"/>
                      <w:i/>
                      <w:iCs/>
                      <w:color w:val="000000"/>
                      <w:szCs w:val="24"/>
                    </w:rPr>
                    <w:t xml:space="preserve"> </w:t>
                  </w:r>
                  <w:proofErr w:type="spellStart"/>
                  <w:r w:rsidRPr="00753769">
                    <w:rPr>
                      <w:rStyle w:val="contentpasted0"/>
                      <w:i/>
                      <w:iCs/>
                      <w:color w:val="000000"/>
                      <w:szCs w:val="24"/>
                    </w:rPr>
                    <w:t>language</w:t>
                  </w:r>
                  <w:proofErr w:type="spellEnd"/>
                  <w:r w:rsidRPr="00753769">
                    <w:rPr>
                      <w:rStyle w:val="contentpasted0"/>
                      <w:i/>
                      <w:iCs/>
                      <w:color w:val="000000"/>
                      <w:szCs w:val="24"/>
                    </w:rPr>
                    <w:t xml:space="preserve"> </w:t>
                  </w:r>
                  <w:proofErr w:type="spellStart"/>
                  <w:r w:rsidRPr="00753769">
                    <w:rPr>
                      <w:rStyle w:val="contentpasted0"/>
                      <w:i/>
                      <w:iCs/>
                      <w:color w:val="000000"/>
                      <w:szCs w:val="24"/>
                    </w:rPr>
                    <w:t>processing</w:t>
                  </w:r>
                  <w:proofErr w:type="spellEnd"/>
                  <w:r w:rsidRPr="00FA137F">
                    <w:rPr>
                      <w:rStyle w:val="contentpasted0"/>
                      <w:color w:val="000000"/>
                      <w:szCs w:val="24"/>
                    </w:rPr>
                    <w:t xml:space="preserve">) ir giliojo mokymo (angl. </w:t>
                  </w:r>
                  <w:proofErr w:type="spellStart"/>
                  <w:r w:rsidRPr="00753769">
                    <w:rPr>
                      <w:rStyle w:val="contentpasted0"/>
                      <w:i/>
                      <w:iCs/>
                      <w:color w:val="000000"/>
                      <w:szCs w:val="24"/>
                    </w:rPr>
                    <w:t>Deep</w:t>
                  </w:r>
                  <w:proofErr w:type="spellEnd"/>
                  <w:r w:rsidRPr="00753769">
                    <w:rPr>
                      <w:rStyle w:val="contentpasted0"/>
                      <w:i/>
                      <w:iCs/>
                      <w:color w:val="000000"/>
                      <w:szCs w:val="24"/>
                    </w:rPr>
                    <w:t xml:space="preserve"> </w:t>
                  </w:r>
                  <w:proofErr w:type="spellStart"/>
                  <w:r w:rsidRPr="00753769">
                    <w:rPr>
                      <w:rStyle w:val="contentpasted0"/>
                      <w:i/>
                      <w:iCs/>
                      <w:color w:val="000000"/>
                      <w:szCs w:val="24"/>
                    </w:rPr>
                    <w:t>learning</w:t>
                  </w:r>
                  <w:proofErr w:type="spellEnd"/>
                  <w:r w:rsidRPr="00FA137F">
                    <w:rPr>
                      <w:rStyle w:val="contentpasted0"/>
                      <w:color w:val="000000"/>
                      <w:szCs w:val="24"/>
                    </w:rPr>
                    <w:t>) srityse</w:t>
                  </w:r>
                  <w:r w:rsidR="00280DD9" w:rsidRPr="00FA137F">
                    <w:rPr>
                      <w:rStyle w:val="contentpasted0"/>
                      <w:color w:val="000000"/>
                      <w:szCs w:val="24"/>
                    </w:rPr>
                    <w:t>;</w:t>
                  </w:r>
                </w:p>
                <w:p w14:paraId="4D908F04" w14:textId="77777777" w:rsidR="00C544A5" w:rsidRPr="00FA137F" w:rsidRDefault="00523FD5" w:rsidP="00416301">
                  <w:pPr>
                    <w:jc w:val="both"/>
                    <w:rPr>
                      <w:szCs w:val="24"/>
                    </w:rPr>
                  </w:pPr>
                  <w:r w:rsidRPr="00FA137F">
                    <w:rPr>
                      <w:rStyle w:val="contentpasted0"/>
                      <w:color w:val="000000"/>
                      <w:szCs w:val="24"/>
                    </w:rPr>
                    <w:t>3) kalbos technologijų projektų valdymo ir vykdymo srityse, kurių rezultatai buvo kalbos ištekliai ir (arba) kalbos technologijų sprendimai, naudojantys garsynus.</w:t>
                  </w:r>
                </w:p>
                <w:p w14:paraId="3DCB7A26" w14:textId="77777777" w:rsidR="0078244D" w:rsidRPr="00FA137F" w:rsidRDefault="0078244D" w:rsidP="00416301">
                  <w:pPr>
                    <w:ind w:left="360" w:hanging="360"/>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AA6" w14:textId="77777777" w:rsidR="0078244D" w:rsidRPr="00FA137F" w:rsidRDefault="0078244D" w:rsidP="0078244D">
                  <w:pPr>
                    <w:jc w:val="both"/>
                    <w:rPr>
                      <w:lang w:eastAsia="lt-LT"/>
                    </w:rPr>
                  </w:pPr>
                  <w:r w:rsidRPr="00FA137F">
                    <w:lastRenderedPageBreak/>
                    <w:t xml:space="preserve">Vertinamas ekspertinių žinių   aprašymas ir pateikti tai įrodantys dokumentai. </w:t>
                  </w:r>
                  <w:r w:rsidRPr="00FA137F">
                    <w:rPr>
                      <w:lang w:eastAsia="lt-LT"/>
                    </w:rPr>
                    <w:t xml:space="preserve">Nustatytas kriterijus padėtų įsitikinti, ar pareiškėjas ir (ar) partneriai turi specifinių žinių kuriant atitinkamos srities </w:t>
                  </w:r>
                  <w:r w:rsidR="00FB7312" w:rsidRPr="00FA137F">
                    <w:rPr>
                      <w:lang w:eastAsia="lt-LT"/>
                    </w:rPr>
                    <w:t>garsyno projektą</w:t>
                  </w:r>
                  <w:r w:rsidR="3E6DD767" w:rsidRPr="00FA137F">
                    <w:rPr>
                      <w:lang w:eastAsia="lt-LT"/>
                    </w:rPr>
                    <w:t>.</w:t>
                  </w:r>
                  <w:r w:rsidRPr="00FA137F">
                    <w:rPr>
                      <w:lang w:eastAsia="lt-LT"/>
                    </w:rPr>
                    <w:t xml:space="preserve"> </w:t>
                  </w:r>
                </w:p>
                <w:p w14:paraId="74E5D9C9" w14:textId="77777777" w:rsidR="0078244D" w:rsidRPr="00FA137F" w:rsidRDefault="0078244D" w:rsidP="0078244D">
                  <w:pPr>
                    <w:jc w:val="both"/>
                    <w:rPr>
                      <w:szCs w:val="24"/>
                      <w:lang w:eastAsia="lt-LT"/>
                    </w:rPr>
                  </w:pPr>
                  <w:r w:rsidRPr="00FA137F">
                    <w:rPr>
                      <w:szCs w:val="24"/>
                      <w:lang w:eastAsia="lt-LT"/>
                    </w:rPr>
                    <w:lastRenderedPageBreak/>
                    <w:t>Projekto įgyvendinimo planui suteikiami balai (Y</w:t>
                  </w:r>
                  <w:r w:rsidRPr="00FA137F">
                    <w:rPr>
                      <w:sz w:val="16"/>
                      <w:szCs w:val="24"/>
                      <w:lang w:val="en-US" w:eastAsia="lt-LT"/>
                    </w:rPr>
                    <w:t>1</w:t>
                  </w:r>
                  <w:r w:rsidRPr="00FA137F">
                    <w:rPr>
                      <w:szCs w:val="24"/>
                      <w:lang w:val="en-US" w:eastAsia="lt-LT"/>
                    </w:rPr>
                    <w:t>)</w:t>
                  </w:r>
                  <w:r w:rsidRPr="00FA137F">
                    <w:rPr>
                      <w:szCs w:val="24"/>
                      <w:lang w:eastAsia="lt-LT"/>
                    </w:rPr>
                    <w:t>:</w:t>
                  </w:r>
                </w:p>
                <w:p w14:paraId="30E0D8CD" w14:textId="77777777" w:rsidR="0078244D" w:rsidRPr="00FA137F" w:rsidRDefault="00BE206E" w:rsidP="00BE206E">
                  <w:pPr>
                    <w:jc w:val="both"/>
                    <w:rPr>
                      <w:szCs w:val="24"/>
                    </w:rPr>
                  </w:pPr>
                  <w:r w:rsidRPr="00416301">
                    <w:rPr>
                      <w:szCs w:val="24"/>
                    </w:rPr>
                    <w:t xml:space="preserve">- </w:t>
                  </w:r>
                  <w:r w:rsidR="0078244D" w:rsidRPr="00FA137F">
                    <w:rPr>
                      <w:szCs w:val="24"/>
                    </w:rPr>
                    <w:t>kai pareiškėjas ir (ar) par</w:t>
                  </w:r>
                  <w:r w:rsidR="004645DB" w:rsidRPr="00FA137F">
                    <w:rPr>
                      <w:szCs w:val="24"/>
                    </w:rPr>
                    <w:t>t</w:t>
                  </w:r>
                  <w:r w:rsidR="0078244D" w:rsidRPr="00FA137F">
                    <w:rPr>
                      <w:szCs w:val="24"/>
                    </w:rPr>
                    <w:t>neriai neturi nors vienos iš išvardintų ekspertinių žinių  – 0 balų;</w:t>
                  </w:r>
                </w:p>
                <w:p w14:paraId="3CE9EFCA" w14:textId="77777777" w:rsidR="0078244D" w:rsidRPr="00FA137F" w:rsidRDefault="0078244D" w:rsidP="0078244D">
                  <w:pPr>
                    <w:jc w:val="both"/>
                    <w:rPr>
                      <w:szCs w:val="24"/>
                    </w:rPr>
                  </w:pPr>
                  <w:r w:rsidRPr="00416301">
                    <w:rPr>
                      <w:sz w:val="22"/>
                      <w:szCs w:val="24"/>
                    </w:rPr>
                    <w:t>-</w:t>
                  </w:r>
                  <w:r w:rsidR="00BE206E" w:rsidRPr="00416301">
                    <w:rPr>
                      <w:sz w:val="22"/>
                      <w:szCs w:val="24"/>
                    </w:rPr>
                    <w:t xml:space="preserve"> </w:t>
                  </w:r>
                  <w:r w:rsidRPr="00FA137F">
                    <w:rPr>
                      <w:szCs w:val="24"/>
                    </w:rPr>
                    <w:t xml:space="preserve">kai pareiškėjas ir (ar) parneriai turi visas išvardintas ekspertines žinias –  </w:t>
                  </w:r>
                  <w:r w:rsidR="00454756" w:rsidRPr="00FA137F">
                    <w:rPr>
                      <w:szCs w:val="24"/>
                    </w:rPr>
                    <w:t>4</w:t>
                  </w:r>
                  <w:r w:rsidRPr="00FA137F">
                    <w:rPr>
                      <w:szCs w:val="24"/>
                    </w:rPr>
                    <w:t xml:space="preserve">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A0DE83" w14:textId="77777777" w:rsidR="0078244D" w:rsidRPr="00FA137F" w:rsidRDefault="00454756" w:rsidP="001F0EA1">
                  <w:pPr>
                    <w:jc w:val="center"/>
                    <w:rPr>
                      <w:szCs w:val="24"/>
                    </w:rPr>
                  </w:pPr>
                  <w:r w:rsidRPr="00FA137F">
                    <w:rPr>
                      <w:szCs w:val="24"/>
                    </w:rPr>
                    <w:lastRenderedPageBreak/>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54864" w14:textId="01770F78" w:rsidR="0078244D" w:rsidRPr="00FA137F" w:rsidRDefault="0078244D" w:rsidP="001F0EA1">
                  <w:pPr>
                    <w:jc w:val="center"/>
                    <w:rPr>
                      <w:szCs w:val="24"/>
                    </w:rPr>
                  </w:pPr>
                  <w:r w:rsidRPr="00FA137F">
                    <w:rPr>
                      <w:szCs w:val="24"/>
                      <w:lang w:val="en-US"/>
                    </w:rPr>
                    <w:t>1</w:t>
                  </w:r>
                  <w:r w:rsidR="001F0EA1" w:rsidRPr="00FA137F">
                    <w:rPr>
                      <w:szCs w:val="24"/>
                      <w:lang w:val="en-US"/>
                    </w:rPr>
                    <w:t>0</w:t>
                  </w:r>
                  <w:r w:rsidR="00AD7B89">
                    <w:rPr>
                      <w:szCs w:val="24"/>
                      <w:lang w:val="en-US"/>
                    </w:rPr>
                    <w:t xml:space="preserve"> </w:t>
                  </w:r>
                  <w:r w:rsidR="00AA489B" w:rsidRPr="00FA137F">
                    <w:rPr>
                      <w:szCs w:val="24"/>
                      <w:lang w:eastAsia="lt-LT"/>
                    </w:rPr>
                    <w:t>(</w:t>
                  </w:r>
                  <w:r w:rsidR="00AA489B">
                    <w:rPr>
                      <w:szCs w:val="24"/>
                      <w:lang w:eastAsia="lt-LT"/>
                    </w:rPr>
                    <w:t>S</w:t>
                  </w:r>
                  <w:r w:rsidR="00AA489B" w:rsidRPr="00FA137F">
                    <w:rPr>
                      <w:sz w:val="16"/>
                      <w:szCs w:val="24"/>
                      <w:lang w:val="en-US" w:eastAsia="lt-LT"/>
                    </w:rPr>
                    <w:t>1</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370776" w14:textId="77777777" w:rsidR="0078244D" w:rsidRPr="00FA137F" w:rsidRDefault="00454756" w:rsidP="001F0EA1">
                  <w:pPr>
                    <w:jc w:val="center"/>
                    <w:rPr>
                      <w:szCs w:val="24"/>
                    </w:rPr>
                  </w:pPr>
                  <w:r w:rsidRPr="00FA137F">
                    <w:rPr>
                      <w:szCs w:val="24"/>
                    </w:rPr>
                    <w:t>4</w:t>
                  </w:r>
                  <w:r w:rsidR="001F0EA1" w:rsidRPr="00FA137F">
                    <w:rPr>
                      <w:szCs w:val="24"/>
                    </w:rPr>
                    <w:t>0</w:t>
                  </w:r>
                </w:p>
              </w:tc>
            </w:tr>
            <w:tr w:rsidR="00280DD9" w14:paraId="6B821E9F"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D82614" w14:textId="77777777" w:rsidR="00280DD9" w:rsidRPr="00FA137F" w:rsidRDefault="00280DD9" w:rsidP="00280DD9">
                  <w:pPr>
                    <w:jc w:val="both"/>
                    <w:rPr>
                      <w:szCs w:val="24"/>
                    </w:rPr>
                  </w:pPr>
                  <w:bookmarkStart w:id="12" w:name="_Hlk150355192"/>
                  <w:r w:rsidRPr="00FA137F">
                    <w:rPr>
                      <w:szCs w:val="24"/>
                    </w:rPr>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9A396"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56E8F" w14:textId="7523E55B" w:rsidR="00280DD9" w:rsidRPr="00FA137F" w:rsidRDefault="00280DD9" w:rsidP="00280DD9">
                  <w:pPr>
                    <w:jc w:val="both"/>
                    <w:rPr>
                      <w:szCs w:val="24"/>
                    </w:rPr>
                  </w:pPr>
                  <w:r w:rsidRPr="00FA137F">
                    <w:rPr>
                      <w:szCs w:val="24"/>
                    </w:rPr>
                    <w:t>Jeigu iki PĮP pateikimo</w:t>
                  </w:r>
                  <w:r w:rsidR="00EE3F7D">
                    <w:rPr>
                      <w:szCs w:val="24"/>
                    </w:rPr>
                    <w:t xml:space="preserve"> dienos</w:t>
                  </w:r>
                  <w:r w:rsidRPr="00FA137F">
                    <w:rPr>
                      <w:szCs w:val="24"/>
                    </w:rPr>
                    <w:t xml:space="preserve"> sudaroma </w:t>
                  </w:r>
                  <w:r w:rsidR="009A468F">
                    <w:rPr>
                      <w:szCs w:val="24"/>
                    </w:rPr>
                    <w:t xml:space="preserve">teikiamo Projekto </w:t>
                  </w:r>
                  <w:r w:rsidRPr="00FA137F">
                    <w:rPr>
                      <w:szCs w:val="24"/>
                    </w:rPr>
                    <w:t xml:space="preserve">partnerystės sutartis tarp </w:t>
                  </w:r>
                  <w:r w:rsidRPr="00416301">
                    <w:rPr>
                      <w:b/>
                      <w:bCs/>
                      <w:color w:val="000000"/>
                    </w:rPr>
                    <w:t> Lietuvos mokslo ir studijų institucijos</w:t>
                  </w:r>
                  <w:r w:rsidRPr="00FA137F">
                    <w:rPr>
                      <w:szCs w:val="24"/>
                    </w:rPr>
                    <w:t xml:space="preserve">, kuri </w:t>
                  </w:r>
                  <w:r w:rsidR="0087781C">
                    <w:rPr>
                      <w:szCs w:val="24"/>
                    </w:rPr>
                    <w:t>turi ekspertinių žinių</w:t>
                  </w:r>
                  <w:r w:rsidR="0087781C" w:rsidRPr="00FA137F">
                    <w:rPr>
                      <w:szCs w:val="24"/>
                    </w:rPr>
                    <w:t xml:space="preserve"> </w:t>
                  </w:r>
                  <w:r w:rsidRPr="00FA137F">
                    <w:rPr>
                      <w:szCs w:val="24"/>
                    </w:rPr>
                    <w:t>lietuvių kalbos</w:t>
                  </w:r>
                  <w:r w:rsidR="004D6248">
                    <w:rPr>
                      <w:szCs w:val="24"/>
                    </w:rPr>
                    <w:t xml:space="preserve"> srityje </w:t>
                  </w:r>
                  <w:r w:rsidRPr="00FA137F">
                    <w:rPr>
                      <w:szCs w:val="24"/>
                    </w:rPr>
                    <w:t xml:space="preserve"> 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w:t>
                  </w:r>
                  <w:r w:rsidRPr="00FA137F">
                    <w:rPr>
                      <w:szCs w:val="24"/>
                    </w:rPr>
                    <w:t xml:space="preserve"> </w:t>
                  </w:r>
                </w:p>
                <w:p w14:paraId="13AF3F37" w14:textId="77777777" w:rsidR="00280DD9" w:rsidRPr="00FA137F" w:rsidRDefault="00280DD9" w:rsidP="00280DD9">
                  <w:pPr>
                    <w:jc w:val="both"/>
                    <w:rPr>
                      <w:szCs w:val="24"/>
                    </w:rPr>
                  </w:pPr>
                </w:p>
                <w:p w14:paraId="4518DD99" w14:textId="77777777" w:rsidR="00280DD9" w:rsidRPr="00FA137F" w:rsidRDefault="00280DD9" w:rsidP="00280DD9">
                  <w:pPr>
                    <w:jc w:val="both"/>
                    <w:rPr>
                      <w:szCs w:val="24"/>
                    </w:rPr>
                  </w:pP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A0E65" w14:textId="20513D07" w:rsidR="00280DD9" w:rsidRPr="00FA137F" w:rsidRDefault="00280DD9" w:rsidP="00280DD9">
                  <w:pPr>
                    <w:jc w:val="both"/>
                    <w:rPr>
                      <w:szCs w:val="24"/>
                      <w:lang w:eastAsia="lt-LT"/>
                    </w:rPr>
                  </w:pPr>
                  <w:r w:rsidRPr="00FA137F">
                    <w:rPr>
                      <w:szCs w:val="24"/>
                      <w:lang w:eastAsia="lt-LT"/>
                    </w:rPr>
                    <w:t>Projekto įgyvendinimo planui suteikiami balai</w:t>
                  </w:r>
                  <w:r w:rsidR="00305F02">
                    <w:rPr>
                      <w:szCs w:val="24"/>
                      <w:lang w:eastAsia="lt-LT"/>
                    </w:rPr>
                    <w:t xml:space="preserve"> (Y</w:t>
                  </w:r>
                  <w:r w:rsidR="001B6C1C">
                    <w:rPr>
                      <w:sz w:val="16"/>
                      <w:szCs w:val="24"/>
                      <w:lang w:val="en-US" w:eastAsia="lt-LT"/>
                    </w:rPr>
                    <w:t>2</w:t>
                  </w:r>
                  <w:r w:rsidR="001B6C1C">
                    <w:rPr>
                      <w:szCs w:val="40"/>
                      <w:lang w:val="en-US" w:eastAsia="lt-LT"/>
                    </w:rPr>
                    <w:t>)</w:t>
                  </w:r>
                  <w:r w:rsidRPr="00FA137F">
                    <w:rPr>
                      <w:szCs w:val="24"/>
                      <w:lang w:eastAsia="lt-LT"/>
                    </w:rPr>
                    <w:t>:</w:t>
                  </w:r>
                </w:p>
                <w:p w14:paraId="45073466" w14:textId="58564445" w:rsidR="00280DD9" w:rsidRPr="00FA137F" w:rsidRDefault="00280DD9" w:rsidP="00280DD9">
                  <w:pPr>
                    <w:jc w:val="both"/>
                    <w:rPr>
                      <w:szCs w:val="24"/>
                    </w:rPr>
                  </w:pPr>
                  <w:r w:rsidRPr="00FA137F">
                    <w:rPr>
                      <w:szCs w:val="24"/>
                    </w:rPr>
                    <w:t xml:space="preserve">- nėra sudaryta </w:t>
                  </w:r>
                  <w:r w:rsidR="009B6F3B">
                    <w:rPr>
                      <w:szCs w:val="24"/>
                    </w:rPr>
                    <w:t xml:space="preserve">teikiamo Projekto </w:t>
                  </w:r>
                  <w:r w:rsidRPr="00FA137F">
                    <w:rPr>
                      <w:szCs w:val="24"/>
                    </w:rPr>
                    <w:t xml:space="preserve">partnerystės sutartis tarp </w:t>
                  </w:r>
                  <w:r w:rsidRPr="00416301">
                    <w:rPr>
                      <w:b/>
                      <w:bCs/>
                      <w:color w:val="000000"/>
                    </w:rPr>
                    <w:t> Lietuvos mokslo ir studijų institucijos</w:t>
                  </w:r>
                  <w:r w:rsidRPr="00FA137F">
                    <w:rPr>
                      <w:szCs w:val="24"/>
                    </w:rPr>
                    <w:t xml:space="preserve">, kuri </w:t>
                  </w:r>
                  <w:r w:rsidR="004D6248">
                    <w:rPr>
                      <w:szCs w:val="24"/>
                    </w:rPr>
                    <w:t>turi ekspertinių žinių</w:t>
                  </w:r>
                  <w:r w:rsidR="004D6248" w:rsidRPr="00FA137F">
                    <w:rPr>
                      <w:szCs w:val="24"/>
                    </w:rPr>
                    <w:t xml:space="preserve"> lietuvių kalbos</w:t>
                  </w:r>
                  <w:r w:rsidR="004D6248">
                    <w:rPr>
                      <w:szCs w:val="24"/>
                    </w:rPr>
                    <w:t xml:space="preserve"> srityje </w:t>
                  </w:r>
                  <w:r w:rsidR="004D6248" w:rsidRPr="00FA137F">
                    <w:rPr>
                      <w:szCs w:val="24"/>
                    </w:rPr>
                    <w:t xml:space="preserve"> </w:t>
                  </w:r>
                  <w:r w:rsidRPr="00FA137F">
                    <w:rPr>
                      <w:szCs w:val="24"/>
                    </w:rPr>
                    <w:t xml:space="preserve">ir </w:t>
                  </w:r>
                  <w:r w:rsidRPr="00FA137F">
                    <w:rPr>
                      <w:b/>
                      <w:bCs/>
                      <w:szCs w:val="24"/>
                    </w:rPr>
                    <w:t>verslo įmonės</w:t>
                  </w:r>
                  <w:r w:rsidRPr="00FA137F">
                    <w:rPr>
                      <w:szCs w:val="24"/>
                    </w:rPr>
                    <w:t xml:space="preserve">, </w:t>
                  </w:r>
                  <w:r w:rsidRPr="00FA137F">
                    <w:rPr>
                      <w:rStyle w:val="contentpasted0"/>
                      <w:color w:val="000000"/>
                      <w:szCs w:val="24"/>
                    </w:rPr>
                    <w:t xml:space="preserve"> kuri </w:t>
                  </w:r>
                  <w:r w:rsidRPr="00FA137F">
                    <w:rPr>
                      <w:szCs w:val="24"/>
                    </w:rPr>
                    <w:t>kuria  lietuvių</w:t>
                  </w:r>
                  <w:r w:rsidRPr="00FA137F">
                    <w:rPr>
                      <w:rStyle w:val="contentpasted0"/>
                      <w:color w:val="000000"/>
                      <w:szCs w:val="24"/>
                    </w:rPr>
                    <w:t xml:space="preserve"> kalbos technologijų sprendimus – </w:t>
                  </w:r>
                  <w:r w:rsidRPr="00FA137F">
                    <w:rPr>
                      <w:rStyle w:val="contentpasted0"/>
                      <w:color w:val="000000"/>
                      <w:szCs w:val="24"/>
                      <w:lang w:val="en-US"/>
                    </w:rPr>
                    <w:t xml:space="preserve">0 </w:t>
                  </w:r>
                  <w:proofErr w:type="spellStart"/>
                  <w:r w:rsidRPr="00FA137F">
                    <w:rPr>
                      <w:rStyle w:val="contentpasted0"/>
                      <w:color w:val="000000"/>
                      <w:szCs w:val="24"/>
                      <w:lang w:val="en-US"/>
                    </w:rPr>
                    <w:t>bal</w:t>
                  </w:r>
                  <w:proofErr w:type="spellEnd"/>
                  <w:r w:rsidRPr="00FA137F">
                    <w:rPr>
                      <w:rStyle w:val="contentpasted0"/>
                      <w:color w:val="000000"/>
                      <w:szCs w:val="24"/>
                    </w:rPr>
                    <w:t>ų;</w:t>
                  </w:r>
                </w:p>
                <w:p w14:paraId="407202A0" w14:textId="5C20C10C" w:rsidR="00280DD9" w:rsidRPr="00FA137F" w:rsidRDefault="00D94654" w:rsidP="00280DD9">
                  <w:pPr>
                    <w:jc w:val="both"/>
                    <w:rPr>
                      <w:szCs w:val="24"/>
                    </w:rPr>
                  </w:pPr>
                  <w:r w:rsidRPr="00FA137F">
                    <w:rPr>
                      <w:szCs w:val="24"/>
                    </w:rPr>
                    <w:t xml:space="preserve">- </w:t>
                  </w:r>
                  <w:r w:rsidR="00280DD9" w:rsidRPr="00FA137F">
                    <w:rPr>
                      <w:szCs w:val="24"/>
                    </w:rPr>
                    <w:t xml:space="preserve">sudaryta </w:t>
                  </w:r>
                  <w:r w:rsidR="009B6F3B">
                    <w:rPr>
                      <w:szCs w:val="24"/>
                    </w:rPr>
                    <w:t xml:space="preserve">teikiamo Projekto </w:t>
                  </w:r>
                  <w:r w:rsidR="00280DD9" w:rsidRPr="00FA137F">
                    <w:rPr>
                      <w:szCs w:val="24"/>
                    </w:rPr>
                    <w:t xml:space="preserve">partnerystės sutartis tarp </w:t>
                  </w:r>
                  <w:r w:rsidR="00280DD9" w:rsidRPr="00416301">
                    <w:rPr>
                      <w:b/>
                      <w:bCs/>
                      <w:color w:val="000000"/>
                    </w:rPr>
                    <w:t>Lietuvos mokslo ir studijų institucijos</w:t>
                  </w:r>
                  <w:r w:rsidR="00280DD9" w:rsidRPr="00FA137F">
                    <w:rPr>
                      <w:szCs w:val="24"/>
                    </w:rPr>
                    <w:t xml:space="preserve">, kuri </w:t>
                  </w:r>
                  <w:r w:rsidR="009D7ADE">
                    <w:rPr>
                      <w:szCs w:val="24"/>
                    </w:rPr>
                    <w:t>turi ekspertinių žinių</w:t>
                  </w:r>
                  <w:r w:rsidR="009D7ADE" w:rsidRPr="00FA137F">
                    <w:rPr>
                      <w:szCs w:val="24"/>
                    </w:rPr>
                    <w:t xml:space="preserve"> lietuvių kalbos</w:t>
                  </w:r>
                  <w:r w:rsidR="009D7ADE">
                    <w:rPr>
                      <w:szCs w:val="24"/>
                    </w:rPr>
                    <w:t xml:space="preserve"> srityje </w:t>
                  </w:r>
                  <w:r w:rsidR="009D7ADE" w:rsidRPr="00FA137F">
                    <w:rPr>
                      <w:szCs w:val="24"/>
                    </w:rPr>
                    <w:t xml:space="preserve"> </w:t>
                  </w:r>
                  <w:r w:rsidR="00280DD9" w:rsidRPr="00FA137F">
                    <w:rPr>
                      <w:szCs w:val="24"/>
                    </w:rPr>
                    <w:t xml:space="preserve">ir </w:t>
                  </w:r>
                  <w:r w:rsidR="00280DD9" w:rsidRPr="00FA137F">
                    <w:rPr>
                      <w:b/>
                      <w:bCs/>
                      <w:szCs w:val="24"/>
                    </w:rPr>
                    <w:t>verslo  įmonės</w:t>
                  </w:r>
                  <w:r w:rsidR="00280DD9" w:rsidRPr="00FA137F">
                    <w:rPr>
                      <w:szCs w:val="24"/>
                    </w:rPr>
                    <w:t xml:space="preserve">, </w:t>
                  </w:r>
                  <w:r w:rsidR="00280DD9" w:rsidRPr="00FA137F">
                    <w:rPr>
                      <w:rStyle w:val="contentpasted0"/>
                      <w:color w:val="000000"/>
                      <w:szCs w:val="24"/>
                    </w:rPr>
                    <w:t xml:space="preserve"> kuri </w:t>
                  </w:r>
                  <w:r w:rsidR="00280DD9" w:rsidRPr="00FA137F">
                    <w:rPr>
                      <w:szCs w:val="24"/>
                    </w:rPr>
                    <w:t>kuria  lietuvių</w:t>
                  </w:r>
                  <w:r w:rsidR="00280DD9" w:rsidRPr="00FA137F">
                    <w:rPr>
                      <w:rStyle w:val="contentpasted0"/>
                      <w:color w:val="000000"/>
                      <w:szCs w:val="24"/>
                    </w:rPr>
                    <w:t xml:space="preserve"> kalbos technologijų sprendimus</w:t>
                  </w:r>
                  <w:r w:rsidR="00280DD9" w:rsidRPr="00FA137F">
                    <w:rPr>
                      <w:szCs w:val="24"/>
                    </w:rPr>
                    <w:t xml:space="preserve">– </w:t>
                  </w:r>
                  <w:r w:rsidR="00280DD9" w:rsidRPr="00FA137F">
                    <w:rPr>
                      <w:szCs w:val="24"/>
                      <w:lang w:val="en-US"/>
                    </w:rPr>
                    <w:t>3</w:t>
                  </w:r>
                  <w:r w:rsidR="00280DD9"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83B" w14:textId="77777777" w:rsidR="00280DD9" w:rsidRPr="00FA137F" w:rsidRDefault="00280DD9" w:rsidP="00280DD9">
                  <w:pPr>
                    <w:jc w:val="center"/>
                    <w:rPr>
                      <w:szCs w:val="24"/>
                    </w:rPr>
                  </w:pPr>
                  <w:r w:rsidRPr="00FA137F">
                    <w:rPr>
                      <w:szCs w:val="24"/>
                    </w:rPr>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073E8" w14:textId="1F425708" w:rsidR="00280DD9" w:rsidRPr="00FA137F" w:rsidRDefault="00280DD9" w:rsidP="00280DD9">
                  <w:pPr>
                    <w:jc w:val="center"/>
                    <w:rPr>
                      <w:szCs w:val="24"/>
                    </w:rPr>
                  </w:pPr>
                  <w:r w:rsidRPr="00FA137F">
                    <w:rPr>
                      <w:szCs w:val="24"/>
                      <w:lang w:val="en-US"/>
                    </w:rPr>
                    <w:t>10</w:t>
                  </w:r>
                  <w:r w:rsidR="00AA489B">
                    <w:rPr>
                      <w:szCs w:val="24"/>
                      <w:lang w:val="en-US"/>
                    </w:rPr>
                    <w:t xml:space="preserve"> </w:t>
                  </w:r>
                  <w:r w:rsidR="00AA489B" w:rsidRPr="00FA137F">
                    <w:rPr>
                      <w:szCs w:val="24"/>
                      <w:lang w:eastAsia="lt-LT"/>
                    </w:rPr>
                    <w:t>(</w:t>
                  </w:r>
                  <w:r w:rsidR="00AA489B">
                    <w:rPr>
                      <w:szCs w:val="24"/>
                      <w:lang w:eastAsia="lt-LT"/>
                    </w:rPr>
                    <w:t>S</w:t>
                  </w:r>
                  <w:r w:rsidR="00AA489B">
                    <w:rPr>
                      <w:sz w:val="16"/>
                      <w:szCs w:val="24"/>
                      <w:lang w:val="en-US" w:eastAsia="lt-LT"/>
                    </w:rPr>
                    <w:t>2</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B6A84" w14:textId="77777777" w:rsidR="00280DD9" w:rsidRPr="00FA137F" w:rsidRDefault="00280DD9" w:rsidP="00280DD9">
                  <w:pPr>
                    <w:jc w:val="center"/>
                    <w:rPr>
                      <w:szCs w:val="24"/>
                    </w:rPr>
                  </w:pPr>
                  <w:r w:rsidRPr="00FA137F">
                    <w:rPr>
                      <w:szCs w:val="24"/>
                    </w:rPr>
                    <w:t>30</w:t>
                  </w:r>
                </w:p>
              </w:tc>
            </w:tr>
            <w:bookmarkEnd w:id="12"/>
            <w:tr w:rsidR="00280DD9" w14:paraId="25E2E756" w14:textId="77777777" w:rsidTr="00FA137F">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D9D57" w14:textId="77777777" w:rsidR="00280DD9" w:rsidRPr="00FA137F" w:rsidRDefault="00280DD9" w:rsidP="00280DD9">
                  <w:pPr>
                    <w:jc w:val="both"/>
                    <w:rPr>
                      <w:lang w:val="en-US"/>
                    </w:rPr>
                  </w:pPr>
                  <w:r w:rsidRPr="00FA137F">
                    <w:rPr>
                      <w:lang w:val="en-US"/>
                    </w:rPr>
                    <w:t>3</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9FBE1" w14:textId="77777777" w:rsidR="00280DD9" w:rsidRPr="00FA137F" w:rsidRDefault="00280DD9" w:rsidP="00280DD9">
                  <w:pPr>
                    <w:jc w:val="both"/>
                    <w:rPr>
                      <w:szCs w:val="24"/>
                    </w:rPr>
                  </w:pPr>
                  <w:r w:rsidRPr="00FA137F">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0C885" w14:textId="59BAFA3F" w:rsidR="00280DD9" w:rsidRPr="00FA137F" w:rsidRDefault="00280DD9" w:rsidP="00280DD9">
                  <w:pPr>
                    <w:jc w:val="both"/>
                    <w:rPr>
                      <w:strike/>
                      <w:szCs w:val="24"/>
                    </w:rPr>
                  </w:pPr>
                  <w:r w:rsidRPr="00FA137F">
                    <w:rPr>
                      <w:szCs w:val="24"/>
                    </w:rPr>
                    <w:t xml:space="preserve">Pareiškėjas ir (ar) partneriai iki PĮP pateikimo dienos, yra  </w:t>
                  </w:r>
                  <w:r w:rsidRPr="00FA137F">
                    <w:rPr>
                      <w:szCs w:val="24"/>
                    </w:rPr>
                    <w:lastRenderedPageBreak/>
                    <w:t xml:space="preserve">įgyvendinęs lietuvių kalbos garsyno projektus </w:t>
                  </w:r>
                  <w:r w:rsidRPr="00FA137F">
                    <w:rPr>
                      <w:rStyle w:val="contentpasted0"/>
                      <w:color w:val="000000"/>
                      <w:szCs w:val="24"/>
                    </w:rPr>
                    <w:t>kurių rezultatai buvo kalbos ištekliai ir (arba) kalbos technologijų sprendimai, naudojantys garsynus.</w:t>
                  </w:r>
                  <w:r w:rsidRPr="00FA137F">
                    <w:rPr>
                      <w:szCs w:val="24"/>
                    </w:rPr>
                    <w:t xml:space="preserve"> </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971BA" w14:textId="6198F771" w:rsidR="00280DD9" w:rsidRPr="00FA137F" w:rsidRDefault="00280DD9" w:rsidP="00280DD9">
                  <w:pPr>
                    <w:jc w:val="both"/>
                    <w:rPr>
                      <w:szCs w:val="24"/>
                      <w:lang w:eastAsia="lt-LT"/>
                    </w:rPr>
                  </w:pPr>
                  <w:r w:rsidRPr="00FA137F">
                    <w:rPr>
                      <w:szCs w:val="24"/>
                      <w:lang w:eastAsia="lt-LT"/>
                    </w:rPr>
                    <w:lastRenderedPageBreak/>
                    <w:t>Projekto įgyvendinimo planui suteikiami balai</w:t>
                  </w:r>
                  <w:r w:rsidR="00AD7B89">
                    <w:rPr>
                      <w:szCs w:val="24"/>
                      <w:lang w:eastAsia="lt-LT"/>
                    </w:rPr>
                    <w:t xml:space="preserve"> (Y</w:t>
                  </w:r>
                  <w:r w:rsidR="00AD7B89">
                    <w:rPr>
                      <w:sz w:val="16"/>
                      <w:szCs w:val="24"/>
                      <w:lang w:val="en-US" w:eastAsia="lt-LT"/>
                    </w:rPr>
                    <w:t>3</w:t>
                  </w:r>
                  <w:r w:rsidR="00AD7B89">
                    <w:rPr>
                      <w:szCs w:val="40"/>
                      <w:lang w:val="en-US" w:eastAsia="lt-LT"/>
                    </w:rPr>
                    <w:t>)</w:t>
                  </w:r>
                  <w:r w:rsidRPr="00FA137F">
                    <w:rPr>
                      <w:szCs w:val="24"/>
                      <w:lang w:eastAsia="lt-LT"/>
                    </w:rPr>
                    <w:t>:</w:t>
                  </w:r>
                </w:p>
                <w:p w14:paraId="441CDD7D" w14:textId="77777777" w:rsidR="00280DD9" w:rsidRPr="00FA137F" w:rsidRDefault="00280DD9" w:rsidP="00280DD9">
                  <w:pPr>
                    <w:jc w:val="both"/>
                    <w:rPr>
                      <w:szCs w:val="24"/>
                    </w:rPr>
                  </w:pPr>
                  <w:r w:rsidRPr="00416301">
                    <w:rPr>
                      <w:szCs w:val="24"/>
                    </w:rPr>
                    <w:lastRenderedPageBreak/>
                    <w:t xml:space="preserve">- </w:t>
                  </w:r>
                  <w:r w:rsidRPr="00FA137F">
                    <w:rPr>
                      <w:szCs w:val="24"/>
                    </w:rPr>
                    <w:t xml:space="preserve">kai pareiškėjas ir (ar) partneriai nėra įgyvendinę lietuvių kalbos garsyno projekto – </w:t>
                  </w:r>
                  <w:r w:rsidRPr="00FA137F">
                    <w:rPr>
                      <w:szCs w:val="24"/>
                      <w:lang w:val="en-US"/>
                    </w:rPr>
                    <w:t>0</w:t>
                  </w:r>
                  <w:r w:rsidRPr="00FA137F">
                    <w:rPr>
                      <w:szCs w:val="24"/>
                    </w:rPr>
                    <w:t xml:space="preserve"> balų;</w:t>
                  </w:r>
                </w:p>
                <w:p w14:paraId="2269D3FC"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vieną lietuvių kalbos garsyno projektą – </w:t>
                  </w:r>
                  <w:r w:rsidRPr="00FA137F">
                    <w:rPr>
                      <w:szCs w:val="24"/>
                      <w:lang w:val="en-US"/>
                    </w:rPr>
                    <w:t>1</w:t>
                  </w:r>
                  <w:r w:rsidRPr="00FA137F">
                    <w:rPr>
                      <w:szCs w:val="24"/>
                    </w:rPr>
                    <w:t xml:space="preserve"> balas;</w:t>
                  </w:r>
                </w:p>
                <w:p w14:paraId="50F640A4"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du lietuvių kalbos garsyno projektus – </w:t>
                  </w:r>
                  <w:r w:rsidRPr="00FA137F">
                    <w:rPr>
                      <w:szCs w:val="24"/>
                      <w:lang w:val="en-US"/>
                    </w:rPr>
                    <w:t>2</w:t>
                  </w:r>
                  <w:r w:rsidRPr="00FA137F">
                    <w:rPr>
                      <w:szCs w:val="24"/>
                    </w:rPr>
                    <w:t xml:space="preserve"> balai;</w:t>
                  </w:r>
                </w:p>
                <w:p w14:paraId="121AA21B" w14:textId="77777777" w:rsidR="00280DD9" w:rsidRPr="00FA137F" w:rsidRDefault="00280DD9" w:rsidP="00280DD9">
                  <w:pPr>
                    <w:jc w:val="both"/>
                    <w:rPr>
                      <w:szCs w:val="24"/>
                    </w:rPr>
                  </w:pPr>
                  <w:r w:rsidRPr="00416301">
                    <w:rPr>
                      <w:szCs w:val="24"/>
                    </w:rPr>
                    <w:t xml:space="preserve">- </w:t>
                  </w:r>
                  <w:r w:rsidRPr="00FA137F">
                    <w:rPr>
                      <w:szCs w:val="24"/>
                    </w:rPr>
                    <w:t xml:space="preserve">kai pareiškėjas ir (ar) partneriai yra įgyvendinęs tris lietuvių kalbos garsyno projektus – </w:t>
                  </w:r>
                  <w:r w:rsidRPr="00FA137F">
                    <w:rPr>
                      <w:szCs w:val="24"/>
                      <w:lang w:val="en-US"/>
                    </w:rPr>
                    <w:t>3</w:t>
                  </w:r>
                  <w:r w:rsidRPr="00FA137F">
                    <w:rPr>
                      <w:szCs w:val="24"/>
                    </w:rPr>
                    <w:t xml:space="preserve">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C9A713" w14:textId="77777777" w:rsidR="00280DD9" w:rsidRPr="00FA137F" w:rsidRDefault="00280DD9" w:rsidP="00280DD9">
                  <w:pPr>
                    <w:jc w:val="center"/>
                    <w:rPr>
                      <w:szCs w:val="24"/>
                    </w:rPr>
                  </w:pPr>
                  <w:r w:rsidRPr="00FA137F">
                    <w:rPr>
                      <w:szCs w:val="24"/>
                      <w:lang w:val="en-US"/>
                    </w:rPr>
                    <w:lastRenderedPageBreak/>
                    <w:t>3</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B3F66" w14:textId="0D41D1ED" w:rsidR="00280DD9" w:rsidRPr="00FA137F" w:rsidRDefault="00280DD9" w:rsidP="00280DD9">
                  <w:pPr>
                    <w:jc w:val="center"/>
                    <w:rPr>
                      <w:szCs w:val="24"/>
                      <w:lang w:val="en-US"/>
                    </w:rPr>
                  </w:pPr>
                  <w:r w:rsidRPr="00FA137F">
                    <w:rPr>
                      <w:szCs w:val="24"/>
                    </w:rPr>
                    <w:t>10</w:t>
                  </w:r>
                  <w:r w:rsidR="00AA489B">
                    <w:rPr>
                      <w:szCs w:val="24"/>
                    </w:rPr>
                    <w:t xml:space="preserve"> </w:t>
                  </w:r>
                  <w:r w:rsidR="00AA489B" w:rsidRPr="00FA137F">
                    <w:rPr>
                      <w:szCs w:val="24"/>
                      <w:lang w:eastAsia="lt-LT"/>
                    </w:rPr>
                    <w:t>(</w:t>
                  </w:r>
                  <w:r w:rsidR="00AA489B">
                    <w:rPr>
                      <w:szCs w:val="24"/>
                      <w:lang w:eastAsia="lt-LT"/>
                    </w:rPr>
                    <w:t>S</w:t>
                  </w:r>
                  <w:r w:rsidR="00AA489B">
                    <w:rPr>
                      <w:sz w:val="16"/>
                      <w:szCs w:val="24"/>
                      <w:lang w:val="en-US" w:eastAsia="lt-LT"/>
                    </w:rPr>
                    <w:t>3</w:t>
                  </w:r>
                  <w:r w:rsidR="00AA489B" w:rsidRPr="00FA137F">
                    <w:rPr>
                      <w:szCs w:val="24"/>
                      <w:lang w:val="en-US"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BE813" w14:textId="77777777" w:rsidR="00280DD9" w:rsidRPr="00FA137F" w:rsidRDefault="00280DD9" w:rsidP="00280DD9">
                  <w:pPr>
                    <w:jc w:val="center"/>
                    <w:rPr>
                      <w:szCs w:val="24"/>
                    </w:rPr>
                  </w:pPr>
                  <w:r w:rsidRPr="00FA137F">
                    <w:rPr>
                      <w:szCs w:val="24"/>
                    </w:rPr>
                    <w:t>30</w:t>
                  </w:r>
                </w:p>
              </w:tc>
            </w:tr>
            <w:tr w:rsidR="009B286A" w14:paraId="0C4FEE23" w14:textId="77777777" w:rsidTr="00B34F93">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D19E32" w14:textId="77777777" w:rsidR="009B286A" w:rsidRDefault="009B286A" w:rsidP="009B286A">
                  <w:pPr>
                    <w:jc w:val="both"/>
                    <w:rPr>
                      <w:b/>
                      <w:bCs/>
                    </w:rPr>
                  </w:pPr>
                  <w:r>
                    <w:t xml:space="preserve">Minimali privaloma surinkti balų suma </w:t>
                  </w:r>
                  <w:r>
                    <w:rPr>
                      <w:b/>
                      <w:bCs/>
                    </w:rPr>
                    <w:t xml:space="preserve">– </w:t>
                  </w:r>
                  <w:r w:rsidR="00280DD9">
                    <w:rPr>
                      <w:b/>
                      <w:bCs/>
                    </w:rPr>
                    <w:t>5</w:t>
                  </w:r>
                  <w:r>
                    <w:rPr>
                      <w:b/>
                      <w:bCs/>
                    </w:rPr>
                    <w:t>0</w:t>
                  </w:r>
                </w:p>
                <w:p w14:paraId="60AE905F" w14:textId="77777777" w:rsidR="009B286A" w:rsidRDefault="009B286A" w:rsidP="009B286A">
                  <w:pPr>
                    <w:jc w:val="both"/>
                  </w:pPr>
                  <w:r>
                    <w:t>Balas apskaičiuojamas pagal formulę P = Y</w:t>
                  </w:r>
                  <w:r>
                    <w:rPr>
                      <w:vertAlign w:val="subscript"/>
                    </w:rPr>
                    <w:t>1</w:t>
                  </w:r>
                  <w:r>
                    <w:t xml:space="preserve"> * S</w:t>
                  </w:r>
                  <w:r>
                    <w:rPr>
                      <w:vertAlign w:val="subscript"/>
                    </w:rPr>
                    <w:t>1</w:t>
                  </w:r>
                  <w:r>
                    <w:t xml:space="preserve"> + Y</w:t>
                  </w:r>
                  <w:r>
                    <w:rPr>
                      <w:vertAlign w:val="subscript"/>
                    </w:rPr>
                    <w:t>2</w:t>
                  </w:r>
                  <w:r>
                    <w:t xml:space="preserve"> * S</w:t>
                  </w:r>
                  <w:r>
                    <w:rPr>
                      <w:vertAlign w:val="subscript"/>
                    </w:rPr>
                    <w:t>2</w:t>
                  </w:r>
                  <w:r>
                    <w:t xml:space="preserve"> + Y</w:t>
                  </w:r>
                  <w:r>
                    <w:rPr>
                      <w:vertAlign w:val="subscript"/>
                    </w:rPr>
                    <w:t>3</w:t>
                  </w:r>
                  <w:r>
                    <w:t xml:space="preserve"> * S</w:t>
                  </w:r>
                  <w:r>
                    <w:rPr>
                      <w:vertAlign w:val="subscript"/>
                    </w:rPr>
                    <w:t>3</w:t>
                  </w:r>
                  <w:r>
                    <w:t xml:space="preserve"> , kur P – projekto surinktas balų skaičius, Y – kriterijaus gautas vertinimo balas ir S – kriterijui suteiktas svorio koeficientas.</w:t>
                  </w:r>
                </w:p>
                <w:p w14:paraId="23E56CCC" w14:textId="77777777" w:rsidR="009B286A" w:rsidRDefault="009B286A" w:rsidP="00FA137F">
                  <w:pPr>
                    <w:jc w:val="both"/>
                    <w:rPr>
                      <w:i/>
                      <w:iCs/>
                      <w:szCs w:val="24"/>
                      <w:lang w:eastAsia="lt-LT"/>
                    </w:rPr>
                  </w:pPr>
                  <w:r>
                    <w:t>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8B913F" w14:textId="77777777" w:rsidR="009B286A" w:rsidRDefault="009B286A" w:rsidP="00FA137F">
                  <w:pPr>
                    <w:rPr>
                      <w:i/>
                      <w:iCs/>
                      <w:szCs w:val="24"/>
                    </w:rPr>
                  </w:pPr>
                </w:p>
              </w:tc>
            </w:tr>
          </w:tbl>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7777777" w:rsidR="006E7474" w:rsidRDefault="007B4329">
            <w:pPr>
              <w:rPr>
                <w:szCs w:val="24"/>
              </w:rPr>
            </w:pPr>
            <w:r>
              <w:rPr>
                <w:b/>
                <w:szCs w:val="24"/>
              </w:rPr>
              <w:t>11.</w:t>
            </w:r>
            <w:r>
              <w:rPr>
                <w:szCs w:val="24"/>
              </w:rPr>
              <w:t xml:space="preserve"> </w:t>
            </w:r>
            <w:r>
              <w:rPr>
                <w:b/>
                <w:szCs w:val="24"/>
              </w:rPr>
              <w:t>Reikalavimai įgyvendinus projektų veiklas</w:t>
            </w:r>
            <w:r w:rsidR="00771F03">
              <w:rPr>
                <w:color w:val="000000"/>
                <w:szCs w:val="24"/>
              </w:rPr>
              <w:t>.</w:t>
            </w:r>
          </w:p>
        </w:tc>
      </w:tr>
      <w:tr w:rsidR="006E7474" w14:paraId="0F68A044" w14:textId="77777777">
        <w:tc>
          <w:tcPr>
            <w:tcW w:w="15134" w:type="dxa"/>
          </w:tcPr>
          <w:p w14:paraId="13ED3DCD" w14:textId="77777777"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751F2736"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reikalavimus. </w:t>
            </w:r>
          </w:p>
          <w:p w14:paraId="49491152" w14:textId="77777777" w:rsidR="00313B9E" w:rsidRDefault="00A20467" w:rsidP="00BF123A">
            <w:pPr>
              <w:jc w:val="both"/>
              <w:rPr>
                <w:szCs w:val="24"/>
              </w:rPr>
            </w:pPr>
            <w:r>
              <w:rPr>
                <w:szCs w:val="24"/>
              </w:rPr>
              <w:lastRenderedPageBreak/>
              <w:t xml:space="preserve">13.2. </w:t>
            </w:r>
            <w:r w:rsidR="00313B9E">
              <w:rPr>
                <w:szCs w:val="24"/>
              </w:rPr>
              <w:t>Projekto išlaidos gali būti patirtos iki projekto sutarties pasirašymo, neprieštaraujant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2149B75D" w:rsidR="00313B9E" w:rsidRDefault="00A20467" w:rsidP="00313B9E">
            <w:pPr>
              <w:tabs>
                <w:tab w:val="left" w:pos="426"/>
              </w:tabs>
              <w:ind w:left="360" w:hanging="360"/>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 vadovaujantis Projektų administravimo ir finansavimo taisyklių Ketvirtajame 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77777777" w:rsidR="00313B9E" w:rsidRDefault="00955515" w:rsidP="002E24C4">
            <w:pPr>
              <w:jc w:val="both"/>
              <w:rPr>
                <w:szCs w:val="24"/>
              </w:rPr>
            </w:pPr>
            <w:r>
              <w:rPr>
                <w:szCs w:val="24"/>
              </w:rPr>
              <w:t xml:space="preserve">13.5.4. </w:t>
            </w:r>
            <w:r w:rsidR="00313B9E">
              <w:rPr>
                <w:szCs w:val="24"/>
              </w:rPr>
              <w:t>nepiniginis projekto vykdytojo / projekto partnerio įnašas.</w:t>
            </w:r>
          </w:p>
          <w:p w14:paraId="54D4C2D7" w14:textId="77777777" w:rsidR="00313B9E" w:rsidRDefault="00955515" w:rsidP="00955515">
            <w:pPr>
              <w:jc w:val="both"/>
              <w:rPr>
                <w:b/>
                <w:szCs w:val="24"/>
              </w:rPr>
            </w:pPr>
            <w:r>
              <w:rPr>
                <w:bCs/>
                <w:szCs w:val="24"/>
              </w:rPr>
              <w:t xml:space="preserve">13.5. </w:t>
            </w:r>
            <w:r w:rsidR="00313B9E">
              <w:rPr>
                <w:szCs w:val="24"/>
              </w:rPr>
              <w:t>Kryžminis finansavimas netaikomas.</w:t>
            </w:r>
          </w:p>
          <w:p w14:paraId="01439C0F" w14:textId="77777777" w:rsidR="00313B9E" w:rsidRDefault="00955515" w:rsidP="00313B9E">
            <w:pPr>
              <w:ind w:left="360" w:hanging="360"/>
              <w:jc w:val="both"/>
              <w:rPr>
                <w:b/>
                <w:szCs w:val="24"/>
              </w:rPr>
            </w:pPr>
            <w:r>
              <w:rPr>
                <w:bCs/>
                <w:szCs w:val="24"/>
              </w:rPr>
              <w:t>13</w:t>
            </w:r>
            <w:r w:rsidR="00264F45">
              <w:rPr>
                <w:bCs/>
                <w:szCs w:val="24"/>
              </w:rPr>
              <w:t xml:space="preserve">.6.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77777777" w:rsidR="006E7474" w:rsidRPr="00BF123A" w:rsidRDefault="00264F45" w:rsidP="00264F45">
            <w:pPr>
              <w:jc w:val="both"/>
              <w:rPr>
                <w:i/>
                <w:iCs/>
                <w:szCs w:val="24"/>
              </w:rPr>
            </w:pPr>
            <w:r>
              <w:rPr>
                <w:bCs/>
                <w:szCs w:val="24"/>
              </w:rPr>
              <w:t xml:space="preserve">13.7.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Default="00AB1195" w:rsidP="00AB1195">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Default="00AB1195" w:rsidP="00AB1195">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Default="00AB1195" w:rsidP="00AB1195">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Default="00AB1195" w:rsidP="00AB1195">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Default="00AB1195" w:rsidP="00AB1195">
                  <w:pPr>
                    <w:jc w:val="center"/>
                    <w:rPr>
                      <w:b/>
                      <w:bCs/>
                      <w:sz w:val="22"/>
                      <w:szCs w:val="22"/>
                    </w:rPr>
                  </w:pPr>
                  <w:r>
                    <w:rPr>
                      <w:b/>
                      <w:bCs/>
                      <w:sz w:val="22"/>
                      <w:szCs w:val="22"/>
                    </w:rPr>
                    <w:t>Papildoma informacija</w:t>
                  </w:r>
                </w:p>
              </w:tc>
            </w:tr>
            <w:tr w:rsidR="002B1548"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03335C83" w:rsidR="002B1548" w:rsidRDefault="002B1548" w:rsidP="009421C8">
                  <w:pPr>
                    <w:rPr>
                      <w:color w:val="242424"/>
                      <w:szCs w:val="24"/>
                      <w:shd w:val="clear" w:color="auto" w:fill="FFFFFF"/>
                    </w:rPr>
                  </w:pPr>
                  <w:r>
                    <w:rPr>
                      <w:szCs w:val="24"/>
                      <w:lang w:eastAsia="lt-LT"/>
                    </w:rPr>
                    <w:t xml:space="preserve">14.1. </w:t>
                  </w:r>
                  <w:r>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77777777" w:rsidR="002B1548" w:rsidRDefault="002B1548" w:rsidP="002B1548">
                  <w:pPr>
                    <w:jc w:val="center"/>
                    <w:rPr>
                      <w:szCs w:val="24"/>
                      <w:shd w:val="clear" w:color="auto" w:fill="FFFFFF"/>
                    </w:rPr>
                  </w:pPr>
                  <w:r>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95E7574" w14:textId="77777777" w:rsidR="002B1548" w:rsidRDefault="002B1548" w:rsidP="002B1548">
                  <w:pPr>
                    <w:jc w:val="center"/>
                    <w:rPr>
                      <w:szCs w:val="24"/>
                      <w:shd w:val="clear" w:color="auto" w:fill="FFFFFF"/>
                    </w:rPr>
                  </w:pPr>
                  <w:r>
                    <w:rPr>
                      <w:szCs w:val="24"/>
                    </w:rPr>
                    <w:t>7 proc.</w:t>
                  </w:r>
                  <w:r>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07CC9472" w14:textId="77777777" w:rsidR="002B1548" w:rsidRDefault="002B1548" w:rsidP="002B1548">
                  <w:pPr>
                    <w:jc w:val="center"/>
                    <w:rPr>
                      <w:szCs w:val="24"/>
                    </w:rPr>
                  </w:pPr>
                </w:p>
              </w:tc>
            </w:tr>
            <w:tr w:rsidR="002B1548"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77777777" w:rsidR="002B1548" w:rsidRDefault="002B1548" w:rsidP="009421C8">
                  <w:pPr>
                    <w:rPr>
                      <w:color w:val="242424"/>
                      <w:szCs w:val="24"/>
                      <w:shd w:val="clear" w:color="auto" w:fill="FFFFFF"/>
                    </w:rPr>
                  </w:pPr>
                  <w:r>
                    <w:rPr>
                      <w:szCs w:val="24"/>
                    </w:rPr>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77777777" w:rsidR="002B1548" w:rsidRDefault="002B1548" w:rsidP="002B1548">
                  <w:pPr>
                    <w:jc w:val="center"/>
                    <w:rPr>
                      <w:szCs w:val="24"/>
                      <w:shd w:val="clear" w:color="auto" w:fill="FFFFFF"/>
                    </w:rPr>
                  </w:pPr>
                  <w:r>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1E30B8F0" w14:textId="77777777" w:rsidR="002B1548" w:rsidRDefault="002B1548" w:rsidP="002B1548">
                  <w:pPr>
                    <w:jc w:val="center"/>
                    <w:rPr>
                      <w:szCs w:val="24"/>
                      <w:shd w:val="clear" w:color="auto" w:fill="FFFFFF"/>
                    </w:rPr>
                  </w:pPr>
                  <w:r>
                    <w:rPr>
                      <w:color w:val="000000"/>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4E33A2F5" w14:textId="77777777" w:rsidR="002B1548" w:rsidRDefault="002B1548" w:rsidP="002B1548">
                  <w:pPr>
                    <w:jc w:val="center"/>
                    <w:rPr>
                      <w:szCs w:val="24"/>
                    </w:rPr>
                  </w:pPr>
                </w:p>
              </w:tc>
            </w:tr>
            <w:tr w:rsidR="002B1548"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77777777" w:rsidR="002B1548" w:rsidRDefault="002B1548" w:rsidP="009421C8">
                  <w:pPr>
                    <w:rPr>
                      <w:color w:val="242424"/>
                      <w:szCs w:val="24"/>
                      <w:shd w:val="clear" w:color="auto" w:fill="FFFFFF"/>
                    </w:rPr>
                  </w:pPr>
                  <w:r>
                    <w:rPr>
                      <w:szCs w:val="24"/>
                      <w:lang w:val="en-US"/>
                    </w:rPr>
                    <w:t xml:space="preserve">14.3. </w:t>
                  </w:r>
                  <w:r>
                    <w:rPr>
                      <w:szCs w:val="24"/>
                    </w:rPr>
                    <w:t xml:space="preserve">Privalomos projektų matomumo ir informavimo </w:t>
                  </w:r>
                  <w:r>
                    <w:rPr>
                      <w:szCs w:val="24"/>
                    </w:rPr>
                    <w:lastRenderedPageBreak/>
                    <w:t>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77777777" w:rsidR="002B1548" w:rsidRDefault="002B1548" w:rsidP="002B1548">
                  <w:pPr>
                    <w:jc w:val="center"/>
                    <w:rPr>
                      <w:szCs w:val="24"/>
                      <w:shd w:val="clear" w:color="auto" w:fill="FFFFFF"/>
                    </w:rPr>
                  </w:pPr>
                  <w:r>
                    <w:rPr>
                      <w:color w:val="000000"/>
                      <w:szCs w:val="24"/>
                      <w:lang w:eastAsia="lt-LT"/>
                    </w:rPr>
                    <w:lastRenderedPageBreak/>
                    <w:t>FS-01-03</w:t>
                  </w:r>
                </w:p>
              </w:tc>
              <w:tc>
                <w:tcPr>
                  <w:tcW w:w="2890" w:type="dxa"/>
                  <w:tcBorders>
                    <w:top w:val="single" w:sz="8" w:space="0" w:color="auto"/>
                    <w:left w:val="single" w:sz="8" w:space="0" w:color="auto"/>
                    <w:bottom w:val="single" w:sz="8" w:space="0" w:color="auto"/>
                    <w:right w:val="single" w:sz="8" w:space="0" w:color="auto"/>
                  </w:tcBorders>
                </w:tcPr>
                <w:p w14:paraId="66644598" w14:textId="77777777" w:rsidR="002B1548" w:rsidRDefault="002B1548" w:rsidP="002B1548">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2FCEB475" w14:textId="77777777" w:rsidR="002B1548" w:rsidRDefault="002B1548" w:rsidP="002B1548">
                  <w:pPr>
                    <w:jc w:val="center"/>
                    <w:rPr>
                      <w:szCs w:val="24"/>
                      <w:shd w:val="clear" w:color="auto" w:fill="FFFFFF"/>
                    </w:rPr>
                  </w:pPr>
                  <w:r>
                    <w:rPr>
                      <w:color w:val="000000"/>
                      <w:szCs w:val="24"/>
                      <w:lang w:eastAsia="lt-LT"/>
                    </w:rPr>
                    <w:t xml:space="preserve">Įgyvendintų privalomų matomumo ir informavimo </w:t>
                  </w:r>
                  <w:r>
                    <w:rPr>
                      <w:color w:val="000000"/>
                      <w:szCs w:val="24"/>
                      <w:lang w:eastAsia="lt-LT"/>
                    </w:rPr>
                    <w:lastRenderedPageBreak/>
                    <w:t>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27EDB6FC" w14:textId="77777777" w:rsidR="002B1548" w:rsidRDefault="002B1548" w:rsidP="002B1548">
                  <w:pPr>
                    <w:jc w:val="center"/>
                    <w:rPr>
                      <w:szCs w:val="24"/>
                    </w:rPr>
                  </w:pPr>
                </w:p>
              </w:tc>
            </w:tr>
            <w:tr w:rsidR="00AB1195"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4</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7777777" w:rsidR="00AB1195" w:rsidRDefault="00AB1195" w:rsidP="00AB1195">
                  <w:pPr>
                    <w:jc w:val="center"/>
                    <w:rPr>
                      <w:szCs w:val="24"/>
                      <w:shd w:val="clear" w:color="auto" w:fill="FFFFFF"/>
                    </w:rPr>
                  </w:pPr>
                  <w:r>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011A0A8" w14:textId="77777777" w:rsidR="00AB1195" w:rsidRDefault="00AB1195" w:rsidP="00AB1195">
                  <w:pPr>
                    <w:jc w:val="center"/>
                    <w:rPr>
                      <w:szCs w:val="24"/>
                      <w:shd w:val="clear" w:color="auto" w:fill="FFFFFF"/>
                    </w:rPr>
                  </w:pPr>
                  <w:r>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F4D072D" w14:textId="77777777" w:rsidR="00AB1195" w:rsidRDefault="00AB1195" w:rsidP="00AB1195">
                  <w:pPr>
                    <w:jc w:val="center"/>
                    <w:rPr>
                      <w:szCs w:val="24"/>
                    </w:rPr>
                  </w:pPr>
                  <w:r>
                    <w:rPr>
                      <w:szCs w:val="24"/>
                    </w:rPr>
                    <w:t>-</w:t>
                  </w:r>
                </w:p>
              </w:tc>
            </w:tr>
            <w:tr w:rsidR="00AB1195"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5</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03C1B030" w14:textId="77777777" w:rsidR="00AB1195" w:rsidRDefault="00AB1195" w:rsidP="00AB1195">
                  <w:pPr>
                    <w:jc w:val="center"/>
                    <w:rPr>
                      <w:szCs w:val="24"/>
                      <w:shd w:val="clear" w:color="auto" w:fill="FFFFFF"/>
                    </w:rPr>
                  </w:pPr>
                  <w:r>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29EE2808" w14:textId="77777777" w:rsidR="00AB1195" w:rsidRDefault="00AB1195" w:rsidP="00AB1195">
                  <w:pPr>
                    <w:jc w:val="center"/>
                    <w:rPr>
                      <w:szCs w:val="24"/>
                      <w:shd w:val="clear" w:color="auto" w:fill="FFFFFF"/>
                    </w:rPr>
                  </w:pPr>
                  <w:r>
                    <w:rPr>
                      <w:szCs w:val="24"/>
                      <w:shd w:val="clear" w:color="auto" w:fill="FFFFFF"/>
                    </w:rPr>
                    <w:t>Fiksuotoji norma, taikoma, kai priklauso nuo 21 iki 25 d. d. (jeigu dirbama 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08282B0" w14:textId="77777777" w:rsidR="00AB1195" w:rsidRDefault="00AB1195" w:rsidP="00AB1195">
                  <w:pPr>
                    <w:jc w:val="center"/>
                    <w:rPr>
                      <w:szCs w:val="24"/>
                    </w:rPr>
                  </w:pPr>
                  <w:r>
                    <w:rPr>
                      <w:szCs w:val="24"/>
                    </w:rPr>
                    <w:t>-</w:t>
                  </w:r>
                </w:p>
              </w:tc>
            </w:tr>
            <w:tr w:rsidR="00AB1195"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6</w:t>
                  </w:r>
                  <w:r>
                    <w:rPr>
                      <w:color w:val="242424"/>
                      <w:szCs w:val="24"/>
                      <w:shd w:val="clear" w:color="auto" w:fill="FFFFFF"/>
                    </w:rPr>
                    <w:t xml:space="preserve">. Projektą vykdančio personalo išlaidos už kasmetines atostogas, </w:t>
                  </w:r>
                  <w:r>
                    <w:rPr>
                      <w:color w:val="242424"/>
                      <w:szCs w:val="24"/>
                      <w:shd w:val="clear" w:color="auto" w:fill="FFFFFF"/>
                    </w:rPr>
                    <w:lastRenderedPageBreak/>
                    <w:t>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F84DA77" w14:textId="77777777" w:rsidR="00AB1195" w:rsidRDefault="00AB1195" w:rsidP="00AB1195">
                  <w:pPr>
                    <w:jc w:val="center"/>
                    <w:rPr>
                      <w:szCs w:val="24"/>
                      <w:shd w:val="clear" w:color="auto" w:fill="FFFFFF"/>
                    </w:rPr>
                  </w:pPr>
                  <w:r>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1C08F161" w14:textId="77777777" w:rsidR="00AB1195" w:rsidRDefault="00AB1195" w:rsidP="00AB1195">
                  <w:pPr>
                    <w:jc w:val="center"/>
                    <w:rPr>
                      <w:szCs w:val="24"/>
                      <w:shd w:val="clear" w:color="auto" w:fill="FFFFFF"/>
                    </w:rPr>
                  </w:pPr>
                  <w:r>
                    <w:rPr>
                      <w:szCs w:val="24"/>
                      <w:shd w:val="clear" w:color="auto" w:fill="FFFFFF"/>
                    </w:rPr>
                    <w:t xml:space="preserve">Fiksuotoji norma, taikoma, kai priklauso nuo 26 iki 30 d. d. (jeigu dirbama 5 d. d. </w:t>
                  </w:r>
                  <w:r>
                    <w:rPr>
                      <w:szCs w:val="24"/>
                      <w:shd w:val="clear" w:color="auto" w:fill="FFFFFF"/>
                    </w:rPr>
                    <w:lastRenderedPageBreak/>
                    <w:t>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E20D9AD" w14:textId="77777777" w:rsidR="00AB1195" w:rsidRDefault="00AB1195" w:rsidP="00AB1195">
                  <w:pPr>
                    <w:jc w:val="center"/>
                    <w:rPr>
                      <w:szCs w:val="24"/>
                    </w:rPr>
                  </w:pPr>
                  <w:r>
                    <w:rPr>
                      <w:szCs w:val="24"/>
                    </w:rPr>
                    <w:lastRenderedPageBreak/>
                    <w:t>-</w:t>
                  </w:r>
                </w:p>
              </w:tc>
            </w:tr>
            <w:tr w:rsidR="00AB1195"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7</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7777777" w:rsidR="00AB1195" w:rsidRDefault="00AB1195" w:rsidP="00AB1195">
                  <w:pPr>
                    <w:jc w:val="center"/>
                    <w:rPr>
                      <w:szCs w:val="24"/>
                      <w:shd w:val="clear" w:color="auto" w:fill="FFFFFF"/>
                    </w:rPr>
                  </w:pPr>
                  <w:r>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0DD9648" w14:textId="77777777" w:rsidR="00AB1195" w:rsidRDefault="00AB1195" w:rsidP="00AB1195">
                  <w:pPr>
                    <w:jc w:val="center"/>
                    <w:rPr>
                      <w:szCs w:val="24"/>
                      <w:shd w:val="clear" w:color="auto" w:fill="FFFFFF"/>
                    </w:rPr>
                  </w:pPr>
                  <w:r>
                    <w:rPr>
                      <w:szCs w:val="24"/>
                      <w:shd w:val="clear" w:color="auto" w:fill="FFFFFF"/>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FDAEC6C" w14:textId="77777777" w:rsidR="00AB1195" w:rsidRDefault="00AB1195" w:rsidP="00AB1195">
                  <w:pPr>
                    <w:jc w:val="center"/>
                    <w:rPr>
                      <w:szCs w:val="24"/>
                    </w:rPr>
                  </w:pPr>
                  <w:r>
                    <w:rPr>
                      <w:szCs w:val="24"/>
                    </w:rPr>
                    <w:t>-</w:t>
                  </w:r>
                </w:p>
              </w:tc>
            </w:tr>
            <w:tr w:rsidR="00AB1195"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8</w:t>
                  </w:r>
                  <w:r>
                    <w:rPr>
                      <w:color w:val="242424"/>
                      <w:szCs w:val="24"/>
                      <w:shd w:val="clear" w:color="auto" w:fill="FFFFFF"/>
                    </w:rPr>
                    <w:t xml:space="preserve">. Projektą vykdančio personalo išlaidos už kasmetines atostogas, kurios apskaičiuojamos nuo tinkamų finansuoti faktiškai patirtų vykdančiojo personalo darbo užmokesčio išlaidų, arba tiesiog Projektą vykdančio personalo </w:t>
                  </w:r>
                  <w:r>
                    <w:rPr>
                      <w:color w:val="242424"/>
                      <w:szCs w:val="24"/>
                      <w:shd w:val="clear" w:color="auto" w:fill="FFFFFF"/>
                    </w:rPr>
                    <w:lastRenderedPageBreak/>
                    <w:t>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5CC4E8D0" w14:textId="77777777" w:rsidR="00AB1195" w:rsidRDefault="00AB1195" w:rsidP="00AB1195">
                  <w:pPr>
                    <w:jc w:val="center"/>
                    <w:rPr>
                      <w:szCs w:val="24"/>
                      <w:shd w:val="clear" w:color="auto" w:fill="FFFFFF"/>
                    </w:rPr>
                  </w:pPr>
                  <w:r>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582C2FF" w14:textId="77777777" w:rsidR="00AB1195" w:rsidRDefault="00AB1195" w:rsidP="00AB1195">
                  <w:pPr>
                    <w:jc w:val="center"/>
                    <w:rPr>
                      <w:szCs w:val="24"/>
                      <w:shd w:val="clear" w:color="auto" w:fill="FFFFFF"/>
                    </w:rPr>
                  </w:pPr>
                  <w:r>
                    <w:rPr>
                      <w:szCs w:val="24"/>
                      <w:shd w:val="clear" w:color="auto" w:fill="FFFFFF"/>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47F932C" w14:textId="77777777" w:rsidR="00AB1195" w:rsidRDefault="00AB1195" w:rsidP="00AB1195">
                  <w:pPr>
                    <w:jc w:val="center"/>
                    <w:rPr>
                      <w:szCs w:val="24"/>
                    </w:rPr>
                  </w:pPr>
                  <w:r>
                    <w:rPr>
                      <w:szCs w:val="24"/>
                    </w:rPr>
                    <w:t>-</w:t>
                  </w:r>
                </w:p>
              </w:tc>
            </w:tr>
            <w:tr w:rsidR="00AB1195"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9</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39FC9794" w14:textId="77777777" w:rsidR="00AB1195" w:rsidRDefault="00AB1195" w:rsidP="00AB1195">
                  <w:pPr>
                    <w:jc w:val="center"/>
                    <w:rPr>
                      <w:szCs w:val="24"/>
                      <w:shd w:val="clear" w:color="auto" w:fill="FFFFFF"/>
                    </w:rPr>
                  </w:pPr>
                  <w:r>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56A97AFD" w14:textId="77777777" w:rsidR="00AB1195" w:rsidRDefault="00AB1195" w:rsidP="00AB1195">
                  <w:pPr>
                    <w:jc w:val="center"/>
                    <w:rPr>
                      <w:szCs w:val="24"/>
                      <w:shd w:val="clear" w:color="auto" w:fill="FFFFFF"/>
                    </w:rPr>
                  </w:pPr>
                  <w:r>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3EE01048" w14:textId="77777777" w:rsidR="00AB1195" w:rsidRDefault="00AB1195" w:rsidP="00AB1195">
                  <w:pPr>
                    <w:jc w:val="center"/>
                    <w:rPr>
                      <w:szCs w:val="24"/>
                    </w:rPr>
                  </w:pPr>
                  <w:r>
                    <w:rPr>
                      <w:szCs w:val="24"/>
                    </w:rPr>
                    <w:t>-</w:t>
                  </w:r>
                </w:p>
              </w:tc>
            </w:tr>
            <w:tr w:rsidR="00AB1195"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77777777" w:rsidR="00AB1195" w:rsidRDefault="00AB1195" w:rsidP="00AB1195">
                  <w:pPr>
                    <w:jc w:val="center"/>
                    <w:rPr>
                      <w:color w:val="242424"/>
                      <w:szCs w:val="24"/>
                      <w:shd w:val="clear" w:color="auto" w:fill="FFFFFF"/>
                    </w:rPr>
                  </w:pPr>
                  <w:r>
                    <w:rPr>
                      <w:color w:val="242424"/>
                      <w:szCs w:val="24"/>
                      <w:shd w:val="clear" w:color="auto" w:fill="FFFFFF"/>
                    </w:rPr>
                    <w:t>1</w:t>
                  </w:r>
                  <w:r w:rsidR="002B1548">
                    <w:rPr>
                      <w:color w:val="242424"/>
                      <w:szCs w:val="24"/>
                      <w:shd w:val="clear" w:color="auto" w:fill="FFFFFF"/>
                    </w:rPr>
                    <w:t>4</w:t>
                  </w:r>
                  <w:r>
                    <w:rPr>
                      <w:color w:val="242424"/>
                      <w:szCs w:val="24"/>
                      <w:shd w:val="clear" w:color="auto" w:fill="FFFFFF"/>
                    </w:rPr>
                    <w:t>.</w:t>
                  </w:r>
                  <w:r w:rsidR="002B1548">
                    <w:rPr>
                      <w:color w:val="242424"/>
                      <w:szCs w:val="24"/>
                      <w:shd w:val="clear" w:color="auto" w:fill="FFFFFF"/>
                    </w:rPr>
                    <w:t>10</w:t>
                  </w:r>
                  <w:r>
                    <w:rPr>
                      <w:color w:val="242424"/>
                      <w:szCs w:val="24"/>
                      <w:shd w:val="clear" w:color="auto" w:fill="FFFFFF"/>
                    </w:rPr>
                    <w:t>. Projektą vykdančio personalo išlaidos už kasmetines atostogas, kurios apskaičiuojamos nuo tinkamų finansuoti faktiškai patirtų vykdančiojo personalo darbo užmokesčio išlaidų, arba tiesiog Projektą vykdančio personalo išlaidos už kasmetines atostogas.</w:t>
                  </w:r>
                </w:p>
              </w:tc>
              <w:tc>
                <w:tcPr>
                  <w:tcW w:w="2890" w:type="dxa"/>
                  <w:tcBorders>
                    <w:top w:val="single" w:sz="8" w:space="0" w:color="auto"/>
                    <w:left w:val="single" w:sz="8" w:space="0" w:color="auto"/>
                    <w:bottom w:val="single" w:sz="8" w:space="0" w:color="auto"/>
                    <w:right w:val="single" w:sz="8" w:space="0" w:color="auto"/>
                  </w:tcBorders>
                  <w:hideMark/>
                </w:tcPr>
                <w:p w14:paraId="1E08C98D" w14:textId="77777777" w:rsidR="00AB1195" w:rsidRDefault="00AB1195" w:rsidP="00AB1195">
                  <w:pPr>
                    <w:jc w:val="center"/>
                    <w:rPr>
                      <w:szCs w:val="24"/>
                      <w:shd w:val="clear" w:color="auto" w:fill="FFFFFF"/>
                    </w:rPr>
                  </w:pPr>
                  <w:r>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7777777" w:rsidR="00AB1195" w:rsidRDefault="00AB1195" w:rsidP="00AB1195">
                  <w:pPr>
                    <w:jc w:val="center"/>
                    <w:rPr>
                      <w:szCs w:val="24"/>
                    </w:rPr>
                  </w:pPr>
                </w:p>
              </w:tc>
              <w:tc>
                <w:tcPr>
                  <w:tcW w:w="2890" w:type="dxa"/>
                  <w:tcBorders>
                    <w:top w:val="single" w:sz="8" w:space="0" w:color="auto"/>
                    <w:left w:val="single" w:sz="8" w:space="0" w:color="auto"/>
                    <w:bottom w:val="single" w:sz="8" w:space="0" w:color="auto"/>
                    <w:right w:val="single" w:sz="8" w:space="0" w:color="auto"/>
                  </w:tcBorders>
                  <w:hideMark/>
                </w:tcPr>
                <w:p w14:paraId="06200397" w14:textId="77777777" w:rsidR="00AB1195" w:rsidRDefault="00AB1195" w:rsidP="00AB1195">
                  <w:pPr>
                    <w:jc w:val="center"/>
                    <w:rPr>
                      <w:szCs w:val="24"/>
                      <w:shd w:val="clear" w:color="auto" w:fill="FFFFFF"/>
                    </w:rPr>
                  </w:pPr>
                  <w:r>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5365CB9" w14:textId="77777777" w:rsidR="00AB1195" w:rsidRDefault="00AB1195" w:rsidP="00AB1195">
                  <w:pPr>
                    <w:jc w:val="center"/>
                    <w:rPr>
                      <w:szCs w:val="24"/>
                    </w:rPr>
                  </w:pPr>
                  <w:r>
                    <w:rPr>
                      <w:szCs w:val="24"/>
                    </w:rPr>
                    <w:t>-</w:t>
                  </w:r>
                </w:p>
              </w:tc>
            </w:tr>
          </w:tbl>
          <w:p w14:paraId="6894EAEE" w14:textId="77777777" w:rsidR="006E7474" w:rsidRDefault="006E7474">
            <w:pPr>
              <w:jc w:val="both"/>
              <w:rPr>
                <w:i/>
                <w:iCs/>
                <w:sz w:val="22"/>
                <w:szCs w:val="22"/>
              </w:rPr>
            </w:pPr>
          </w:p>
          <w:p w14:paraId="3405A4B9" w14:textId="77777777" w:rsidR="006E7474" w:rsidRDefault="006E7474">
            <w:pPr>
              <w:jc w:val="both"/>
              <w:rPr>
                <w:i/>
                <w:iCs/>
                <w:sz w:val="22"/>
                <w:szCs w:val="22"/>
              </w:rPr>
            </w:pPr>
          </w:p>
        </w:tc>
      </w:tr>
    </w:tbl>
    <w:p w14:paraId="5A70C7F0" w14:textId="77777777" w:rsidR="006E7474" w:rsidRDefault="006E7474">
      <w:pPr>
        <w:spacing w:line="276" w:lineRule="auto"/>
        <w:jc w:val="center"/>
        <w:rPr>
          <w:rFonts w:eastAsia="Calibri"/>
          <w:sz w:val="22"/>
          <w:szCs w:val="22"/>
        </w:rPr>
      </w:pPr>
    </w:p>
    <w:p w14:paraId="33B3356E" w14:textId="77777777" w:rsidR="006E7474" w:rsidRDefault="006E7474">
      <w:pPr>
        <w:rPr>
          <w:sz w:val="18"/>
          <w:szCs w:val="18"/>
        </w:rPr>
      </w:pPr>
    </w:p>
    <w:p w14:paraId="7D157E5F" w14:textId="77777777" w:rsidR="00B81951" w:rsidRDefault="007B4329">
      <w:pPr>
        <w:spacing w:line="276" w:lineRule="auto"/>
        <w:jc w:val="center"/>
        <w:rPr>
          <w:rFonts w:eastAsia="Calibri"/>
          <w:szCs w:val="24"/>
        </w:rPr>
      </w:pPr>
      <w:r>
        <w:rPr>
          <w:rFonts w:eastAsia="Calibri"/>
          <w:szCs w:val="24"/>
        </w:rPr>
        <w:t>________________</w:t>
      </w:r>
    </w:p>
    <w:p w14:paraId="3C9DF24E" w14:textId="77777777" w:rsidR="00B81951" w:rsidRDefault="00B81951">
      <w:pPr>
        <w:rPr>
          <w:rFonts w:eastAsia="Calibri"/>
          <w:szCs w:val="24"/>
        </w:rPr>
      </w:pPr>
      <w:r>
        <w:rPr>
          <w:rFonts w:eastAsia="Calibri"/>
          <w:szCs w:val="24"/>
        </w:rPr>
        <w:br w:type="page"/>
      </w:r>
    </w:p>
    <w:p w14:paraId="1265747A" w14:textId="77777777" w:rsidR="007109C6" w:rsidRPr="002F2C0D" w:rsidRDefault="007109C6" w:rsidP="007109C6">
      <w:pPr>
        <w:ind w:left="9639"/>
        <w:jc w:val="both"/>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0BA5227C" w14:textId="77777777" w:rsidR="00BC724C" w:rsidRDefault="007109C6" w:rsidP="007109C6">
      <w:pPr>
        <w:ind w:left="9639"/>
        <w:jc w:val="both"/>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817C04">
        <w:rPr>
          <w:szCs w:val="24"/>
          <w:shd w:val="clear" w:color="auto" w:fill="FFFFFF"/>
        </w:rPr>
        <w:t xml:space="preserve">projektų finansavimo sąlygų aprašo </w:t>
      </w:r>
    </w:p>
    <w:p w14:paraId="59323380" w14:textId="25CEDA9B" w:rsidR="00817C04" w:rsidRPr="007109C6" w:rsidRDefault="00817C04" w:rsidP="007109C6">
      <w:pPr>
        <w:ind w:left="9639"/>
        <w:jc w:val="both"/>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77777777"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77777777" w:rsidR="00817C04" w:rsidRDefault="00817C04" w:rsidP="004870D7">
            <w:pPr>
              <w:jc w:val="both"/>
              <w:rPr>
                <w:rFonts w:eastAsia="Calibri"/>
                <w:bCs/>
                <w:szCs w:val="24"/>
              </w:rPr>
            </w:pPr>
            <w:r>
              <w:rPr>
                <w:bCs/>
                <w:szCs w:val="24"/>
              </w:rPr>
              <w:t xml:space="preserve">Vertinama, kad planuojama įgyvendinti veikla neturi jokio poveikio šiam aplinkos tikslui arba numatomas jos poveikis yra nereikšmingas, t. y. neplanuojama, kad įgyvendinama priemonė </w:t>
            </w:r>
            <w:r>
              <w:rPr>
                <w:szCs w:val="24"/>
              </w:rPr>
              <w:t xml:space="preserve">didina neigiamą dabartinio ir ateities klimato poveikį ar daro neigiamą poveikį žmonėms, </w:t>
            </w:r>
            <w:r>
              <w:rPr>
                <w:szCs w:val="24"/>
              </w:rPr>
              <w:lastRenderedPageBreak/>
              <w:t>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77777777"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77777777" w:rsidR="00817C04" w:rsidRDefault="00817C04" w:rsidP="004870D7">
            <w:pPr>
              <w:jc w:val="both"/>
              <w:rPr>
                <w:rFonts w:eastAsia="Calibri"/>
                <w:b/>
                <w:szCs w:val="24"/>
              </w:rPr>
            </w:pPr>
            <w:r>
              <w:rPr>
                <w:bCs/>
                <w:szCs w:val="24"/>
              </w:rPr>
              <w:t xml:space="preserve">Vertinama, kad planuojama įgyvendinti veikla neturi jokio poveikio šiam aplinkos tikslui arba numatomas jos poveikis yra nereikšmingas, t. y. nedaro tiesioginio ir pirminio netiesioginio poveikio per visą gyvavimo ciklą, ir laikoma, </w:t>
            </w:r>
            <w:r>
              <w:rPr>
                <w:bCs/>
                <w:szCs w:val="24"/>
              </w:rPr>
              <w:lastRenderedPageBreak/>
              <w:t xml:space="preserve">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5D4922C3" w14:textId="77777777" w:rsidR="006E7474" w:rsidRPr="00817C04" w:rsidRDefault="006E7474" w:rsidP="00817C04">
      <w:pPr>
        <w:rPr>
          <w:rFonts w:ascii="Calibri" w:eastAsia="Calibri" w:hAnsi="Calibri"/>
          <w:sz w:val="22"/>
          <w:szCs w:val="22"/>
        </w:rPr>
      </w:pPr>
    </w:p>
    <w:sectPr w:rsidR="006E7474" w:rsidRPr="00817C04">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449D" w14:textId="77777777" w:rsidR="00B96614" w:rsidRDefault="00B96614">
      <w:pPr>
        <w:rPr>
          <w:sz w:val="22"/>
          <w:szCs w:val="22"/>
        </w:rPr>
      </w:pPr>
      <w:r>
        <w:rPr>
          <w:sz w:val="22"/>
          <w:szCs w:val="22"/>
        </w:rPr>
        <w:separator/>
      </w:r>
    </w:p>
  </w:endnote>
  <w:endnote w:type="continuationSeparator" w:id="0">
    <w:p w14:paraId="21C3F0AD" w14:textId="77777777" w:rsidR="00B96614" w:rsidRDefault="00B96614">
      <w:pPr>
        <w:rPr>
          <w:sz w:val="22"/>
          <w:szCs w:val="22"/>
        </w:rPr>
      </w:pPr>
      <w:r>
        <w:rPr>
          <w:sz w:val="22"/>
          <w:szCs w:val="22"/>
        </w:rPr>
        <w:continuationSeparator/>
      </w:r>
    </w:p>
  </w:endnote>
  <w:endnote w:type="continuationNotice" w:id="1">
    <w:p w14:paraId="713BD70D" w14:textId="77777777" w:rsidR="00B96614" w:rsidRDefault="00B9661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D359" w14:textId="77777777" w:rsidR="00B96614" w:rsidRDefault="00B96614">
      <w:pPr>
        <w:rPr>
          <w:sz w:val="22"/>
          <w:szCs w:val="22"/>
        </w:rPr>
      </w:pPr>
      <w:r>
        <w:rPr>
          <w:sz w:val="22"/>
          <w:szCs w:val="22"/>
        </w:rPr>
        <w:separator/>
      </w:r>
    </w:p>
  </w:footnote>
  <w:footnote w:type="continuationSeparator" w:id="0">
    <w:p w14:paraId="5CA24CAC" w14:textId="77777777" w:rsidR="00B96614" w:rsidRDefault="00B96614">
      <w:pPr>
        <w:rPr>
          <w:sz w:val="22"/>
          <w:szCs w:val="22"/>
        </w:rPr>
      </w:pPr>
      <w:r>
        <w:rPr>
          <w:sz w:val="22"/>
          <w:szCs w:val="22"/>
        </w:rPr>
        <w:continuationSeparator/>
      </w:r>
    </w:p>
  </w:footnote>
  <w:footnote w:type="continuationNotice" w:id="1">
    <w:p w14:paraId="792562E3" w14:textId="77777777" w:rsidR="00B96614" w:rsidRDefault="00B9661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11DC818E" w:rsidR="006E7474" w:rsidRDefault="007B432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D11BF5">
      <w:rPr>
        <w:noProof/>
        <w:szCs w:val="22"/>
      </w:rPr>
      <w:t>1</w:t>
    </w:r>
    <w:r w:rsidR="00D11BF5">
      <w:rPr>
        <w:noProof/>
        <w:szCs w:val="22"/>
      </w:rPr>
      <w:t>4</w:t>
    </w:r>
    <w:r>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6092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42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864"/>
    <w:rsid w:val="000038B7"/>
    <w:rsid w:val="000042AB"/>
    <w:rsid w:val="00011D0B"/>
    <w:rsid w:val="0003115F"/>
    <w:rsid w:val="0003436B"/>
    <w:rsid w:val="000345F8"/>
    <w:rsid w:val="00036743"/>
    <w:rsid w:val="0004141A"/>
    <w:rsid w:val="000451BA"/>
    <w:rsid w:val="00045E20"/>
    <w:rsid w:val="00050F84"/>
    <w:rsid w:val="000531AF"/>
    <w:rsid w:val="00056D38"/>
    <w:rsid w:val="0006488A"/>
    <w:rsid w:val="00064CF1"/>
    <w:rsid w:val="00066EC8"/>
    <w:rsid w:val="00072762"/>
    <w:rsid w:val="000764C6"/>
    <w:rsid w:val="000776CD"/>
    <w:rsid w:val="000836BC"/>
    <w:rsid w:val="0008433E"/>
    <w:rsid w:val="00085D96"/>
    <w:rsid w:val="00087643"/>
    <w:rsid w:val="00091377"/>
    <w:rsid w:val="00097DC6"/>
    <w:rsid w:val="000A6060"/>
    <w:rsid w:val="000B0976"/>
    <w:rsid w:val="000B56AA"/>
    <w:rsid w:val="000B6054"/>
    <w:rsid w:val="000C17D4"/>
    <w:rsid w:val="000D1500"/>
    <w:rsid w:val="000D50F0"/>
    <w:rsid w:val="000E746D"/>
    <w:rsid w:val="000F3104"/>
    <w:rsid w:val="00102BB8"/>
    <w:rsid w:val="00106C90"/>
    <w:rsid w:val="001078F0"/>
    <w:rsid w:val="00107D28"/>
    <w:rsid w:val="001162B9"/>
    <w:rsid w:val="001256FB"/>
    <w:rsid w:val="00125B73"/>
    <w:rsid w:val="00131B8E"/>
    <w:rsid w:val="00131C12"/>
    <w:rsid w:val="00133200"/>
    <w:rsid w:val="00136794"/>
    <w:rsid w:val="00140851"/>
    <w:rsid w:val="00140D0B"/>
    <w:rsid w:val="0014152C"/>
    <w:rsid w:val="00151D96"/>
    <w:rsid w:val="00156B42"/>
    <w:rsid w:val="00161E15"/>
    <w:rsid w:val="001814BA"/>
    <w:rsid w:val="001827A9"/>
    <w:rsid w:val="001929F2"/>
    <w:rsid w:val="00196338"/>
    <w:rsid w:val="001B4112"/>
    <w:rsid w:val="001B6C1C"/>
    <w:rsid w:val="001C40C0"/>
    <w:rsid w:val="001C5D30"/>
    <w:rsid w:val="001E073E"/>
    <w:rsid w:val="001E438F"/>
    <w:rsid w:val="001E4FFA"/>
    <w:rsid w:val="001F0EA1"/>
    <w:rsid w:val="001F6DC8"/>
    <w:rsid w:val="00211E55"/>
    <w:rsid w:val="0021567F"/>
    <w:rsid w:val="00217FEC"/>
    <w:rsid w:val="00233817"/>
    <w:rsid w:val="00237514"/>
    <w:rsid w:val="00237603"/>
    <w:rsid w:val="00241715"/>
    <w:rsid w:val="0024199B"/>
    <w:rsid w:val="00253DFC"/>
    <w:rsid w:val="00264F45"/>
    <w:rsid w:val="00270007"/>
    <w:rsid w:val="00275A23"/>
    <w:rsid w:val="00280DD9"/>
    <w:rsid w:val="00284E79"/>
    <w:rsid w:val="002861A6"/>
    <w:rsid w:val="00286972"/>
    <w:rsid w:val="00292C84"/>
    <w:rsid w:val="00293433"/>
    <w:rsid w:val="002B1009"/>
    <w:rsid w:val="002B1548"/>
    <w:rsid w:val="002B2A80"/>
    <w:rsid w:val="002B74D2"/>
    <w:rsid w:val="002C1CB4"/>
    <w:rsid w:val="002C2B81"/>
    <w:rsid w:val="002C6AE5"/>
    <w:rsid w:val="002C7F59"/>
    <w:rsid w:val="002D24D7"/>
    <w:rsid w:val="002D6C72"/>
    <w:rsid w:val="002E1DD7"/>
    <w:rsid w:val="002E24C4"/>
    <w:rsid w:val="002E4BDD"/>
    <w:rsid w:val="002E522C"/>
    <w:rsid w:val="002F2C0D"/>
    <w:rsid w:val="003011AF"/>
    <w:rsid w:val="00302959"/>
    <w:rsid w:val="0030496F"/>
    <w:rsid w:val="00304A95"/>
    <w:rsid w:val="00305F02"/>
    <w:rsid w:val="003107E8"/>
    <w:rsid w:val="00313B9E"/>
    <w:rsid w:val="00330E66"/>
    <w:rsid w:val="00332226"/>
    <w:rsid w:val="00344132"/>
    <w:rsid w:val="00344626"/>
    <w:rsid w:val="003448CB"/>
    <w:rsid w:val="0035442D"/>
    <w:rsid w:val="00354763"/>
    <w:rsid w:val="00364873"/>
    <w:rsid w:val="0036640C"/>
    <w:rsid w:val="00371F26"/>
    <w:rsid w:val="0038122C"/>
    <w:rsid w:val="00384A23"/>
    <w:rsid w:val="00384EA9"/>
    <w:rsid w:val="0038770F"/>
    <w:rsid w:val="00392379"/>
    <w:rsid w:val="003971E3"/>
    <w:rsid w:val="003A116B"/>
    <w:rsid w:val="003A6286"/>
    <w:rsid w:val="003B6F66"/>
    <w:rsid w:val="003C16F1"/>
    <w:rsid w:val="003E71B5"/>
    <w:rsid w:val="00415E8A"/>
    <w:rsid w:val="00416301"/>
    <w:rsid w:val="00416B1D"/>
    <w:rsid w:val="00430909"/>
    <w:rsid w:val="004327C4"/>
    <w:rsid w:val="00437A8D"/>
    <w:rsid w:val="0044627E"/>
    <w:rsid w:val="00447DDE"/>
    <w:rsid w:val="0045217E"/>
    <w:rsid w:val="00454756"/>
    <w:rsid w:val="004551CD"/>
    <w:rsid w:val="004645DB"/>
    <w:rsid w:val="00465CA6"/>
    <w:rsid w:val="004726F2"/>
    <w:rsid w:val="00476956"/>
    <w:rsid w:val="00486970"/>
    <w:rsid w:val="004870D7"/>
    <w:rsid w:val="0049116E"/>
    <w:rsid w:val="004B21DA"/>
    <w:rsid w:val="004B6C6F"/>
    <w:rsid w:val="004C0BFA"/>
    <w:rsid w:val="004C4057"/>
    <w:rsid w:val="004C45C6"/>
    <w:rsid w:val="004D3FD8"/>
    <w:rsid w:val="004D6248"/>
    <w:rsid w:val="004E3187"/>
    <w:rsid w:val="004E4D14"/>
    <w:rsid w:val="004E55C6"/>
    <w:rsid w:val="004F292A"/>
    <w:rsid w:val="004F370B"/>
    <w:rsid w:val="004F6822"/>
    <w:rsid w:val="00502921"/>
    <w:rsid w:val="005044DA"/>
    <w:rsid w:val="00506C60"/>
    <w:rsid w:val="00510C5A"/>
    <w:rsid w:val="00523FD5"/>
    <w:rsid w:val="005261D0"/>
    <w:rsid w:val="00527C32"/>
    <w:rsid w:val="0053251D"/>
    <w:rsid w:val="00543EA5"/>
    <w:rsid w:val="00555DD0"/>
    <w:rsid w:val="005616C3"/>
    <w:rsid w:val="00566B2F"/>
    <w:rsid w:val="00567001"/>
    <w:rsid w:val="00571176"/>
    <w:rsid w:val="005777F0"/>
    <w:rsid w:val="00583B15"/>
    <w:rsid w:val="005841EC"/>
    <w:rsid w:val="00584D22"/>
    <w:rsid w:val="00586EAD"/>
    <w:rsid w:val="00590743"/>
    <w:rsid w:val="0059108A"/>
    <w:rsid w:val="005A1875"/>
    <w:rsid w:val="005B230B"/>
    <w:rsid w:val="005B5309"/>
    <w:rsid w:val="005D076D"/>
    <w:rsid w:val="005D5F24"/>
    <w:rsid w:val="005F1F6E"/>
    <w:rsid w:val="005F7C74"/>
    <w:rsid w:val="006018AB"/>
    <w:rsid w:val="006030F6"/>
    <w:rsid w:val="00603E6D"/>
    <w:rsid w:val="006070C7"/>
    <w:rsid w:val="00612CE3"/>
    <w:rsid w:val="0061637A"/>
    <w:rsid w:val="00632AEF"/>
    <w:rsid w:val="006400EB"/>
    <w:rsid w:val="00640C8F"/>
    <w:rsid w:val="00647CD3"/>
    <w:rsid w:val="0065090F"/>
    <w:rsid w:val="006758A8"/>
    <w:rsid w:val="006855CA"/>
    <w:rsid w:val="006900B0"/>
    <w:rsid w:val="006909C0"/>
    <w:rsid w:val="00690A74"/>
    <w:rsid w:val="0069487E"/>
    <w:rsid w:val="006A5390"/>
    <w:rsid w:val="006B1927"/>
    <w:rsid w:val="006C01F6"/>
    <w:rsid w:val="006C17E5"/>
    <w:rsid w:val="006C6414"/>
    <w:rsid w:val="006C6EF5"/>
    <w:rsid w:val="006C79B8"/>
    <w:rsid w:val="006D3879"/>
    <w:rsid w:val="006D7EAF"/>
    <w:rsid w:val="006E5BC6"/>
    <w:rsid w:val="006E7474"/>
    <w:rsid w:val="006F1322"/>
    <w:rsid w:val="00705027"/>
    <w:rsid w:val="007109C6"/>
    <w:rsid w:val="00721147"/>
    <w:rsid w:val="007212BB"/>
    <w:rsid w:val="007276FA"/>
    <w:rsid w:val="00743105"/>
    <w:rsid w:val="00747900"/>
    <w:rsid w:val="00753769"/>
    <w:rsid w:val="00760348"/>
    <w:rsid w:val="0076635C"/>
    <w:rsid w:val="0077022F"/>
    <w:rsid w:val="00771F03"/>
    <w:rsid w:val="007738E1"/>
    <w:rsid w:val="00773F80"/>
    <w:rsid w:val="007753C7"/>
    <w:rsid w:val="0078244D"/>
    <w:rsid w:val="00785EE9"/>
    <w:rsid w:val="007952DA"/>
    <w:rsid w:val="007B01D9"/>
    <w:rsid w:val="007B3657"/>
    <w:rsid w:val="007B4329"/>
    <w:rsid w:val="007C1DFB"/>
    <w:rsid w:val="007C5603"/>
    <w:rsid w:val="007D3CF8"/>
    <w:rsid w:val="007E2493"/>
    <w:rsid w:val="007E4029"/>
    <w:rsid w:val="007E55D7"/>
    <w:rsid w:val="007F18CE"/>
    <w:rsid w:val="007F2E44"/>
    <w:rsid w:val="0080081C"/>
    <w:rsid w:val="00817C04"/>
    <w:rsid w:val="00823483"/>
    <w:rsid w:val="00832AA8"/>
    <w:rsid w:val="00836D06"/>
    <w:rsid w:val="0084086D"/>
    <w:rsid w:val="00846875"/>
    <w:rsid w:val="008503B9"/>
    <w:rsid w:val="00851F90"/>
    <w:rsid w:val="00857D46"/>
    <w:rsid w:val="008646E6"/>
    <w:rsid w:val="00866AC8"/>
    <w:rsid w:val="0087781C"/>
    <w:rsid w:val="008873ED"/>
    <w:rsid w:val="00887B1A"/>
    <w:rsid w:val="008902D7"/>
    <w:rsid w:val="008944B7"/>
    <w:rsid w:val="008953F6"/>
    <w:rsid w:val="008A0243"/>
    <w:rsid w:val="008A52F7"/>
    <w:rsid w:val="008B1777"/>
    <w:rsid w:val="008B326F"/>
    <w:rsid w:val="008B3827"/>
    <w:rsid w:val="008C751C"/>
    <w:rsid w:val="008D5B14"/>
    <w:rsid w:val="008E1026"/>
    <w:rsid w:val="008F308A"/>
    <w:rsid w:val="00905C76"/>
    <w:rsid w:val="00906C75"/>
    <w:rsid w:val="00912EB9"/>
    <w:rsid w:val="009163F1"/>
    <w:rsid w:val="009267A4"/>
    <w:rsid w:val="009322CB"/>
    <w:rsid w:val="0093269E"/>
    <w:rsid w:val="0094188C"/>
    <w:rsid w:val="009421C8"/>
    <w:rsid w:val="009427AC"/>
    <w:rsid w:val="00942CA7"/>
    <w:rsid w:val="009440F2"/>
    <w:rsid w:val="009524F0"/>
    <w:rsid w:val="00955515"/>
    <w:rsid w:val="00962233"/>
    <w:rsid w:val="0096256F"/>
    <w:rsid w:val="0096483D"/>
    <w:rsid w:val="00970128"/>
    <w:rsid w:val="009750A5"/>
    <w:rsid w:val="0099471F"/>
    <w:rsid w:val="009A275A"/>
    <w:rsid w:val="009A468F"/>
    <w:rsid w:val="009B286A"/>
    <w:rsid w:val="009B3E3B"/>
    <w:rsid w:val="009B6F3B"/>
    <w:rsid w:val="009C4591"/>
    <w:rsid w:val="009D0B88"/>
    <w:rsid w:val="009D4667"/>
    <w:rsid w:val="009D6B82"/>
    <w:rsid w:val="009D7ADE"/>
    <w:rsid w:val="009F35DA"/>
    <w:rsid w:val="009F3B3D"/>
    <w:rsid w:val="00A00282"/>
    <w:rsid w:val="00A010B1"/>
    <w:rsid w:val="00A1711E"/>
    <w:rsid w:val="00A20467"/>
    <w:rsid w:val="00A274AC"/>
    <w:rsid w:val="00A361B0"/>
    <w:rsid w:val="00A36204"/>
    <w:rsid w:val="00A47A51"/>
    <w:rsid w:val="00A521FD"/>
    <w:rsid w:val="00A523BB"/>
    <w:rsid w:val="00A562A2"/>
    <w:rsid w:val="00A5641F"/>
    <w:rsid w:val="00A61771"/>
    <w:rsid w:val="00A62736"/>
    <w:rsid w:val="00A64327"/>
    <w:rsid w:val="00A65EF8"/>
    <w:rsid w:val="00A711A9"/>
    <w:rsid w:val="00A72485"/>
    <w:rsid w:val="00A75C4C"/>
    <w:rsid w:val="00A805DE"/>
    <w:rsid w:val="00A90739"/>
    <w:rsid w:val="00A9740D"/>
    <w:rsid w:val="00AA10DD"/>
    <w:rsid w:val="00AA489B"/>
    <w:rsid w:val="00AB0D9D"/>
    <w:rsid w:val="00AB1195"/>
    <w:rsid w:val="00AB315D"/>
    <w:rsid w:val="00AB3CF2"/>
    <w:rsid w:val="00AB6806"/>
    <w:rsid w:val="00AC44A0"/>
    <w:rsid w:val="00AC46E9"/>
    <w:rsid w:val="00AD6138"/>
    <w:rsid w:val="00AD7B89"/>
    <w:rsid w:val="00AE2333"/>
    <w:rsid w:val="00AE543F"/>
    <w:rsid w:val="00B019C4"/>
    <w:rsid w:val="00B039F0"/>
    <w:rsid w:val="00B05607"/>
    <w:rsid w:val="00B074DF"/>
    <w:rsid w:val="00B13866"/>
    <w:rsid w:val="00B201C9"/>
    <w:rsid w:val="00B358EF"/>
    <w:rsid w:val="00B360E1"/>
    <w:rsid w:val="00B37269"/>
    <w:rsid w:val="00B411BE"/>
    <w:rsid w:val="00B43656"/>
    <w:rsid w:val="00B46D06"/>
    <w:rsid w:val="00B54CD0"/>
    <w:rsid w:val="00B61363"/>
    <w:rsid w:val="00B61505"/>
    <w:rsid w:val="00B63E27"/>
    <w:rsid w:val="00B81951"/>
    <w:rsid w:val="00B83399"/>
    <w:rsid w:val="00B96614"/>
    <w:rsid w:val="00BA1744"/>
    <w:rsid w:val="00BB02B3"/>
    <w:rsid w:val="00BB5AFC"/>
    <w:rsid w:val="00BC1992"/>
    <w:rsid w:val="00BC3D10"/>
    <w:rsid w:val="00BC5668"/>
    <w:rsid w:val="00BC724C"/>
    <w:rsid w:val="00BD33A1"/>
    <w:rsid w:val="00BD5690"/>
    <w:rsid w:val="00BE09F9"/>
    <w:rsid w:val="00BE206E"/>
    <w:rsid w:val="00BE225C"/>
    <w:rsid w:val="00BE39AE"/>
    <w:rsid w:val="00BF123A"/>
    <w:rsid w:val="00BF380E"/>
    <w:rsid w:val="00C02A71"/>
    <w:rsid w:val="00C07CA7"/>
    <w:rsid w:val="00C103B8"/>
    <w:rsid w:val="00C16A05"/>
    <w:rsid w:val="00C20E2C"/>
    <w:rsid w:val="00C22F78"/>
    <w:rsid w:val="00C25C1F"/>
    <w:rsid w:val="00C35EE0"/>
    <w:rsid w:val="00C448F6"/>
    <w:rsid w:val="00C50E89"/>
    <w:rsid w:val="00C544A5"/>
    <w:rsid w:val="00C55463"/>
    <w:rsid w:val="00C57B34"/>
    <w:rsid w:val="00C62BF5"/>
    <w:rsid w:val="00C638D8"/>
    <w:rsid w:val="00C651CF"/>
    <w:rsid w:val="00C653CF"/>
    <w:rsid w:val="00C6624B"/>
    <w:rsid w:val="00C676BF"/>
    <w:rsid w:val="00C71D37"/>
    <w:rsid w:val="00C730D9"/>
    <w:rsid w:val="00C73E33"/>
    <w:rsid w:val="00C74141"/>
    <w:rsid w:val="00C74CDD"/>
    <w:rsid w:val="00C80139"/>
    <w:rsid w:val="00C94105"/>
    <w:rsid w:val="00CA0521"/>
    <w:rsid w:val="00CA30C9"/>
    <w:rsid w:val="00CA4A86"/>
    <w:rsid w:val="00CB4501"/>
    <w:rsid w:val="00CC3AC3"/>
    <w:rsid w:val="00CD1331"/>
    <w:rsid w:val="00CE0F3D"/>
    <w:rsid w:val="00CE42CE"/>
    <w:rsid w:val="00CE42E2"/>
    <w:rsid w:val="00CE4A92"/>
    <w:rsid w:val="00CE7A04"/>
    <w:rsid w:val="00D11BF5"/>
    <w:rsid w:val="00D140F2"/>
    <w:rsid w:val="00D16A4E"/>
    <w:rsid w:val="00D32919"/>
    <w:rsid w:val="00D33344"/>
    <w:rsid w:val="00D42CA2"/>
    <w:rsid w:val="00D4360D"/>
    <w:rsid w:val="00D53A34"/>
    <w:rsid w:val="00D62E02"/>
    <w:rsid w:val="00D721EE"/>
    <w:rsid w:val="00D86C21"/>
    <w:rsid w:val="00D9462E"/>
    <w:rsid w:val="00D94654"/>
    <w:rsid w:val="00DB0DDA"/>
    <w:rsid w:val="00DB6040"/>
    <w:rsid w:val="00DB6C6A"/>
    <w:rsid w:val="00DC28F7"/>
    <w:rsid w:val="00DD51A2"/>
    <w:rsid w:val="00DD7AB2"/>
    <w:rsid w:val="00DE6C57"/>
    <w:rsid w:val="00DE711B"/>
    <w:rsid w:val="00DF065B"/>
    <w:rsid w:val="00DF4D3B"/>
    <w:rsid w:val="00E00EE3"/>
    <w:rsid w:val="00E026CC"/>
    <w:rsid w:val="00E16DE1"/>
    <w:rsid w:val="00E21E30"/>
    <w:rsid w:val="00E30335"/>
    <w:rsid w:val="00E307C6"/>
    <w:rsid w:val="00E33481"/>
    <w:rsid w:val="00E40236"/>
    <w:rsid w:val="00E42725"/>
    <w:rsid w:val="00E42E0A"/>
    <w:rsid w:val="00E4518A"/>
    <w:rsid w:val="00E50BEF"/>
    <w:rsid w:val="00E6447B"/>
    <w:rsid w:val="00E706A2"/>
    <w:rsid w:val="00E83920"/>
    <w:rsid w:val="00E97AE5"/>
    <w:rsid w:val="00EB41BB"/>
    <w:rsid w:val="00ED5B08"/>
    <w:rsid w:val="00EE3642"/>
    <w:rsid w:val="00EE3F7D"/>
    <w:rsid w:val="00EE6066"/>
    <w:rsid w:val="00F00F61"/>
    <w:rsid w:val="00F0162B"/>
    <w:rsid w:val="00F059E6"/>
    <w:rsid w:val="00F151E3"/>
    <w:rsid w:val="00F204E9"/>
    <w:rsid w:val="00F31BAA"/>
    <w:rsid w:val="00F374CC"/>
    <w:rsid w:val="00F44BC8"/>
    <w:rsid w:val="00F518C4"/>
    <w:rsid w:val="00F53E90"/>
    <w:rsid w:val="00F55561"/>
    <w:rsid w:val="00F61BF4"/>
    <w:rsid w:val="00F94C78"/>
    <w:rsid w:val="00F9727F"/>
    <w:rsid w:val="00FA137F"/>
    <w:rsid w:val="00FB7312"/>
    <w:rsid w:val="00FC4EEA"/>
    <w:rsid w:val="00FD1032"/>
    <w:rsid w:val="00FD4EB8"/>
    <w:rsid w:val="00FD5E4A"/>
    <w:rsid w:val="00FD79FF"/>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3.org/TR/vocab-dcat-3/" TargetMode="External"/><Relationship Id="rId18" Type="http://schemas.openxmlformats.org/officeDocument/2006/relationships/hyperlink" Target="https://eimin.lrv.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cpva.lt/pletros-programu-portfelio-metodines-pagalbos-centras/dokumentai/dokumentai/796/act883?sqid=829b3670a8452304456736b16855dcdda444bdc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qid=1561563110433&amp;uri=CELEX:32019L102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edia.dwds.de/clarin/userguide/text/metadata_CMDI.x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blincore.org/specifications/dublin-core/dc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3226327-6B1A-422A-B920-31777917D722}">
  <ds:schemaRefs>
    <ds:schemaRef ds:uri="http://schemas.openxmlformats.org/officeDocument/2006/bibliography"/>
  </ds:schemaRefs>
</ds:datastoreItem>
</file>

<file path=customXml/itemProps5.xml><?xml version="1.0" encoding="utf-8"?>
<ds:datastoreItem xmlns:ds="http://schemas.openxmlformats.org/officeDocument/2006/customXml" ds:itemID="{43248E77-43EC-468E-AF71-8FF704A5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22398</Words>
  <Characters>12768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PFSA_Garsynas_Nr.1</vt:lpstr>
      <vt:lpstr/>
    </vt:vector>
  </TitlesOfParts>
  <Company>HP Inc.</Company>
  <LinksUpToDate>false</LinksUpToDate>
  <CharactersWithSpaces>35096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PFSA_Garsynas_Nr.1</dc:title>
  <dc:subject/>
  <dc:creator>Virginija Levinskienė</dc:creator>
  <cp:keywords/>
  <cp:lastModifiedBy>Mantas Lukšys</cp:lastModifiedBy>
  <cp:revision>22</cp:revision>
  <cp:lastPrinted>2023-11-10T12:48:00Z</cp:lastPrinted>
  <dcterms:created xsi:type="dcterms:W3CDTF">2023-11-15T13:50:00Z</dcterms:created>
  <dcterms:modified xsi:type="dcterms:W3CDTF">2023-11-16T12:35:00Z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93;#Viktor Jurkianec;#758;#Toma Šukienė;#1089;#Rasa Mockutė;#90;#Laura Neliupšytė;#1175;#Dalia Česlauskaitė</vt:lpwstr>
  </property>
  <property fmtid="{D5CDD505-2E9C-101B-9397-08002B2CF9AE}" pid="6" name="TaxCatchAll">
    <vt:lpwstr/>
  </property>
</Properties>
</file>