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089D" w14:textId="32752612" w:rsidR="00087622" w:rsidRPr="00286863" w:rsidRDefault="00087622" w:rsidP="00264609">
      <w:pPr>
        <w:pStyle w:val="Heading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286863">
        <w:rPr>
          <w:rFonts w:ascii="Times New Roman" w:hAnsi="Times New Roman"/>
          <w:i w:val="0"/>
          <w:sz w:val="24"/>
          <w:szCs w:val="24"/>
        </w:rPr>
        <w:t>PRITARTA</w:t>
      </w:r>
    </w:p>
    <w:p w14:paraId="29014907" w14:textId="0E3F73E2" w:rsidR="00087622" w:rsidRPr="0054627F" w:rsidRDefault="00575B8E" w:rsidP="00264609">
      <w:pPr>
        <w:ind w:left="5760"/>
        <w:jc w:val="both"/>
        <w:outlineLvl w:val="0"/>
      </w:pPr>
      <w:r w:rsidRPr="00286863">
        <w:t>2021</w:t>
      </w:r>
      <w:r w:rsidR="00416E1B">
        <w:t>–</w:t>
      </w:r>
      <w:r w:rsidRPr="00286863">
        <w:t>2027</w:t>
      </w:r>
      <w:r w:rsidR="00087622" w:rsidRPr="00286863">
        <w:t xml:space="preserve"> metų Europos Sąjungos fondų</w:t>
      </w:r>
      <w:r w:rsidR="00687BC7" w:rsidRPr="00286863">
        <w:t xml:space="preserve"> investicijų</w:t>
      </w:r>
      <w:r w:rsidR="00087622" w:rsidRPr="00286863">
        <w:t xml:space="preserve"> programos </w:t>
      </w:r>
      <w:r w:rsidR="00CA42E3" w:rsidRPr="00286863">
        <w:t>s</w:t>
      </w:r>
      <w:r w:rsidR="00087622" w:rsidRPr="00286863">
        <w:t xml:space="preserve">tebėsenos komiteto </w:t>
      </w:r>
      <w:r w:rsidR="00240CC3" w:rsidRPr="00286863">
        <w:t>202</w:t>
      </w:r>
      <w:r w:rsidR="005D750B">
        <w:t>3</w:t>
      </w:r>
      <w:r w:rsidR="00E3796F" w:rsidRPr="00286863">
        <w:t xml:space="preserve"> m. </w:t>
      </w:r>
      <w:r w:rsidR="0082074C">
        <w:t>spalio 5 d</w:t>
      </w:r>
      <w:r w:rsidR="005D750B">
        <w:t>.</w:t>
      </w:r>
      <w:r w:rsidR="00632455" w:rsidRPr="00286863">
        <w:t xml:space="preserve"> posėdyje</w:t>
      </w:r>
      <w:r w:rsidR="00632455">
        <w:t xml:space="preserve"> </w:t>
      </w:r>
    </w:p>
    <w:p w14:paraId="315B4ACA" w14:textId="77777777" w:rsidR="00F6128A" w:rsidRDefault="00F6128A" w:rsidP="00C168B9">
      <w:pPr>
        <w:pStyle w:val="NormalWeb"/>
        <w:spacing w:before="0" w:beforeAutospacing="0" w:after="0" w:afterAutospacing="0"/>
        <w:jc w:val="center"/>
        <w:rPr>
          <w:b/>
          <w:szCs w:val="22"/>
        </w:rPr>
      </w:pPr>
    </w:p>
    <w:p w14:paraId="1650F888" w14:textId="77777777" w:rsidR="001C64A9" w:rsidRPr="00F6128A" w:rsidRDefault="001C64A9" w:rsidP="00C168B9">
      <w:pPr>
        <w:pStyle w:val="NormalWeb"/>
        <w:spacing w:before="0" w:beforeAutospacing="0" w:after="0" w:afterAutospacing="0"/>
        <w:jc w:val="center"/>
        <w:rPr>
          <w:b/>
          <w:szCs w:val="22"/>
        </w:rPr>
      </w:pPr>
    </w:p>
    <w:p w14:paraId="3B5B4862" w14:textId="174F64FC" w:rsidR="00F06B70" w:rsidRPr="00AD70F9" w:rsidRDefault="00575B8E" w:rsidP="00F06B70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2021</w:t>
      </w:r>
      <w:r w:rsidR="00A263B1">
        <w:rPr>
          <w:b/>
        </w:rPr>
        <w:t>–</w:t>
      </w:r>
      <w:r>
        <w:rPr>
          <w:b/>
        </w:rPr>
        <w:t>2027</w:t>
      </w:r>
      <w:r w:rsidR="00F06B70" w:rsidRPr="00AD70F9">
        <w:rPr>
          <w:b/>
        </w:rPr>
        <w:t xml:space="preserve"> METŲ EUROPOS SĄJUNGOS FONDŲ INVESTICIJŲ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5D750B">
        <w:rPr>
          <w:b/>
        </w:rPr>
        <w:t>3</w:t>
      </w:r>
      <w:r w:rsidR="008D32AD">
        <w:rPr>
          <w:b/>
        </w:rPr>
        <w:t xml:space="preserve"> M. </w:t>
      </w:r>
      <w:r w:rsidR="0082074C">
        <w:rPr>
          <w:b/>
        </w:rPr>
        <w:t>SPALIO</w:t>
      </w:r>
      <w:r w:rsidR="006B4384">
        <w:rPr>
          <w:b/>
        </w:rPr>
        <w:t xml:space="preserve"> </w:t>
      </w:r>
      <w:r w:rsidR="0082074C">
        <w:rPr>
          <w:b/>
        </w:rPr>
        <w:t>5</w:t>
      </w:r>
      <w:r w:rsidR="008A1B52" w:rsidRPr="00AD70F9">
        <w:rPr>
          <w:b/>
        </w:rPr>
        <w:t xml:space="preserve"> D.</w:t>
      </w:r>
    </w:p>
    <w:p w14:paraId="37F49C50" w14:textId="1FBFF0D7" w:rsidR="00F06B70" w:rsidRPr="00AD70F9" w:rsidRDefault="00F06B70" w:rsidP="00F06B70">
      <w:pPr>
        <w:pStyle w:val="NormalWeb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 w:rsidRPr="002D7280">
        <w:rPr>
          <w:b/>
        </w:rPr>
        <w:t>PROTOKOLI</w:t>
      </w:r>
      <w:r w:rsidR="002A78C1" w:rsidRPr="002D7280">
        <w:rPr>
          <w:b/>
        </w:rPr>
        <w:t>NI</w:t>
      </w:r>
      <w:r w:rsidR="005B1CAD" w:rsidRPr="002D7280">
        <w:rPr>
          <w:b/>
        </w:rPr>
        <w:t>S SPRENDIMAS</w:t>
      </w:r>
      <w:r w:rsidRPr="00AD70F9">
        <w:rPr>
          <w:b/>
        </w:rPr>
        <w:t xml:space="preserve"> </w:t>
      </w:r>
    </w:p>
    <w:p w14:paraId="3E1D7231" w14:textId="77777777" w:rsidR="00F6128A" w:rsidRPr="00F6128A" w:rsidRDefault="00F6128A" w:rsidP="00F06B70">
      <w:pPr>
        <w:pStyle w:val="NormalWeb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14:paraId="0AB2A66F" w14:textId="1B0E1A3B" w:rsidR="00F06B70" w:rsidRPr="00AD70F9" w:rsidRDefault="00240CC3" w:rsidP="00F06B70">
      <w:pPr>
        <w:ind w:firstLine="567"/>
        <w:jc w:val="center"/>
      </w:pPr>
      <w:r>
        <w:t>202</w:t>
      </w:r>
      <w:r w:rsidR="005D750B">
        <w:t>3</w:t>
      </w:r>
      <w:r w:rsidR="00F06B70" w:rsidRPr="00AD70F9">
        <w:t xml:space="preserve"> m. </w:t>
      </w:r>
      <w:r w:rsidR="0082074C">
        <w:t>spalio 5</w:t>
      </w:r>
      <w:r w:rsidR="003040A4">
        <w:rPr>
          <w:lang w:val="en-US"/>
        </w:rPr>
        <w:t xml:space="preserve"> </w:t>
      </w:r>
      <w:r w:rsidR="00F06B70" w:rsidRPr="00AD70F9">
        <w:t xml:space="preserve">d. Nr. </w:t>
      </w:r>
      <w:r w:rsidR="00834043" w:rsidRPr="00834043">
        <w:t>46P-</w:t>
      </w:r>
      <w:r w:rsidR="0082074C">
        <w:t>9</w:t>
      </w:r>
      <w:r w:rsidR="00DC0300">
        <w:t xml:space="preserve"> (1</w:t>
      </w:r>
      <w:r w:rsidR="0082074C">
        <w:t>5</w:t>
      </w:r>
      <w:r w:rsidR="00DC0300">
        <w:t>)</w:t>
      </w:r>
    </w:p>
    <w:p w14:paraId="02A7A1A2" w14:textId="40B6BF43" w:rsidR="00F06B70" w:rsidRPr="00AD70F9" w:rsidRDefault="000172F4" w:rsidP="00F06B70">
      <w:pPr>
        <w:ind w:firstLine="567"/>
        <w:jc w:val="center"/>
      </w:pPr>
      <w:r>
        <w:t>Panevėžys</w:t>
      </w:r>
    </w:p>
    <w:p w14:paraId="73F064E4" w14:textId="77777777" w:rsidR="004A2BD8" w:rsidRDefault="004A2BD8" w:rsidP="00F6128A">
      <w:pPr>
        <w:pStyle w:val="NormalWeb"/>
        <w:spacing w:before="0" w:beforeAutospacing="0" w:after="0" w:afterAutospacing="0"/>
        <w:jc w:val="center"/>
        <w:rPr>
          <w:b/>
          <w:szCs w:val="20"/>
        </w:rPr>
      </w:pPr>
    </w:p>
    <w:p w14:paraId="685B8300" w14:textId="77777777" w:rsidR="001C64A9" w:rsidRDefault="001C64A9" w:rsidP="00F6128A">
      <w:pPr>
        <w:pStyle w:val="NormalWeb"/>
        <w:spacing w:before="0" w:beforeAutospacing="0" w:after="0" w:afterAutospacing="0"/>
        <w:jc w:val="center"/>
        <w:rPr>
          <w:b/>
          <w:szCs w:val="20"/>
        </w:rPr>
      </w:pPr>
    </w:p>
    <w:p w14:paraId="19BD97CE" w14:textId="10268099"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FD441E">
        <w:t xml:space="preserve">Kotryna Tamoševičienė, </w:t>
      </w:r>
      <w:r w:rsidR="00C31C39" w:rsidRPr="00C31C39">
        <w:t>Finansų ministerijos Investicijų departamento direktorė, 2021–2027 metų Europos Sąjungos fondų investicijų programos (toliau – investicijų programa) stebėsenos komiteto (toliau – Stebėsenos komitetas) pirminin</w:t>
      </w:r>
      <w:r w:rsidR="0082074C">
        <w:t>kė.</w:t>
      </w:r>
    </w:p>
    <w:p w14:paraId="19757688" w14:textId="77777777"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14:paraId="4A50F7D4" w14:textId="4A612629"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6B4384">
        <w:t>Evelina Matutienė</w:t>
      </w:r>
      <w:r w:rsidR="002F40B1">
        <w:t xml:space="preserve">, </w:t>
      </w:r>
      <w:r w:rsidR="00A074C0">
        <w:t xml:space="preserve">Centrinės </w:t>
      </w:r>
      <w:r w:rsidR="00CC25FD">
        <w:t>p</w:t>
      </w:r>
      <w:r w:rsidR="00A074C0">
        <w:t xml:space="preserve">rojektų </w:t>
      </w:r>
      <w:r w:rsidR="00C25394">
        <w:t xml:space="preserve">valdymo agentūros </w:t>
      </w:r>
      <w:r w:rsidR="00A4470A" w:rsidRPr="00A4470A">
        <w:t>Struktūrinių ir investicijų fondų programos</w:t>
      </w:r>
      <w:r w:rsidR="00A4470A">
        <w:t xml:space="preserve"> </w:t>
      </w:r>
      <w:r w:rsidR="00C25394">
        <w:t>P</w:t>
      </w:r>
      <w:r w:rsidR="00A4470A" w:rsidRPr="00A4470A">
        <w:t xml:space="preserve">rocesų valdymo skyriaus </w:t>
      </w:r>
      <w:r w:rsidR="00DC0300">
        <w:t xml:space="preserve">procesų vadovė. </w:t>
      </w:r>
      <w:r w:rsidR="006B4384">
        <w:t xml:space="preserve"> </w:t>
      </w:r>
    </w:p>
    <w:p w14:paraId="1F40513D" w14:textId="77777777"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14:paraId="21C4E183" w14:textId="2FDD5E8E" w:rsidR="005A6BD1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  <w:r w:rsidR="00D14254">
        <w:t xml:space="preserve"> posėdyje dalyvavo </w:t>
      </w:r>
      <w:r w:rsidR="0082074C">
        <w:t>26</w:t>
      </w:r>
      <w:r w:rsidR="006B067B">
        <w:t xml:space="preserve"> balso teisę turintys</w:t>
      </w:r>
      <w:r w:rsidR="00D14254">
        <w:t xml:space="preserve"> </w:t>
      </w:r>
      <w:r w:rsidR="005A6BD1">
        <w:t>Stebėsenos k</w:t>
      </w:r>
      <w:r w:rsidR="00D14254">
        <w:t>omiteto nar</w:t>
      </w:r>
      <w:r w:rsidR="007A7118">
        <w:t>iai</w:t>
      </w:r>
      <w:r w:rsidR="00D14254">
        <w:t xml:space="preserve"> ir pakaitini</w:t>
      </w:r>
      <w:r w:rsidR="00BF73DD">
        <w:t>ai</w:t>
      </w:r>
      <w:r w:rsidR="00D14254">
        <w:t xml:space="preserve"> nar</w:t>
      </w:r>
      <w:r w:rsidR="00BF73DD">
        <w:t>iai</w:t>
      </w:r>
      <w:r w:rsidR="007C0E9F">
        <w:t>; Europos Komisijos ir Lietuvos Respublikos institucijų bei organizacijų atstovai.</w:t>
      </w:r>
    </w:p>
    <w:p w14:paraId="77301618" w14:textId="59537C9E" w:rsidR="008A3BB8" w:rsidRPr="00926F85" w:rsidRDefault="008A3BB8" w:rsidP="00D14254">
      <w:pPr>
        <w:tabs>
          <w:tab w:val="left" w:pos="1134"/>
        </w:tabs>
        <w:jc w:val="both"/>
        <w:rPr>
          <w:b/>
          <w:szCs w:val="20"/>
          <w:lang w:val="en-US"/>
        </w:rPr>
      </w:pPr>
    </w:p>
    <w:p w14:paraId="0ACC8923" w14:textId="77777777"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14:paraId="63B5C546" w14:textId="77777777"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14:paraId="4F5E0C29" w14:textId="2E9DE900" w:rsidR="00414751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bookmarkStart w:id="0" w:name="_Hlk105075775"/>
      <w:r w:rsidRPr="00744890">
        <w:t xml:space="preserve">Pasveikinimo </w:t>
      </w:r>
      <w:r w:rsidR="001C582F">
        <w:t>žodis, darbotvarkės tvirtinimas</w:t>
      </w:r>
      <w:bookmarkEnd w:id="0"/>
      <w:r w:rsidR="001C582F">
        <w:t>;</w:t>
      </w:r>
    </w:p>
    <w:p w14:paraId="1C5FA081" w14:textId="765DEC12" w:rsidR="00926F85" w:rsidRDefault="00926F85" w:rsidP="00DC0300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926F85">
        <w:t>ES Sanglaudos politika ir nacionalinė regioninė politika Lietuvoje (sąsajos, priemonės, raida)</w:t>
      </w:r>
      <w:r>
        <w:t>;</w:t>
      </w:r>
    </w:p>
    <w:p w14:paraId="1AEB47A0" w14:textId="4F2788EF" w:rsidR="00926F85" w:rsidRDefault="00926F85" w:rsidP="00DC0300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926F85">
        <w:t>Panevėžys 2030 – patirtys, pokyčiai, pažanga</w:t>
      </w:r>
      <w:r>
        <w:t>;</w:t>
      </w:r>
    </w:p>
    <w:p w14:paraId="0AAF03D2" w14:textId="520D6E8E" w:rsidR="00926F85" w:rsidRDefault="00926F85" w:rsidP="00DC0300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926F85">
        <w:t>Kokios Sanglaudos politikos norime po 2027 m.?</w:t>
      </w:r>
      <w:r w:rsidR="005B4ED5">
        <w:t>;</w:t>
      </w:r>
    </w:p>
    <w:p w14:paraId="332973CA" w14:textId="2275579E" w:rsidR="00DC0300" w:rsidRDefault="00DC0300" w:rsidP="00DC0300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Projektų atrankos kriterijų svarstymai ir tvirtinimas</w:t>
      </w:r>
      <w:r w:rsidR="00867D28">
        <w:t>: A dalis</w:t>
      </w:r>
      <w:r>
        <w:t>;</w:t>
      </w:r>
    </w:p>
    <w:p w14:paraId="6E1FB417" w14:textId="5F23CD8B" w:rsidR="00867D28" w:rsidRDefault="00867D28" w:rsidP="00867D28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Projektų atrankos kriterijų svarstymai ir tvirtinimas: B dalis;</w:t>
      </w:r>
    </w:p>
    <w:p w14:paraId="65D27B8B" w14:textId="0CC13996" w:rsidR="002745E9" w:rsidRDefault="002745E9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2745E9">
        <w:t>Kiti klausimai</w:t>
      </w:r>
      <w:r w:rsidR="00BF73DD">
        <w:t>.</w:t>
      </w:r>
    </w:p>
    <w:p w14:paraId="1AA9BADD" w14:textId="77777777" w:rsidR="00433FD8" w:rsidRPr="00B96A61" w:rsidRDefault="00433FD8" w:rsidP="00845B4E">
      <w:pPr>
        <w:pStyle w:val="NormalWeb"/>
        <w:spacing w:before="0" w:beforeAutospacing="0" w:after="0" w:afterAutospacing="0"/>
        <w:ind w:firstLine="567"/>
        <w:rPr>
          <w:b/>
        </w:rPr>
      </w:pPr>
    </w:p>
    <w:p w14:paraId="7C72646F" w14:textId="77777777"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14:paraId="4B83E059" w14:textId="77777777"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14:paraId="1D429113" w14:textId="5BAD58CF" w:rsidR="0001740D" w:rsidRPr="003A749A" w:rsidRDefault="00915FF4" w:rsidP="00915FF4">
      <w:pPr>
        <w:pStyle w:val="ListParagraph"/>
        <w:numPr>
          <w:ilvl w:val="0"/>
          <w:numId w:val="7"/>
        </w:numPr>
        <w:tabs>
          <w:tab w:val="left" w:pos="1276"/>
          <w:tab w:val="left" w:pos="1560"/>
        </w:tabs>
        <w:jc w:val="both"/>
      </w:pPr>
      <w:r w:rsidRPr="00915FF4">
        <w:rPr>
          <w:b/>
        </w:rPr>
        <w:t>Pasveikinimo žodis, darbotvarkės tvirtinimas</w:t>
      </w:r>
    </w:p>
    <w:p w14:paraId="1DC4381B" w14:textId="77777777"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14:paraId="0BA9321D" w14:textId="30008148" w:rsidR="00064C67" w:rsidRDefault="00BF73DD" w:rsidP="00BF73DD">
      <w:pPr>
        <w:ind w:firstLine="567"/>
        <w:jc w:val="both"/>
      </w:pPr>
      <w:r w:rsidRPr="006F503F">
        <w:t>Posėdžio pirmininkė</w:t>
      </w:r>
      <w:r w:rsidR="00C21869">
        <w:t xml:space="preserve"> </w:t>
      </w:r>
      <w:r w:rsidR="00C21869" w:rsidRPr="00C21869">
        <w:rPr>
          <w:b/>
          <w:bCs/>
        </w:rPr>
        <w:t>Kotryna Tamoševičienė</w:t>
      </w:r>
      <w:r w:rsidR="00A71EE5">
        <w:t xml:space="preserve"> </w:t>
      </w:r>
      <w:r w:rsidRPr="006F503F">
        <w:t xml:space="preserve">pasakė įžanginį žodį ir </w:t>
      </w:r>
      <w:r w:rsidR="00F55DC9">
        <w:t xml:space="preserve">pristatė posėdžio darbotvarkę. </w:t>
      </w:r>
      <w:r w:rsidR="006E2C1D">
        <w:t xml:space="preserve">Sveikinimo žodį </w:t>
      </w:r>
      <w:r w:rsidR="006E2C1D" w:rsidRPr="00F260A1">
        <w:t xml:space="preserve">tarė </w:t>
      </w:r>
      <w:r w:rsidR="00325D39">
        <w:t xml:space="preserve">Panevėžio miesto meras </w:t>
      </w:r>
      <w:r w:rsidR="00325D39" w:rsidRPr="00087B5C">
        <w:rPr>
          <w:b/>
          <w:bCs/>
        </w:rPr>
        <w:t>Rytis Mykolas Račkauskas</w:t>
      </w:r>
      <w:r w:rsidR="00325D39">
        <w:t xml:space="preserve"> bei </w:t>
      </w:r>
      <w:r w:rsidR="006E2C1D">
        <w:t>Europos Komisijos</w:t>
      </w:r>
      <w:r w:rsidR="00EB65B6">
        <w:t xml:space="preserve"> (EK)</w:t>
      </w:r>
      <w:r w:rsidR="006E2C1D">
        <w:t xml:space="preserve"> atstova</w:t>
      </w:r>
      <w:r w:rsidR="00325D39">
        <w:t>i</w:t>
      </w:r>
      <w:r w:rsidR="00867D28">
        <w:t xml:space="preserve"> </w:t>
      </w:r>
      <w:r w:rsidR="004B12D7">
        <w:rPr>
          <w:b/>
          <w:bCs/>
        </w:rPr>
        <w:t>Andreas von Busch</w:t>
      </w:r>
      <w:r w:rsidR="00325D39">
        <w:rPr>
          <w:b/>
          <w:bCs/>
        </w:rPr>
        <w:t xml:space="preserve"> </w:t>
      </w:r>
      <w:r w:rsidR="00325D39" w:rsidRPr="00325D39">
        <w:t>ir</w:t>
      </w:r>
      <w:r w:rsidR="00325D39">
        <w:rPr>
          <w:b/>
          <w:bCs/>
        </w:rPr>
        <w:t xml:space="preserve"> Aurimas Andrulis. </w:t>
      </w:r>
    </w:p>
    <w:p w14:paraId="75B5FBE0" w14:textId="26AA55B2" w:rsidR="00BD0DB8" w:rsidRDefault="00BD0DB8" w:rsidP="00E63FD0">
      <w:pPr>
        <w:ind w:firstLine="567"/>
        <w:jc w:val="both"/>
      </w:pPr>
      <w:r w:rsidRPr="00BD0DB8">
        <w:t xml:space="preserve">Darbotvarkei pritarta </w:t>
      </w:r>
      <w:r w:rsidRPr="00BD0DB8">
        <w:rPr>
          <w:b/>
          <w:bCs/>
        </w:rPr>
        <w:t>bendru sutarimu.</w:t>
      </w:r>
    </w:p>
    <w:p w14:paraId="74F42EE4" w14:textId="6C2C2692" w:rsidR="00EE0686" w:rsidRDefault="0009168A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EE0686">
        <w:t>aikas garso įraše</w:t>
      </w:r>
      <w:r w:rsidR="00EE0686" w:rsidRPr="00894BD4">
        <w:t xml:space="preserve"> </w:t>
      </w:r>
      <w:r w:rsidR="00EE0686" w:rsidRPr="00FA0913">
        <w:rPr>
          <w:color w:val="000000"/>
        </w:rPr>
        <w:t xml:space="preserve">nuo </w:t>
      </w:r>
      <w:bookmarkStart w:id="1" w:name="_Hlk129101014"/>
      <w:r w:rsidR="00EE0686" w:rsidRPr="006F2A6A">
        <w:rPr>
          <w:color w:val="000000"/>
        </w:rPr>
        <w:t>00/</w:t>
      </w:r>
      <w:r w:rsidR="004A4D64">
        <w:rPr>
          <w:color w:val="000000"/>
        </w:rPr>
        <w:t>00</w:t>
      </w:r>
      <w:r w:rsidR="0011576C">
        <w:rPr>
          <w:color w:val="000000"/>
        </w:rPr>
        <w:t>/</w:t>
      </w:r>
      <w:r w:rsidR="006E2C1D">
        <w:rPr>
          <w:color w:val="000000"/>
        </w:rPr>
        <w:t>00</w:t>
      </w:r>
      <w:r w:rsidR="00EE0686" w:rsidRPr="006F2A6A">
        <w:rPr>
          <w:color w:val="000000"/>
        </w:rPr>
        <w:t xml:space="preserve"> </w:t>
      </w:r>
      <w:bookmarkEnd w:id="1"/>
      <w:r w:rsidR="00EE0686" w:rsidRPr="006F2A6A">
        <w:rPr>
          <w:color w:val="000000"/>
        </w:rPr>
        <w:t xml:space="preserve">iki </w:t>
      </w:r>
      <w:r w:rsidR="005505FC" w:rsidRPr="005505FC">
        <w:rPr>
          <w:color w:val="000000"/>
        </w:rPr>
        <w:t>00/</w:t>
      </w:r>
      <w:r w:rsidR="004A4D64">
        <w:rPr>
          <w:color w:val="000000"/>
        </w:rPr>
        <w:t>16</w:t>
      </w:r>
      <w:r w:rsidR="00325D39">
        <w:rPr>
          <w:color w:val="000000"/>
        </w:rPr>
        <w:t>/</w:t>
      </w:r>
      <w:r w:rsidR="004A4D64">
        <w:rPr>
          <w:color w:val="000000"/>
        </w:rPr>
        <w:t>22.</w:t>
      </w:r>
    </w:p>
    <w:p w14:paraId="072F3431" w14:textId="77777777" w:rsidR="00926F85" w:rsidRDefault="00926F85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748A3A2C" w14:textId="75E6B1C0" w:rsidR="00915FF4" w:rsidRDefault="00915FF4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1F851DF6" w14:textId="7207A05E" w:rsidR="00867D28" w:rsidRDefault="00926F85" w:rsidP="00087B5C">
      <w:pPr>
        <w:pStyle w:val="ListParagraph"/>
        <w:numPr>
          <w:ilvl w:val="0"/>
          <w:numId w:val="7"/>
        </w:numPr>
        <w:rPr>
          <w:b/>
        </w:rPr>
      </w:pPr>
      <w:r w:rsidRPr="00926F85">
        <w:rPr>
          <w:b/>
        </w:rPr>
        <w:lastRenderedPageBreak/>
        <w:t>ES Sanglaudos politika ir nacionalinė regioninė politika Lietuvoje (sąsajos, priemonės, raida)</w:t>
      </w:r>
    </w:p>
    <w:p w14:paraId="7B5CCEA0" w14:textId="77777777" w:rsidR="00087B5C" w:rsidRPr="00087B5C" w:rsidRDefault="00087B5C" w:rsidP="00087B5C">
      <w:pPr>
        <w:pStyle w:val="ListParagraph"/>
        <w:ind w:left="927"/>
        <w:rPr>
          <w:b/>
        </w:rPr>
      </w:pPr>
    </w:p>
    <w:p w14:paraId="4E9AA237" w14:textId="0E9F003A" w:rsidR="00A95FAC" w:rsidRDefault="00926F85" w:rsidP="005636C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Vidaus reikalų viceministras</w:t>
      </w:r>
      <w:r w:rsidR="00A95FAC" w:rsidRPr="00A95FAC">
        <w:t xml:space="preserve"> </w:t>
      </w:r>
      <w:r>
        <w:rPr>
          <w:b/>
          <w:bCs/>
        </w:rPr>
        <w:t>Arnoldas Abramavičius</w:t>
      </w:r>
      <w:r>
        <w:t xml:space="preserve"> </w:t>
      </w:r>
      <w:r w:rsidR="00087B5C">
        <w:t xml:space="preserve">pristatė </w:t>
      </w:r>
      <w:r w:rsidRPr="00926F85">
        <w:t>ES Sanglaudos politik</w:t>
      </w:r>
      <w:r>
        <w:t>ą</w:t>
      </w:r>
      <w:r w:rsidRPr="00926F85">
        <w:t xml:space="preserve"> ir nacionalin</w:t>
      </w:r>
      <w:r>
        <w:t>ę</w:t>
      </w:r>
      <w:r w:rsidRPr="00926F85">
        <w:t xml:space="preserve"> regionin</w:t>
      </w:r>
      <w:r>
        <w:t>ę</w:t>
      </w:r>
      <w:r w:rsidRPr="00926F85">
        <w:t xml:space="preserve"> politik</w:t>
      </w:r>
      <w:r>
        <w:t>ą</w:t>
      </w:r>
      <w:r w:rsidRPr="00926F85">
        <w:t xml:space="preserve"> Lietuvoje</w:t>
      </w:r>
      <w:r>
        <w:t>.</w:t>
      </w:r>
    </w:p>
    <w:p w14:paraId="691C170E" w14:textId="26DFCA50" w:rsidR="00926F85" w:rsidRPr="00926F85" w:rsidRDefault="00926F85" w:rsidP="00926F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  <w:bCs/>
        </w:rPr>
      </w:pPr>
      <w:r>
        <w:t xml:space="preserve">Diskusijoje pasisakė </w:t>
      </w:r>
      <w:r w:rsidRPr="00926F85">
        <w:rPr>
          <w:b/>
          <w:bCs/>
        </w:rPr>
        <w:t>Danas Arlauskas</w:t>
      </w:r>
      <w:r>
        <w:t xml:space="preserve">, </w:t>
      </w:r>
      <w:r w:rsidRPr="00926F85">
        <w:rPr>
          <w:b/>
          <w:bCs/>
        </w:rPr>
        <w:t xml:space="preserve">Andreas </w:t>
      </w:r>
      <w:r w:rsidR="00F275C2">
        <w:rPr>
          <w:b/>
          <w:bCs/>
        </w:rPr>
        <w:t>v</w:t>
      </w:r>
      <w:r w:rsidRPr="00926F85">
        <w:rPr>
          <w:b/>
          <w:bCs/>
        </w:rPr>
        <w:t>on Busch</w:t>
      </w:r>
      <w:r>
        <w:t xml:space="preserve">, </w:t>
      </w:r>
      <w:r w:rsidRPr="00926F85">
        <w:rPr>
          <w:b/>
          <w:bCs/>
        </w:rPr>
        <w:t>Jurgita Stakėnienė</w:t>
      </w:r>
      <w:r>
        <w:t xml:space="preserve">, </w:t>
      </w:r>
      <w:r w:rsidRPr="00926F85">
        <w:rPr>
          <w:b/>
          <w:bCs/>
        </w:rPr>
        <w:t>Skirmantas Mockevičius.</w:t>
      </w:r>
      <w:r>
        <w:t xml:space="preserve"> </w:t>
      </w:r>
    </w:p>
    <w:p w14:paraId="5CCCA3E0" w14:textId="038BD826" w:rsidR="00C31C39" w:rsidRPr="00A263B1" w:rsidRDefault="0099213E" w:rsidP="005505F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="00812C4D" w:rsidRPr="00915FF4">
        <w:t xml:space="preserve"> </w:t>
      </w:r>
      <w:r w:rsidR="00D03703" w:rsidRPr="00915FF4">
        <w:t xml:space="preserve">laikas garso įraše </w:t>
      </w:r>
      <w:r w:rsidR="00812C4D" w:rsidRPr="00915FF4">
        <w:rPr>
          <w:color w:val="000000"/>
        </w:rPr>
        <w:t xml:space="preserve">nuo </w:t>
      </w:r>
      <w:r w:rsidR="004F1C0A" w:rsidRPr="004F1C0A">
        <w:rPr>
          <w:color w:val="000000"/>
        </w:rPr>
        <w:t>00/</w:t>
      </w:r>
      <w:r w:rsidR="004E2C57">
        <w:rPr>
          <w:color w:val="000000"/>
        </w:rPr>
        <w:t>16</w:t>
      </w:r>
      <w:r w:rsidR="004F1C0A" w:rsidRPr="004F1C0A">
        <w:rPr>
          <w:color w:val="000000"/>
        </w:rPr>
        <w:t>/</w:t>
      </w:r>
      <w:r w:rsidR="004E2C57">
        <w:rPr>
          <w:color w:val="000000"/>
        </w:rPr>
        <w:t>22</w:t>
      </w:r>
      <w:r w:rsidR="00926F85">
        <w:rPr>
          <w:color w:val="000000"/>
        </w:rPr>
        <w:t xml:space="preserve"> </w:t>
      </w:r>
      <w:r w:rsidR="00812C4D" w:rsidRPr="009F1133">
        <w:rPr>
          <w:color w:val="000000"/>
        </w:rPr>
        <w:t xml:space="preserve">iki </w:t>
      </w:r>
      <w:r w:rsidR="00926F85" w:rsidRPr="004F1C0A">
        <w:rPr>
          <w:color w:val="000000"/>
        </w:rPr>
        <w:t>00/</w:t>
      </w:r>
      <w:r w:rsidR="00464E6B">
        <w:rPr>
          <w:color w:val="000000"/>
        </w:rPr>
        <w:t>58</w:t>
      </w:r>
      <w:r w:rsidR="00926F85" w:rsidRPr="004F1C0A">
        <w:rPr>
          <w:color w:val="000000"/>
        </w:rPr>
        <w:t>/</w:t>
      </w:r>
      <w:r w:rsidR="00464E6B">
        <w:rPr>
          <w:color w:val="000000"/>
        </w:rPr>
        <w:t>15</w:t>
      </w:r>
      <w:r w:rsidR="00BF70B4">
        <w:rPr>
          <w:color w:val="000000"/>
        </w:rPr>
        <w:t>.</w:t>
      </w:r>
    </w:p>
    <w:p w14:paraId="18A2BDAB" w14:textId="36531B18" w:rsidR="00417185" w:rsidRDefault="00417185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05D4BB4C" w14:textId="7B2B88BA" w:rsidR="00867D28" w:rsidRPr="00087B5C" w:rsidRDefault="00926F85" w:rsidP="00926F85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926F85">
        <w:rPr>
          <w:b/>
          <w:bCs/>
        </w:rPr>
        <w:t>Panevėžys 2030 – patirtys, pokyčiai, pažanga</w:t>
      </w:r>
    </w:p>
    <w:p w14:paraId="028B69DC" w14:textId="77777777" w:rsidR="00087B5C" w:rsidRPr="000D10D9" w:rsidRDefault="00087B5C" w:rsidP="00087B5C">
      <w:pPr>
        <w:pStyle w:val="ListParagraph"/>
        <w:tabs>
          <w:tab w:val="left" w:pos="-108"/>
          <w:tab w:val="left" w:pos="34"/>
          <w:tab w:val="left" w:pos="175"/>
          <w:tab w:val="left" w:pos="316"/>
        </w:tabs>
        <w:ind w:left="927"/>
        <w:jc w:val="both"/>
        <w:rPr>
          <w:b/>
          <w:bCs/>
          <w:color w:val="000000"/>
        </w:rPr>
      </w:pPr>
    </w:p>
    <w:p w14:paraId="23613415" w14:textId="472C6C33" w:rsidR="00C72E1F" w:rsidRDefault="00926F85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VšĮ Panevėžio plėtros agentūros direktorė </w:t>
      </w:r>
      <w:r w:rsidRPr="00087B5C">
        <w:rPr>
          <w:b/>
          <w:bCs/>
        </w:rPr>
        <w:t>Monika Miniotaitė</w:t>
      </w:r>
      <w:r>
        <w:t xml:space="preserve"> pristatė Panevėžio miesto viziją </w:t>
      </w:r>
      <w:r w:rsidR="00F275C2">
        <w:t xml:space="preserve">bei </w:t>
      </w:r>
      <w:r w:rsidR="007C3E4E">
        <w:t xml:space="preserve">pasiektą pažangą. </w:t>
      </w:r>
      <w:r w:rsidR="00F275C2">
        <w:t xml:space="preserve"> </w:t>
      </w:r>
    </w:p>
    <w:p w14:paraId="05C61F1E" w14:textId="26EFED77" w:rsidR="00417185" w:rsidRPr="00A263B1" w:rsidRDefault="00417185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F92543" w:rsidRPr="00F92543">
        <w:rPr>
          <w:color w:val="000000"/>
        </w:rPr>
        <w:t>00/</w:t>
      </w:r>
      <w:r w:rsidR="004E2C57">
        <w:rPr>
          <w:color w:val="000000"/>
        </w:rPr>
        <w:t>58</w:t>
      </w:r>
      <w:r w:rsidR="00F275C2">
        <w:rPr>
          <w:color w:val="000000"/>
        </w:rPr>
        <w:t>/</w:t>
      </w:r>
      <w:r w:rsidR="004E2C57">
        <w:rPr>
          <w:color w:val="000000"/>
        </w:rPr>
        <w:t>15</w:t>
      </w:r>
      <w:r w:rsidR="00636823">
        <w:rPr>
          <w:color w:val="000000"/>
        </w:rPr>
        <w:t xml:space="preserve"> </w:t>
      </w:r>
      <w:r w:rsidRPr="00100349">
        <w:rPr>
          <w:color w:val="000000"/>
        </w:rPr>
        <w:t xml:space="preserve">iki </w:t>
      </w:r>
      <w:r w:rsidR="005505FC" w:rsidRPr="005505FC">
        <w:rPr>
          <w:color w:val="000000"/>
        </w:rPr>
        <w:t>0</w:t>
      </w:r>
      <w:r w:rsidR="003B193B">
        <w:rPr>
          <w:color w:val="000000"/>
        </w:rPr>
        <w:t>1</w:t>
      </w:r>
      <w:r w:rsidR="005505FC" w:rsidRPr="005505FC">
        <w:rPr>
          <w:color w:val="000000"/>
        </w:rPr>
        <w:t>/</w:t>
      </w:r>
      <w:r w:rsidR="003B193B">
        <w:rPr>
          <w:color w:val="000000"/>
        </w:rPr>
        <w:t>25</w:t>
      </w:r>
      <w:r w:rsidR="00F275C2">
        <w:rPr>
          <w:color w:val="000000"/>
        </w:rPr>
        <w:t>/</w:t>
      </w:r>
      <w:r w:rsidR="003B193B">
        <w:rPr>
          <w:color w:val="000000"/>
        </w:rPr>
        <w:t>25</w:t>
      </w:r>
      <w:r w:rsidR="00BF70B4">
        <w:rPr>
          <w:color w:val="000000"/>
        </w:rPr>
        <w:t>.</w:t>
      </w:r>
    </w:p>
    <w:p w14:paraId="36998FF5" w14:textId="3C347083" w:rsidR="000D10D9" w:rsidRPr="00A263B1" w:rsidRDefault="000D10D9" w:rsidP="004171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66D1A958" w14:textId="03AD0AA1" w:rsidR="00867D28" w:rsidRPr="00087B5C" w:rsidRDefault="00F275C2" w:rsidP="00F275C2">
      <w:pPr>
        <w:pStyle w:val="ListParagraph"/>
        <w:numPr>
          <w:ilvl w:val="0"/>
          <w:numId w:val="7"/>
        </w:num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  <w:bCs/>
          <w:color w:val="000000"/>
        </w:rPr>
      </w:pPr>
      <w:r w:rsidRPr="00F275C2">
        <w:rPr>
          <w:b/>
          <w:bCs/>
        </w:rPr>
        <w:t>Kokios Sanglaudos politikos norime po 2027 m.?</w:t>
      </w:r>
    </w:p>
    <w:p w14:paraId="343E14DE" w14:textId="77777777" w:rsidR="00087B5C" w:rsidRPr="000D10D9" w:rsidRDefault="00087B5C" w:rsidP="00087B5C">
      <w:pPr>
        <w:pStyle w:val="ListParagraph"/>
        <w:tabs>
          <w:tab w:val="left" w:pos="-108"/>
          <w:tab w:val="left" w:pos="34"/>
          <w:tab w:val="left" w:pos="175"/>
          <w:tab w:val="left" w:pos="316"/>
        </w:tabs>
        <w:ind w:left="927"/>
        <w:jc w:val="both"/>
        <w:rPr>
          <w:b/>
          <w:bCs/>
          <w:color w:val="000000"/>
        </w:rPr>
      </w:pPr>
    </w:p>
    <w:p w14:paraId="0941B04C" w14:textId="56F72CE8" w:rsidR="000D10D9" w:rsidRDefault="00F275C2" w:rsidP="000D10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</w:t>
      </w:r>
      <w:r w:rsidR="00FD0BFB" w:rsidRPr="00FD0BFB">
        <w:t xml:space="preserve"> atstovė </w:t>
      </w:r>
      <w:r>
        <w:rPr>
          <w:b/>
          <w:bCs/>
        </w:rPr>
        <w:t xml:space="preserve">Julija Kvietkė </w:t>
      </w:r>
      <w:r w:rsidR="00FD0BFB" w:rsidRPr="00FD0BFB">
        <w:t xml:space="preserve"> </w:t>
      </w:r>
      <w:r>
        <w:t xml:space="preserve">pristatė diskusijas dėl Sanglaudos politikos ateities. </w:t>
      </w:r>
      <w:r w:rsidR="003E1C78">
        <w:t xml:space="preserve"> </w:t>
      </w:r>
    </w:p>
    <w:p w14:paraId="381510FA" w14:textId="58848AA8" w:rsidR="000D10D9" w:rsidRPr="00715717" w:rsidRDefault="000D10D9" w:rsidP="000D10D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  <w:bCs/>
        </w:rPr>
      </w:pPr>
      <w:r>
        <w:t xml:space="preserve">Diskusijoje pasisakė </w:t>
      </w:r>
      <w:r w:rsidR="00F275C2">
        <w:rPr>
          <w:b/>
          <w:bCs/>
        </w:rPr>
        <w:t xml:space="preserve">Andreas von Busch, Danas Arlauskas, Edita Sabalionytė, Simonas Mockevičius. </w:t>
      </w:r>
    </w:p>
    <w:p w14:paraId="1B391798" w14:textId="1C08328C" w:rsidR="000D10D9" w:rsidRPr="00A263B1" w:rsidRDefault="000D10D9" w:rsidP="00C46763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3B193B" w:rsidRPr="003B193B">
        <w:rPr>
          <w:color w:val="000000"/>
        </w:rPr>
        <w:t>01/25/25</w:t>
      </w:r>
      <w:r w:rsidR="003B193B">
        <w:rPr>
          <w:color w:val="000000"/>
        </w:rPr>
        <w:t xml:space="preserve"> </w:t>
      </w:r>
      <w:r w:rsidRPr="00100349">
        <w:rPr>
          <w:color w:val="000000"/>
        </w:rPr>
        <w:t xml:space="preserve">iki </w:t>
      </w:r>
      <w:r w:rsidR="00094650" w:rsidRPr="005505FC">
        <w:rPr>
          <w:color w:val="000000"/>
        </w:rPr>
        <w:t>0</w:t>
      </w:r>
      <w:r w:rsidR="007810E5">
        <w:rPr>
          <w:color w:val="000000"/>
        </w:rPr>
        <w:t>1</w:t>
      </w:r>
      <w:r w:rsidR="00C46763">
        <w:rPr>
          <w:color w:val="000000"/>
        </w:rPr>
        <w:t>/</w:t>
      </w:r>
      <w:r w:rsidR="007810E5">
        <w:rPr>
          <w:color w:val="000000"/>
        </w:rPr>
        <w:t>55</w:t>
      </w:r>
      <w:r w:rsidR="00F275C2">
        <w:rPr>
          <w:color w:val="000000"/>
        </w:rPr>
        <w:t>/</w:t>
      </w:r>
      <w:r w:rsidR="007810E5">
        <w:rPr>
          <w:color w:val="000000"/>
        </w:rPr>
        <w:t xml:space="preserve">20. </w:t>
      </w:r>
    </w:p>
    <w:p w14:paraId="644076F8" w14:textId="1820ECA6" w:rsidR="002201BD" w:rsidRDefault="002201BD" w:rsidP="00867D28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5F4C3995" w14:textId="601F5965" w:rsidR="002201BD" w:rsidRPr="002745E9" w:rsidRDefault="002745E9" w:rsidP="002745E9">
      <w:pPr>
        <w:pStyle w:val="ListParagraph"/>
        <w:numPr>
          <w:ilvl w:val="0"/>
          <w:numId w:val="7"/>
        </w:numPr>
        <w:rPr>
          <w:b/>
          <w:bCs/>
        </w:rPr>
      </w:pPr>
      <w:r w:rsidRPr="002745E9">
        <w:rPr>
          <w:b/>
          <w:bCs/>
        </w:rPr>
        <w:t>Projektų atrankos kriterijų svarstymai ir tvirtinimas</w:t>
      </w:r>
      <w:r w:rsidR="0008425A">
        <w:rPr>
          <w:b/>
          <w:bCs/>
        </w:rPr>
        <w:t>. A dalis</w:t>
      </w:r>
    </w:p>
    <w:p w14:paraId="3767EC33" w14:textId="77777777" w:rsidR="00E4723D" w:rsidRDefault="00E4723D" w:rsidP="00DD0774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14:paraId="0730C004" w14:textId="7A27EC4B" w:rsidR="0008425A" w:rsidRDefault="0008425A" w:rsidP="0008425A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Klausimo A dalyje svarstyt</w:t>
      </w:r>
      <w:r w:rsidR="00C023A8">
        <w:t>i pasiūlymai</w:t>
      </w:r>
      <w:r>
        <w:t>:</w:t>
      </w:r>
    </w:p>
    <w:p w14:paraId="7FBD02E8" w14:textId="77777777" w:rsidR="00C023A8" w:rsidRDefault="00C023A8" w:rsidP="0008425A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052A72AA" w14:textId="40E9EFFD" w:rsidR="0060617E" w:rsidRDefault="0008425A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1) </w:t>
      </w:r>
      <w:r w:rsidR="0060617E">
        <w:t xml:space="preserve">dėl </w:t>
      </w:r>
      <w:r w:rsidR="00654250" w:rsidRPr="00654250">
        <w:t xml:space="preserve">Investicijų programos </w:t>
      </w:r>
      <w:r w:rsidR="0060617E" w:rsidRPr="0060617E">
        <w:t xml:space="preserve">2 prioriteto „Žalesnė Lietuva“ 2.2. uždavinio </w:t>
      </w:r>
      <w:r w:rsidR="004F1106">
        <w:t>„</w:t>
      </w:r>
      <w:r w:rsidR="0060617E" w:rsidRPr="0060617E">
        <w:t>Skatinti atsinaujinančiąją energiją pagal Direktyvą (ES) 2018/2001, įskaitant joje nustatytus tvarumo kriterijus</w:t>
      </w:r>
      <w:r w:rsidR="004F1106">
        <w:t>“</w:t>
      </w:r>
      <w:r w:rsidR="0060617E">
        <w:t xml:space="preserve"> Energetikos ministerijos administruojamos pažangos priemonės Nr.</w:t>
      </w:r>
      <w:r w:rsidR="00EB1174" w:rsidRPr="00EB1174">
        <w:t xml:space="preserve"> 03-001-06-03-02 „Didinti atsinaujinančių energijos išteklių dalį, užtikrinant atsinaujinančių išteklių integraciją į elektros tinklus“</w:t>
      </w:r>
      <w:r w:rsidR="00654250" w:rsidRPr="00654250">
        <w:t xml:space="preserve"> </w:t>
      </w:r>
      <w:r w:rsidR="0060617E" w:rsidRPr="0060617E">
        <w:rPr>
          <w:b/>
          <w:bCs/>
        </w:rPr>
        <w:t xml:space="preserve">veiklos </w:t>
      </w:r>
      <w:r w:rsidR="00EB1174">
        <w:rPr>
          <w:b/>
          <w:bCs/>
        </w:rPr>
        <w:t>„</w:t>
      </w:r>
      <w:r w:rsidR="0060617E" w:rsidRPr="0060617E">
        <w:rPr>
          <w:b/>
          <w:bCs/>
        </w:rPr>
        <w:t>Individualių elektros energijos kaupimo sprendimų sukūrimas elektros energiją gaminantiems vartotojams</w:t>
      </w:r>
      <w:r w:rsidR="00EB1174">
        <w:rPr>
          <w:b/>
          <w:bCs/>
        </w:rPr>
        <w:t>“</w:t>
      </w:r>
      <w:r w:rsidR="0060617E" w:rsidRPr="0060617E">
        <w:rPr>
          <w:b/>
          <w:bCs/>
        </w:rPr>
        <w:t>, poveiklės „Individualių elektros energijos kaupimo sprendimų sukūrimas elektros energiją gaminantiems vartotojams visoje Lietuvoje“</w:t>
      </w:r>
      <w:r w:rsidR="00654250">
        <w:t xml:space="preserve"> </w:t>
      </w:r>
      <w:r w:rsidR="00EB1174">
        <w:t>vieno</w:t>
      </w:r>
      <w:r w:rsidR="00654250">
        <w:t xml:space="preserve"> </w:t>
      </w:r>
      <w:r w:rsidR="00654250" w:rsidRPr="00654250">
        <w:t>projektų atrankos kriterij</w:t>
      </w:r>
      <w:r w:rsidR="00EB1174">
        <w:t>aus</w:t>
      </w:r>
      <w:r w:rsidR="00654250" w:rsidRPr="00654250">
        <w:t xml:space="preserve"> nustatymo;</w:t>
      </w:r>
    </w:p>
    <w:p w14:paraId="6D27C6F6" w14:textId="77777777" w:rsidR="003B69CB" w:rsidRDefault="003B69CB" w:rsidP="0008425A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71FCD3E8" w14:textId="77777777" w:rsidR="003B69CB" w:rsidRDefault="003B69CB" w:rsidP="003B69CB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pasiūlymams dėl projektų atrankos kriterijų nustatymo (pridedama Protokolinio sprendimo priede).</w:t>
      </w:r>
    </w:p>
    <w:p w14:paraId="207D7814" w14:textId="4195EDF5" w:rsidR="003B69CB" w:rsidRDefault="003B69CB" w:rsidP="00A313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7810E5" w:rsidRPr="005505FC">
        <w:rPr>
          <w:color w:val="000000"/>
        </w:rPr>
        <w:t>0</w:t>
      </w:r>
      <w:r w:rsidR="007810E5">
        <w:rPr>
          <w:color w:val="000000"/>
        </w:rPr>
        <w:t xml:space="preserve">1/55/20 iki </w:t>
      </w:r>
      <w:r w:rsidR="000B07FE">
        <w:rPr>
          <w:color w:val="000000"/>
        </w:rPr>
        <w:t>01/56/52.</w:t>
      </w:r>
    </w:p>
    <w:p w14:paraId="23568E85" w14:textId="77777777" w:rsidR="0060617E" w:rsidRDefault="0060617E" w:rsidP="00A313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75A90E2F" w14:textId="62F7301D" w:rsidR="0060617E" w:rsidRP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0617E">
        <w:t>2) Investicijų programos 2 prioriteto „Žalesnė Lietuva“, 2.2. uždavinio „Skatinti atsinaujinančiąją energiją pagal Direktyvą (ES) 2018/2001, įskaitant joje nustatytus tvarumo kriterijus“</w:t>
      </w:r>
      <w:r w:rsidR="003C3225">
        <w:t xml:space="preserve"> Energetikos ministerijos administruojamos pažangos priemonės Nr. </w:t>
      </w:r>
      <w:r w:rsidR="002323B1" w:rsidRPr="002323B1">
        <w:t>03-001-06-03-05 „Įgyvendinti AEI panaudojimą šilumos ir vėsumos gamybai didinančias priemones centralizuoto šilumos ir vėsumos tiekimo sektoriuje“</w:t>
      </w:r>
      <w:r w:rsidRPr="0060617E">
        <w:t xml:space="preserve"> </w:t>
      </w:r>
      <w:r w:rsidRPr="0060617E">
        <w:rPr>
          <w:b/>
          <w:bCs/>
        </w:rPr>
        <w:t xml:space="preserve">veiklų:  Nr. 1 „Saulės kolektorių įrengimas CŠT sistemose visoje Lietuvoje“; Nr. 3 „Didelio naudingumo biokuro katilų įrengimas CŠT sistemoje visoje Lietuvoje“; Nr. 5 „Nedidelės galios biokuro kogeneracinių elektrinių statyba CŠT sistemoje visoje Lietuvoje“; Nr. 7 „Šilumos talpyklų įrengimas CŠT sistemose visoje Lietuvoje“; Nr. 9 „Šilumos siurblių įrengimas </w:t>
      </w:r>
      <w:r w:rsidRPr="0060617E">
        <w:rPr>
          <w:b/>
          <w:bCs/>
        </w:rPr>
        <w:lastRenderedPageBreak/>
        <w:t>CŠT sistemose visoje Lietuvoje“; Nr. 11 „Atliekinės šilumos panaudojimo sprendimų diegimas CŠT sistemose visoje Lietuvoje“</w:t>
      </w:r>
      <w:r w:rsidRPr="0060617E">
        <w:t xml:space="preserve"> </w:t>
      </w:r>
      <w:r w:rsidR="002323B1">
        <w:t>vieno</w:t>
      </w:r>
      <w:r w:rsidRPr="0060617E">
        <w:t xml:space="preserve"> projektų atrankos kriterij</w:t>
      </w:r>
      <w:r w:rsidR="002323B1">
        <w:t>aus</w:t>
      </w:r>
      <w:r w:rsidRPr="0060617E">
        <w:t xml:space="preserve"> nustatymo;</w:t>
      </w:r>
    </w:p>
    <w:p w14:paraId="68FE92A7" w14:textId="71920FAA" w:rsidR="0060617E" w:rsidRDefault="0060617E" w:rsidP="00A313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391CC4B1" w14:textId="7777777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pasiūlymams dėl projektų atrankos kriterijų nustatymo (pridedama Protokolinio sprendimo priede).</w:t>
      </w:r>
    </w:p>
    <w:p w14:paraId="1FB27E30" w14:textId="2399A175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0B07FE">
        <w:rPr>
          <w:color w:val="000000"/>
        </w:rPr>
        <w:t xml:space="preserve">01/56/52 </w:t>
      </w:r>
      <w:r w:rsidR="00AE2E96">
        <w:rPr>
          <w:color w:val="000000"/>
        </w:rPr>
        <w:t xml:space="preserve">iki </w:t>
      </w:r>
      <w:r w:rsidR="00AE2E96" w:rsidRPr="005505FC">
        <w:rPr>
          <w:color w:val="000000"/>
        </w:rPr>
        <w:t>0</w:t>
      </w:r>
      <w:r w:rsidR="000B07FE">
        <w:rPr>
          <w:color w:val="000000"/>
        </w:rPr>
        <w:t>1</w:t>
      </w:r>
      <w:r w:rsidR="00AE2E96">
        <w:rPr>
          <w:color w:val="000000"/>
        </w:rPr>
        <w:t>/</w:t>
      </w:r>
      <w:r w:rsidR="000B07FE">
        <w:rPr>
          <w:color w:val="000000"/>
        </w:rPr>
        <w:t>58</w:t>
      </w:r>
      <w:r w:rsidR="00AE2E96">
        <w:rPr>
          <w:color w:val="000000"/>
        </w:rPr>
        <w:t>/0</w:t>
      </w:r>
      <w:r w:rsidR="000B07FE">
        <w:rPr>
          <w:color w:val="000000"/>
        </w:rPr>
        <w:t xml:space="preserve">5. </w:t>
      </w:r>
    </w:p>
    <w:p w14:paraId="546EC8DE" w14:textId="77777777" w:rsidR="0060617E" w:rsidRDefault="0060617E" w:rsidP="00A313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54B41242" w14:textId="2E6A61AF" w:rsidR="0060617E" w:rsidRP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color w:val="000000"/>
        </w:rPr>
        <w:t xml:space="preserve">3) </w:t>
      </w:r>
      <w:r w:rsidRPr="0060617E">
        <w:rPr>
          <w:color w:val="000000"/>
        </w:rPr>
        <w:t xml:space="preserve">Investicijų programos 2 prioriteto „Žalesnė Lietuva“, 2.1. uždavinio „Skatinti energijos vartojimo efektyvumą ir mažinti išmetamų šiltnamio efektą sukeliančių dujų kiekį“ </w:t>
      </w:r>
      <w:r w:rsidR="003C3225">
        <w:t xml:space="preserve">Energetikos ministerijos administruojamos pažangos priemonės Nr. </w:t>
      </w:r>
      <w:r w:rsidR="009E66E5" w:rsidRPr="009E66E5">
        <w:t xml:space="preserve">03-001-06-03-04 „Įgyvendinti centralizuoto šilumos, karšto vandens ir vėsumos tiekimo sistemų energijos vartojimo efektyvumą didinančias priemones“ </w:t>
      </w:r>
      <w:r w:rsidR="003C3225" w:rsidRPr="00654250">
        <w:t xml:space="preserve"> </w:t>
      </w:r>
      <w:r w:rsidRPr="0060617E">
        <w:rPr>
          <w:b/>
          <w:bCs/>
          <w:color w:val="000000"/>
        </w:rPr>
        <w:t xml:space="preserve">veiklų: 1. </w:t>
      </w:r>
      <w:r>
        <w:rPr>
          <w:b/>
          <w:bCs/>
          <w:color w:val="000000"/>
        </w:rPr>
        <w:t>„</w:t>
      </w:r>
      <w:r w:rsidRPr="0060617E">
        <w:rPr>
          <w:b/>
          <w:bCs/>
          <w:color w:val="000000"/>
        </w:rPr>
        <w:t>Centralizuoto šilumos tiekimo tinklo pritaikymas 4-os kartos šilumos tiekimo sistemai visoje Lietuvoje</w:t>
      </w:r>
      <w:r>
        <w:rPr>
          <w:b/>
          <w:bCs/>
          <w:color w:val="000000"/>
        </w:rPr>
        <w:t>“</w:t>
      </w:r>
      <w:r w:rsidRPr="0060617E">
        <w:rPr>
          <w:b/>
          <w:bCs/>
          <w:color w:val="000000"/>
        </w:rPr>
        <w:t xml:space="preserve">; 3. </w:t>
      </w:r>
      <w:r>
        <w:rPr>
          <w:b/>
          <w:bCs/>
          <w:color w:val="000000"/>
        </w:rPr>
        <w:t>„</w:t>
      </w:r>
      <w:r w:rsidRPr="0060617E">
        <w:rPr>
          <w:b/>
          <w:bCs/>
          <w:color w:val="000000"/>
        </w:rPr>
        <w:t>Šilumos (vėsumos) apskaitos prietaisų su nuotolinio duomenų nuskaitymo funkcija įrengimas visoje Lietuvoje</w:t>
      </w:r>
      <w:r>
        <w:rPr>
          <w:b/>
          <w:bCs/>
          <w:color w:val="000000"/>
        </w:rPr>
        <w:t>“</w:t>
      </w:r>
      <w:r w:rsidRPr="0060617E">
        <w:rPr>
          <w:b/>
          <w:bCs/>
          <w:color w:val="000000"/>
        </w:rPr>
        <w:t xml:space="preserve">; 5. </w:t>
      </w:r>
      <w:r>
        <w:rPr>
          <w:b/>
          <w:bCs/>
          <w:color w:val="000000"/>
        </w:rPr>
        <w:t>„</w:t>
      </w:r>
      <w:r w:rsidRPr="0060617E">
        <w:rPr>
          <w:b/>
          <w:bCs/>
          <w:color w:val="000000"/>
        </w:rPr>
        <w:t>Karšto vandens apskaitos prietaisų su nuotolinio duomenų nuskaitymo funkcija įrengimas visoje Lietuvoje</w:t>
      </w:r>
      <w:r>
        <w:rPr>
          <w:b/>
          <w:bCs/>
          <w:color w:val="000000"/>
        </w:rPr>
        <w:t xml:space="preserve">“ </w:t>
      </w:r>
      <w:r w:rsidR="009E66E5">
        <w:t>vieno</w:t>
      </w:r>
      <w:r w:rsidRPr="0060617E">
        <w:t xml:space="preserve"> projektų atrankos kriterij</w:t>
      </w:r>
      <w:r w:rsidR="009E66E5">
        <w:t>aus</w:t>
      </w:r>
      <w:r w:rsidRPr="0060617E">
        <w:t xml:space="preserve"> nustatymo;</w:t>
      </w:r>
    </w:p>
    <w:p w14:paraId="14AE3F2E" w14:textId="1B2D5874" w:rsidR="0060617E" w:rsidRDefault="0060617E" w:rsidP="00A313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179B77B3" w14:textId="7777777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pasiūlymams dėl projektų atrankos kriterijų nustatymo (pridedama Protokolinio sprendimo priede).</w:t>
      </w:r>
    </w:p>
    <w:p w14:paraId="424BCB3E" w14:textId="4802205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561D5F" w:rsidRPr="005505FC">
        <w:rPr>
          <w:color w:val="000000"/>
        </w:rPr>
        <w:t>0</w:t>
      </w:r>
      <w:r w:rsidR="00561D5F">
        <w:rPr>
          <w:color w:val="000000"/>
        </w:rPr>
        <w:t xml:space="preserve">1/58/05 </w:t>
      </w:r>
      <w:r w:rsidR="00AE2E96">
        <w:rPr>
          <w:color w:val="000000"/>
        </w:rPr>
        <w:t xml:space="preserve">iki </w:t>
      </w:r>
      <w:r w:rsidR="00AE2E96" w:rsidRPr="005505FC">
        <w:rPr>
          <w:color w:val="000000"/>
        </w:rPr>
        <w:t>0</w:t>
      </w:r>
      <w:r w:rsidR="00AE5B0E">
        <w:rPr>
          <w:color w:val="000000"/>
        </w:rPr>
        <w:t>1</w:t>
      </w:r>
      <w:r w:rsidR="00AE2E96">
        <w:rPr>
          <w:color w:val="000000"/>
        </w:rPr>
        <w:t>/</w:t>
      </w:r>
      <w:r w:rsidR="00561D5F">
        <w:rPr>
          <w:color w:val="000000"/>
        </w:rPr>
        <w:t>59</w:t>
      </w:r>
      <w:r w:rsidR="00AE2E96">
        <w:rPr>
          <w:color w:val="000000"/>
        </w:rPr>
        <w:t>/00</w:t>
      </w:r>
      <w:r w:rsidR="00561D5F">
        <w:rPr>
          <w:color w:val="000000"/>
        </w:rPr>
        <w:t>.</w:t>
      </w:r>
    </w:p>
    <w:p w14:paraId="7346EB75" w14:textId="77777777" w:rsidR="003B69CB" w:rsidRDefault="003B69CB" w:rsidP="00BB0B2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22F65DFC" w14:textId="219266B9" w:rsidR="00EE6C65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color w:val="000000"/>
        </w:rPr>
        <w:t xml:space="preserve">4) dėl </w:t>
      </w:r>
      <w:r w:rsidRPr="0060617E">
        <w:rPr>
          <w:color w:val="000000"/>
        </w:rPr>
        <w:t xml:space="preserve">Investicijų programos 1 prioriteto „Pažangesnė Lietuva“, 1.2. uždavinio „Pasinaudoti skaitmeninimo teikiama nauda piliečiams, įmonėms, mokslinių tyrimų organizacijoms ir valdžios institucijoms“ </w:t>
      </w:r>
      <w:r w:rsidR="003C3225">
        <w:t xml:space="preserve">Ekonomikos ir inovacijų ministerijos administruojamos pažangos priemonės Nr. </w:t>
      </w:r>
      <w:r w:rsidR="004217A6" w:rsidRPr="004217A6">
        <w:t xml:space="preserve">05-002-01-07-07 „Skatinti duomenų prieinamumą ir pakartotinį naudojimą“ </w:t>
      </w:r>
      <w:r w:rsidR="003C3225" w:rsidRPr="00654250">
        <w:t xml:space="preserve"> </w:t>
      </w:r>
      <w:r w:rsidRPr="0060617E">
        <w:rPr>
          <w:b/>
          <w:bCs/>
          <w:color w:val="000000"/>
        </w:rPr>
        <w:t xml:space="preserve">veiklų </w:t>
      </w:r>
      <w:r>
        <w:rPr>
          <w:b/>
          <w:bCs/>
          <w:color w:val="000000"/>
        </w:rPr>
        <w:t>„</w:t>
      </w:r>
      <w:r w:rsidRPr="0060617E">
        <w:rPr>
          <w:b/>
          <w:bCs/>
          <w:color w:val="000000"/>
        </w:rPr>
        <w:t>Įmonių investicijos į naujų inovatyvių sprendimų ir skaitmeninių paslaugų sukūrimą, naudojant atvirus duomenis (Sostinės regionas)</w:t>
      </w:r>
      <w:r>
        <w:rPr>
          <w:b/>
          <w:bCs/>
          <w:color w:val="000000"/>
        </w:rPr>
        <w:t>“</w:t>
      </w:r>
      <w:r w:rsidRPr="0060617E">
        <w:rPr>
          <w:b/>
          <w:bCs/>
          <w:color w:val="000000"/>
        </w:rPr>
        <w:t xml:space="preserve"> ir </w:t>
      </w:r>
      <w:r>
        <w:rPr>
          <w:b/>
          <w:bCs/>
          <w:color w:val="000000"/>
        </w:rPr>
        <w:t>„</w:t>
      </w:r>
      <w:r w:rsidRPr="0060617E">
        <w:rPr>
          <w:b/>
          <w:bCs/>
          <w:color w:val="000000"/>
        </w:rPr>
        <w:t>Įmonių investicijos į naujų inovatyvių sprendimų ir skaitmeninių paslaugų sukūrimą, naudojant atvirus duomenis (Vidurio ir vakarų Lietuvos regionas)</w:t>
      </w:r>
      <w:r>
        <w:rPr>
          <w:b/>
          <w:bCs/>
          <w:color w:val="000000"/>
        </w:rPr>
        <w:t>“</w:t>
      </w:r>
      <w:r w:rsidRPr="0060617E">
        <w:rPr>
          <w:color w:val="000000"/>
        </w:rPr>
        <w:t xml:space="preserve"> </w:t>
      </w:r>
      <w:r w:rsidRPr="004217A6">
        <w:t>septynių</w:t>
      </w:r>
      <w:r w:rsidRPr="0060617E">
        <w:t xml:space="preserve"> projektų atrankos kriterijų nustatymo;</w:t>
      </w:r>
    </w:p>
    <w:p w14:paraId="07BF6CE4" w14:textId="7777777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22C9F4EC" w14:textId="7777777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pasiūlymams dėl projektų atrankos kriterijų nustatymo (pridedama Protokolinio sprendimo priede).</w:t>
      </w:r>
    </w:p>
    <w:p w14:paraId="38C5D608" w14:textId="14D6CD70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EF0019" w:rsidRPr="005505FC">
        <w:rPr>
          <w:color w:val="000000"/>
        </w:rPr>
        <w:t>0</w:t>
      </w:r>
      <w:r w:rsidR="00AE5B0E">
        <w:rPr>
          <w:color w:val="000000"/>
        </w:rPr>
        <w:t>1</w:t>
      </w:r>
      <w:r w:rsidR="00EF0019">
        <w:rPr>
          <w:color w:val="000000"/>
        </w:rPr>
        <w:t xml:space="preserve">/59/00 </w:t>
      </w:r>
      <w:r w:rsidR="00AE2E96">
        <w:rPr>
          <w:color w:val="000000"/>
        </w:rPr>
        <w:t xml:space="preserve">iki </w:t>
      </w:r>
      <w:r w:rsidR="00AE2E96" w:rsidRPr="005505FC">
        <w:rPr>
          <w:color w:val="000000"/>
        </w:rPr>
        <w:t>0</w:t>
      </w:r>
      <w:r w:rsidR="00AE5B0E">
        <w:rPr>
          <w:color w:val="000000"/>
        </w:rPr>
        <w:t>1</w:t>
      </w:r>
      <w:r w:rsidR="00AE2E96">
        <w:rPr>
          <w:color w:val="000000"/>
        </w:rPr>
        <w:t>/</w:t>
      </w:r>
      <w:r w:rsidR="00EF0019">
        <w:rPr>
          <w:color w:val="000000"/>
        </w:rPr>
        <w:t>59</w:t>
      </w:r>
      <w:r w:rsidR="00AE2E96">
        <w:rPr>
          <w:color w:val="000000"/>
        </w:rPr>
        <w:t>/</w:t>
      </w:r>
      <w:r w:rsidR="00EF0019">
        <w:rPr>
          <w:color w:val="000000"/>
        </w:rPr>
        <w:t>56.</w:t>
      </w:r>
    </w:p>
    <w:p w14:paraId="69801202" w14:textId="7777777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212BFB0C" w14:textId="175AAB25" w:rsidR="00AE2E96" w:rsidRDefault="00AE2E96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5) dėl </w:t>
      </w:r>
      <w:r w:rsidRPr="00AE2E96">
        <w:t xml:space="preserve">Investicijų programos 2 prioriteto „Žalesnė Lietuva“ 2.1. uždavinio „Skatinti energijos vartojimo efektyvumą ir mažinti išmetamų šiltnamio efektą sukeliančių dujų kiekį“ </w:t>
      </w:r>
      <w:r w:rsidR="003C3225">
        <w:t xml:space="preserve">Ekonomikos ir inovacijų ministerijos administruojamos pažangos priemonės Nr. </w:t>
      </w:r>
      <w:r w:rsidR="00F1230B" w:rsidRPr="00F1230B">
        <w:t>05-001-01-04-02 „Skatinti įmones pereiti link neutralios klimatui ekonomikos“</w:t>
      </w:r>
      <w:r w:rsidR="003C3225" w:rsidRPr="00AE2E96">
        <w:rPr>
          <w:b/>
          <w:bCs/>
        </w:rPr>
        <w:t xml:space="preserve"> </w:t>
      </w:r>
      <w:r w:rsidRPr="00AE2E96">
        <w:rPr>
          <w:b/>
          <w:bCs/>
        </w:rPr>
        <w:t xml:space="preserve">veiklų  „3.1. Didinti energijos vartojimo efektyvumą pramonės įmonėse (Visa Lietuva)“ </w:t>
      </w:r>
      <w:r w:rsidRPr="00AE2E96">
        <w:t>ir</w:t>
      </w:r>
      <w:r w:rsidRPr="00AE2E96">
        <w:rPr>
          <w:b/>
          <w:bCs/>
        </w:rPr>
        <w:t xml:space="preserve"> „3.2. Didinti energijos vartojimo efektyvumą pramonės įmonėse (Vidurio ir vakarų Lietuvos regionas)“</w:t>
      </w:r>
      <w:r w:rsidRPr="00AE2E96">
        <w:t xml:space="preserve"> </w:t>
      </w:r>
      <w:r w:rsidR="00F1230B">
        <w:t xml:space="preserve">penkių </w:t>
      </w:r>
      <w:r>
        <w:t>projektų atrankos</w:t>
      </w:r>
      <w:r w:rsidRPr="00AE2E96">
        <w:t xml:space="preserve"> </w:t>
      </w:r>
      <w:r w:rsidR="00F118FA">
        <w:t xml:space="preserve">kriterijų </w:t>
      </w:r>
      <w:r w:rsidRPr="00AE2E96">
        <w:t>keitimo.</w:t>
      </w:r>
    </w:p>
    <w:p w14:paraId="459FE478" w14:textId="77777777" w:rsidR="00AE2E96" w:rsidRDefault="00AE2E96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04179E31" w14:textId="32CA074C" w:rsidR="00AE2E96" w:rsidRDefault="00AE2E96" w:rsidP="00AE2E9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pasiūlymams dėl projektų atrankos kriterijų </w:t>
      </w:r>
      <w:r w:rsidR="00513CD6">
        <w:t>keitimo</w:t>
      </w:r>
      <w:r>
        <w:t xml:space="preserve"> (pridedama Protokolinio sprendimo priede).</w:t>
      </w:r>
    </w:p>
    <w:p w14:paraId="191C7C85" w14:textId="3C3F2643" w:rsidR="00AE2E96" w:rsidRDefault="00AE2E96" w:rsidP="00AE2E9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EF0019" w:rsidRPr="00EF0019">
        <w:rPr>
          <w:color w:val="000000"/>
        </w:rPr>
        <w:t>0</w:t>
      </w:r>
      <w:r w:rsidR="00AE5B0E">
        <w:rPr>
          <w:color w:val="000000"/>
        </w:rPr>
        <w:t>1</w:t>
      </w:r>
      <w:r w:rsidR="00EF0019" w:rsidRPr="00EF0019">
        <w:rPr>
          <w:color w:val="000000"/>
        </w:rPr>
        <w:t>/59/56</w:t>
      </w:r>
      <w:r w:rsidR="00EF0019">
        <w:rPr>
          <w:color w:val="000000"/>
        </w:rPr>
        <w:t xml:space="preserve"> </w:t>
      </w:r>
      <w:r>
        <w:rPr>
          <w:color w:val="000000"/>
        </w:rPr>
        <w:t xml:space="preserve">iki </w:t>
      </w:r>
      <w:r w:rsidRPr="005505FC">
        <w:rPr>
          <w:color w:val="000000"/>
        </w:rPr>
        <w:t>0</w:t>
      </w:r>
      <w:r w:rsidR="00EF0019">
        <w:rPr>
          <w:color w:val="000000"/>
        </w:rPr>
        <w:t>2</w:t>
      </w:r>
      <w:r>
        <w:rPr>
          <w:color w:val="000000"/>
        </w:rPr>
        <w:t>/00/</w:t>
      </w:r>
      <w:r w:rsidR="00EF0019">
        <w:rPr>
          <w:color w:val="000000"/>
        </w:rPr>
        <w:t>49.</w:t>
      </w:r>
    </w:p>
    <w:p w14:paraId="5CB2A323" w14:textId="77777777" w:rsidR="00AE2E96" w:rsidRDefault="00AE2E96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79DDBAFB" w14:textId="77777777" w:rsidR="00EF0019" w:rsidRDefault="00EF0019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56317ADC" w14:textId="77777777" w:rsidR="0060617E" w:rsidRDefault="0060617E" w:rsidP="0060617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</w:p>
    <w:p w14:paraId="0F05124A" w14:textId="399A5CAA" w:rsidR="0008425A" w:rsidRPr="00F41108" w:rsidRDefault="0008425A" w:rsidP="0008425A">
      <w:pPr>
        <w:pStyle w:val="ListParagraph"/>
        <w:numPr>
          <w:ilvl w:val="0"/>
          <w:numId w:val="7"/>
        </w:numPr>
        <w:rPr>
          <w:b/>
          <w:bCs/>
        </w:rPr>
      </w:pPr>
      <w:r w:rsidRPr="00F41108">
        <w:rPr>
          <w:b/>
          <w:bCs/>
        </w:rPr>
        <w:lastRenderedPageBreak/>
        <w:t>Projektų atrankos kriterijų svarstymai ir tvirtinimas. B dalis</w:t>
      </w:r>
    </w:p>
    <w:p w14:paraId="509B4A2B" w14:textId="77777777" w:rsidR="0008425A" w:rsidRDefault="0008425A" w:rsidP="0008425A">
      <w:pPr>
        <w:tabs>
          <w:tab w:val="left" w:pos="-108"/>
          <w:tab w:val="left" w:pos="34"/>
          <w:tab w:val="left" w:pos="175"/>
          <w:tab w:val="left" w:pos="316"/>
        </w:tabs>
        <w:jc w:val="both"/>
      </w:pPr>
    </w:p>
    <w:p w14:paraId="707930AE" w14:textId="06DEC867" w:rsidR="0008425A" w:rsidRDefault="0008425A" w:rsidP="00262F9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5D6FDE">
        <w:t xml:space="preserve">Ekonomikos ir inovacijų ministerijos atstovė </w:t>
      </w:r>
      <w:r w:rsidRPr="005D6FDE">
        <w:rPr>
          <w:b/>
          <w:bCs/>
        </w:rPr>
        <w:t>Rita Armonienė</w:t>
      </w:r>
      <w:r w:rsidRPr="005D6FDE">
        <w:t xml:space="preserve"> pristatė pasiūlymą </w:t>
      </w:r>
      <w:r w:rsidR="003C3225" w:rsidRPr="005D6FDE">
        <w:t xml:space="preserve">dėl Investicijų programos 1 prioriteto „Pažangesnė Lietuva“, 1.1. uždavinio „Plėtoti ir stiprinti mokslinių tyrimų ir inovacinius pajėgumus ir diegti pažangiąsias technologijas“ Ekonomikos ir inovacijų ministerijos administruojamos pažangos priemonės Nr. </w:t>
      </w:r>
      <w:r w:rsidR="00D764B7" w:rsidRPr="005D6FDE">
        <w:t xml:space="preserve">05-001-01-05-07 „Sukurti nuoseklią inovacinės veiklos skatinimo sistemą“ </w:t>
      </w:r>
      <w:r w:rsidR="00D764B7" w:rsidRPr="005D6FDE">
        <w:rPr>
          <w:b/>
          <w:bCs/>
        </w:rPr>
        <w:t>veiklos</w:t>
      </w:r>
      <w:r w:rsidR="003C3225" w:rsidRPr="005D6FDE">
        <w:t xml:space="preserve"> </w:t>
      </w:r>
      <w:r w:rsidR="003C3225" w:rsidRPr="005D6FDE">
        <w:rPr>
          <w:b/>
          <w:bCs/>
        </w:rPr>
        <w:t xml:space="preserve">„Skatinti netechnologinių inovacijų plėtrą (Vidurio ir vakarų Lietuvos regionas)“ </w:t>
      </w:r>
      <w:r w:rsidR="00E21B32" w:rsidRPr="005D6FDE">
        <w:t xml:space="preserve"> </w:t>
      </w:r>
      <w:bookmarkStart w:id="2" w:name="_Hlk138670791"/>
      <w:r w:rsidR="00D764B7" w:rsidRPr="005D6FDE">
        <w:t>penkių</w:t>
      </w:r>
      <w:r w:rsidR="00E21B32" w:rsidRPr="005D6FDE">
        <w:t xml:space="preserve"> projektų atrankos kriterijų nustatymo</w:t>
      </w:r>
      <w:r w:rsidR="00E21B32" w:rsidRPr="00E21B32">
        <w:t>.</w:t>
      </w:r>
    </w:p>
    <w:bookmarkEnd w:id="2"/>
    <w:p w14:paraId="18974F78" w14:textId="77777777" w:rsidR="00FD6308" w:rsidRDefault="00FD6308" w:rsidP="0008425A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  <w:bCs/>
        </w:rPr>
      </w:pPr>
    </w:p>
    <w:p w14:paraId="744D73FA" w14:textId="6A56A225" w:rsidR="0008425A" w:rsidRDefault="0008425A" w:rsidP="0008425A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6A71A0">
        <w:rPr>
          <w:b/>
          <w:bCs/>
        </w:rPr>
        <w:t>Nutarta</w:t>
      </w:r>
      <w:r>
        <w:t xml:space="preserve"> bendru sutarimu pritarti pasiūlymui dėl projektų atrankos kriterijų nustatymo (pridedama Protokolinio sprendimo priede).</w:t>
      </w:r>
    </w:p>
    <w:p w14:paraId="7C8DFBFE" w14:textId="7B57D329" w:rsidR="00887DC3" w:rsidRDefault="0008425A" w:rsidP="005440F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Diskusijos</w:t>
      </w:r>
      <w:r w:rsidRPr="00915FF4">
        <w:t xml:space="preserve"> laikas garso įraše </w:t>
      </w:r>
      <w:r w:rsidRPr="00915FF4">
        <w:rPr>
          <w:color w:val="000000"/>
        </w:rPr>
        <w:t xml:space="preserve">nuo </w:t>
      </w:r>
      <w:r w:rsidR="00EF0019" w:rsidRPr="005505FC">
        <w:rPr>
          <w:color w:val="000000"/>
        </w:rPr>
        <w:t>0</w:t>
      </w:r>
      <w:r w:rsidR="00EF0019">
        <w:rPr>
          <w:color w:val="000000"/>
        </w:rPr>
        <w:t xml:space="preserve">2/00/49 </w:t>
      </w:r>
      <w:r w:rsidR="003C3225">
        <w:rPr>
          <w:color w:val="000000"/>
        </w:rPr>
        <w:t xml:space="preserve">iki </w:t>
      </w:r>
      <w:r w:rsidR="003C3225" w:rsidRPr="005505FC">
        <w:rPr>
          <w:color w:val="000000"/>
        </w:rPr>
        <w:t>0</w:t>
      </w:r>
      <w:r w:rsidR="00EF0019">
        <w:rPr>
          <w:color w:val="000000"/>
        </w:rPr>
        <w:t>2</w:t>
      </w:r>
      <w:r w:rsidR="003C3225">
        <w:rPr>
          <w:color w:val="000000"/>
        </w:rPr>
        <w:t>/0</w:t>
      </w:r>
      <w:r w:rsidR="00EF0019">
        <w:rPr>
          <w:color w:val="000000"/>
        </w:rPr>
        <w:t>4</w:t>
      </w:r>
      <w:r w:rsidR="003C3225">
        <w:rPr>
          <w:color w:val="000000"/>
        </w:rPr>
        <w:t>/</w:t>
      </w:r>
      <w:r w:rsidR="00EF0019">
        <w:rPr>
          <w:color w:val="000000"/>
        </w:rPr>
        <w:t xml:space="preserve">23. </w:t>
      </w:r>
    </w:p>
    <w:p w14:paraId="78DA7B70" w14:textId="70BE6E85" w:rsidR="00A54C87" w:rsidRPr="00A263B1" w:rsidRDefault="00A54C87" w:rsidP="00CF1512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color w:val="000000"/>
        </w:rPr>
      </w:pPr>
    </w:p>
    <w:p w14:paraId="7F3F9B41" w14:textId="77777777" w:rsidR="00164F07" w:rsidRDefault="00164F07" w:rsidP="00164F07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41F8096E" w14:textId="619164E7" w:rsidR="002745E9" w:rsidRPr="002745E9" w:rsidRDefault="002745E9" w:rsidP="002745E9">
      <w:pPr>
        <w:pStyle w:val="ListParagraph"/>
        <w:numPr>
          <w:ilvl w:val="0"/>
          <w:numId w:val="7"/>
        </w:numPr>
        <w:rPr>
          <w:b/>
          <w:bCs/>
        </w:rPr>
      </w:pPr>
      <w:r w:rsidRPr="002745E9">
        <w:rPr>
          <w:b/>
          <w:bCs/>
        </w:rPr>
        <w:t>Kiti klausimai</w:t>
      </w:r>
    </w:p>
    <w:p w14:paraId="4C3A50BD" w14:textId="77777777" w:rsidR="00652376" w:rsidRDefault="00652376" w:rsidP="00652376">
      <w:pPr>
        <w:tabs>
          <w:tab w:val="left" w:pos="-108"/>
          <w:tab w:val="left" w:pos="34"/>
          <w:tab w:val="left" w:pos="175"/>
          <w:tab w:val="left" w:pos="316"/>
        </w:tabs>
        <w:ind w:left="567"/>
        <w:jc w:val="both"/>
      </w:pPr>
    </w:p>
    <w:p w14:paraId="1F9E51D9" w14:textId="587DFB99" w:rsidR="001D70BF" w:rsidRDefault="00AA5F04" w:rsidP="0065237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K</w:t>
      </w:r>
      <w:r w:rsidR="001D70BF">
        <w:t>itas Stebėsenos komiteto posėdis planuojamas 202</w:t>
      </w:r>
      <w:r w:rsidR="00644697">
        <w:t>3</w:t>
      </w:r>
      <w:r w:rsidR="001D70BF">
        <w:t xml:space="preserve"> m. </w:t>
      </w:r>
      <w:r w:rsidR="00F275C2">
        <w:t>gruodžio 13 d.</w:t>
      </w:r>
      <w:r w:rsidR="00644697">
        <w:t xml:space="preserve"> </w:t>
      </w:r>
      <w:r w:rsidR="008A29C9">
        <w:t xml:space="preserve">Vilniuje. </w:t>
      </w:r>
    </w:p>
    <w:p w14:paraId="42EB954B" w14:textId="77777777" w:rsidR="00987C71" w:rsidRDefault="00987C71" w:rsidP="0065237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10DBC3DE" w14:textId="2D582A61" w:rsidR="00987C71" w:rsidRDefault="00987C71" w:rsidP="00987C7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Pr="00915FF4">
        <w:t xml:space="preserve">aikas garso įraše </w:t>
      </w:r>
      <w:r w:rsidRPr="00915FF4">
        <w:rPr>
          <w:color w:val="000000"/>
        </w:rPr>
        <w:t xml:space="preserve">nuo </w:t>
      </w:r>
      <w:r w:rsidR="00DB063E" w:rsidRPr="005505FC">
        <w:rPr>
          <w:color w:val="000000"/>
        </w:rPr>
        <w:t>0</w:t>
      </w:r>
      <w:r w:rsidR="00DB063E">
        <w:rPr>
          <w:color w:val="000000"/>
        </w:rPr>
        <w:t>2/04/23 iki 02/06/33.</w:t>
      </w:r>
    </w:p>
    <w:p w14:paraId="28D1BA10" w14:textId="77777777" w:rsidR="00987C71" w:rsidRPr="001823A4" w:rsidRDefault="00987C71" w:rsidP="0065237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14:paraId="5FC78F85" w14:textId="77777777" w:rsidR="002745E9" w:rsidRDefault="002745E9" w:rsidP="007D55D0">
      <w:pPr>
        <w:pStyle w:val="NormalWeb"/>
        <w:spacing w:before="0" w:beforeAutospacing="0" w:after="0" w:afterAutospacing="0"/>
        <w:jc w:val="both"/>
      </w:pPr>
    </w:p>
    <w:p w14:paraId="55096BF7" w14:textId="022906BE" w:rsidR="00E40560" w:rsidRDefault="00E40560" w:rsidP="007D55D0">
      <w:pPr>
        <w:pStyle w:val="NormalWeb"/>
        <w:spacing w:before="0" w:beforeAutospacing="0" w:after="0" w:afterAutospacing="0"/>
        <w:jc w:val="both"/>
      </w:pPr>
      <w:r>
        <w:t>Detali</w:t>
      </w:r>
      <w:r w:rsidR="00500392">
        <w:t xml:space="preserve">os </w:t>
      </w:r>
      <w:r w:rsidR="005A6BD1">
        <w:t>Stebėsenos k</w:t>
      </w:r>
      <w:r w:rsidR="00500392">
        <w:t>omiteto posėdžio diskusijo</w:t>
      </w:r>
      <w:r w:rsidR="00E55F57">
        <w:t xml:space="preserve">s </w:t>
      </w:r>
      <w:hyperlink r:id="rId8" w:history="1">
        <w:r w:rsidR="00E55F57" w:rsidRPr="00087B5C">
          <w:rPr>
            <w:rStyle w:val="Hyperlink"/>
          </w:rPr>
          <w:t>garso įraše.</w:t>
        </w:r>
      </w:hyperlink>
      <w:r w:rsidR="00E55F57">
        <w:t xml:space="preserve"> </w:t>
      </w:r>
    </w:p>
    <w:p w14:paraId="41BD3FFC" w14:textId="77777777" w:rsidR="00D14254" w:rsidRDefault="00D14254" w:rsidP="007D55D0">
      <w:pPr>
        <w:pStyle w:val="NormalWeb"/>
        <w:spacing w:before="0" w:beforeAutospacing="0" w:after="0" w:afterAutospacing="0"/>
        <w:jc w:val="both"/>
      </w:pPr>
    </w:p>
    <w:p w14:paraId="5505F1B9" w14:textId="7DF08DBF" w:rsidR="00D14254" w:rsidRDefault="00D40C32" w:rsidP="00210D4D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PRIDEDAMA:</w:t>
      </w:r>
    </w:p>
    <w:p w14:paraId="76BD494D" w14:textId="50F9BA25" w:rsidR="00210D4D" w:rsidRDefault="00D40C32" w:rsidP="00210D4D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>1 priedas prie Komiteto 202</w:t>
      </w:r>
      <w:r w:rsidR="004B12D7">
        <w:t>3</w:t>
      </w:r>
      <w:r>
        <w:t xml:space="preserve"> m. </w:t>
      </w:r>
      <w:r w:rsidR="00F275C2">
        <w:t>spalio</w:t>
      </w:r>
      <w:r w:rsidR="004B12D7">
        <w:t xml:space="preserve"> </w:t>
      </w:r>
      <w:r w:rsidR="00F275C2">
        <w:t>5</w:t>
      </w:r>
      <w:r w:rsidR="00DD0774" w:rsidRPr="00A263B1">
        <w:t xml:space="preserve"> </w:t>
      </w:r>
      <w:r>
        <w:t>d. posėdžio protokolinio sprendimo Nr. 46P-</w:t>
      </w:r>
      <w:r w:rsidR="00F275C2">
        <w:t>9</w:t>
      </w:r>
      <w:r w:rsidR="004B12D7">
        <w:t xml:space="preserve"> </w:t>
      </w:r>
      <w:r>
        <w:t>(</w:t>
      </w:r>
      <w:r w:rsidR="000D3241">
        <w:t>1</w:t>
      </w:r>
      <w:r w:rsidR="00F275C2">
        <w:t>5</w:t>
      </w:r>
      <w:r>
        <w:t xml:space="preserve">), </w:t>
      </w:r>
      <w:r w:rsidR="00617165" w:rsidRPr="00687F3C">
        <w:t>1</w:t>
      </w:r>
      <w:r w:rsidR="00687F3C" w:rsidRPr="00687F3C">
        <w:t>1</w:t>
      </w:r>
      <w:r w:rsidR="00210D4D" w:rsidRPr="00687F3C">
        <w:t> </w:t>
      </w:r>
      <w:r w:rsidRPr="00687F3C">
        <w:t>lap</w:t>
      </w:r>
      <w:r w:rsidR="00617165" w:rsidRPr="00687F3C">
        <w:t>ų</w:t>
      </w:r>
      <w:r w:rsidR="00BA63FF" w:rsidRPr="00687F3C">
        <w:t>;</w:t>
      </w:r>
    </w:p>
    <w:p w14:paraId="78CBAE25" w14:textId="2DDA1324" w:rsidR="00D40C32" w:rsidRDefault="00D40C32" w:rsidP="00210D4D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2 priedas, 2021-2027 metų Europos Sąjungos fondų investicijų programos stebėsenos komiteto </w:t>
      </w:r>
      <w:r w:rsidR="004B12D7">
        <w:t xml:space="preserve">2023 m. </w:t>
      </w:r>
      <w:r w:rsidR="00F275C2">
        <w:t>spalio 5</w:t>
      </w:r>
      <w:r w:rsidR="004B12D7">
        <w:t xml:space="preserve"> d.</w:t>
      </w:r>
      <w:r>
        <w:t xml:space="preserve"> posėdžio dalyvių sąrašas, 2 lapai.</w:t>
      </w:r>
    </w:p>
    <w:p w14:paraId="66247812" w14:textId="201F48B8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6B35902F" w14:textId="00E95703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12BBABFD" w14:textId="44C1CE98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5A1F7FB6" w14:textId="05734D3A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336650F6" w14:textId="773CAB41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6D82DE29" w14:textId="77777777" w:rsidR="00D40C32" w:rsidRDefault="00D40C32" w:rsidP="007D55D0">
      <w:pPr>
        <w:pStyle w:val="NormalWeb"/>
        <w:spacing w:before="0" w:beforeAutospacing="0" w:after="0" w:afterAutospacing="0"/>
        <w:jc w:val="both"/>
      </w:pPr>
    </w:p>
    <w:p w14:paraId="7FEAC998" w14:textId="1A26DA65" w:rsidR="007E358F" w:rsidRDefault="007B2754" w:rsidP="007D55D0">
      <w:pPr>
        <w:pStyle w:val="NormalWeb"/>
        <w:spacing w:before="0" w:beforeAutospacing="0" w:after="0" w:afterAutospacing="0"/>
        <w:jc w:val="both"/>
      </w:pPr>
      <w:r>
        <w:t xml:space="preserve">Pirmininkė         </w:t>
      </w:r>
      <w:r w:rsidR="0018662C">
        <w:t xml:space="preserve">                                             </w:t>
      </w:r>
      <w:r w:rsidR="00CB086A">
        <w:t xml:space="preserve">                     </w:t>
      </w:r>
      <w:r w:rsidR="0018662C">
        <w:t xml:space="preserve">          </w:t>
      </w:r>
      <w:r w:rsidR="001E36FF">
        <w:t xml:space="preserve">    </w:t>
      </w:r>
      <w:r w:rsidR="0018662C">
        <w:t xml:space="preserve">    </w:t>
      </w:r>
      <w:r w:rsidR="00DD0774">
        <w:t xml:space="preserve">Kotryna Tamoševičienė </w:t>
      </w:r>
    </w:p>
    <w:sectPr w:rsidR="007E358F" w:rsidSect="005636CF">
      <w:footerReference w:type="default" r:id="rId9"/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5F8B" w14:textId="77777777" w:rsidR="002810C6" w:rsidRDefault="002810C6">
      <w:r>
        <w:separator/>
      </w:r>
    </w:p>
  </w:endnote>
  <w:endnote w:type="continuationSeparator" w:id="0">
    <w:p w14:paraId="4A3DD3A6" w14:textId="77777777"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9CD4" w14:textId="77777777" w:rsidR="002810C6" w:rsidRDefault="002810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10D4D">
      <w:rPr>
        <w:noProof/>
      </w:rPr>
      <w:t>3</w:t>
    </w:r>
    <w:r>
      <w:fldChar w:fldCharType="end"/>
    </w:r>
  </w:p>
  <w:p w14:paraId="386537E6" w14:textId="77777777" w:rsidR="002810C6" w:rsidRDefault="00281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CB85" w14:textId="77777777" w:rsidR="002810C6" w:rsidRDefault="002810C6">
      <w:r>
        <w:separator/>
      </w:r>
    </w:p>
  </w:footnote>
  <w:footnote w:type="continuationSeparator" w:id="0">
    <w:p w14:paraId="610EB2ED" w14:textId="77777777" w:rsidR="002810C6" w:rsidRDefault="0028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E7B"/>
    <w:multiLevelType w:val="hybridMultilevel"/>
    <w:tmpl w:val="7E98EA98"/>
    <w:lvl w:ilvl="0" w:tplc="689455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D2D37"/>
    <w:multiLevelType w:val="hybridMultilevel"/>
    <w:tmpl w:val="A8544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3820"/>
    <w:multiLevelType w:val="hybridMultilevel"/>
    <w:tmpl w:val="DE981D3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9031EF"/>
    <w:multiLevelType w:val="hybridMultilevel"/>
    <w:tmpl w:val="151076AA"/>
    <w:lvl w:ilvl="0" w:tplc="FF447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761D38"/>
    <w:multiLevelType w:val="hybridMultilevel"/>
    <w:tmpl w:val="CD9A37DC"/>
    <w:lvl w:ilvl="0" w:tplc="380C9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1E1C0F"/>
    <w:multiLevelType w:val="hybridMultilevel"/>
    <w:tmpl w:val="EC3696D2"/>
    <w:lvl w:ilvl="0" w:tplc="5FC22B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11" w15:restartNumberingAfterBreak="0">
    <w:nsid w:val="69EA0110"/>
    <w:multiLevelType w:val="hybridMultilevel"/>
    <w:tmpl w:val="EAF084E8"/>
    <w:lvl w:ilvl="0" w:tplc="A97C7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9740241">
    <w:abstractNumId w:val="10"/>
  </w:num>
  <w:num w:numId="2" w16cid:durableId="515770102">
    <w:abstractNumId w:val="2"/>
  </w:num>
  <w:num w:numId="3" w16cid:durableId="1154567793">
    <w:abstractNumId w:val="12"/>
  </w:num>
  <w:num w:numId="4" w16cid:durableId="640236959">
    <w:abstractNumId w:val="8"/>
  </w:num>
  <w:num w:numId="5" w16cid:durableId="1169908773">
    <w:abstractNumId w:val="9"/>
  </w:num>
  <w:num w:numId="6" w16cid:durableId="800683687">
    <w:abstractNumId w:val="3"/>
  </w:num>
  <w:num w:numId="7" w16cid:durableId="27923862">
    <w:abstractNumId w:val="0"/>
  </w:num>
  <w:num w:numId="8" w16cid:durableId="662272518">
    <w:abstractNumId w:val="4"/>
  </w:num>
  <w:num w:numId="9" w16cid:durableId="1472598771">
    <w:abstractNumId w:val="5"/>
  </w:num>
  <w:num w:numId="10" w16cid:durableId="331183096">
    <w:abstractNumId w:val="6"/>
  </w:num>
  <w:num w:numId="11" w16cid:durableId="274795315">
    <w:abstractNumId w:val="11"/>
  </w:num>
  <w:num w:numId="12" w16cid:durableId="1706978147">
    <w:abstractNumId w:val="1"/>
  </w:num>
  <w:num w:numId="13" w16cid:durableId="1488980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38D"/>
    <w:rsid w:val="00003807"/>
    <w:rsid w:val="00003ED5"/>
    <w:rsid w:val="00004731"/>
    <w:rsid w:val="0000518B"/>
    <w:rsid w:val="00010514"/>
    <w:rsid w:val="00010CBF"/>
    <w:rsid w:val="000115B1"/>
    <w:rsid w:val="00011A93"/>
    <w:rsid w:val="0001325D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2F4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2772D"/>
    <w:rsid w:val="00030447"/>
    <w:rsid w:val="00030A6D"/>
    <w:rsid w:val="00030EED"/>
    <w:rsid w:val="0003105A"/>
    <w:rsid w:val="0003128C"/>
    <w:rsid w:val="00031597"/>
    <w:rsid w:val="000316C8"/>
    <w:rsid w:val="00031D1D"/>
    <w:rsid w:val="00031E50"/>
    <w:rsid w:val="00032145"/>
    <w:rsid w:val="00032C20"/>
    <w:rsid w:val="00032CC4"/>
    <w:rsid w:val="000330CF"/>
    <w:rsid w:val="0003371B"/>
    <w:rsid w:val="00033A8C"/>
    <w:rsid w:val="00036FD9"/>
    <w:rsid w:val="00037FC2"/>
    <w:rsid w:val="0004009C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660"/>
    <w:rsid w:val="00047FBB"/>
    <w:rsid w:val="00050102"/>
    <w:rsid w:val="000515DF"/>
    <w:rsid w:val="000518AA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6E9"/>
    <w:rsid w:val="0008190C"/>
    <w:rsid w:val="00081CD3"/>
    <w:rsid w:val="000825CA"/>
    <w:rsid w:val="00082AA6"/>
    <w:rsid w:val="00082F16"/>
    <w:rsid w:val="000831A6"/>
    <w:rsid w:val="0008340C"/>
    <w:rsid w:val="0008368E"/>
    <w:rsid w:val="00083CE8"/>
    <w:rsid w:val="0008425A"/>
    <w:rsid w:val="00084791"/>
    <w:rsid w:val="000855A6"/>
    <w:rsid w:val="000858AB"/>
    <w:rsid w:val="00085921"/>
    <w:rsid w:val="00085E07"/>
    <w:rsid w:val="0008640B"/>
    <w:rsid w:val="00086D12"/>
    <w:rsid w:val="00086E47"/>
    <w:rsid w:val="00087459"/>
    <w:rsid w:val="00087622"/>
    <w:rsid w:val="0008778C"/>
    <w:rsid w:val="00087B5C"/>
    <w:rsid w:val="0009168A"/>
    <w:rsid w:val="00092577"/>
    <w:rsid w:val="00092E15"/>
    <w:rsid w:val="00092F6F"/>
    <w:rsid w:val="00093549"/>
    <w:rsid w:val="00094351"/>
    <w:rsid w:val="00094650"/>
    <w:rsid w:val="000947C6"/>
    <w:rsid w:val="00094A68"/>
    <w:rsid w:val="0009580E"/>
    <w:rsid w:val="000959C6"/>
    <w:rsid w:val="000A1458"/>
    <w:rsid w:val="000A1ECC"/>
    <w:rsid w:val="000A2320"/>
    <w:rsid w:val="000A29A3"/>
    <w:rsid w:val="000A4118"/>
    <w:rsid w:val="000A5AB4"/>
    <w:rsid w:val="000A6557"/>
    <w:rsid w:val="000A74AE"/>
    <w:rsid w:val="000A7828"/>
    <w:rsid w:val="000B0756"/>
    <w:rsid w:val="000B07FE"/>
    <w:rsid w:val="000B0A13"/>
    <w:rsid w:val="000B1982"/>
    <w:rsid w:val="000B1BD4"/>
    <w:rsid w:val="000B1FB3"/>
    <w:rsid w:val="000B2281"/>
    <w:rsid w:val="000B3B9E"/>
    <w:rsid w:val="000B4166"/>
    <w:rsid w:val="000B4390"/>
    <w:rsid w:val="000B45AE"/>
    <w:rsid w:val="000B4874"/>
    <w:rsid w:val="000B4939"/>
    <w:rsid w:val="000B4DBF"/>
    <w:rsid w:val="000B5970"/>
    <w:rsid w:val="000B6834"/>
    <w:rsid w:val="000B6D7A"/>
    <w:rsid w:val="000B6F40"/>
    <w:rsid w:val="000B7082"/>
    <w:rsid w:val="000B78AB"/>
    <w:rsid w:val="000B7A6C"/>
    <w:rsid w:val="000C0DEB"/>
    <w:rsid w:val="000C17DD"/>
    <w:rsid w:val="000C1D26"/>
    <w:rsid w:val="000C3E34"/>
    <w:rsid w:val="000C455B"/>
    <w:rsid w:val="000C4B05"/>
    <w:rsid w:val="000C4E75"/>
    <w:rsid w:val="000C5124"/>
    <w:rsid w:val="000C5738"/>
    <w:rsid w:val="000C66B7"/>
    <w:rsid w:val="000C6AD7"/>
    <w:rsid w:val="000C6B35"/>
    <w:rsid w:val="000C752C"/>
    <w:rsid w:val="000C7D9A"/>
    <w:rsid w:val="000C7F2C"/>
    <w:rsid w:val="000D00E1"/>
    <w:rsid w:val="000D048F"/>
    <w:rsid w:val="000D062F"/>
    <w:rsid w:val="000D0700"/>
    <w:rsid w:val="000D10D9"/>
    <w:rsid w:val="000D135A"/>
    <w:rsid w:val="000D1EE3"/>
    <w:rsid w:val="000D240F"/>
    <w:rsid w:val="000D2A90"/>
    <w:rsid w:val="000D3241"/>
    <w:rsid w:val="000D4FF3"/>
    <w:rsid w:val="000D5085"/>
    <w:rsid w:val="000D5133"/>
    <w:rsid w:val="000D563E"/>
    <w:rsid w:val="000D5963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0ECB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4AA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769"/>
    <w:rsid w:val="000F5B6D"/>
    <w:rsid w:val="000F693A"/>
    <w:rsid w:val="000F6CBC"/>
    <w:rsid w:val="000F7168"/>
    <w:rsid w:val="000F7360"/>
    <w:rsid w:val="000F774C"/>
    <w:rsid w:val="000F7AE7"/>
    <w:rsid w:val="00100349"/>
    <w:rsid w:val="00100D23"/>
    <w:rsid w:val="00102869"/>
    <w:rsid w:val="001028B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576C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0EC9"/>
    <w:rsid w:val="00131182"/>
    <w:rsid w:val="001311AE"/>
    <w:rsid w:val="0013192E"/>
    <w:rsid w:val="00131E57"/>
    <w:rsid w:val="001325EB"/>
    <w:rsid w:val="001326FA"/>
    <w:rsid w:val="001328C4"/>
    <w:rsid w:val="00136B96"/>
    <w:rsid w:val="00136FC5"/>
    <w:rsid w:val="00137949"/>
    <w:rsid w:val="001407AE"/>
    <w:rsid w:val="00141FAE"/>
    <w:rsid w:val="00143AA2"/>
    <w:rsid w:val="00143B3F"/>
    <w:rsid w:val="0014417E"/>
    <w:rsid w:val="0014457D"/>
    <w:rsid w:val="00144585"/>
    <w:rsid w:val="00145EA2"/>
    <w:rsid w:val="00147796"/>
    <w:rsid w:val="00147C5F"/>
    <w:rsid w:val="001508E5"/>
    <w:rsid w:val="001513A3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153"/>
    <w:rsid w:val="00157393"/>
    <w:rsid w:val="001576DA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4F07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CA8"/>
    <w:rsid w:val="00175E71"/>
    <w:rsid w:val="00176D87"/>
    <w:rsid w:val="00176E12"/>
    <w:rsid w:val="00180A16"/>
    <w:rsid w:val="00181512"/>
    <w:rsid w:val="0018237B"/>
    <w:rsid w:val="001823A4"/>
    <w:rsid w:val="001826E6"/>
    <w:rsid w:val="00182B82"/>
    <w:rsid w:val="00184284"/>
    <w:rsid w:val="001845B8"/>
    <w:rsid w:val="001846E0"/>
    <w:rsid w:val="00184A92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4380"/>
    <w:rsid w:val="0019502C"/>
    <w:rsid w:val="0019578A"/>
    <w:rsid w:val="001972EA"/>
    <w:rsid w:val="001A2480"/>
    <w:rsid w:val="001A3411"/>
    <w:rsid w:val="001A39CC"/>
    <w:rsid w:val="001A4D14"/>
    <w:rsid w:val="001A6169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16B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6C22"/>
    <w:rsid w:val="001D70BF"/>
    <w:rsid w:val="001D710A"/>
    <w:rsid w:val="001D716E"/>
    <w:rsid w:val="001D719D"/>
    <w:rsid w:val="001D7AC2"/>
    <w:rsid w:val="001D7CA0"/>
    <w:rsid w:val="001E024C"/>
    <w:rsid w:val="001E0689"/>
    <w:rsid w:val="001E0BCE"/>
    <w:rsid w:val="001E1DF8"/>
    <w:rsid w:val="001E26A4"/>
    <w:rsid w:val="001E3077"/>
    <w:rsid w:val="001E30DC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1E02"/>
    <w:rsid w:val="001F2058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182B"/>
    <w:rsid w:val="00202048"/>
    <w:rsid w:val="00202327"/>
    <w:rsid w:val="00202342"/>
    <w:rsid w:val="002027F5"/>
    <w:rsid w:val="00202AFF"/>
    <w:rsid w:val="00203E7D"/>
    <w:rsid w:val="00204C6C"/>
    <w:rsid w:val="00204FDC"/>
    <w:rsid w:val="0020522E"/>
    <w:rsid w:val="00206F22"/>
    <w:rsid w:val="00207ACE"/>
    <w:rsid w:val="00210B07"/>
    <w:rsid w:val="00210D4D"/>
    <w:rsid w:val="00210DA9"/>
    <w:rsid w:val="00210E93"/>
    <w:rsid w:val="00211897"/>
    <w:rsid w:val="00211D29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1BD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14F"/>
    <w:rsid w:val="00227545"/>
    <w:rsid w:val="00227801"/>
    <w:rsid w:val="00227C66"/>
    <w:rsid w:val="00227FDC"/>
    <w:rsid w:val="00230163"/>
    <w:rsid w:val="0023019C"/>
    <w:rsid w:val="00231525"/>
    <w:rsid w:val="00231528"/>
    <w:rsid w:val="00231A03"/>
    <w:rsid w:val="002323B1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55E6"/>
    <w:rsid w:val="00246982"/>
    <w:rsid w:val="002474E3"/>
    <w:rsid w:val="0024780F"/>
    <w:rsid w:val="00247FE4"/>
    <w:rsid w:val="00250233"/>
    <w:rsid w:val="002507E4"/>
    <w:rsid w:val="00250EE5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15CB"/>
    <w:rsid w:val="002620FA"/>
    <w:rsid w:val="00262F96"/>
    <w:rsid w:val="00263929"/>
    <w:rsid w:val="00264227"/>
    <w:rsid w:val="00264609"/>
    <w:rsid w:val="00264AE7"/>
    <w:rsid w:val="00264D80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45E9"/>
    <w:rsid w:val="00276BC0"/>
    <w:rsid w:val="002776D3"/>
    <w:rsid w:val="00277DF4"/>
    <w:rsid w:val="00280323"/>
    <w:rsid w:val="0028040E"/>
    <w:rsid w:val="00280609"/>
    <w:rsid w:val="002810C6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863"/>
    <w:rsid w:val="002869A8"/>
    <w:rsid w:val="0029066B"/>
    <w:rsid w:val="00290DA1"/>
    <w:rsid w:val="00291085"/>
    <w:rsid w:val="00291266"/>
    <w:rsid w:val="00291D79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08DE"/>
    <w:rsid w:val="002B125D"/>
    <w:rsid w:val="002B1D66"/>
    <w:rsid w:val="002B3010"/>
    <w:rsid w:val="002B3229"/>
    <w:rsid w:val="002B3699"/>
    <w:rsid w:val="002B3A21"/>
    <w:rsid w:val="002B4688"/>
    <w:rsid w:val="002B4D2D"/>
    <w:rsid w:val="002B5895"/>
    <w:rsid w:val="002B601D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4621"/>
    <w:rsid w:val="002C4B42"/>
    <w:rsid w:val="002C644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5D93"/>
    <w:rsid w:val="002D66E6"/>
    <w:rsid w:val="002D7280"/>
    <w:rsid w:val="002D7A93"/>
    <w:rsid w:val="002E0486"/>
    <w:rsid w:val="002E0AE2"/>
    <w:rsid w:val="002E0ED6"/>
    <w:rsid w:val="002E2204"/>
    <w:rsid w:val="002E3BE0"/>
    <w:rsid w:val="002E4C9F"/>
    <w:rsid w:val="002E570F"/>
    <w:rsid w:val="002E6608"/>
    <w:rsid w:val="002E682F"/>
    <w:rsid w:val="002E6C14"/>
    <w:rsid w:val="002F1356"/>
    <w:rsid w:val="002F1D7A"/>
    <w:rsid w:val="002F1F63"/>
    <w:rsid w:val="002F2701"/>
    <w:rsid w:val="002F2CD9"/>
    <w:rsid w:val="002F3E60"/>
    <w:rsid w:val="002F40B1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2F7E49"/>
    <w:rsid w:val="00300052"/>
    <w:rsid w:val="00300C64"/>
    <w:rsid w:val="003010EB"/>
    <w:rsid w:val="003027EA"/>
    <w:rsid w:val="0030315D"/>
    <w:rsid w:val="00303A03"/>
    <w:rsid w:val="00303D94"/>
    <w:rsid w:val="00303EF5"/>
    <w:rsid w:val="003040A4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A07"/>
    <w:rsid w:val="00323F7E"/>
    <w:rsid w:val="00325D39"/>
    <w:rsid w:val="00327832"/>
    <w:rsid w:val="003301A7"/>
    <w:rsid w:val="003306BE"/>
    <w:rsid w:val="00331124"/>
    <w:rsid w:val="0033253E"/>
    <w:rsid w:val="0033271F"/>
    <w:rsid w:val="00332E24"/>
    <w:rsid w:val="0033316C"/>
    <w:rsid w:val="00333681"/>
    <w:rsid w:val="003336FF"/>
    <w:rsid w:val="0033376A"/>
    <w:rsid w:val="003340AA"/>
    <w:rsid w:val="00334583"/>
    <w:rsid w:val="003356CD"/>
    <w:rsid w:val="003358FE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4623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0FDB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022"/>
    <w:rsid w:val="00391B65"/>
    <w:rsid w:val="003923EF"/>
    <w:rsid w:val="00393321"/>
    <w:rsid w:val="00393476"/>
    <w:rsid w:val="00393642"/>
    <w:rsid w:val="003938E0"/>
    <w:rsid w:val="0039391A"/>
    <w:rsid w:val="00394449"/>
    <w:rsid w:val="00395728"/>
    <w:rsid w:val="003965ED"/>
    <w:rsid w:val="00396CB6"/>
    <w:rsid w:val="00396F30"/>
    <w:rsid w:val="00397311"/>
    <w:rsid w:val="0039754E"/>
    <w:rsid w:val="003979DA"/>
    <w:rsid w:val="003A122B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93B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423"/>
    <w:rsid w:val="003B5A4E"/>
    <w:rsid w:val="003B69CB"/>
    <w:rsid w:val="003B797F"/>
    <w:rsid w:val="003C0524"/>
    <w:rsid w:val="003C10F2"/>
    <w:rsid w:val="003C146F"/>
    <w:rsid w:val="003C1BCD"/>
    <w:rsid w:val="003C3225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4EAA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C78"/>
    <w:rsid w:val="003E1D58"/>
    <w:rsid w:val="003E2E97"/>
    <w:rsid w:val="003E3B10"/>
    <w:rsid w:val="003E4E2E"/>
    <w:rsid w:val="003E4F58"/>
    <w:rsid w:val="003E5214"/>
    <w:rsid w:val="003E70CB"/>
    <w:rsid w:val="003E7F12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230"/>
    <w:rsid w:val="0041076A"/>
    <w:rsid w:val="00411493"/>
    <w:rsid w:val="00411EDE"/>
    <w:rsid w:val="00412A0B"/>
    <w:rsid w:val="00412A30"/>
    <w:rsid w:val="00412F78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16E1B"/>
    <w:rsid w:val="00417185"/>
    <w:rsid w:val="00421267"/>
    <w:rsid w:val="00421645"/>
    <w:rsid w:val="004217A6"/>
    <w:rsid w:val="004230BE"/>
    <w:rsid w:val="004237C9"/>
    <w:rsid w:val="00423B68"/>
    <w:rsid w:val="00423E54"/>
    <w:rsid w:val="00423FD9"/>
    <w:rsid w:val="004241CA"/>
    <w:rsid w:val="0042495A"/>
    <w:rsid w:val="00424C0C"/>
    <w:rsid w:val="004256D4"/>
    <w:rsid w:val="0042591E"/>
    <w:rsid w:val="00425B5C"/>
    <w:rsid w:val="004272CB"/>
    <w:rsid w:val="0042771F"/>
    <w:rsid w:val="00431389"/>
    <w:rsid w:val="00433618"/>
    <w:rsid w:val="00433FD8"/>
    <w:rsid w:val="004342B4"/>
    <w:rsid w:val="00434480"/>
    <w:rsid w:val="0043455F"/>
    <w:rsid w:val="00434819"/>
    <w:rsid w:val="004351DA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47857"/>
    <w:rsid w:val="004506AB"/>
    <w:rsid w:val="004516D3"/>
    <w:rsid w:val="00451924"/>
    <w:rsid w:val="00452737"/>
    <w:rsid w:val="00452B62"/>
    <w:rsid w:val="004531E9"/>
    <w:rsid w:val="00453619"/>
    <w:rsid w:val="004544BF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4E6B"/>
    <w:rsid w:val="00464ED3"/>
    <w:rsid w:val="0046690A"/>
    <w:rsid w:val="004676A1"/>
    <w:rsid w:val="00467813"/>
    <w:rsid w:val="004710A6"/>
    <w:rsid w:val="00472680"/>
    <w:rsid w:val="00472EA2"/>
    <w:rsid w:val="004736E5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1361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0DA8"/>
    <w:rsid w:val="00491E77"/>
    <w:rsid w:val="0049370B"/>
    <w:rsid w:val="0049529A"/>
    <w:rsid w:val="00495FB6"/>
    <w:rsid w:val="00496340"/>
    <w:rsid w:val="00496A0D"/>
    <w:rsid w:val="00496A1D"/>
    <w:rsid w:val="00496C8F"/>
    <w:rsid w:val="00496F34"/>
    <w:rsid w:val="0049777B"/>
    <w:rsid w:val="004A0B42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4E7"/>
    <w:rsid w:val="004A4B1D"/>
    <w:rsid w:val="004A4D64"/>
    <w:rsid w:val="004A6335"/>
    <w:rsid w:val="004A647C"/>
    <w:rsid w:val="004A6882"/>
    <w:rsid w:val="004A7BBC"/>
    <w:rsid w:val="004B0B6A"/>
    <w:rsid w:val="004B12D7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54E"/>
    <w:rsid w:val="004B7902"/>
    <w:rsid w:val="004C0C02"/>
    <w:rsid w:val="004C0FF7"/>
    <w:rsid w:val="004C12EF"/>
    <w:rsid w:val="004C2022"/>
    <w:rsid w:val="004C297A"/>
    <w:rsid w:val="004C304D"/>
    <w:rsid w:val="004C6513"/>
    <w:rsid w:val="004C78ED"/>
    <w:rsid w:val="004C7F98"/>
    <w:rsid w:val="004D01BA"/>
    <w:rsid w:val="004D0628"/>
    <w:rsid w:val="004D1AE5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2C57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6556"/>
    <w:rsid w:val="004E7622"/>
    <w:rsid w:val="004E7F76"/>
    <w:rsid w:val="004F1106"/>
    <w:rsid w:val="004F172D"/>
    <w:rsid w:val="004F1C0A"/>
    <w:rsid w:val="004F1E14"/>
    <w:rsid w:val="004F1FAB"/>
    <w:rsid w:val="004F29D9"/>
    <w:rsid w:val="004F2C3F"/>
    <w:rsid w:val="004F38DE"/>
    <w:rsid w:val="004F3A1D"/>
    <w:rsid w:val="004F4CCC"/>
    <w:rsid w:val="004F5CF3"/>
    <w:rsid w:val="004F6893"/>
    <w:rsid w:val="004F7469"/>
    <w:rsid w:val="00500017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708"/>
    <w:rsid w:val="0050696B"/>
    <w:rsid w:val="00507119"/>
    <w:rsid w:val="005077F5"/>
    <w:rsid w:val="005117D4"/>
    <w:rsid w:val="005119F2"/>
    <w:rsid w:val="00512DC4"/>
    <w:rsid w:val="005136C3"/>
    <w:rsid w:val="00513BAE"/>
    <w:rsid w:val="00513CD6"/>
    <w:rsid w:val="00513E1A"/>
    <w:rsid w:val="00514224"/>
    <w:rsid w:val="00514FA9"/>
    <w:rsid w:val="0051511E"/>
    <w:rsid w:val="00515F44"/>
    <w:rsid w:val="0051636E"/>
    <w:rsid w:val="005165EA"/>
    <w:rsid w:val="00516CEE"/>
    <w:rsid w:val="0051756C"/>
    <w:rsid w:val="0052052C"/>
    <w:rsid w:val="00520EF6"/>
    <w:rsid w:val="005211ED"/>
    <w:rsid w:val="00521D96"/>
    <w:rsid w:val="00522B7A"/>
    <w:rsid w:val="00522C62"/>
    <w:rsid w:val="005258CF"/>
    <w:rsid w:val="0052717D"/>
    <w:rsid w:val="005272B6"/>
    <w:rsid w:val="00527492"/>
    <w:rsid w:val="00530A25"/>
    <w:rsid w:val="005313CF"/>
    <w:rsid w:val="005343F3"/>
    <w:rsid w:val="005347C5"/>
    <w:rsid w:val="00535D8E"/>
    <w:rsid w:val="00535D9E"/>
    <w:rsid w:val="00536E68"/>
    <w:rsid w:val="005370FD"/>
    <w:rsid w:val="00537274"/>
    <w:rsid w:val="005421F2"/>
    <w:rsid w:val="00542D23"/>
    <w:rsid w:val="005435AD"/>
    <w:rsid w:val="0054363D"/>
    <w:rsid w:val="00543693"/>
    <w:rsid w:val="005436FB"/>
    <w:rsid w:val="00543F65"/>
    <w:rsid w:val="005440FD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5FC"/>
    <w:rsid w:val="00550752"/>
    <w:rsid w:val="005508BE"/>
    <w:rsid w:val="005514F2"/>
    <w:rsid w:val="00551E5C"/>
    <w:rsid w:val="005521EB"/>
    <w:rsid w:val="005522C2"/>
    <w:rsid w:val="005523C8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5A7"/>
    <w:rsid w:val="0055695F"/>
    <w:rsid w:val="005571CE"/>
    <w:rsid w:val="00557A52"/>
    <w:rsid w:val="00560920"/>
    <w:rsid w:val="00561A75"/>
    <w:rsid w:val="00561D5F"/>
    <w:rsid w:val="00562FE1"/>
    <w:rsid w:val="0056350D"/>
    <w:rsid w:val="005636CF"/>
    <w:rsid w:val="00564474"/>
    <w:rsid w:val="00564C2C"/>
    <w:rsid w:val="0056694E"/>
    <w:rsid w:val="00567F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F2D"/>
    <w:rsid w:val="005A3038"/>
    <w:rsid w:val="005A5360"/>
    <w:rsid w:val="005A6030"/>
    <w:rsid w:val="005A6BD1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4DC2"/>
    <w:rsid w:val="005B4ED5"/>
    <w:rsid w:val="005B7EF2"/>
    <w:rsid w:val="005C060B"/>
    <w:rsid w:val="005C24D5"/>
    <w:rsid w:val="005C26AE"/>
    <w:rsid w:val="005C2A54"/>
    <w:rsid w:val="005C3624"/>
    <w:rsid w:val="005C44E4"/>
    <w:rsid w:val="005C45A3"/>
    <w:rsid w:val="005C46B2"/>
    <w:rsid w:val="005C4AAE"/>
    <w:rsid w:val="005C4F15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6FDE"/>
    <w:rsid w:val="005D750B"/>
    <w:rsid w:val="005D7C20"/>
    <w:rsid w:val="005E0246"/>
    <w:rsid w:val="005E0988"/>
    <w:rsid w:val="005E15FE"/>
    <w:rsid w:val="005E3394"/>
    <w:rsid w:val="005E4C72"/>
    <w:rsid w:val="005E5509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4E86"/>
    <w:rsid w:val="005F5C11"/>
    <w:rsid w:val="005F7316"/>
    <w:rsid w:val="005F7B52"/>
    <w:rsid w:val="005F7D89"/>
    <w:rsid w:val="00603A18"/>
    <w:rsid w:val="00603DAD"/>
    <w:rsid w:val="0060400C"/>
    <w:rsid w:val="006049F9"/>
    <w:rsid w:val="0060517F"/>
    <w:rsid w:val="00605C84"/>
    <w:rsid w:val="0060617E"/>
    <w:rsid w:val="0060751A"/>
    <w:rsid w:val="006110FC"/>
    <w:rsid w:val="006123B4"/>
    <w:rsid w:val="006124DF"/>
    <w:rsid w:val="0061264B"/>
    <w:rsid w:val="00612A3F"/>
    <w:rsid w:val="00612C34"/>
    <w:rsid w:val="00613F71"/>
    <w:rsid w:val="00615B62"/>
    <w:rsid w:val="00616879"/>
    <w:rsid w:val="00617165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046D"/>
    <w:rsid w:val="0063109C"/>
    <w:rsid w:val="006313E7"/>
    <w:rsid w:val="006323E5"/>
    <w:rsid w:val="00632455"/>
    <w:rsid w:val="00632986"/>
    <w:rsid w:val="00633534"/>
    <w:rsid w:val="006335E6"/>
    <w:rsid w:val="0063384E"/>
    <w:rsid w:val="00633976"/>
    <w:rsid w:val="006339D9"/>
    <w:rsid w:val="00633BEF"/>
    <w:rsid w:val="00634764"/>
    <w:rsid w:val="0063526E"/>
    <w:rsid w:val="006365B6"/>
    <w:rsid w:val="00636823"/>
    <w:rsid w:val="00637F8A"/>
    <w:rsid w:val="006412C5"/>
    <w:rsid w:val="00642C2E"/>
    <w:rsid w:val="00642E2A"/>
    <w:rsid w:val="0064372B"/>
    <w:rsid w:val="00643EE3"/>
    <w:rsid w:val="00644697"/>
    <w:rsid w:val="00645B9E"/>
    <w:rsid w:val="006467D4"/>
    <w:rsid w:val="00646C14"/>
    <w:rsid w:val="00646C93"/>
    <w:rsid w:val="00646CEB"/>
    <w:rsid w:val="0064702C"/>
    <w:rsid w:val="006475A1"/>
    <w:rsid w:val="006476FC"/>
    <w:rsid w:val="00647C3E"/>
    <w:rsid w:val="00647D6B"/>
    <w:rsid w:val="0065060B"/>
    <w:rsid w:val="00652376"/>
    <w:rsid w:val="006531C3"/>
    <w:rsid w:val="00654250"/>
    <w:rsid w:val="00655876"/>
    <w:rsid w:val="006558DD"/>
    <w:rsid w:val="00655ACF"/>
    <w:rsid w:val="00656128"/>
    <w:rsid w:val="00656900"/>
    <w:rsid w:val="00656BE9"/>
    <w:rsid w:val="00660151"/>
    <w:rsid w:val="00660D1E"/>
    <w:rsid w:val="00660E01"/>
    <w:rsid w:val="00661360"/>
    <w:rsid w:val="0066166D"/>
    <w:rsid w:val="00661B47"/>
    <w:rsid w:val="00661D55"/>
    <w:rsid w:val="00662151"/>
    <w:rsid w:val="00662882"/>
    <w:rsid w:val="00663377"/>
    <w:rsid w:val="00663AFF"/>
    <w:rsid w:val="00663EBA"/>
    <w:rsid w:val="006641E6"/>
    <w:rsid w:val="006651A0"/>
    <w:rsid w:val="00665586"/>
    <w:rsid w:val="00667AAD"/>
    <w:rsid w:val="00667CF0"/>
    <w:rsid w:val="00670598"/>
    <w:rsid w:val="00670784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4993"/>
    <w:rsid w:val="006863EC"/>
    <w:rsid w:val="0068687C"/>
    <w:rsid w:val="00687A6C"/>
    <w:rsid w:val="00687BC7"/>
    <w:rsid w:val="00687F3C"/>
    <w:rsid w:val="00687F84"/>
    <w:rsid w:val="00690ACC"/>
    <w:rsid w:val="00690C10"/>
    <w:rsid w:val="006910CE"/>
    <w:rsid w:val="006911A9"/>
    <w:rsid w:val="00691D85"/>
    <w:rsid w:val="00692516"/>
    <w:rsid w:val="006926E7"/>
    <w:rsid w:val="00692850"/>
    <w:rsid w:val="006933AE"/>
    <w:rsid w:val="00693418"/>
    <w:rsid w:val="00693530"/>
    <w:rsid w:val="00693587"/>
    <w:rsid w:val="00693ACF"/>
    <w:rsid w:val="00693E4C"/>
    <w:rsid w:val="00694BBD"/>
    <w:rsid w:val="006954A1"/>
    <w:rsid w:val="0069594A"/>
    <w:rsid w:val="00696408"/>
    <w:rsid w:val="00696FF0"/>
    <w:rsid w:val="00697CF9"/>
    <w:rsid w:val="006A08FD"/>
    <w:rsid w:val="006A118E"/>
    <w:rsid w:val="006A1C87"/>
    <w:rsid w:val="006A1E1F"/>
    <w:rsid w:val="006A1FC1"/>
    <w:rsid w:val="006A2088"/>
    <w:rsid w:val="006A29F2"/>
    <w:rsid w:val="006A2C21"/>
    <w:rsid w:val="006A71A0"/>
    <w:rsid w:val="006A74C1"/>
    <w:rsid w:val="006A7F56"/>
    <w:rsid w:val="006B02D0"/>
    <w:rsid w:val="006B067B"/>
    <w:rsid w:val="006B4384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2235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2C1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03F"/>
    <w:rsid w:val="006F5858"/>
    <w:rsid w:val="006F59AA"/>
    <w:rsid w:val="006F685D"/>
    <w:rsid w:val="0070078F"/>
    <w:rsid w:val="0070085B"/>
    <w:rsid w:val="00700D42"/>
    <w:rsid w:val="00701ADB"/>
    <w:rsid w:val="00701EB3"/>
    <w:rsid w:val="00702089"/>
    <w:rsid w:val="00702678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4AB"/>
    <w:rsid w:val="0071261C"/>
    <w:rsid w:val="00712BE8"/>
    <w:rsid w:val="007146AE"/>
    <w:rsid w:val="00715717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13F1"/>
    <w:rsid w:val="007322C8"/>
    <w:rsid w:val="00732DEE"/>
    <w:rsid w:val="00734CAF"/>
    <w:rsid w:val="00736B6B"/>
    <w:rsid w:val="00737A70"/>
    <w:rsid w:val="0074238D"/>
    <w:rsid w:val="007433EB"/>
    <w:rsid w:val="0074397E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10BD"/>
    <w:rsid w:val="007525D3"/>
    <w:rsid w:val="00752674"/>
    <w:rsid w:val="0075353F"/>
    <w:rsid w:val="0075453E"/>
    <w:rsid w:val="00754C7B"/>
    <w:rsid w:val="0075613C"/>
    <w:rsid w:val="007563A4"/>
    <w:rsid w:val="00757F9B"/>
    <w:rsid w:val="00760264"/>
    <w:rsid w:val="00760EDA"/>
    <w:rsid w:val="00761565"/>
    <w:rsid w:val="00761C39"/>
    <w:rsid w:val="00762246"/>
    <w:rsid w:val="007628D0"/>
    <w:rsid w:val="00762948"/>
    <w:rsid w:val="00762DEE"/>
    <w:rsid w:val="00763D50"/>
    <w:rsid w:val="0076475B"/>
    <w:rsid w:val="00764DD0"/>
    <w:rsid w:val="00765FDA"/>
    <w:rsid w:val="00766D95"/>
    <w:rsid w:val="00766DF6"/>
    <w:rsid w:val="00766EAF"/>
    <w:rsid w:val="0076791C"/>
    <w:rsid w:val="00767B24"/>
    <w:rsid w:val="007702F0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0E5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9750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A6F77"/>
    <w:rsid w:val="007A7118"/>
    <w:rsid w:val="007B0D26"/>
    <w:rsid w:val="007B269D"/>
    <w:rsid w:val="007B2754"/>
    <w:rsid w:val="007B35E8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0E9F"/>
    <w:rsid w:val="007C1557"/>
    <w:rsid w:val="007C1A04"/>
    <w:rsid w:val="007C23CD"/>
    <w:rsid w:val="007C266C"/>
    <w:rsid w:val="007C3D7F"/>
    <w:rsid w:val="007C3E4E"/>
    <w:rsid w:val="007C41B2"/>
    <w:rsid w:val="007C420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701"/>
    <w:rsid w:val="007D7B86"/>
    <w:rsid w:val="007E08C9"/>
    <w:rsid w:val="007E18D9"/>
    <w:rsid w:val="007E1C47"/>
    <w:rsid w:val="007E1F79"/>
    <w:rsid w:val="007E2477"/>
    <w:rsid w:val="007E2B22"/>
    <w:rsid w:val="007E2D02"/>
    <w:rsid w:val="007E358F"/>
    <w:rsid w:val="007E377D"/>
    <w:rsid w:val="007E424C"/>
    <w:rsid w:val="007E53DB"/>
    <w:rsid w:val="007E788D"/>
    <w:rsid w:val="007E796D"/>
    <w:rsid w:val="007F163D"/>
    <w:rsid w:val="007F22D2"/>
    <w:rsid w:val="007F23B4"/>
    <w:rsid w:val="007F2EC3"/>
    <w:rsid w:val="007F3614"/>
    <w:rsid w:val="007F3880"/>
    <w:rsid w:val="007F4BB3"/>
    <w:rsid w:val="007F50C4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E8B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4EF4"/>
    <w:rsid w:val="0081520A"/>
    <w:rsid w:val="00815B6B"/>
    <w:rsid w:val="00816578"/>
    <w:rsid w:val="008170BE"/>
    <w:rsid w:val="0082074C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583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4043"/>
    <w:rsid w:val="00835434"/>
    <w:rsid w:val="00835ACA"/>
    <w:rsid w:val="00835DBD"/>
    <w:rsid w:val="00837611"/>
    <w:rsid w:val="008379B0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6DD4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2DF5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28"/>
    <w:rsid w:val="00867D66"/>
    <w:rsid w:val="00867EA6"/>
    <w:rsid w:val="00871C6C"/>
    <w:rsid w:val="008725E8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3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36EE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9C9"/>
    <w:rsid w:val="008A2C4C"/>
    <w:rsid w:val="008A357F"/>
    <w:rsid w:val="008A3BB8"/>
    <w:rsid w:val="008A4AC3"/>
    <w:rsid w:val="008A4DEC"/>
    <w:rsid w:val="008A4FB3"/>
    <w:rsid w:val="008A5F3A"/>
    <w:rsid w:val="008A6806"/>
    <w:rsid w:val="008B05C2"/>
    <w:rsid w:val="008B1B20"/>
    <w:rsid w:val="008B493B"/>
    <w:rsid w:val="008B4E52"/>
    <w:rsid w:val="008B76DC"/>
    <w:rsid w:val="008B7951"/>
    <w:rsid w:val="008C0416"/>
    <w:rsid w:val="008C13EF"/>
    <w:rsid w:val="008C1437"/>
    <w:rsid w:val="008C1529"/>
    <w:rsid w:val="008C2CE9"/>
    <w:rsid w:val="008C31B4"/>
    <w:rsid w:val="008C33D0"/>
    <w:rsid w:val="008C4338"/>
    <w:rsid w:val="008C4971"/>
    <w:rsid w:val="008C498F"/>
    <w:rsid w:val="008C4B32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1333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5D27"/>
    <w:rsid w:val="008D64CE"/>
    <w:rsid w:val="008D6F94"/>
    <w:rsid w:val="008E0DAD"/>
    <w:rsid w:val="008E3CC6"/>
    <w:rsid w:val="008E4750"/>
    <w:rsid w:val="008E53A6"/>
    <w:rsid w:val="008E5FC4"/>
    <w:rsid w:val="008E695C"/>
    <w:rsid w:val="008E6D75"/>
    <w:rsid w:val="008E6D81"/>
    <w:rsid w:val="008E7556"/>
    <w:rsid w:val="008F069C"/>
    <w:rsid w:val="008F08E5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4429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5FF4"/>
    <w:rsid w:val="00916B6E"/>
    <w:rsid w:val="00922327"/>
    <w:rsid w:val="0092456B"/>
    <w:rsid w:val="00924A43"/>
    <w:rsid w:val="00924EF9"/>
    <w:rsid w:val="00925C61"/>
    <w:rsid w:val="00926F85"/>
    <w:rsid w:val="00927FB3"/>
    <w:rsid w:val="00930803"/>
    <w:rsid w:val="00930E7D"/>
    <w:rsid w:val="009321A7"/>
    <w:rsid w:val="00933A88"/>
    <w:rsid w:val="0093473D"/>
    <w:rsid w:val="00936F4C"/>
    <w:rsid w:val="0093706E"/>
    <w:rsid w:val="00937344"/>
    <w:rsid w:val="00940124"/>
    <w:rsid w:val="00940AA4"/>
    <w:rsid w:val="00941EC1"/>
    <w:rsid w:val="00942D3F"/>
    <w:rsid w:val="00944D27"/>
    <w:rsid w:val="009454FF"/>
    <w:rsid w:val="00946C24"/>
    <w:rsid w:val="00946CD0"/>
    <w:rsid w:val="00947BC2"/>
    <w:rsid w:val="009504D3"/>
    <w:rsid w:val="0095057B"/>
    <w:rsid w:val="009506BE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130"/>
    <w:rsid w:val="0096024A"/>
    <w:rsid w:val="0096150B"/>
    <w:rsid w:val="00961D43"/>
    <w:rsid w:val="0096394D"/>
    <w:rsid w:val="0096477C"/>
    <w:rsid w:val="009650AB"/>
    <w:rsid w:val="00965B89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1AD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193"/>
    <w:rsid w:val="0098564B"/>
    <w:rsid w:val="00985CE1"/>
    <w:rsid w:val="0098653C"/>
    <w:rsid w:val="00986C5E"/>
    <w:rsid w:val="00987C71"/>
    <w:rsid w:val="00987ED8"/>
    <w:rsid w:val="0099044B"/>
    <w:rsid w:val="0099074F"/>
    <w:rsid w:val="0099075F"/>
    <w:rsid w:val="00991C0D"/>
    <w:rsid w:val="0099213E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49FD"/>
    <w:rsid w:val="009A5B55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61C"/>
    <w:rsid w:val="009D1A8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4B9"/>
    <w:rsid w:val="009E66E5"/>
    <w:rsid w:val="009E6BAE"/>
    <w:rsid w:val="009E7007"/>
    <w:rsid w:val="009F08CF"/>
    <w:rsid w:val="009F09A8"/>
    <w:rsid w:val="009F0B67"/>
    <w:rsid w:val="009F1133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189"/>
    <w:rsid w:val="00A014C7"/>
    <w:rsid w:val="00A02012"/>
    <w:rsid w:val="00A0203F"/>
    <w:rsid w:val="00A02530"/>
    <w:rsid w:val="00A04926"/>
    <w:rsid w:val="00A06DB0"/>
    <w:rsid w:val="00A071A5"/>
    <w:rsid w:val="00A074C0"/>
    <w:rsid w:val="00A07556"/>
    <w:rsid w:val="00A101DA"/>
    <w:rsid w:val="00A102E0"/>
    <w:rsid w:val="00A10E6E"/>
    <w:rsid w:val="00A10FA0"/>
    <w:rsid w:val="00A112CF"/>
    <w:rsid w:val="00A11B87"/>
    <w:rsid w:val="00A12D3A"/>
    <w:rsid w:val="00A14E67"/>
    <w:rsid w:val="00A152D8"/>
    <w:rsid w:val="00A16625"/>
    <w:rsid w:val="00A20EE8"/>
    <w:rsid w:val="00A214E1"/>
    <w:rsid w:val="00A21834"/>
    <w:rsid w:val="00A21E07"/>
    <w:rsid w:val="00A2212C"/>
    <w:rsid w:val="00A230A0"/>
    <w:rsid w:val="00A24700"/>
    <w:rsid w:val="00A25859"/>
    <w:rsid w:val="00A263B1"/>
    <w:rsid w:val="00A273BA"/>
    <w:rsid w:val="00A2757A"/>
    <w:rsid w:val="00A27967"/>
    <w:rsid w:val="00A27985"/>
    <w:rsid w:val="00A304EB"/>
    <w:rsid w:val="00A30EB9"/>
    <w:rsid w:val="00A312D5"/>
    <w:rsid w:val="00A313B8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CE7"/>
    <w:rsid w:val="00A40EDD"/>
    <w:rsid w:val="00A410E3"/>
    <w:rsid w:val="00A410FB"/>
    <w:rsid w:val="00A4221F"/>
    <w:rsid w:val="00A42B88"/>
    <w:rsid w:val="00A4470A"/>
    <w:rsid w:val="00A44810"/>
    <w:rsid w:val="00A45BC7"/>
    <w:rsid w:val="00A46226"/>
    <w:rsid w:val="00A51B22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4C87"/>
    <w:rsid w:val="00A55F06"/>
    <w:rsid w:val="00A56414"/>
    <w:rsid w:val="00A56A1C"/>
    <w:rsid w:val="00A573E1"/>
    <w:rsid w:val="00A57C75"/>
    <w:rsid w:val="00A57DA3"/>
    <w:rsid w:val="00A60A17"/>
    <w:rsid w:val="00A619A8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1EE5"/>
    <w:rsid w:val="00A72BBC"/>
    <w:rsid w:val="00A7375D"/>
    <w:rsid w:val="00A74CC2"/>
    <w:rsid w:val="00A75329"/>
    <w:rsid w:val="00A7577D"/>
    <w:rsid w:val="00A767C8"/>
    <w:rsid w:val="00A76A99"/>
    <w:rsid w:val="00A778DC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5FAC"/>
    <w:rsid w:val="00A9638F"/>
    <w:rsid w:val="00A966EB"/>
    <w:rsid w:val="00A96855"/>
    <w:rsid w:val="00A976AB"/>
    <w:rsid w:val="00A97DFF"/>
    <w:rsid w:val="00A97E82"/>
    <w:rsid w:val="00AA0973"/>
    <w:rsid w:val="00AA170B"/>
    <w:rsid w:val="00AA2118"/>
    <w:rsid w:val="00AA2645"/>
    <w:rsid w:val="00AA26EE"/>
    <w:rsid w:val="00AA27BC"/>
    <w:rsid w:val="00AA30ED"/>
    <w:rsid w:val="00AA3A33"/>
    <w:rsid w:val="00AA4B0C"/>
    <w:rsid w:val="00AA4E28"/>
    <w:rsid w:val="00AA5F04"/>
    <w:rsid w:val="00AA63BE"/>
    <w:rsid w:val="00AA68D5"/>
    <w:rsid w:val="00AA6A38"/>
    <w:rsid w:val="00AA6FE4"/>
    <w:rsid w:val="00AA7096"/>
    <w:rsid w:val="00AA7414"/>
    <w:rsid w:val="00AA772A"/>
    <w:rsid w:val="00AB0921"/>
    <w:rsid w:val="00AB1128"/>
    <w:rsid w:val="00AB144D"/>
    <w:rsid w:val="00AB35D5"/>
    <w:rsid w:val="00AB3895"/>
    <w:rsid w:val="00AB481F"/>
    <w:rsid w:val="00AB4850"/>
    <w:rsid w:val="00AB48D9"/>
    <w:rsid w:val="00AB52D0"/>
    <w:rsid w:val="00AB5588"/>
    <w:rsid w:val="00AB60CF"/>
    <w:rsid w:val="00AB6129"/>
    <w:rsid w:val="00AB7183"/>
    <w:rsid w:val="00AB7B23"/>
    <w:rsid w:val="00AB7D82"/>
    <w:rsid w:val="00AB7E0A"/>
    <w:rsid w:val="00AC001C"/>
    <w:rsid w:val="00AC0907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5692"/>
    <w:rsid w:val="00AC68EF"/>
    <w:rsid w:val="00AC6C21"/>
    <w:rsid w:val="00AC7383"/>
    <w:rsid w:val="00AC7977"/>
    <w:rsid w:val="00AC7AE5"/>
    <w:rsid w:val="00AD105F"/>
    <w:rsid w:val="00AD1BE1"/>
    <w:rsid w:val="00AD2C40"/>
    <w:rsid w:val="00AD2D3F"/>
    <w:rsid w:val="00AD3A4F"/>
    <w:rsid w:val="00AD4421"/>
    <w:rsid w:val="00AD48A6"/>
    <w:rsid w:val="00AD54AA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2E96"/>
    <w:rsid w:val="00AE30FA"/>
    <w:rsid w:val="00AE46A3"/>
    <w:rsid w:val="00AE5B0E"/>
    <w:rsid w:val="00AE5D1E"/>
    <w:rsid w:val="00AE5D22"/>
    <w:rsid w:val="00AE5E2E"/>
    <w:rsid w:val="00AE6598"/>
    <w:rsid w:val="00AE716C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1AD"/>
    <w:rsid w:val="00AF72FD"/>
    <w:rsid w:val="00AF76D7"/>
    <w:rsid w:val="00B00104"/>
    <w:rsid w:val="00B009C6"/>
    <w:rsid w:val="00B00FCA"/>
    <w:rsid w:val="00B02301"/>
    <w:rsid w:val="00B0412F"/>
    <w:rsid w:val="00B04DDD"/>
    <w:rsid w:val="00B06AD8"/>
    <w:rsid w:val="00B06BE1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01E"/>
    <w:rsid w:val="00B16B92"/>
    <w:rsid w:val="00B17351"/>
    <w:rsid w:val="00B1738B"/>
    <w:rsid w:val="00B17481"/>
    <w:rsid w:val="00B175D3"/>
    <w:rsid w:val="00B2217A"/>
    <w:rsid w:val="00B222D5"/>
    <w:rsid w:val="00B22A03"/>
    <w:rsid w:val="00B23582"/>
    <w:rsid w:val="00B235B5"/>
    <w:rsid w:val="00B2387E"/>
    <w:rsid w:val="00B2474F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034F"/>
    <w:rsid w:val="00B42038"/>
    <w:rsid w:val="00B42765"/>
    <w:rsid w:val="00B42C97"/>
    <w:rsid w:val="00B42D2D"/>
    <w:rsid w:val="00B4315C"/>
    <w:rsid w:val="00B441CA"/>
    <w:rsid w:val="00B4467F"/>
    <w:rsid w:val="00B44EAE"/>
    <w:rsid w:val="00B45083"/>
    <w:rsid w:val="00B45465"/>
    <w:rsid w:val="00B45BE6"/>
    <w:rsid w:val="00B45EED"/>
    <w:rsid w:val="00B46E08"/>
    <w:rsid w:val="00B479E8"/>
    <w:rsid w:val="00B47FD1"/>
    <w:rsid w:val="00B5152C"/>
    <w:rsid w:val="00B527D8"/>
    <w:rsid w:val="00B53432"/>
    <w:rsid w:val="00B54512"/>
    <w:rsid w:val="00B54668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09B9"/>
    <w:rsid w:val="00B71CA8"/>
    <w:rsid w:val="00B72BAC"/>
    <w:rsid w:val="00B7529D"/>
    <w:rsid w:val="00B75473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6B99"/>
    <w:rsid w:val="00B97C6F"/>
    <w:rsid w:val="00BA12FF"/>
    <w:rsid w:val="00BA179B"/>
    <w:rsid w:val="00BA28B6"/>
    <w:rsid w:val="00BA2956"/>
    <w:rsid w:val="00BA3FB0"/>
    <w:rsid w:val="00BA4C88"/>
    <w:rsid w:val="00BA51F9"/>
    <w:rsid w:val="00BA59C8"/>
    <w:rsid w:val="00BA63FF"/>
    <w:rsid w:val="00BA7EFC"/>
    <w:rsid w:val="00BB0B29"/>
    <w:rsid w:val="00BB0E36"/>
    <w:rsid w:val="00BB2E59"/>
    <w:rsid w:val="00BB6ACB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0AA1"/>
    <w:rsid w:val="00BD0DB8"/>
    <w:rsid w:val="00BD230B"/>
    <w:rsid w:val="00BD367F"/>
    <w:rsid w:val="00BD3B5D"/>
    <w:rsid w:val="00BD3BB0"/>
    <w:rsid w:val="00BD4689"/>
    <w:rsid w:val="00BD515C"/>
    <w:rsid w:val="00BD5DA8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933"/>
    <w:rsid w:val="00BE3CDE"/>
    <w:rsid w:val="00BE44AC"/>
    <w:rsid w:val="00BE5501"/>
    <w:rsid w:val="00BE6366"/>
    <w:rsid w:val="00BE6D9E"/>
    <w:rsid w:val="00BE762B"/>
    <w:rsid w:val="00BE7BCB"/>
    <w:rsid w:val="00BF0099"/>
    <w:rsid w:val="00BF1626"/>
    <w:rsid w:val="00BF1AE4"/>
    <w:rsid w:val="00BF1BCE"/>
    <w:rsid w:val="00BF2372"/>
    <w:rsid w:val="00BF31C7"/>
    <w:rsid w:val="00BF3386"/>
    <w:rsid w:val="00BF36F7"/>
    <w:rsid w:val="00BF5F69"/>
    <w:rsid w:val="00BF67CA"/>
    <w:rsid w:val="00BF6AD7"/>
    <w:rsid w:val="00BF7092"/>
    <w:rsid w:val="00BF70B4"/>
    <w:rsid w:val="00BF73DD"/>
    <w:rsid w:val="00C00BE9"/>
    <w:rsid w:val="00C00E57"/>
    <w:rsid w:val="00C0176D"/>
    <w:rsid w:val="00C01A6D"/>
    <w:rsid w:val="00C01E2E"/>
    <w:rsid w:val="00C01E73"/>
    <w:rsid w:val="00C023A8"/>
    <w:rsid w:val="00C02649"/>
    <w:rsid w:val="00C04C3F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6C51"/>
    <w:rsid w:val="00C17682"/>
    <w:rsid w:val="00C2022E"/>
    <w:rsid w:val="00C20CB7"/>
    <w:rsid w:val="00C20DDC"/>
    <w:rsid w:val="00C212F2"/>
    <w:rsid w:val="00C217A5"/>
    <w:rsid w:val="00C21869"/>
    <w:rsid w:val="00C233A2"/>
    <w:rsid w:val="00C23AFD"/>
    <w:rsid w:val="00C23C7E"/>
    <w:rsid w:val="00C24191"/>
    <w:rsid w:val="00C24585"/>
    <w:rsid w:val="00C24B4A"/>
    <w:rsid w:val="00C25394"/>
    <w:rsid w:val="00C25571"/>
    <w:rsid w:val="00C25E24"/>
    <w:rsid w:val="00C25F7E"/>
    <w:rsid w:val="00C30092"/>
    <w:rsid w:val="00C31350"/>
    <w:rsid w:val="00C31427"/>
    <w:rsid w:val="00C31C39"/>
    <w:rsid w:val="00C3350C"/>
    <w:rsid w:val="00C34B1F"/>
    <w:rsid w:val="00C35DFE"/>
    <w:rsid w:val="00C3663D"/>
    <w:rsid w:val="00C37754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763"/>
    <w:rsid w:val="00C46C2E"/>
    <w:rsid w:val="00C46FA8"/>
    <w:rsid w:val="00C47825"/>
    <w:rsid w:val="00C512C8"/>
    <w:rsid w:val="00C518DD"/>
    <w:rsid w:val="00C52ADA"/>
    <w:rsid w:val="00C52BAD"/>
    <w:rsid w:val="00C52C0E"/>
    <w:rsid w:val="00C52D1B"/>
    <w:rsid w:val="00C531F7"/>
    <w:rsid w:val="00C53C38"/>
    <w:rsid w:val="00C53D06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2E1F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997"/>
    <w:rsid w:val="00C87BE6"/>
    <w:rsid w:val="00C90963"/>
    <w:rsid w:val="00C90B38"/>
    <w:rsid w:val="00C90D72"/>
    <w:rsid w:val="00C91B9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42E3"/>
    <w:rsid w:val="00CA546B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2F6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25FD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D8E"/>
    <w:rsid w:val="00CE7ED2"/>
    <w:rsid w:val="00CF0F69"/>
    <w:rsid w:val="00CF1512"/>
    <w:rsid w:val="00CF2811"/>
    <w:rsid w:val="00CF2E6E"/>
    <w:rsid w:val="00CF3AAC"/>
    <w:rsid w:val="00CF3BBB"/>
    <w:rsid w:val="00CF503C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703"/>
    <w:rsid w:val="00D03E9C"/>
    <w:rsid w:val="00D0445A"/>
    <w:rsid w:val="00D054BE"/>
    <w:rsid w:val="00D05B45"/>
    <w:rsid w:val="00D06D14"/>
    <w:rsid w:val="00D113E4"/>
    <w:rsid w:val="00D12272"/>
    <w:rsid w:val="00D12718"/>
    <w:rsid w:val="00D1291F"/>
    <w:rsid w:val="00D12998"/>
    <w:rsid w:val="00D12E68"/>
    <w:rsid w:val="00D13772"/>
    <w:rsid w:val="00D140E2"/>
    <w:rsid w:val="00D14254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5F10"/>
    <w:rsid w:val="00D25F11"/>
    <w:rsid w:val="00D26608"/>
    <w:rsid w:val="00D26A94"/>
    <w:rsid w:val="00D26B4C"/>
    <w:rsid w:val="00D270E4"/>
    <w:rsid w:val="00D276AF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37C6B"/>
    <w:rsid w:val="00D40627"/>
    <w:rsid w:val="00D40C32"/>
    <w:rsid w:val="00D40DF8"/>
    <w:rsid w:val="00D40FAC"/>
    <w:rsid w:val="00D411D1"/>
    <w:rsid w:val="00D4129D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15D"/>
    <w:rsid w:val="00D4749B"/>
    <w:rsid w:val="00D50C26"/>
    <w:rsid w:val="00D52161"/>
    <w:rsid w:val="00D52A03"/>
    <w:rsid w:val="00D53459"/>
    <w:rsid w:val="00D534DD"/>
    <w:rsid w:val="00D54AEA"/>
    <w:rsid w:val="00D55A22"/>
    <w:rsid w:val="00D563AB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4B7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96E7D"/>
    <w:rsid w:val="00DA0A84"/>
    <w:rsid w:val="00DA0D25"/>
    <w:rsid w:val="00DA0D26"/>
    <w:rsid w:val="00DA1736"/>
    <w:rsid w:val="00DA22C0"/>
    <w:rsid w:val="00DA25B5"/>
    <w:rsid w:val="00DA2812"/>
    <w:rsid w:val="00DA2F11"/>
    <w:rsid w:val="00DA397A"/>
    <w:rsid w:val="00DA3BDD"/>
    <w:rsid w:val="00DA66C3"/>
    <w:rsid w:val="00DA6E44"/>
    <w:rsid w:val="00DA7943"/>
    <w:rsid w:val="00DA7C38"/>
    <w:rsid w:val="00DB063E"/>
    <w:rsid w:val="00DB1485"/>
    <w:rsid w:val="00DB1687"/>
    <w:rsid w:val="00DB1A1D"/>
    <w:rsid w:val="00DB391C"/>
    <w:rsid w:val="00DB4860"/>
    <w:rsid w:val="00DB490B"/>
    <w:rsid w:val="00DB4D82"/>
    <w:rsid w:val="00DB5B52"/>
    <w:rsid w:val="00DB5EAB"/>
    <w:rsid w:val="00DB7814"/>
    <w:rsid w:val="00DC0300"/>
    <w:rsid w:val="00DC2461"/>
    <w:rsid w:val="00DC2A54"/>
    <w:rsid w:val="00DC2ED2"/>
    <w:rsid w:val="00DC43F4"/>
    <w:rsid w:val="00DC4757"/>
    <w:rsid w:val="00DC76C4"/>
    <w:rsid w:val="00DC790B"/>
    <w:rsid w:val="00DC7B94"/>
    <w:rsid w:val="00DC7F4E"/>
    <w:rsid w:val="00DD0774"/>
    <w:rsid w:val="00DD16B8"/>
    <w:rsid w:val="00DD1B17"/>
    <w:rsid w:val="00DD2538"/>
    <w:rsid w:val="00DD28CD"/>
    <w:rsid w:val="00DD2D64"/>
    <w:rsid w:val="00DD31D2"/>
    <w:rsid w:val="00DD4227"/>
    <w:rsid w:val="00DD4F12"/>
    <w:rsid w:val="00DD50BF"/>
    <w:rsid w:val="00DD5101"/>
    <w:rsid w:val="00DD5C1C"/>
    <w:rsid w:val="00DD6DAF"/>
    <w:rsid w:val="00DD6EDC"/>
    <w:rsid w:val="00DD6F20"/>
    <w:rsid w:val="00DD76F1"/>
    <w:rsid w:val="00DE0A2E"/>
    <w:rsid w:val="00DE125E"/>
    <w:rsid w:val="00DE188B"/>
    <w:rsid w:val="00DE1B48"/>
    <w:rsid w:val="00DE2574"/>
    <w:rsid w:val="00DE3259"/>
    <w:rsid w:val="00DE35BB"/>
    <w:rsid w:val="00DE44AC"/>
    <w:rsid w:val="00DE5F03"/>
    <w:rsid w:val="00DE6513"/>
    <w:rsid w:val="00DE6C36"/>
    <w:rsid w:val="00DE6EE6"/>
    <w:rsid w:val="00DE6FFB"/>
    <w:rsid w:val="00DE7536"/>
    <w:rsid w:val="00DF0CE1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2C5"/>
    <w:rsid w:val="00E03918"/>
    <w:rsid w:val="00E03A0D"/>
    <w:rsid w:val="00E043A7"/>
    <w:rsid w:val="00E0441D"/>
    <w:rsid w:val="00E05EA8"/>
    <w:rsid w:val="00E06C34"/>
    <w:rsid w:val="00E0706A"/>
    <w:rsid w:val="00E07319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B32"/>
    <w:rsid w:val="00E21CF2"/>
    <w:rsid w:val="00E21F47"/>
    <w:rsid w:val="00E22DDA"/>
    <w:rsid w:val="00E23094"/>
    <w:rsid w:val="00E23A12"/>
    <w:rsid w:val="00E24196"/>
    <w:rsid w:val="00E2492D"/>
    <w:rsid w:val="00E250D2"/>
    <w:rsid w:val="00E253EA"/>
    <w:rsid w:val="00E259B7"/>
    <w:rsid w:val="00E26611"/>
    <w:rsid w:val="00E26A36"/>
    <w:rsid w:val="00E277A7"/>
    <w:rsid w:val="00E278E3"/>
    <w:rsid w:val="00E27B29"/>
    <w:rsid w:val="00E27C0D"/>
    <w:rsid w:val="00E27FA2"/>
    <w:rsid w:val="00E308AC"/>
    <w:rsid w:val="00E30B4A"/>
    <w:rsid w:val="00E30EA8"/>
    <w:rsid w:val="00E31227"/>
    <w:rsid w:val="00E3150C"/>
    <w:rsid w:val="00E31E8F"/>
    <w:rsid w:val="00E32309"/>
    <w:rsid w:val="00E32AE5"/>
    <w:rsid w:val="00E32E2D"/>
    <w:rsid w:val="00E32E58"/>
    <w:rsid w:val="00E34B8E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23D"/>
    <w:rsid w:val="00E4744C"/>
    <w:rsid w:val="00E50134"/>
    <w:rsid w:val="00E50F68"/>
    <w:rsid w:val="00E510B9"/>
    <w:rsid w:val="00E5246C"/>
    <w:rsid w:val="00E52B53"/>
    <w:rsid w:val="00E52E17"/>
    <w:rsid w:val="00E54543"/>
    <w:rsid w:val="00E54A33"/>
    <w:rsid w:val="00E54C55"/>
    <w:rsid w:val="00E54C91"/>
    <w:rsid w:val="00E54CB8"/>
    <w:rsid w:val="00E55F57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65BB9"/>
    <w:rsid w:val="00E70758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3BA6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976BA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174"/>
    <w:rsid w:val="00EB1E5F"/>
    <w:rsid w:val="00EB1F7C"/>
    <w:rsid w:val="00EB3F1B"/>
    <w:rsid w:val="00EB47F0"/>
    <w:rsid w:val="00EB65B6"/>
    <w:rsid w:val="00EB7AC2"/>
    <w:rsid w:val="00EC133D"/>
    <w:rsid w:val="00EC2EBC"/>
    <w:rsid w:val="00EC4483"/>
    <w:rsid w:val="00EC4C8E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0B53"/>
    <w:rsid w:val="00EE1A18"/>
    <w:rsid w:val="00EE1F06"/>
    <w:rsid w:val="00EE20CA"/>
    <w:rsid w:val="00EE2E66"/>
    <w:rsid w:val="00EE3128"/>
    <w:rsid w:val="00EE3954"/>
    <w:rsid w:val="00EE3AFD"/>
    <w:rsid w:val="00EE3BBD"/>
    <w:rsid w:val="00EE6A20"/>
    <w:rsid w:val="00EE6C65"/>
    <w:rsid w:val="00EE7565"/>
    <w:rsid w:val="00EE7C36"/>
    <w:rsid w:val="00EF0019"/>
    <w:rsid w:val="00EF0C50"/>
    <w:rsid w:val="00EF17B5"/>
    <w:rsid w:val="00EF1B53"/>
    <w:rsid w:val="00EF3AFE"/>
    <w:rsid w:val="00EF4B53"/>
    <w:rsid w:val="00EF60E0"/>
    <w:rsid w:val="00EF708F"/>
    <w:rsid w:val="00F018E8"/>
    <w:rsid w:val="00F0199B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18FA"/>
    <w:rsid w:val="00F1230B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0A1"/>
    <w:rsid w:val="00F26799"/>
    <w:rsid w:val="00F26E77"/>
    <w:rsid w:val="00F26FB1"/>
    <w:rsid w:val="00F275C2"/>
    <w:rsid w:val="00F27908"/>
    <w:rsid w:val="00F27FDC"/>
    <w:rsid w:val="00F30E59"/>
    <w:rsid w:val="00F31A2F"/>
    <w:rsid w:val="00F31AE1"/>
    <w:rsid w:val="00F325DD"/>
    <w:rsid w:val="00F333BB"/>
    <w:rsid w:val="00F33880"/>
    <w:rsid w:val="00F34D63"/>
    <w:rsid w:val="00F35AFA"/>
    <w:rsid w:val="00F372CA"/>
    <w:rsid w:val="00F37508"/>
    <w:rsid w:val="00F40D64"/>
    <w:rsid w:val="00F41108"/>
    <w:rsid w:val="00F42BB1"/>
    <w:rsid w:val="00F44362"/>
    <w:rsid w:val="00F445AD"/>
    <w:rsid w:val="00F44744"/>
    <w:rsid w:val="00F452C6"/>
    <w:rsid w:val="00F453C0"/>
    <w:rsid w:val="00F4575C"/>
    <w:rsid w:val="00F45D9F"/>
    <w:rsid w:val="00F46033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5DC9"/>
    <w:rsid w:val="00F57C45"/>
    <w:rsid w:val="00F603BC"/>
    <w:rsid w:val="00F6103F"/>
    <w:rsid w:val="00F6128A"/>
    <w:rsid w:val="00F61B21"/>
    <w:rsid w:val="00F61C74"/>
    <w:rsid w:val="00F61FA2"/>
    <w:rsid w:val="00F62102"/>
    <w:rsid w:val="00F62633"/>
    <w:rsid w:val="00F6477A"/>
    <w:rsid w:val="00F65C57"/>
    <w:rsid w:val="00F65ED0"/>
    <w:rsid w:val="00F66016"/>
    <w:rsid w:val="00F662AB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2959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543"/>
    <w:rsid w:val="00F92622"/>
    <w:rsid w:val="00F92BA3"/>
    <w:rsid w:val="00F939E0"/>
    <w:rsid w:val="00F93DBB"/>
    <w:rsid w:val="00F93E24"/>
    <w:rsid w:val="00F949E5"/>
    <w:rsid w:val="00F96801"/>
    <w:rsid w:val="00F96F60"/>
    <w:rsid w:val="00F97293"/>
    <w:rsid w:val="00FA0218"/>
    <w:rsid w:val="00FA0913"/>
    <w:rsid w:val="00FA09A5"/>
    <w:rsid w:val="00FA1F66"/>
    <w:rsid w:val="00FA253C"/>
    <w:rsid w:val="00FA2687"/>
    <w:rsid w:val="00FA2EFD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2B6E"/>
    <w:rsid w:val="00FB4892"/>
    <w:rsid w:val="00FB5ACD"/>
    <w:rsid w:val="00FB63B6"/>
    <w:rsid w:val="00FB6B53"/>
    <w:rsid w:val="00FB73FA"/>
    <w:rsid w:val="00FC0E3B"/>
    <w:rsid w:val="00FC16E2"/>
    <w:rsid w:val="00FC1D45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BFB"/>
    <w:rsid w:val="00FD0C60"/>
    <w:rsid w:val="00FD33B7"/>
    <w:rsid w:val="00FD3D58"/>
    <w:rsid w:val="00FD441E"/>
    <w:rsid w:val="00FD49AB"/>
    <w:rsid w:val="00FD5216"/>
    <w:rsid w:val="00FD5BEA"/>
    <w:rsid w:val="00FD6308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B00D4"/>
  <w15:docId w15:val="{A677228A-1C38-4C25-B166-6BF34E04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4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57F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A57F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Normal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Normal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ListParagraph">
    <w:name w:val="List Paragraph"/>
    <w:basedOn w:val="Normal"/>
    <w:uiPriority w:val="34"/>
    <w:qFormat/>
    <w:rsid w:val="001D1B86"/>
    <w:pPr>
      <w:ind w:left="720"/>
      <w:contextualSpacing/>
    </w:pPr>
  </w:style>
  <w:style w:type="character" w:customStyle="1" w:styleId="Heading5Char">
    <w:name w:val="Heading 5 Char"/>
    <w:link w:val="Heading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Normal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Normal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CommentReference">
    <w:name w:val="annotation reference"/>
    <w:uiPriority w:val="99"/>
    <w:rsid w:val="00D91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E22"/>
  </w:style>
  <w:style w:type="paragraph" w:styleId="CommentSubject">
    <w:name w:val="annotation subject"/>
    <w:basedOn w:val="CommentText"/>
    <w:next w:val="CommentText"/>
    <w:link w:val="CommentSubjectChar"/>
    <w:rsid w:val="00D91E22"/>
    <w:rPr>
      <w:b/>
      <w:bCs/>
    </w:rPr>
  </w:style>
  <w:style w:type="character" w:customStyle="1" w:styleId="CommentSubjectChar">
    <w:name w:val="Comment Subject Char"/>
    <w:link w:val="CommentSubject"/>
    <w:rsid w:val="00D91E2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FooterChar">
    <w:name w:val="Footer Char"/>
    <w:link w:val="Footer"/>
    <w:uiPriority w:val="99"/>
    <w:rsid w:val="009957D8"/>
    <w:rPr>
      <w:sz w:val="24"/>
      <w:szCs w:val="24"/>
    </w:rPr>
  </w:style>
  <w:style w:type="character" w:styleId="Hyperlink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TableGrid">
    <w:name w:val="Table Grid"/>
    <w:basedOn w:val="TableNorma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04FDC"/>
    <w:rPr>
      <w:sz w:val="24"/>
      <w:szCs w:val="24"/>
    </w:rPr>
  </w:style>
  <w:style w:type="paragraph" w:styleId="NoSpacing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216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6268"/>
  </w:style>
  <w:style w:type="character" w:styleId="FootnoteReference">
    <w:name w:val="footnote reference"/>
    <w:rsid w:val="00216268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F708F"/>
    <w:rPr>
      <w:rFonts w:ascii="Cambria" w:hAnsi="Cambria"/>
      <w:sz w:val="24"/>
      <w:szCs w:val="24"/>
    </w:rPr>
  </w:style>
  <w:style w:type="paragraph" w:customStyle="1" w:styleId="a">
    <w:basedOn w:val="Normal"/>
    <w:next w:val="NormalWeb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FollowedHyperlink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Heading2Char">
    <w:name w:val="Heading 2 Char"/>
    <w:basedOn w:val="DefaultParagraphFont"/>
    <w:link w:val="Heading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96340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1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esinvesticijos.lt/2021-2027-m-es-fondu-investiciju-programa/2021-2027-m-es-fondu-investiciju-programos-stebesenos-komite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B915-BB08-4316-A5B1-DF5A0C0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1021</Words>
  <Characters>7840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8844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Evelina Matutienė</dc:creator>
  <cp:lastModifiedBy>Evelina Matutienė</cp:lastModifiedBy>
  <cp:revision>116</cp:revision>
  <cp:lastPrinted>2023-06-27T06:39:00Z</cp:lastPrinted>
  <dcterms:created xsi:type="dcterms:W3CDTF">2023-03-23T14:34:00Z</dcterms:created>
  <dcterms:modified xsi:type="dcterms:W3CDTF">2023-10-27T11:43:00Z</dcterms:modified>
</cp:coreProperties>
</file>