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1F9A6B56" w:rsidR="006E7474" w:rsidRDefault="006B0D37" w:rsidP="007D43A9">
      <w:pPr>
        <w:ind w:left="9639"/>
        <w:rPr>
          <w:szCs w:val="24"/>
        </w:rPr>
      </w:pPr>
      <w:r w:rsidRPr="000421FB">
        <w:rPr>
          <w:szCs w:val="24"/>
        </w:rPr>
        <w:t>8</w:t>
      </w:r>
      <w:r w:rsidR="00586EAD">
        <w:rPr>
          <w:szCs w:val="24"/>
        </w:rPr>
        <w:t xml:space="preserve"> priedas</w:t>
      </w:r>
    </w:p>
    <w:p w14:paraId="1F08C1AF" w14:textId="77777777" w:rsidR="006E7474" w:rsidRDefault="006E7474">
      <w:pPr>
        <w:jc w:val="center"/>
        <w:rPr>
          <w:iCs/>
          <w:szCs w:val="24"/>
        </w:rPr>
      </w:pPr>
    </w:p>
    <w:p w14:paraId="2DFB1165" w14:textId="77777777" w:rsidR="0024199B" w:rsidRDefault="0024199B" w:rsidP="0024199B">
      <w:pPr>
        <w:jc w:val="center"/>
        <w:rPr>
          <w:i/>
          <w:szCs w:val="24"/>
        </w:rPr>
      </w:pPr>
    </w:p>
    <w:p w14:paraId="13D719B9" w14:textId="2F8536E3"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w:t>
      </w:r>
      <w:r w:rsidR="005E33E9">
        <w:rPr>
          <w:b/>
          <w:bCs/>
          <w:szCs w:val="24"/>
        </w:rPr>
        <w:t>5</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 xml:space="preserve">Veiklos ar </w:t>
            </w:r>
            <w:proofErr w:type="spellStart"/>
            <w:r>
              <w:rPr>
                <w:b/>
                <w:sz w:val="20"/>
              </w:rPr>
              <w:t>poveiklės</w:t>
            </w:r>
            <w:proofErr w:type="spellEnd"/>
            <w:r>
              <w:rPr>
                <w:b/>
                <w:sz w:val="20"/>
              </w:rPr>
              <w:t xml:space="preserve"> pavadini</w:t>
            </w:r>
            <w:r w:rsidR="00265D52">
              <w:rPr>
                <w:b/>
                <w:sz w:val="20"/>
              </w:rPr>
              <w:t>-</w:t>
            </w:r>
            <w:proofErr w:type="spellStart"/>
            <w:r>
              <w:rPr>
                <w:b/>
                <w:sz w:val="20"/>
              </w:rPr>
              <w:t>mas</w:t>
            </w:r>
            <w:proofErr w:type="spellEnd"/>
          </w:p>
        </w:tc>
        <w:tc>
          <w:tcPr>
            <w:tcW w:w="1106" w:type="dxa"/>
            <w:vAlign w:val="center"/>
          </w:tcPr>
          <w:p w14:paraId="543422A7" w14:textId="1BDD2D8F" w:rsidR="006E7474" w:rsidRDefault="007B4329">
            <w:pPr>
              <w:jc w:val="center"/>
              <w:rPr>
                <w:b/>
                <w:sz w:val="20"/>
              </w:rPr>
            </w:pPr>
            <w:proofErr w:type="spellStart"/>
            <w:r>
              <w:rPr>
                <w:b/>
                <w:sz w:val="20"/>
              </w:rPr>
              <w:t>Finansa</w:t>
            </w:r>
            <w:proofErr w:type="spellEnd"/>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 xml:space="preserve">Prioritetas ar </w:t>
            </w:r>
            <w:proofErr w:type="spellStart"/>
            <w:r>
              <w:rPr>
                <w:b/>
                <w:bCs/>
                <w:sz w:val="20"/>
              </w:rPr>
              <w:t>komponen</w:t>
            </w:r>
            <w:proofErr w:type="spellEnd"/>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 xml:space="preserve">Veikla ar </w:t>
            </w:r>
            <w:proofErr w:type="spellStart"/>
            <w:r>
              <w:rPr>
                <w:b/>
                <w:bCs/>
                <w:sz w:val="20"/>
              </w:rPr>
              <w:t>paprie</w:t>
            </w:r>
            <w:r w:rsidR="00265D52">
              <w:rPr>
                <w:b/>
                <w:bCs/>
                <w:sz w:val="20"/>
              </w:rPr>
              <w:t>-</w:t>
            </w:r>
            <w:r>
              <w:rPr>
                <w:b/>
                <w:bCs/>
                <w:sz w:val="20"/>
              </w:rPr>
              <w:t>monė</w:t>
            </w:r>
            <w:proofErr w:type="spellEnd"/>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proofErr w:type="spellStart"/>
            <w:r>
              <w:rPr>
                <w:b/>
                <w:bCs/>
                <w:sz w:val="20"/>
              </w:rPr>
              <w:t>Ekono</w:t>
            </w:r>
            <w:proofErr w:type="spellEnd"/>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proofErr w:type="spellStart"/>
            <w:r>
              <w:rPr>
                <w:b/>
                <w:bCs/>
                <w:sz w:val="20"/>
              </w:rPr>
              <w:t>mens</w:t>
            </w:r>
            <w:proofErr w:type="spellEnd"/>
            <w:r>
              <w:rPr>
                <w:b/>
                <w:bCs/>
                <w:sz w:val="20"/>
              </w:rPr>
              <w:t xml:space="preserve"> kodas</w:t>
            </w:r>
          </w:p>
        </w:tc>
        <w:tc>
          <w:tcPr>
            <w:tcW w:w="1149" w:type="dxa"/>
            <w:vAlign w:val="center"/>
          </w:tcPr>
          <w:p w14:paraId="7BEF5D95" w14:textId="372DC2C9" w:rsidR="006E7474" w:rsidRDefault="007B4329">
            <w:pPr>
              <w:jc w:val="center"/>
              <w:rPr>
                <w:b/>
                <w:sz w:val="20"/>
              </w:rPr>
            </w:pPr>
            <w:proofErr w:type="spellStart"/>
            <w:r>
              <w:rPr>
                <w:b/>
                <w:sz w:val="20"/>
              </w:rPr>
              <w:t>Nepanau</w:t>
            </w:r>
            <w:r w:rsidR="00265D52">
              <w:rPr>
                <w:b/>
                <w:sz w:val="20"/>
              </w:rPr>
              <w:t>-</w:t>
            </w:r>
            <w:r>
              <w:rPr>
                <w:b/>
                <w:sz w:val="20"/>
              </w:rPr>
              <w:t>dotos</w:t>
            </w:r>
            <w:proofErr w:type="spellEnd"/>
            <w:r>
              <w:rPr>
                <w:b/>
                <w:sz w:val="20"/>
              </w:rPr>
              <w:t xml:space="preserve"> </w:t>
            </w:r>
            <w:proofErr w:type="spellStart"/>
            <w:r>
              <w:rPr>
                <w:b/>
                <w:sz w:val="20"/>
              </w:rPr>
              <w:t>Ekonomi</w:t>
            </w:r>
            <w:r w:rsidR="00265D52">
              <w:rPr>
                <w:b/>
                <w:sz w:val="20"/>
              </w:rPr>
              <w:t>-</w:t>
            </w:r>
            <w:r>
              <w:rPr>
                <w:b/>
                <w:sz w:val="20"/>
              </w:rPr>
              <w:t>kos</w:t>
            </w:r>
            <w:proofErr w:type="spellEnd"/>
            <w:r>
              <w:rPr>
                <w:b/>
                <w:sz w:val="20"/>
              </w:rPr>
              <w:t xml:space="preserve">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xml:space="preserve"> Kalbinių išteklių dirbtinio intelekto </w:t>
            </w:r>
            <w:proofErr w:type="spellStart"/>
            <w:r w:rsidRPr="006018AB">
              <w:rPr>
                <w:color w:val="000000"/>
                <w:sz w:val="22"/>
                <w:szCs w:val="22"/>
              </w:rPr>
              <w:t>technologi</w:t>
            </w:r>
            <w:proofErr w:type="spellEnd"/>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proofErr w:type="spellStart"/>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kos</w:t>
            </w:r>
            <w:proofErr w:type="spellEnd"/>
            <w:r w:rsidRPr="006018AB">
              <w:rPr>
                <w:rFonts w:eastAsia="Calibri"/>
                <w:bCs/>
                <w:sz w:val="22"/>
                <w:szCs w:val="22"/>
              </w:rPr>
              <w:t xml:space="preserve"> gaivinimo ir atsparu-</w:t>
            </w:r>
            <w:proofErr w:type="spellStart"/>
            <w:r w:rsidRPr="006018AB">
              <w:rPr>
                <w:rFonts w:eastAsia="Calibri"/>
                <w:bCs/>
                <w:sz w:val="22"/>
                <w:szCs w:val="22"/>
              </w:rPr>
              <w:t>mo</w:t>
            </w:r>
            <w:proofErr w:type="spellEnd"/>
            <w:r w:rsidRPr="006018AB">
              <w:rPr>
                <w:rFonts w:eastAsia="Calibri"/>
                <w:bCs/>
                <w:sz w:val="22"/>
                <w:szCs w:val="22"/>
              </w:rPr>
              <w:t xml:space="preserve">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38FC05E5" w14:textId="77777777" w:rsidR="006E7474" w:rsidRDefault="00B61505">
            <w:pPr>
              <w:jc w:val="center"/>
              <w:rPr>
                <w:szCs w:val="24"/>
                <w:lang w:val="en-US"/>
              </w:rPr>
            </w:pPr>
            <w:r w:rsidRPr="00131C12">
              <w:rPr>
                <w:szCs w:val="24"/>
                <w:lang w:val="en-US"/>
              </w:rPr>
              <w:t>n/a</w:t>
            </w:r>
          </w:p>
          <w:p w14:paraId="3B44F680" w14:textId="18D0AF54" w:rsidR="00EF66B0" w:rsidRPr="00131C12" w:rsidRDefault="00EF66B0">
            <w:pPr>
              <w:jc w:val="center"/>
              <w:rPr>
                <w:szCs w:val="24"/>
                <w:lang w:val="en-US"/>
              </w:rPr>
            </w:pPr>
            <w:r>
              <w:rPr>
                <w:bCs/>
                <w:lang w:eastAsia="lt-LT"/>
              </w:rPr>
              <w:t>(2026 m. III </w:t>
            </w:r>
            <w:proofErr w:type="spellStart"/>
            <w:r>
              <w:rPr>
                <w:bCs/>
                <w:lang w:eastAsia="lt-LT"/>
              </w:rPr>
              <w:t>ketv</w:t>
            </w:r>
            <w:proofErr w:type="spellEnd"/>
            <w:r>
              <w:rPr>
                <w:bCs/>
                <w:lang w:eastAsia="lt-LT"/>
              </w:rPr>
              <w:t>.)</w:t>
            </w:r>
          </w:p>
        </w:tc>
      </w:tr>
      <w:tr w:rsidR="001C5D30" w14:paraId="340D6D27" w14:textId="77777777">
        <w:trPr>
          <w:trHeight w:val="416"/>
        </w:trPr>
        <w:tc>
          <w:tcPr>
            <w:tcW w:w="3783" w:type="dxa"/>
          </w:tcPr>
          <w:p w14:paraId="3342C532" w14:textId="77777777" w:rsidR="001C5D30" w:rsidRPr="00131C12" w:rsidRDefault="004C45C6">
            <w:pPr>
              <w:jc w:val="center"/>
              <w:rPr>
                <w:color w:val="000000"/>
                <w:szCs w:val="24"/>
                <w:shd w:val="clear" w:color="auto" w:fill="FFFFFF"/>
              </w:rPr>
            </w:pPr>
            <w:r w:rsidRPr="00131C12">
              <w:rPr>
                <w:color w:val="000000"/>
                <w:szCs w:val="24"/>
                <w:shd w:val="clear" w:color="auto" w:fill="FFFFFF"/>
              </w:rPr>
              <w:t>Įgyvendinti lietuvių kalbos išteklių, reikalingų kuriant dirbtinio intelekto sprendimus, kūrimo projektai</w:t>
            </w:r>
          </w:p>
        </w:tc>
        <w:tc>
          <w:tcPr>
            <w:tcW w:w="3784" w:type="dxa"/>
          </w:tcPr>
          <w:p w14:paraId="2393E2A3" w14:textId="77777777" w:rsidR="001C5D30" w:rsidRPr="00131C12" w:rsidRDefault="004C45C6">
            <w:pPr>
              <w:jc w:val="center"/>
              <w:rPr>
                <w:color w:val="000000"/>
                <w:szCs w:val="24"/>
                <w:shd w:val="clear" w:color="auto" w:fill="FFFFFF"/>
              </w:rPr>
            </w:pPr>
            <w:r w:rsidRPr="00131C12">
              <w:rPr>
                <w:color w:val="000000"/>
                <w:szCs w:val="24"/>
                <w:shd w:val="clear" w:color="auto" w:fill="FFFFFF"/>
              </w:rPr>
              <w:t>P-05-002-01-07-08-02</w:t>
            </w:r>
          </w:p>
          <w:p w14:paraId="7B6A4806"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P.S.1.1075</w:t>
            </w:r>
          </w:p>
        </w:tc>
        <w:tc>
          <w:tcPr>
            <w:tcW w:w="3783" w:type="dxa"/>
          </w:tcPr>
          <w:p w14:paraId="375A12F4" w14:textId="1425C6F5" w:rsidR="001C5D30" w:rsidRPr="00131C12" w:rsidRDefault="001929F2" w:rsidP="004C45C6">
            <w:pPr>
              <w:jc w:val="center"/>
              <w:rPr>
                <w:szCs w:val="24"/>
              </w:rPr>
            </w:pPr>
            <w:r w:rsidRPr="00131C12">
              <w:rPr>
                <w:color w:val="000000"/>
                <w:szCs w:val="24"/>
                <w:shd w:val="clear" w:color="auto" w:fill="FFFFFF"/>
              </w:rPr>
              <w:t>Vnt.</w:t>
            </w:r>
          </w:p>
        </w:tc>
        <w:tc>
          <w:tcPr>
            <w:tcW w:w="3784" w:type="dxa"/>
          </w:tcPr>
          <w:p w14:paraId="2F7E9DF8" w14:textId="77777777" w:rsidR="001C5D30" w:rsidRDefault="00B61505">
            <w:pPr>
              <w:jc w:val="center"/>
              <w:rPr>
                <w:szCs w:val="24"/>
                <w:lang w:val="en-US"/>
              </w:rPr>
            </w:pPr>
            <w:r w:rsidRPr="00131C12">
              <w:rPr>
                <w:szCs w:val="24"/>
                <w:lang w:val="en-US"/>
              </w:rPr>
              <w:t>5</w:t>
            </w:r>
          </w:p>
          <w:p w14:paraId="1595EF63" w14:textId="5F167401" w:rsidR="00EF66B0" w:rsidRPr="00131C12" w:rsidRDefault="00EF66B0">
            <w:pPr>
              <w:jc w:val="center"/>
              <w:rPr>
                <w:szCs w:val="24"/>
              </w:rPr>
            </w:pPr>
            <w:r>
              <w:rPr>
                <w:bCs/>
                <w:lang w:eastAsia="lt-LT"/>
              </w:rPr>
              <w:t>(2026 m. III </w:t>
            </w:r>
            <w:proofErr w:type="spellStart"/>
            <w:r>
              <w:rPr>
                <w:bCs/>
                <w:lang w:eastAsia="lt-LT"/>
              </w:rPr>
              <w:t>ketv</w:t>
            </w:r>
            <w:proofErr w:type="spellEnd"/>
            <w:r>
              <w:rPr>
                <w:bCs/>
                <w:lang w:eastAsia="lt-LT"/>
              </w:rPr>
              <w:t>.)</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77777777" w:rsidR="006E7474" w:rsidRDefault="000421FB">
            <w:pPr>
              <w:rPr>
                <w:i/>
                <w:szCs w:val="24"/>
              </w:rPr>
            </w:pPr>
            <w:hyperlink r:id="rId12" w:history="1">
              <w:r w:rsidR="008F308A">
                <w:rPr>
                  <w:rStyle w:val="Hyperlink"/>
                </w:rPr>
                <w:t>Pažangos priemonė Nr. 05-002-01-07-08. Kurti technologinius sprendimus ir įrankius, leidžiančius saugiai naudotis paslaugomis | Ekonomikos ir inovacijų ministerija (</w:t>
              </w:r>
              <w:proofErr w:type="spellStart"/>
              <w:r w:rsidR="008F308A">
                <w:rPr>
                  <w:rStyle w:val="Hyperlink"/>
                </w:rPr>
                <w:t>lrv.lt</w:t>
              </w:r>
              <w:proofErr w:type="spellEnd"/>
              <w:r w:rsidR="008F308A">
                <w:rPr>
                  <w:rStyle w:val="Hyperlink"/>
                </w:rPr>
                <w:t>)</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lastRenderedPageBreak/>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0421FB" w:rsidRDefault="002B74D2" w:rsidP="00036743">
            <w:pPr>
              <w:jc w:val="both"/>
              <w:rPr>
                <w:szCs w:val="24"/>
                <w:lang w:val="pt-BR"/>
              </w:rPr>
            </w:pPr>
            <w:r w:rsidRPr="000421FB">
              <w:rPr>
                <w:szCs w:val="24"/>
                <w:lang w:val="pt-BR"/>
              </w:rPr>
              <w:t>1.1.</w:t>
            </w:r>
            <w:r w:rsidR="00BA1744" w:rsidRPr="000421FB">
              <w:rPr>
                <w:szCs w:val="24"/>
                <w:lang w:val="pt-BR"/>
              </w:rPr>
              <w:t>5</w:t>
            </w:r>
            <w:r w:rsidR="00673C9D" w:rsidRPr="000421FB">
              <w:rPr>
                <w:szCs w:val="24"/>
                <w:lang w:val="pt-BR"/>
              </w:rPr>
              <w:t>.</w:t>
            </w:r>
            <w:r w:rsidR="00BA1744" w:rsidRPr="000421FB">
              <w:rPr>
                <w:szCs w:val="24"/>
                <w:lang w:val="pt-BR"/>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sidRPr="000421FB">
              <w:rPr>
                <w:lang w:val="pt-BR"/>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543A4942" w14:textId="46DF20CA" w:rsidR="00D050C8" w:rsidRDefault="00AB315D" w:rsidP="00FA137F">
            <w:pPr>
              <w:widowControl w:val="0"/>
              <w:ind w:left="360" w:hanging="360"/>
              <w:jc w:val="both"/>
              <w:rPr>
                <w:color w:val="000000"/>
              </w:rPr>
            </w:pPr>
            <w:r w:rsidRPr="00097DC6">
              <w:t>2.1.</w:t>
            </w:r>
            <w:r>
              <w:t xml:space="preserve"> </w:t>
            </w:r>
            <w:r w:rsidR="00CD1331" w:rsidRPr="00097DC6">
              <w:t xml:space="preserve">Pagal Aprašą remiama veikla – </w:t>
            </w:r>
            <w:r w:rsidR="00066EC8" w:rsidRPr="00097DC6">
              <w:rPr>
                <w:color w:val="000000"/>
              </w:rPr>
              <w:t>kalbinių išteklių dirbtinio intelekto technologijų sprendimų poreikiams plėtra</w:t>
            </w:r>
            <w:r w:rsidR="00BD5690" w:rsidRPr="00097DC6">
              <w:rPr>
                <w:color w:val="000000"/>
              </w:rPr>
              <w:t xml:space="preserve"> </w:t>
            </w:r>
            <w:r w:rsidR="00D050C8" w:rsidRPr="00842891">
              <w:rPr>
                <w:color w:val="000000"/>
              </w:rPr>
              <w:t>(</w:t>
            </w:r>
            <w:r w:rsidR="00D050C8">
              <w:rPr>
                <w:color w:val="000000"/>
              </w:rPr>
              <w:t xml:space="preserve">Projektas - </w:t>
            </w:r>
            <w:r w:rsidR="000E6511" w:rsidRPr="000E6511">
              <w:t>Mišrūs lietuvių kalbos tekstų santraukų/abstraktų tekstynai automatinio sudarymo giliojo mokymo pagrindu veikiančių sistemų apmokinimui</w:t>
            </w:r>
            <w:r w:rsidR="00D050C8">
              <w:rPr>
                <w:color w:val="000000"/>
              </w:rPr>
              <w:t>).</w:t>
            </w:r>
          </w:p>
          <w:p w14:paraId="00EF87C6" w14:textId="31563BA0" w:rsidR="00CD1331" w:rsidRDefault="00AE543F" w:rsidP="00FA137F">
            <w:pPr>
              <w:widowControl w:val="0"/>
              <w:ind w:left="360" w:hanging="360"/>
              <w:jc w:val="both"/>
              <w:rPr>
                <w:szCs w:val="24"/>
              </w:rPr>
            </w:pPr>
            <w:r>
              <w:rPr>
                <w:szCs w:val="24"/>
              </w:rPr>
              <w:t xml:space="preserve">2.2. </w:t>
            </w:r>
            <w:r w:rsidR="00CD1331">
              <w:rPr>
                <w:szCs w:val="24"/>
              </w:rPr>
              <w:t>Galimi pareiškėjai:</w:t>
            </w:r>
            <w:r w:rsidR="008B6D8A">
              <w:rPr>
                <w:szCs w:val="24"/>
              </w:rPr>
              <w:t xml:space="preserve"> mokslo ir studijų įstaigos</w:t>
            </w:r>
            <w:r w:rsidRPr="00AE543F">
              <w:rPr>
                <w:szCs w:val="24"/>
              </w:rPr>
              <w:t xml:space="preserve">.  </w:t>
            </w:r>
          </w:p>
          <w:p w14:paraId="003869A9" w14:textId="77777777" w:rsidR="00CD1331" w:rsidRDefault="00527C32" w:rsidP="00FA137F">
            <w:pPr>
              <w:widowControl w:val="0"/>
              <w:ind w:left="360" w:hanging="360"/>
              <w:jc w:val="both"/>
              <w:rPr>
                <w:szCs w:val="24"/>
              </w:rPr>
            </w:pPr>
            <w:r>
              <w:rPr>
                <w:szCs w:val="24"/>
              </w:rPr>
              <w:t xml:space="preserve">2.3. </w:t>
            </w:r>
            <w:r w:rsidR="00CD1331">
              <w:rPr>
                <w:rFonts w:eastAsia="Calibri"/>
                <w:szCs w:val="24"/>
              </w:rPr>
              <w:t>Projekto veiklos turi būti įgyvendintos iki 202</w:t>
            </w:r>
            <w:r w:rsidRPr="000421FB">
              <w:rPr>
                <w:rFonts w:eastAsia="Calibri"/>
                <w:szCs w:val="24"/>
                <w:lang w:val="pt-BR"/>
              </w:rPr>
              <w:t>6</w:t>
            </w:r>
            <w:r w:rsidR="00CD1331">
              <w:rPr>
                <w:rFonts w:eastAsia="Calibri"/>
                <w:szCs w:val="24"/>
              </w:rPr>
              <w:t xml:space="preserve"> m. </w:t>
            </w:r>
            <w:r w:rsidR="002E4BDD">
              <w:rPr>
                <w:rFonts w:eastAsia="Calibri"/>
                <w:szCs w:val="24"/>
              </w:rPr>
              <w:t xml:space="preserve">balandžio </w:t>
            </w:r>
            <w:r w:rsidR="0003115F" w:rsidRPr="000421FB">
              <w:rPr>
                <w:rFonts w:eastAsia="Calibri"/>
                <w:szCs w:val="24"/>
                <w:lang w:val="pt-BR"/>
              </w:rPr>
              <w:t>3</w:t>
            </w:r>
            <w:r w:rsidR="002E4BDD" w:rsidRPr="000421FB">
              <w:rPr>
                <w:rFonts w:eastAsia="Calibri"/>
                <w:szCs w:val="24"/>
                <w:lang w:val="pt-BR"/>
              </w:rPr>
              <w:t>0</w:t>
            </w:r>
            <w:r w:rsidR="00CD1331">
              <w:rPr>
                <w:rFonts w:eastAsia="Calibri"/>
                <w:szCs w:val="24"/>
              </w:rPr>
              <w:t xml:space="preserve"> d. </w:t>
            </w:r>
            <w:r w:rsidR="00CD1331">
              <w:rPr>
                <w:szCs w:val="24"/>
              </w:rPr>
              <w:t xml:space="preserve"> </w:t>
            </w:r>
          </w:p>
          <w:p w14:paraId="31E8F618" w14:textId="537873DB" w:rsidR="00B82021" w:rsidRPr="00842891" w:rsidRDefault="00B82021" w:rsidP="00B82021">
            <w:pPr>
              <w:widowControl w:val="0"/>
              <w:jc w:val="both"/>
            </w:pPr>
            <w:r w:rsidRPr="00842891">
              <w:t xml:space="preserve">2.4. </w:t>
            </w:r>
            <w:r w:rsidR="00CE2E18" w:rsidRPr="000F363F">
              <w:t xml:space="preserve">Šiuo </w:t>
            </w:r>
            <w:r w:rsidR="00CE2E18">
              <w:t>Aprašu</w:t>
            </w:r>
            <w:r w:rsidR="00CE2E18" w:rsidRPr="000F363F">
              <w:t xml:space="preserve"> finansuojamas 1 projektas</w:t>
            </w:r>
            <w:r w:rsidR="00CE2E18">
              <w:t xml:space="preserve">, </w:t>
            </w:r>
            <w:r w:rsidR="00CE2E18" w:rsidRPr="000F363F">
              <w:t xml:space="preserve"> </w:t>
            </w:r>
            <w:r w:rsidR="00CE2E18">
              <w:t xml:space="preserve">kuriam įgyvendinti skiriama iki </w:t>
            </w:r>
            <w:r w:rsidR="00032BB1">
              <w:t>800</w:t>
            </w:r>
            <w:r>
              <w:t xml:space="preserve"> 000</w:t>
            </w:r>
            <w:r w:rsidRPr="00842891">
              <w:t xml:space="preserve"> Eur (</w:t>
            </w:r>
            <w:r w:rsidR="00F855C0">
              <w:t>aštuoni</w:t>
            </w:r>
            <w:r w:rsidRPr="00842891">
              <w:t xml:space="preserve"> šimtai  tūkstanči</w:t>
            </w:r>
            <w:r>
              <w:t>ų</w:t>
            </w:r>
            <w:r w:rsidRPr="00842891">
              <w:t xml:space="preserve"> eurų) Ekonomikos gaivinimo ir atsparumo didinimo priemonės lėšų ir iki </w:t>
            </w:r>
            <w:r w:rsidR="00C60AFD" w:rsidRPr="000421FB">
              <w:t>168</w:t>
            </w:r>
            <w:r w:rsidRPr="00247E2E">
              <w:t> </w:t>
            </w:r>
            <w:r w:rsidR="00C60AFD">
              <w:t>0</w:t>
            </w:r>
            <w:r w:rsidRPr="00247E2E">
              <w:t>00</w:t>
            </w:r>
            <w:r>
              <w:t xml:space="preserve"> </w:t>
            </w:r>
            <w:r w:rsidRPr="00842891">
              <w:t>Eur (</w:t>
            </w:r>
            <w:r>
              <w:t xml:space="preserve"> </w:t>
            </w:r>
            <w:r w:rsidR="008A2A87">
              <w:t>vienas</w:t>
            </w:r>
            <w:r>
              <w:t xml:space="preserve"> šimta</w:t>
            </w:r>
            <w:r w:rsidR="008A2A87">
              <w:t>s</w:t>
            </w:r>
            <w:r>
              <w:t xml:space="preserve"> </w:t>
            </w:r>
            <w:r w:rsidR="008A2A87">
              <w:t>šešiasdešimt</w:t>
            </w:r>
            <w:r w:rsidR="00D76D4C">
              <w:t xml:space="preserve"> aštuoni</w:t>
            </w:r>
            <w:r>
              <w:t xml:space="preserve"> tūkstanči</w:t>
            </w:r>
            <w:r w:rsidR="00D76D4C">
              <w:t>ai</w:t>
            </w:r>
            <w:r w:rsidRPr="00842891">
              <w:t xml:space="preserve"> eurų) Lietuvos Respublikos valstybės biudžeto lėšų, skirtų netinkamam </w:t>
            </w:r>
            <w:r>
              <w:t xml:space="preserve">pridėtinės vertės mokesčiui (toliau </w:t>
            </w:r>
            <w:r w:rsidRPr="00842891">
              <w:t>– PVM</w:t>
            </w:r>
            <w:r>
              <w:t>)</w:t>
            </w:r>
            <w:r w:rsidRPr="00842891">
              <w:t xml:space="preserve"> apmokėti. PVM gali būti finansuojamas tik </w:t>
            </w:r>
            <w:r w:rsidRPr="00842891">
              <w:rPr>
                <w:color w:val="242424"/>
                <w:lang w:eastAsia="lt-LT"/>
              </w:rPr>
              <w:t xml:space="preserve">Projektų administravimo ir finansavimo taisyklių </w:t>
            </w:r>
            <w:r w:rsidRPr="00842891">
              <w:t>VII skyriaus 4 skirsnyje nustatyta tvarka.</w:t>
            </w:r>
          </w:p>
          <w:p w14:paraId="4586C91F" w14:textId="28F8E953" w:rsidR="00CA4A86" w:rsidRDefault="00CA4A86" w:rsidP="00FA137F">
            <w:pPr>
              <w:widowControl w:val="0"/>
              <w:ind w:left="360" w:hanging="360"/>
              <w:jc w:val="both"/>
            </w:pPr>
            <w:r>
              <w:rPr>
                <w:szCs w:val="24"/>
              </w:rPr>
              <w:t>2.</w:t>
            </w:r>
            <w:r w:rsidR="00335D31">
              <w:rPr>
                <w:szCs w:val="24"/>
              </w:rPr>
              <w:t xml:space="preserve">5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sidR="00B06D73">
              <w:rPr>
                <w:szCs w:val="24"/>
              </w:rPr>
              <w:t>.</w:t>
            </w:r>
          </w:p>
          <w:p w14:paraId="5EDE95A2" w14:textId="701BEFAA" w:rsidR="00CD1331" w:rsidRDefault="007753C7" w:rsidP="00FA137F">
            <w:pPr>
              <w:widowControl w:val="0"/>
              <w:ind w:left="360" w:hanging="360"/>
              <w:jc w:val="both"/>
              <w:rPr>
                <w:rFonts w:eastAsia="Calibri"/>
                <w:szCs w:val="24"/>
              </w:rPr>
            </w:pPr>
            <w:r w:rsidRPr="000421FB">
              <w:rPr>
                <w:rFonts w:eastAsia="Calibri"/>
                <w:szCs w:val="24"/>
                <w:lang w:val="pt-BR"/>
              </w:rPr>
              <w:t>2.</w:t>
            </w:r>
            <w:r w:rsidR="00335D31" w:rsidRPr="000421FB">
              <w:rPr>
                <w:rFonts w:eastAsia="Calibri"/>
                <w:szCs w:val="24"/>
                <w:lang w:val="pt-BR"/>
              </w:rPr>
              <w:t>6</w:t>
            </w:r>
            <w:r w:rsidRPr="000421FB">
              <w:rPr>
                <w:rFonts w:eastAsia="Calibri"/>
                <w:szCs w:val="24"/>
                <w:lang w:val="pt-BR"/>
              </w:rPr>
              <w:t xml:space="preserve">.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1C1F4CDB" w14:textId="0C46F010" w:rsidR="00CD1331" w:rsidRDefault="00C62BF5" w:rsidP="00FA137F">
            <w:pPr>
              <w:widowControl w:val="0"/>
              <w:jc w:val="both"/>
              <w:rPr>
                <w:rFonts w:eastAsia="Calibri"/>
                <w:szCs w:val="24"/>
              </w:rPr>
            </w:pPr>
            <w:r>
              <w:rPr>
                <w:rFonts w:eastAsia="Calibri"/>
                <w:szCs w:val="24"/>
              </w:rPr>
              <w:t>2.</w:t>
            </w:r>
            <w:r w:rsidR="00335D31">
              <w:rPr>
                <w:rFonts w:eastAsia="Calibri"/>
                <w:szCs w:val="24"/>
              </w:rPr>
              <w:t>7</w:t>
            </w:r>
            <w:r>
              <w:rPr>
                <w:rFonts w:eastAsia="Calibri"/>
                <w:szCs w:val="24"/>
              </w:rPr>
              <w:t xml:space="preserve">. </w:t>
            </w:r>
            <w:r w:rsidR="00520411">
              <w:rPr>
                <w:rFonts w:eastAsia="Calibri"/>
                <w:szCs w:val="24"/>
              </w:rPr>
              <w:t xml:space="preserve">Projekto komunikacijos ir informavimo veiksmai atliekami vadovaujantis </w:t>
            </w:r>
            <w:r w:rsidR="00520411">
              <w:rPr>
                <w:szCs w:val="24"/>
              </w:rPr>
              <w:t>Projektų administravimo ir finansavimo taisyklių VIII skyriaus „</w:t>
            </w:r>
            <w:r w:rsidR="00520411" w:rsidRPr="00E60BF7">
              <w:rPr>
                <w:szCs w:val="24"/>
              </w:rPr>
              <w:t>Kiti projektų reikalavimai“</w:t>
            </w:r>
            <w:r w:rsidR="00520411">
              <w:rPr>
                <w:szCs w:val="24"/>
              </w:rPr>
              <w:t xml:space="preserve"> pirmojo skirsnio </w:t>
            </w:r>
            <w:r w:rsidR="00520411" w:rsidRPr="00E60BF7">
              <w:rPr>
                <w:szCs w:val="24"/>
              </w:rPr>
              <w:t>„Informavimas apie projektą ir komunikacij</w:t>
            </w:r>
            <w:r w:rsidR="00520411">
              <w:rPr>
                <w:szCs w:val="24"/>
              </w:rPr>
              <w:t>ą“</w:t>
            </w:r>
            <w:r w:rsidR="00520411" w:rsidRPr="00E60BF7">
              <w:rPr>
                <w:szCs w:val="24"/>
              </w:rPr>
              <w:t xml:space="preserve"> </w:t>
            </w:r>
            <w:r w:rsidR="00520411">
              <w:rPr>
                <w:szCs w:val="24"/>
              </w:rPr>
              <w:t>nuostatomis</w:t>
            </w:r>
            <w:r w:rsidR="00520411">
              <w:rPr>
                <w:rFonts w:eastAsia="Calibri"/>
                <w:szCs w:val="24"/>
              </w:rPr>
              <w:t>.</w:t>
            </w:r>
          </w:p>
          <w:p w14:paraId="77D441B3" w14:textId="4059A803" w:rsidR="00F53E90" w:rsidRDefault="00C62BF5" w:rsidP="00FA137F">
            <w:pPr>
              <w:widowControl w:val="0"/>
              <w:ind w:left="360" w:hanging="360"/>
              <w:jc w:val="both"/>
              <w:rPr>
                <w:rFonts w:eastAsia="Calibri"/>
                <w:szCs w:val="24"/>
              </w:rPr>
            </w:pPr>
            <w:r>
              <w:rPr>
                <w:rFonts w:eastAsia="Calibri"/>
                <w:szCs w:val="24"/>
              </w:rPr>
              <w:t>2.</w:t>
            </w:r>
            <w:r w:rsidR="00335D31">
              <w:rPr>
                <w:rFonts w:eastAsia="Calibri"/>
                <w:szCs w:val="24"/>
              </w:rPr>
              <w:t>8</w:t>
            </w:r>
            <w:r>
              <w:rPr>
                <w:rFonts w:eastAsia="Calibri"/>
                <w:szCs w:val="24"/>
              </w:rPr>
              <w:t xml:space="preserve">. </w:t>
            </w:r>
            <w:r w:rsidR="00CD1331">
              <w:rPr>
                <w:rFonts w:eastAsia="Calibri"/>
                <w:szCs w:val="24"/>
              </w:rPr>
              <w:t>Projektų atranka atliekama konkurso būdu.</w:t>
            </w:r>
          </w:p>
          <w:p w14:paraId="7812A396" w14:textId="18745EDF" w:rsidR="004D1BD8" w:rsidRPr="00842891" w:rsidRDefault="004D1BD8" w:rsidP="004D1BD8">
            <w:pPr>
              <w:tabs>
                <w:tab w:val="left" w:pos="426"/>
                <w:tab w:val="left" w:pos="709"/>
              </w:tabs>
              <w:jc w:val="both"/>
              <w:rPr>
                <w:bCs/>
                <w:iCs/>
                <w:szCs w:val="24"/>
              </w:rPr>
            </w:pPr>
            <w:r w:rsidRPr="00842891">
              <w:rPr>
                <w:bCs/>
                <w:szCs w:val="24"/>
              </w:rPr>
              <w:lastRenderedPageBreak/>
              <w:t>2.</w:t>
            </w:r>
            <w:r>
              <w:rPr>
                <w:bCs/>
                <w:szCs w:val="24"/>
              </w:rPr>
              <w:t>9</w:t>
            </w:r>
            <w:r w:rsidRPr="00842891">
              <w:rPr>
                <w:bCs/>
                <w:szCs w:val="24"/>
              </w:rPr>
              <w:t xml:space="preserve">. </w:t>
            </w:r>
            <w:r w:rsidR="00706B6C" w:rsidRPr="000421FB">
              <w:rPr>
                <w:b/>
                <w:szCs w:val="24"/>
              </w:rPr>
              <w:t>Privalomi</w:t>
            </w:r>
            <w:r w:rsidR="00706B6C">
              <w:rPr>
                <w:bCs/>
                <w:szCs w:val="24"/>
              </w:rPr>
              <w:t xml:space="preserve"> </w:t>
            </w:r>
            <w:r w:rsidR="00706B6C">
              <w:rPr>
                <w:b/>
                <w:iCs/>
                <w:szCs w:val="24"/>
              </w:rPr>
              <w:t>t</w:t>
            </w:r>
            <w:r w:rsidRPr="0065006A">
              <w:rPr>
                <w:b/>
                <w:iCs/>
                <w:szCs w:val="24"/>
              </w:rPr>
              <w:t>echniniai reikalavimai</w:t>
            </w:r>
            <w:r w:rsidRPr="0065006A">
              <w:rPr>
                <w:b/>
                <w:color w:val="000000"/>
              </w:rPr>
              <w:t xml:space="preserve"> tekstyno sukūrimui</w:t>
            </w:r>
            <w:r w:rsidRPr="0065006A">
              <w:rPr>
                <w:b/>
                <w:iCs/>
                <w:szCs w:val="24"/>
              </w:rPr>
              <w:t>:</w:t>
            </w:r>
          </w:p>
          <w:p w14:paraId="7E1AAFE5" w14:textId="12AADA7D" w:rsidR="004D1BD8" w:rsidRDefault="004D1BD8" w:rsidP="00F65FFD">
            <w:r w:rsidRPr="000421FB">
              <w:t xml:space="preserve">2.9.1. </w:t>
            </w:r>
            <w:r>
              <w:t xml:space="preserve">Turi būti sukurti du tekstynai: 1) tekstynas skirtas </w:t>
            </w:r>
            <w:proofErr w:type="spellStart"/>
            <w:r>
              <w:t>ekstraktyviam</w:t>
            </w:r>
            <w:proofErr w:type="spellEnd"/>
            <w:r>
              <w:t xml:space="preserve"> santraukų sudarymo metodui (2 tūkst. dokumentų) – santraukos sudarytos iš atrinktų duotojo teksto sakinių; 2) tekstynas skirtas </w:t>
            </w:r>
            <w:proofErr w:type="spellStart"/>
            <w:r>
              <w:t>abstraktyviam</w:t>
            </w:r>
            <w:proofErr w:type="spellEnd"/>
            <w:r>
              <w:t xml:space="preserve"> santraukų sudarymo metodui (2 tūkst. dokumentų)</w:t>
            </w:r>
            <w:r w:rsidR="00956701">
              <w:t>.</w:t>
            </w:r>
          </w:p>
          <w:p w14:paraId="60DACE83" w14:textId="1FDA768D" w:rsidR="004D1BD8" w:rsidRDefault="004D1BD8" w:rsidP="00F65FFD">
            <w:r>
              <w:t>2.9.2. Bendrieji reikalavimai tekstynams:</w:t>
            </w:r>
          </w:p>
          <w:p w14:paraId="45316E34" w14:textId="56487841" w:rsidR="004D1BD8" w:rsidRDefault="004D1BD8" w:rsidP="00F65FFD">
            <w:pPr>
              <w:jc w:val="both"/>
            </w:pPr>
            <w:r>
              <w:t>2.9.2.</w:t>
            </w:r>
            <w:r w:rsidRPr="000421FB">
              <w:t xml:space="preserve">1. </w:t>
            </w:r>
            <w:r>
              <w:t>Turi būti parengta ne mažiau kaip 4 tūkst. dokumentų.</w:t>
            </w:r>
          </w:p>
          <w:p w14:paraId="145D88FA" w14:textId="12DF7677" w:rsidR="004D1BD8" w:rsidRDefault="004D1BD8" w:rsidP="00F65FFD">
            <w:pPr>
              <w:jc w:val="both"/>
            </w:pPr>
            <w:r>
              <w:t>2.9.2.2. Dokumentai turi būti iš 4 sričių:</w:t>
            </w:r>
          </w:p>
          <w:p w14:paraId="635C8841" w14:textId="7EA1E77C" w:rsidR="004D1BD8" w:rsidRDefault="004D1BD8" w:rsidP="00F65FFD">
            <w:pPr>
              <w:pStyle w:val="ListParagraph"/>
              <w:numPr>
                <w:ilvl w:val="1"/>
                <w:numId w:val="5"/>
              </w:numPr>
              <w:jc w:val="both"/>
            </w:pPr>
            <w:r>
              <w:t xml:space="preserve">Žiniasklaida – </w:t>
            </w:r>
            <w:r w:rsidR="00061F2A">
              <w:t>n</w:t>
            </w:r>
            <w:r w:rsidR="00ED2924">
              <w:t>e mažiau nei</w:t>
            </w:r>
            <w:r>
              <w:t>1000 dokumentų</w:t>
            </w:r>
            <w:r w:rsidR="000961A7">
              <w:t>;</w:t>
            </w:r>
          </w:p>
          <w:p w14:paraId="6FE4109C" w14:textId="38681273" w:rsidR="004D1BD8" w:rsidRDefault="004D1BD8" w:rsidP="00F65FFD">
            <w:pPr>
              <w:pStyle w:val="ListParagraph"/>
              <w:numPr>
                <w:ilvl w:val="1"/>
                <w:numId w:val="5"/>
              </w:numPr>
              <w:jc w:val="both"/>
            </w:pPr>
            <w:r>
              <w:t xml:space="preserve">Teisė – </w:t>
            </w:r>
            <w:r w:rsidR="00ED2924">
              <w:t xml:space="preserve">ne mažiau nei </w:t>
            </w:r>
            <w:r>
              <w:t>1000 dokumentų</w:t>
            </w:r>
            <w:r w:rsidR="000961A7">
              <w:t>;</w:t>
            </w:r>
          </w:p>
          <w:p w14:paraId="1B5E1933" w14:textId="7D529CED" w:rsidR="004D1BD8" w:rsidRDefault="004D1BD8" w:rsidP="00F65FFD">
            <w:pPr>
              <w:pStyle w:val="ListParagraph"/>
              <w:numPr>
                <w:ilvl w:val="1"/>
                <w:numId w:val="5"/>
              </w:numPr>
              <w:jc w:val="both"/>
            </w:pPr>
            <w:r>
              <w:t xml:space="preserve">Medicina – </w:t>
            </w:r>
            <w:r w:rsidR="00ED2924">
              <w:t xml:space="preserve">ne mažiau nei </w:t>
            </w:r>
            <w:r>
              <w:t>1000 dokumentų</w:t>
            </w:r>
            <w:r w:rsidR="000961A7">
              <w:t>;</w:t>
            </w:r>
          </w:p>
          <w:p w14:paraId="03F97BFE" w14:textId="35C7B0FA" w:rsidR="004D1BD8" w:rsidRDefault="004D1BD8" w:rsidP="00F65FFD">
            <w:pPr>
              <w:pStyle w:val="ListParagraph"/>
              <w:numPr>
                <w:ilvl w:val="1"/>
                <w:numId w:val="5"/>
              </w:numPr>
              <w:jc w:val="both"/>
            </w:pPr>
            <w:r>
              <w:t xml:space="preserve">Informacinės technologijos </w:t>
            </w:r>
            <w:r w:rsidR="000961A7">
              <w:t xml:space="preserve">- ne mažiau nei </w:t>
            </w:r>
            <w:r>
              <w:t>1000 dokumentų</w:t>
            </w:r>
            <w:r w:rsidR="000961A7">
              <w:t>.</w:t>
            </w:r>
          </w:p>
          <w:p w14:paraId="1516772C" w14:textId="52ECE055" w:rsidR="004D1BD8" w:rsidRDefault="004D1BD8" w:rsidP="00F65FFD">
            <w:pPr>
              <w:jc w:val="both"/>
            </w:pPr>
            <w:r>
              <w:t xml:space="preserve">2.9.2.3. Dokumentas turi būti </w:t>
            </w:r>
            <w:proofErr w:type="spellStart"/>
            <w:r>
              <w:t>visatekstis</w:t>
            </w:r>
            <w:proofErr w:type="spellEnd"/>
            <w:r>
              <w:t xml:space="preserve"> tekstinis failas, ne mažesnis nei 300 žodžių.</w:t>
            </w:r>
          </w:p>
          <w:p w14:paraId="19E699CB" w14:textId="5B9573B7" w:rsidR="004D1BD8" w:rsidRDefault="004D1BD8" w:rsidP="00F65FFD">
            <w:pPr>
              <w:jc w:val="both"/>
            </w:pPr>
            <w:r>
              <w:t>2.9.2.4. Dokumentai turi būti ne senesni nei 2015 m.</w:t>
            </w:r>
          </w:p>
          <w:p w14:paraId="3EA6CD2C" w14:textId="7FF22239" w:rsidR="004D1BD8" w:rsidRDefault="004D1BD8" w:rsidP="00F65FFD">
            <w:pPr>
              <w:jc w:val="both"/>
            </w:pPr>
            <w:r>
              <w:t xml:space="preserve">2.9.2.5. Santraukos turi būti sudarytos </w:t>
            </w:r>
            <w:proofErr w:type="spellStart"/>
            <w:r>
              <w:t>ekstraktyviam</w:t>
            </w:r>
            <w:proofErr w:type="spellEnd"/>
            <w:r>
              <w:t xml:space="preserve"> (angl. </w:t>
            </w:r>
            <w:proofErr w:type="spellStart"/>
            <w:r w:rsidRPr="00E64895">
              <w:rPr>
                <w:i/>
                <w:iCs/>
              </w:rPr>
              <w:t>extractive</w:t>
            </w:r>
            <w:proofErr w:type="spellEnd"/>
            <w:r>
              <w:t xml:space="preserve">) ir </w:t>
            </w:r>
            <w:proofErr w:type="spellStart"/>
            <w:r>
              <w:t>abstraktyviam</w:t>
            </w:r>
            <w:proofErr w:type="spellEnd"/>
            <w:r>
              <w:t xml:space="preserve"> (angl. </w:t>
            </w:r>
            <w:proofErr w:type="spellStart"/>
            <w:r w:rsidRPr="00E64895">
              <w:rPr>
                <w:i/>
                <w:iCs/>
              </w:rPr>
              <w:t>abstractive</w:t>
            </w:r>
            <w:proofErr w:type="spellEnd"/>
            <w:r>
              <w:t>) automatinių santraukų sudarymo metodams.</w:t>
            </w:r>
          </w:p>
          <w:p w14:paraId="2019F551" w14:textId="7FC1DE84" w:rsidR="004D1BD8" w:rsidRDefault="004D1BD8" w:rsidP="00F65FFD">
            <w:pPr>
              <w:jc w:val="both"/>
            </w:pPr>
            <w:r>
              <w:t>2.9.2.6. Dokumentų koduotė turi būti</w:t>
            </w:r>
            <w:r w:rsidR="00A957BC">
              <w:t xml:space="preserve"> ne mažesnė nei</w:t>
            </w:r>
            <w:r>
              <w:t xml:space="preserve"> UTF-8. </w:t>
            </w:r>
          </w:p>
          <w:p w14:paraId="1EE4E039" w14:textId="0DED2F83" w:rsidR="004D1BD8" w:rsidRDefault="004D1BD8" w:rsidP="00F65FFD">
            <w:r>
              <w:t xml:space="preserve">2.9.3. Reikalavimai tekstynui skirtam </w:t>
            </w:r>
            <w:proofErr w:type="spellStart"/>
            <w:r>
              <w:t>ekstraktyviam</w:t>
            </w:r>
            <w:proofErr w:type="spellEnd"/>
            <w:r>
              <w:t xml:space="preserve"> automatinių santraukų metodui:</w:t>
            </w:r>
          </w:p>
          <w:p w14:paraId="4D7A9C3C" w14:textId="77777777" w:rsidR="004D1BD8" w:rsidRDefault="004D1BD8" w:rsidP="00F65FFD">
            <w:pPr>
              <w:pStyle w:val="ListParagraph"/>
              <w:numPr>
                <w:ilvl w:val="0"/>
                <w:numId w:val="4"/>
              </w:numPr>
              <w:spacing w:after="120"/>
              <w:jc w:val="both"/>
            </w:pPr>
            <w:r>
              <w:t>Turi būti anotuota ne mažiau kaip 2 tūkst. dokumentų (po 500 dokumentų kiekvienai sričiai).</w:t>
            </w:r>
          </w:p>
          <w:p w14:paraId="73C8861B" w14:textId="77777777" w:rsidR="004D1BD8" w:rsidRDefault="004D1BD8" w:rsidP="00F65FFD">
            <w:pPr>
              <w:pStyle w:val="ListParagraph"/>
              <w:numPr>
                <w:ilvl w:val="0"/>
                <w:numId w:val="4"/>
              </w:numPr>
              <w:spacing w:after="120"/>
              <w:jc w:val="both"/>
            </w:pPr>
            <w:r>
              <w:t xml:space="preserve">Į santraukas įeinantys sakiniai turi būti anotuoti naudojant BIO (angl. </w:t>
            </w:r>
            <w:proofErr w:type="spellStart"/>
            <w:r>
              <w:rPr>
                <w:i/>
                <w:iCs/>
              </w:rPr>
              <w:t>begining</w:t>
            </w:r>
            <w:proofErr w:type="spellEnd"/>
            <w:r>
              <w:rPr>
                <w:i/>
                <w:iCs/>
              </w:rPr>
              <w:t xml:space="preserve">, </w:t>
            </w:r>
            <w:proofErr w:type="spellStart"/>
            <w:r>
              <w:rPr>
                <w:i/>
                <w:iCs/>
              </w:rPr>
              <w:t>inside</w:t>
            </w:r>
            <w:proofErr w:type="spellEnd"/>
            <w:r>
              <w:rPr>
                <w:i/>
                <w:iCs/>
              </w:rPr>
              <w:t xml:space="preserve">, </w:t>
            </w:r>
            <w:proofErr w:type="spellStart"/>
            <w:r>
              <w:rPr>
                <w:i/>
                <w:iCs/>
              </w:rPr>
              <w:t>outside</w:t>
            </w:r>
            <w:proofErr w:type="spellEnd"/>
            <w:r>
              <w:t xml:space="preserve">) arba XML (angl. </w:t>
            </w:r>
            <w:proofErr w:type="spellStart"/>
            <w:r>
              <w:rPr>
                <w:i/>
                <w:iCs/>
              </w:rPr>
              <w:t>extensible</w:t>
            </w:r>
            <w:proofErr w:type="spellEnd"/>
            <w:r>
              <w:rPr>
                <w:i/>
                <w:iCs/>
              </w:rPr>
              <w:t xml:space="preserve"> </w:t>
            </w:r>
            <w:proofErr w:type="spellStart"/>
            <w:r>
              <w:rPr>
                <w:i/>
                <w:iCs/>
              </w:rPr>
              <w:t>markup</w:t>
            </w:r>
            <w:proofErr w:type="spellEnd"/>
            <w:r>
              <w:rPr>
                <w:i/>
                <w:iCs/>
              </w:rPr>
              <w:t xml:space="preserve"> </w:t>
            </w:r>
            <w:proofErr w:type="spellStart"/>
            <w:r>
              <w:rPr>
                <w:i/>
                <w:iCs/>
              </w:rPr>
              <w:t>language</w:t>
            </w:r>
            <w:proofErr w:type="spellEnd"/>
            <w:r>
              <w:t>) standartus.</w:t>
            </w:r>
          </w:p>
          <w:p w14:paraId="6ECDB19E" w14:textId="77777777" w:rsidR="004D1BD8" w:rsidRDefault="004D1BD8" w:rsidP="00F65FFD">
            <w:pPr>
              <w:pStyle w:val="ListParagraph"/>
              <w:numPr>
                <w:ilvl w:val="0"/>
                <w:numId w:val="4"/>
              </w:numPr>
              <w:spacing w:after="120"/>
              <w:jc w:val="both"/>
            </w:pPr>
            <w:r>
              <w:t>Santraukos dydis turi būti ne mažesnis nei 10% visų teksto sakinių.</w:t>
            </w:r>
          </w:p>
          <w:p w14:paraId="6423E552" w14:textId="5EDD5FE6" w:rsidR="004D1BD8" w:rsidRDefault="004D1BD8" w:rsidP="00F65FFD">
            <w:r>
              <w:t xml:space="preserve">2.9.4. Reikalavimai tekstynui skirtam </w:t>
            </w:r>
            <w:proofErr w:type="spellStart"/>
            <w:r>
              <w:t>abstraktyviam</w:t>
            </w:r>
            <w:proofErr w:type="spellEnd"/>
            <w:r>
              <w:t xml:space="preserve"> automatinių santraukų metodui:</w:t>
            </w:r>
          </w:p>
          <w:p w14:paraId="50215C6C" w14:textId="77777777" w:rsidR="004D1BD8" w:rsidRDefault="004D1BD8" w:rsidP="00F65FFD">
            <w:pPr>
              <w:pStyle w:val="ListParagraph"/>
              <w:numPr>
                <w:ilvl w:val="0"/>
                <w:numId w:val="3"/>
              </w:numPr>
              <w:spacing w:after="120"/>
              <w:jc w:val="both"/>
            </w:pPr>
            <w:r>
              <w:t>Turi būti parengta ne mažiau kaip 2 tūkst. dokumentų (po 500 dokumentų kiekvienai sričiai).</w:t>
            </w:r>
          </w:p>
          <w:p w14:paraId="2AE368B6" w14:textId="77777777" w:rsidR="004D1BD8" w:rsidRDefault="004D1BD8" w:rsidP="00F65FFD">
            <w:pPr>
              <w:pStyle w:val="ListParagraph"/>
              <w:numPr>
                <w:ilvl w:val="0"/>
                <w:numId w:val="3"/>
              </w:numPr>
              <w:spacing w:after="120"/>
              <w:jc w:val="both"/>
            </w:pPr>
            <w:r>
              <w:t>Gali būti surinktos egzistuojančios ar publikuotos tekstų santraukos (pvz., santraukos prie mokslinių straipsnių).</w:t>
            </w:r>
          </w:p>
          <w:p w14:paraId="7134E0E9" w14:textId="77777777" w:rsidR="004D1BD8" w:rsidRDefault="004D1BD8" w:rsidP="00F65FFD">
            <w:pPr>
              <w:pStyle w:val="ListParagraph"/>
              <w:numPr>
                <w:ilvl w:val="0"/>
                <w:numId w:val="3"/>
              </w:numPr>
              <w:spacing w:after="120"/>
              <w:jc w:val="both"/>
            </w:pPr>
            <w:r>
              <w:t xml:space="preserve"> Specialiai projektui parašytos santraukos turi būti parašytos žmonių turinčių lingvistinį išsilavinimą.</w:t>
            </w:r>
          </w:p>
          <w:p w14:paraId="14A53FD6" w14:textId="77777777" w:rsidR="004D1BD8" w:rsidRDefault="004D1BD8" w:rsidP="00F65FFD">
            <w:pPr>
              <w:pStyle w:val="ListParagraph"/>
              <w:numPr>
                <w:ilvl w:val="0"/>
                <w:numId w:val="3"/>
              </w:numPr>
              <w:spacing w:after="120"/>
              <w:jc w:val="both"/>
            </w:pPr>
            <w:r>
              <w:t xml:space="preserve">Santraukos turi būti pažymėtos naudojant BIO (angl. </w:t>
            </w:r>
            <w:proofErr w:type="spellStart"/>
            <w:r>
              <w:rPr>
                <w:i/>
                <w:iCs/>
              </w:rPr>
              <w:t>begining</w:t>
            </w:r>
            <w:proofErr w:type="spellEnd"/>
            <w:r>
              <w:rPr>
                <w:i/>
                <w:iCs/>
              </w:rPr>
              <w:t xml:space="preserve">, </w:t>
            </w:r>
            <w:proofErr w:type="spellStart"/>
            <w:r>
              <w:rPr>
                <w:i/>
                <w:iCs/>
              </w:rPr>
              <w:t>inside</w:t>
            </w:r>
            <w:proofErr w:type="spellEnd"/>
            <w:r>
              <w:rPr>
                <w:i/>
                <w:iCs/>
              </w:rPr>
              <w:t xml:space="preserve">, </w:t>
            </w:r>
            <w:proofErr w:type="spellStart"/>
            <w:r>
              <w:rPr>
                <w:i/>
                <w:iCs/>
              </w:rPr>
              <w:t>outside</w:t>
            </w:r>
            <w:proofErr w:type="spellEnd"/>
            <w:r>
              <w:t xml:space="preserve">) arba XML (angl. </w:t>
            </w:r>
            <w:proofErr w:type="spellStart"/>
            <w:r>
              <w:rPr>
                <w:i/>
                <w:iCs/>
              </w:rPr>
              <w:t>extensible</w:t>
            </w:r>
            <w:proofErr w:type="spellEnd"/>
            <w:r>
              <w:rPr>
                <w:i/>
                <w:iCs/>
              </w:rPr>
              <w:t xml:space="preserve"> </w:t>
            </w:r>
            <w:proofErr w:type="spellStart"/>
            <w:r>
              <w:rPr>
                <w:i/>
                <w:iCs/>
              </w:rPr>
              <w:t>markup</w:t>
            </w:r>
            <w:proofErr w:type="spellEnd"/>
            <w:r>
              <w:rPr>
                <w:i/>
                <w:iCs/>
              </w:rPr>
              <w:t xml:space="preserve"> </w:t>
            </w:r>
            <w:proofErr w:type="spellStart"/>
            <w:r>
              <w:rPr>
                <w:i/>
                <w:iCs/>
              </w:rPr>
              <w:t>language</w:t>
            </w:r>
            <w:proofErr w:type="spellEnd"/>
            <w:r>
              <w:t>) standartus.</w:t>
            </w:r>
          </w:p>
          <w:p w14:paraId="35B74BFD" w14:textId="38FD93FC" w:rsidR="00A965B0" w:rsidRDefault="004D1BD8" w:rsidP="00F65FFD">
            <w:pPr>
              <w:pStyle w:val="ListParagraph"/>
              <w:numPr>
                <w:ilvl w:val="0"/>
                <w:numId w:val="3"/>
              </w:numPr>
              <w:spacing w:after="120"/>
              <w:jc w:val="both"/>
            </w:pPr>
            <w:r>
              <w:t>Santraukos dydis turi būti ne mažesnis nei 10% visų teksto žodžių.</w:t>
            </w:r>
          </w:p>
          <w:p w14:paraId="34C23E8E" w14:textId="23146D48" w:rsidR="00A965B0" w:rsidRDefault="00A965B0" w:rsidP="000421FB">
            <w:pPr>
              <w:spacing w:after="120"/>
              <w:jc w:val="both"/>
            </w:pPr>
            <w:r>
              <w:t xml:space="preserve">2.9.5. </w:t>
            </w:r>
            <w:r w:rsidR="00F65FFD">
              <w:t xml:space="preserve">Tekstynas </w:t>
            </w:r>
            <w:r w:rsidR="006D7DE1" w:rsidRPr="0000255B">
              <w:rPr>
                <w:rFonts w:eastAsia="Calibri"/>
              </w:rPr>
              <w:t xml:space="preserve">privalo būti </w:t>
            </w:r>
            <w:r w:rsidR="006D7DE1">
              <w:rPr>
                <w:rFonts w:eastAsia="Calibri"/>
              </w:rPr>
              <w:t>pateikiamas</w:t>
            </w:r>
            <w:r w:rsidR="006D7DE1" w:rsidRPr="0000255B">
              <w:rPr>
                <w:rFonts w:eastAsia="Calibri"/>
              </w:rPr>
              <w:t xml:space="preserve"> mažiausiai </w:t>
            </w:r>
            <w:r w:rsidR="006D7DE1">
              <w:rPr>
                <w:rFonts w:eastAsia="Calibri"/>
              </w:rPr>
              <w:t>dviejose</w:t>
            </w:r>
            <w:r w:rsidR="006D7DE1" w:rsidRPr="0000255B">
              <w:rPr>
                <w:rFonts w:eastAsia="Calibri"/>
              </w:rPr>
              <w:t xml:space="preserve"> atviros prieigos platform</w:t>
            </w:r>
            <w:r w:rsidR="006D7DE1">
              <w:rPr>
                <w:rFonts w:eastAsia="Calibri"/>
              </w:rPr>
              <w:t>ose</w:t>
            </w:r>
            <w:r w:rsidR="006D7DE1" w:rsidRPr="0000255B">
              <w:rPr>
                <w:rFonts w:eastAsia="Calibri"/>
              </w:rPr>
              <w:t xml:space="preserve"> (pvz., </w:t>
            </w:r>
            <w:r w:rsidR="006D7DE1">
              <w:rPr>
                <w:rFonts w:eastAsia="Calibri"/>
              </w:rPr>
              <w:t>„</w:t>
            </w:r>
            <w:proofErr w:type="spellStart"/>
            <w:r w:rsidR="006D7DE1" w:rsidRPr="0000255B">
              <w:rPr>
                <w:rFonts w:eastAsia="Calibri"/>
              </w:rPr>
              <w:t>Hugging</w:t>
            </w:r>
            <w:proofErr w:type="spellEnd"/>
            <w:r w:rsidR="006D7DE1" w:rsidRPr="0000255B">
              <w:rPr>
                <w:rFonts w:eastAsia="Calibri"/>
              </w:rPr>
              <w:t xml:space="preserve"> </w:t>
            </w:r>
            <w:proofErr w:type="spellStart"/>
            <w:r w:rsidR="006D7DE1" w:rsidRPr="0000255B">
              <w:rPr>
                <w:rFonts w:eastAsia="Calibri"/>
              </w:rPr>
              <w:t>Face</w:t>
            </w:r>
            <w:proofErr w:type="spellEnd"/>
            <w:r w:rsidR="006D7DE1">
              <w:rPr>
                <w:rFonts w:eastAsia="Calibri"/>
              </w:rPr>
              <w:t>“</w:t>
            </w:r>
            <w:r w:rsidR="006D7DE1" w:rsidRPr="0000255B">
              <w:rPr>
                <w:rFonts w:eastAsia="Calibri"/>
              </w:rPr>
              <w:t>, CLARIN ar kt</w:t>
            </w:r>
            <w:r w:rsidR="006D7DE1">
              <w:rPr>
                <w:rFonts w:eastAsia="Calibri"/>
              </w:rPr>
              <w:t>.</w:t>
            </w:r>
            <w:r w:rsidR="006D7DE1" w:rsidRPr="0000255B">
              <w:rPr>
                <w:rFonts w:eastAsia="Calibri"/>
              </w:rPr>
              <w:t>)</w:t>
            </w:r>
            <w:r w:rsidR="006D7DE1">
              <w:rPr>
                <w:rFonts w:eastAsia="Calibri"/>
              </w:rPr>
              <w:t xml:space="preserve"> ir </w:t>
            </w:r>
            <w:hyperlink r:id="rId13" w:history="1">
              <w:r w:rsidR="006D7DE1">
                <w:rPr>
                  <w:rStyle w:val="Hyperlink"/>
                </w:rPr>
                <w:t>Lietuvos atvirų duomenų portale (</w:t>
              </w:r>
              <w:proofErr w:type="spellStart"/>
              <w:r w:rsidR="006D7DE1">
                <w:rPr>
                  <w:rStyle w:val="Hyperlink"/>
                </w:rPr>
                <w:t>data.gov.lt</w:t>
              </w:r>
              <w:proofErr w:type="spellEnd"/>
              <w:r w:rsidR="006D7DE1">
                <w:rPr>
                  <w:rStyle w:val="Hyperlink"/>
                </w:rPr>
                <w:t>)</w:t>
              </w:r>
            </w:hyperlink>
            <w:r w:rsidR="006D7DE1">
              <w:rPr>
                <w:rFonts w:eastAsia="Calibri"/>
              </w:rPr>
              <w:t xml:space="preserve"> ir prieinamas nemokamai.</w:t>
            </w:r>
          </w:p>
          <w:p w14:paraId="5656B853" w14:textId="3ABA888E" w:rsidR="004D1BD8" w:rsidRDefault="004D1BD8" w:rsidP="00F65FFD">
            <w:pPr>
              <w:jc w:val="both"/>
            </w:pPr>
            <w:r>
              <w:t>2.</w:t>
            </w:r>
            <w:r w:rsidRPr="000421FB">
              <w:t>10</w:t>
            </w:r>
            <w:r>
              <w:t xml:space="preserve">. </w:t>
            </w:r>
            <w:r w:rsidRPr="00842891">
              <w:rPr>
                <w:rFonts w:eastAsia="Calibri"/>
                <w:szCs w:val="24"/>
              </w:rPr>
              <w:t>Dokumentavimo reikalavimai:</w:t>
            </w:r>
            <w:r>
              <w:rPr>
                <w:rFonts w:eastAsia="Calibri"/>
                <w:szCs w:val="24"/>
              </w:rPr>
              <w:t xml:space="preserve"> k</w:t>
            </w:r>
            <w:r>
              <w:t xml:space="preserve">artu su ištekliumi turi būti pateikiami: a) ištekliaus aprašymas; b) naudojimo instrukcijos; c) taikymo rekomendacijos; d) rekomendacijos tolimesnei ištekliaus plėtrai.; </w:t>
            </w:r>
            <w:r w:rsidRPr="00842891">
              <w:rPr>
                <w:rFonts w:eastAsia="Calibri"/>
              </w:rPr>
              <w:t xml:space="preserve">e) sukurtam </w:t>
            </w:r>
            <w:r>
              <w:rPr>
                <w:rFonts w:eastAsia="Calibri"/>
              </w:rPr>
              <w:t>ištekliui</w:t>
            </w:r>
            <w:r w:rsidRPr="00842891">
              <w:rPr>
                <w:rFonts w:eastAsia="Calibri"/>
              </w:rPr>
              <w:t xml:space="preserve"> turi būti taikomas detaliai dokumentuotas tarptautinis metaduomenų standartas. (pvz., Data </w:t>
            </w:r>
            <w:proofErr w:type="spellStart"/>
            <w:r w:rsidRPr="00842891">
              <w:rPr>
                <w:rFonts w:eastAsia="Calibri"/>
              </w:rPr>
              <w:t>Catalog</w:t>
            </w:r>
            <w:proofErr w:type="spellEnd"/>
            <w:r w:rsidRPr="00842891">
              <w:rPr>
                <w:rFonts w:eastAsia="Calibri"/>
              </w:rPr>
              <w:t xml:space="preserve"> </w:t>
            </w:r>
            <w:proofErr w:type="spellStart"/>
            <w:r w:rsidRPr="00842891">
              <w:rPr>
                <w:rFonts w:eastAsia="Calibri"/>
              </w:rPr>
              <w:t>Vocabulary</w:t>
            </w:r>
            <w:proofErr w:type="spellEnd"/>
            <w:r w:rsidRPr="00842891">
              <w:rPr>
                <w:rFonts w:eastAsia="Calibri"/>
              </w:rPr>
              <w:t xml:space="preserve"> (DCAT) </w:t>
            </w:r>
            <w:hyperlink r:id="rId14" w:history="1">
              <w:r w:rsidRPr="00842891">
                <w:rPr>
                  <w:rStyle w:val="Hyperlink"/>
                  <w:rFonts w:eastAsia="Calibri"/>
                </w:rPr>
                <w:t>https://www.w3.org/TR/vocab-dcat-3/</w:t>
              </w:r>
            </w:hyperlink>
            <w:r w:rsidRPr="00842891">
              <w:rPr>
                <w:rFonts w:eastAsia="Calibri"/>
              </w:rPr>
              <w:t xml:space="preserve">, Dublin </w:t>
            </w:r>
            <w:proofErr w:type="spellStart"/>
            <w:r w:rsidRPr="00842891">
              <w:rPr>
                <w:rFonts w:eastAsia="Calibri"/>
              </w:rPr>
              <w:t>Core</w:t>
            </w:r>
            <w:proofErr w:type="spellEnd"/>
            <w:r w:rsidRPr="00842891">
              <w:rPr>
                <w:rFonts w:eastAsia="Calibri"/>
              </w:rPr>
              <w:t xml:space="preserve"> </w:t>
            </w:r>
            <w:proofErr w:type="spellStart"/>
            <w:r w:rsidRPr="00842891">
              <w:rPr>
                <w:rFonts w:eastAsia="Calibri"/>
              </w:rPr>
              <w:t>Metadata</w:t>
            </w:r>
            <w:proofErr w:type="spellEnd"/>
            <w:r w:rsidRPr="00842891">
              <w:rPr>
                <w:rFonts w:eastAsia="Calibri"/>
              </w:rPr>
              <w:t xml:space="preserve"> </w:t>
            </w:r>
            <w:proofErr w:type="spellStart"/>
            <w:r w:rsidRPr="00842891">
              <w:rPr>
                <w:rFonts w:eastAsia="Calibri"/>
              </w:rPr>
              <w:t>Element</w:t>
            </w:r>
            <w:proofErr w:type="spellEnd"/>
            <w:r w:rsidRPr="00842891">
              <w:rPr>
                <w:rFonts w:eastAsia="Calibri"/>
              </w:rPr>
              <w:t xml:space="preserve"> </w:t>
            </w:r>
            <w:proofErr w:type="spellStart"/>
            <w:r w:rsidRPr="00842891">
              <w:rPr>
                <w:rFonts w:eastAsia="Calibri"/>
              </w:rPr>
              <w:t>Set</w:t>
            </w:r>
            <w:proofErr w:type="spellEnd"/>
            <w:r w:rsidRPr="00842891">
              <w:rPr>
                <w:rFonts w:eastAsia="Calibri"/>
              </w:rPr>
              <w:t xml:space="preserve"> (DCMES) </w:t>
            </w:r>
            <w:hyperlink r:id="rId15" w:history="1">
              <w:r w:rsidRPr="00842891">
                <w:rPr>
                  <w:rStyle w:val="Hyperlink"/>
                  <w:rFonts w:eastAsia="Calibri"/>
                </w:rPr>
                <w:t>https://www.dublincore.org/specifications/dublin-core/dces/</w:t>
              </w:r>
            </w:hyperlink>
            <w:r w:rsidRPr="00842891">
              <w:rPr>
                <w:rFonts w:eastAsia="Calibri"/>
              </w:rPr>
              <w:t xml:space="preserve">, </w:t>
            </w:r>
            <w:proofErr w:type="spellStart"/>
            <w:r w:rsidRPr="00842891">
              <w:rPr>
                <w:rFonts w:eastAsia="Calibri"/>
              </w:rPr>
              <w:t>The</w:t>
            </w:r>
            <w:proofErr w:type="spellEnd"/>
            <w:r w:rsidRPr="00842891">
              <w:rPr>
                <w:rFonts w:eastAsia="Calibri"/>
              </w:rPr>
              <w:t xml:space="preserve"> </w:t>
            </w:r>
            <w:proofErr w:type="spellStart"/>
            <w:r w:rsidRPr="00842891">
              <w:rPr>
                <w:rFonts w:eastAsia="Calibri"/>
              </w:rPr>
              <w:t>Component</w:t>
            </w:r>
            <w:proofErr w:type="spellEnd"/>
            <w:r w:rsidRPr="00842891">
              <w:rPr>
                <w:rFonts w:eastAsia="Calibri"/>
              </w:rPr>
              <w:t xml:space="preserve"> </w:t>
            </w:r>
            <w:proofErr w:type="spellStart"/>
            <w:r w:rsidRPr="00842891">
              <w:rPr>
                <w:rFonts w:eastAsia="Calibri"/>
              </w:rPr>
              <w:t>Metadata</w:t>
            </w:r>
            <w:proofErr w:type="spellEnd"/>
            <w:r w:rsidRPr="00842891">
              <w:rPr>
                <w:rFonts w:eastAsia="Calibri"/>
              </w:rPr>
              <w:t xml:space="preserve"> </w:t>
            </w:r>
            <w:proofErr w:type="spellStart"/>
            <w:r w:rsidRPr="00842891">
              <w:rPr>
                <w:rFonts w:eastAsia="Calibri"/>
              </w:rPr>
              <w:t>Initiative</w:t>
            </w:r>
            <w:proofErr w:type="spellEnd"/>
            <w:r w:rsidRPr="00842891">
              <w:rPr>
                <w:rFonts w:eastAsia="Calibri"/>
              </w:rPr>
              <w:t xml:space="preserve"> (CMDI) </w:t>
            </w:r>
            <w:hyperlink r:id="rId16" w:history="1">
              <w:r w:rsidRPr="00842891">
                <w:rPr>
                  <w:rStyle w:val="Hyperlink"/>
                  <w:rFonts w:eastAsia="Calibri"/>
                </w:rPr>
                <w:t>https://media.dwds.de/clarin/userguide/text/metadata_CMDI.xhtml</w:t>
              </w:r>
            </w:hyperlink>
            <w:r w:rsidRPr="00842891">
              <w:rPr>
                <w:rFonts w:eastAsia="Calibri"/>
              </w:rPr>
              <w:t xml:space="preserve"> arba analogiški).</w:t>
            </w:r>
          </w:p>
          <w:p w14:paraId="57EA2C08" w14:textId="50F59B66" w:rsidR="004D1BD8" w:rsidRPr="00842891" w:rsidRDefault="004D1BD8" w:rsidP="004D1BD8">
            <w:pPr>
              <w:jc w:val="both"/>
              <w:rPr>
                <w:rFonts w:eastAsia="Calibri"/>
              </w:rPr>
            </w:pPr>
            <w:r w:rsidRPr="00842891">
              <w:rPr>
                <w:rFonts w:eastAsia="Calibri"/>
              </w:rPr>
              <w:t>2.1</w:t>
            </w:r>
            <w:r>
              <w:rPr>
                <w:rFonts w:eastAsia="Calibri"/>
              </w:rPr>
              <w:t>1</w:t>
            </w:r>
            <w:r w:rsidRPr="00842891">
              <w:rPr>
                <w:rFonts w:eastAsia="Calibri"/>
              </w:rPr>
              <w:t>. Teisiniai reikalavimai projektui:</w:t>
            </w:r>
          </w:p>
          <w:p w14:paraId="4DA80D9D" w14:textId="2DEC6B02" w:rsidR="004D1BD8" w:rsidRPr="00842891" w:rsidRDefault="004D1BD8" w:rsidP="004D1BD8">
            <w:pPr>
              <w:jc w:val="both"/>
            </w:pPr>
            <w:r w:rsidRPr="00842891">
              <w:t>2.1</w:t>
            </w:r>
            <w:r>
              <w:t>1</w:t>
            </w:r>
            <w:r w:rsidRPr="00842891">
              <w:t xml:space="preserve">.1.  Kuriant visus produktus (rezultatus) privalu laikytis: a) autorių ir gretutines teises reguliuojančių Lietuvos ir </w:t>
            </w:r>
            <w:r>
              <w:t>ES</w:t>
            </w:r>
            <w:r w:rsidRPr="00842891">
              <w:t xml:space="preserve"> teisės aktų; b) duomenų apsaugą reguliuojančių Lietuvos ir </w:t>
            </w:r>
            <w:r>
              <w:t xml:space="preserve">ES </w:t>
            </w:r>
            <w:r w:rsidRPr="00842891">
              <w:t xml:space="preserve"> teisės aktų; c) dirbtinio intelekto sistemoms rengiamų mokymo duomenų kokybę reguliuojančių Lietuvos ir Europos teisės aktų; d) Lietuvos ir Europos Sąjungos teisės aktų, reguliuojančių atvirų duomenų formavimo ir skelbimo principus. (ES direktyva dėl atvirųjų duomenų ir viešojo sektoriaus informacijos pakartotinio naudojimo  BDAR (EUR-</w:t>
            </w:r>
            <w:proofErr w:type="spellStart"/>
            <w:r w:rsidRPr="00842891">
              <w:t>Lex</w:t>
            </w:r>
            <w:proofErr w:type="spellEnd"/>
            <w:r w:rsidRPr="00842891">
              <w:t xml:space="preserve"> - 32016R0679 - EN - EUR-</w:t>
            </w:r>
            <w:proofErr w:type="spellStart"/>
            <w:r w:rsidRPr="00842891">
              <w:t>Lex</w:t>
            </w:r>
            <w:proofErr w:type="spellEnd"/>
            <w:r w:rsidRPr="00842891">
              <w:t xml:space="preserve"> (europa.eu)) </w:t>
            </w:r>
          </w:p>
          <w:p w14:paraId="431F30A7" w14:textId="77777777" w:rsidR="004D1BD8" w:rsidRPr="00842891" w:rsidRDefault="000421FB" w:rsidP="004D1BD8">
            <w:pPr>
              <w:jc w:val="both"/>
            </w:pPr>
            <w:hyperlink r:id="rId17" w:history="1">
              <w:r w:rsidR="004D1BD8" w:rsidRPr="00842891">
                <w:rPr>
                  <w:rStyle w:val="Hyperlink"/>
                </w:rPr>
                <w:t>https://eur-lex.europa.eu/legal-content/EN/TXT/?qid=1561563110433&amp;uri=CELEX:32019L1024</w:t>
              </w:r>
            </w:hyperlink>
            <w:r w:rsidR="004D1BD8" w:rsidRPr="00842891">
              <w:t xml:space="preserve">); </w:t>
            </w:r>
          </w:p>
          <w:p w14:paraId="1E9A50BC" w14:textId="4D9486BB" w:rsidR="004D1BD8" w:rsidRPr="00842891" w:rsidRDefault="004D1BD8" w:rsidP="004D1BD8">
            <w:pPr>
              <w:jc w:val="both"/>
            </w:pPr>
            <w:r w:rsidRPr="00842891">
              <w:t>2.1</w:t>
            </w:r>
            <w:r>
              <w:t>1</w:t>
            </w:r>
            <w:r w:rsidRPr="00842891">
              <w:t>.2.  Kuriant visus produktus (rezultatus) rekomenduojama atsižvelgti į naujai ruošiamą dirbtinio intelekto aktą (EUR-</w:t>
            </w:r>
            <w:proofErr w:type="spellStart"/>
            <w:r w:rsidRPr="00842891">
              <w:t>Lex</w:t>
            </w:r>
            <w:proofErr w:type="spellEnd"/>
            <w:r w:rsidRPr="00842891">
              <w:t xml:space="preserve"> - 52021PC0206 - EN - EUR-</w:t>
            </w:r>
            <w:proofErr w:type="spellStart"/>
            <w:r w:rsidRPr="00842891">
              <w:t>Lex</w:t>
            </w:r>
            <w:proofErr w:type="spellEnd"/>
            <w:r w:rsidRPr="00842891">
              <w:t xml:space="preserve"> (europa.eu)). </w:t>
            </w:r>
          </w:p>
          <w:p w14:paraId="2117FC83" w14:textId="3F8CB471" w:rsidR="004D1BD8" w:rsidRPr="00842891" w:rsidRDefault="004D1BD8" w:rsidP="004D1BD8">
            <w:pPr>
              <w:jc w:val="both"/>
              <w:rPr>
                <w:rFonts w:eastAsia="Calibri"/>
                <w:strike/>
              </w:rPr>
            </w:pPr>
            <w:r w:rsidRPr="00842891">
              <w:t>2.1</w:t>
            </w:r>
            <w:r>
              <w:t>1</w:t>
            </w:r>
            <w:r w:rsidRPr="00842891">
              <w:t>.</w:t>
            </w:r>
            <w:r w:rsidR="00BF5644">
              <w:t>3</w:t>
            </w:r>
            <w:r w:rsidRPr="00842891">
              <w:t>. Turi būti parengta ištekliaus naudojimo licencija, kuri užtikrina atvirą ir nemokamą prieigą prie ištekliaus. Visi surinkti</w:t>
            </w:r>
            <w:r>
              <w:t xml:space="preserve"> tekstyno</w:t>
            </w:r>
            <w:r w:rsidRPr="00842891">
              <w:t xml:space="preserve"> įrašai turi turėti atitinkamas licencijas.</w:t>
            </w:r>
          </w:p>
          <w:p w14:paraId="63B90CBA" w14:textId="4E9237DE" w:rsidR="00CD1331" w:rsidRDefault="00C74CDD" w:rsidP="006E6800">
            <w:pPr>
              <w:jc w:val="both"/>
              <w:rPr>
                <w:rFonts w:eastAsia="Calibri"/>
                <w:szCs w:val="24"/>
              </w:rPr>
            </w:pPr>
            <w:r>
              <w:rPr>
                <w:rFonts w:eastAsia="Calibri"/>
                <w:szCs w:val="24"/>
              </w:rPr>
              <w:t>2.</w:t>
            </w:r>
            <w:r w:rsidR="00D10553">
              <w:rPr>
                <w:rFonts w:eastAsia="Calibri"/>
                <w:szCs w:val="24"/>
              </w:rPr>
              <w:t>12</w:t>
            </w:r>
            <w:r>
              <w:rPr>
                <w:rFonts w:eastAsia="Calibri"/>
                <w:szCs w:val="24"/>
              </w:rPr>
              <w:t xml:space="preserve">. </w:t>
            </w:r>
            <w:r w:rsidR="00CD1331">
              <w:rPr>
                <w:iCs/>
                <w:szCs w:val="24"/>
              </w:rPr>
              <w:t xml:space="preserve">Pagal Aprašą galimi partneriai – </w:t>
            </w:r>
            <w:r w:rsidR="00376CC0">
              <w:rPr>
                <w:szCs w:val="24"/>
              </w:rPr>
              <w:t>mokslo ir studijų įstaigos</w:t>
            </w:r>
            <w:r w:rsidR="00CD1331">
              <w:rPr>
                <w:iCs/>
                <w:szCs w:val="24"/>
              </w:rPr>
              <w:t xml:space="preserve">.  </w:t>
            </w:r>
          </w:p>
          <w:p w14:paraId="4D2A1F60" w14:textId="02B5B972" w:rsidR="00C74CDD" w:rsidRDefault="00C74CDD" w:rsidP="00FA137F">
            <w:pPr>
              <w:tabs>
                <w:tab w:val="left" w:pos="426"/>
                <w:tab w:val="left" w:pos="709"/>
              </w:tabs>
              <w:jc w:val="both"/>
              <w:rPr>
                <w:bCs/>
                <w:iCs/>
                <w:szCs w:val="24"/>
              </w:rPr>
            </w:pPr>
            <w:r>
              <w:rPr>
                <w:bCs/>
                <w:szCs w:val="24"/>
              </w:rPr>
              <w:t>2.</w:t>
            </w:r>
            <w:r w:rsidR="00D10553">
              <w:rPr>
                <w:bCs/>
                <w:szCs w:val="24"/>
              </w:rPr>
              <w:t>13</w:t>
            </w:r>
            <w:r w:rsidR="00CC3AC3">
              <w:rPr>
                <w:bCs/>
                <w:szCs w:val="24"/>
              </w:rPr>
              <w:t xml:space="preserve">. </w:t>
            </w:r>
            <w:r w:rsidR="00CD1331">
              <w:rPr>
                <w:bCs/>
                <w:iCs/>
                <w:szCs w:val="24"/>
              </w:rPr>
              <w:t>Jeigu projektas įgyvendinamas su partneriu</w:t>
            </w:r>
            <w:r w:rsidR="00C7156C">
              <w:rPr>
                <w:bCs/>
                <w:iCs/>
                <w:szCs w:val="24"/>
              </w:rPr>
              <w:t xml:space="preserve">, </w:t>
            </w:r>
            <w:r w:rsidR="00CD1331">
              <w:rPr>
                <w:bCs/>
                <w:iCs/>
                <w:szCs w:val="24"/>
              </w:rPr>
              <w:t xml:space="preserve">partnerystė projekte turi būti pagrįsta, teikti naudą ir prisidėti prie projekto tikslo įgyvendinimo </w:t>
            </w:r>
            <w:r w:rsidR="00C7156C">
              <w:rPr>
                <w:bCs/>
                <w:iCs/>
                <w:szCs w:val="24"/>
              </w:rPr>
              <w:t xml:space="preserve">ir </w:t>
            </w:r>
            <w:r w:rsidR="00CD1331">
              <w:rPr>
                <w:bCs/>
                <w:iCs/>
                <w:szCs w:val="24"/>
              </w:rPr>
              <w:t>iki</w:t>
            </w:r>
            <w:r w:rsidR="006C17E5">
              <w:rPr>
                <w:bCs/>
                <w:iCs/>
                <w:szCs w:val="24"/>
              </w:rPr>
              <w:t xml:space="preserve"> </w:t>
            </w:r>
            <w:r w:rsidR="00CD1331">
              <w:rPr>
                <w:bCs/>
                <w:iCs/>
                <w:szCs w:val="24"/>
              </w:rPr>
              <w:t>PĮP</w:t>
            </w:r>
            <w:r w:rsidR="00280DD9">
              <w:rPr>
                <w:bCs/>
                <w:iCs/>
                <w:szCs w:val="24"/>
              </w:rPr>
              <w:t xml:space="preserve"> </w:t>
            </w:r>
            <w:r w:rsidR="00CD1331">
              <w:rPr>
                <w:bCs/>
                <w:iCs/>
                <w:szCs w:val="24"/>
              </w:rPr>
              <w:t>pateikimo turi būti sudaryta jungtinės veiklos (partnerystės) sutartis</w:t>
            </w:r>
            <w:r w:rsidR="00C7156C">
              <w:rPr>
                <w:bCs/>
                <w:iCs/>
                <w:szCs w:val="24"/>
              </w:rPr>
              <w:t xml:space="preserve">. </w:t>
            </w:r>
            <w:r w:rsidR="00CD1331">
              <w:rPr>
                <w:bCs/>
                <w:iCs/>
                <w:szCs w:val="24"/>
              </w:rPr>
              <w:t xml:space="preserve">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w:t>
            </w:r>
            <w:r w:rsidR="00584964">
              <w:rPr>
                <w:bCs/>
                <w:iCs/>
                <w:szCs w:val="24"/>
              </w:rPr>
              <w:t xml:space="preserve">aptarta, </w:t>
            </w:r>
            <w:r w:rsidR="00CD1331">
              <w:rPr>
                <w:bCs/>
                <w:iCs/>
                <w:szCs w:val="24"/>
              </w:rPr>
              <w:t xml:space="preserve">kokias veiklas vykdys kiekviena šalis, </w:t>
            </w:r>
            <w:r w:rsidR="00584964">
              <w:rPr>
                <w:bCs/>
                <w:iCs/>
                <w:szCs w:val="24"/>
              </w:rPr>
              <w:t xml:space="preserve">numatyti </w:t>
            </w:r>
            <w:r w:rsidR="00CD1331">
              <w:rPr>
                <w:bCs/>
                <w:iCs/>
                <w:szCs w:val="24"/>
              </w:rPr>
              <w:t>projekto rezultatai ir kita) ir šalių atsakomybė, taip pat įsipareigojimai laikytis pagrindinių geros</w:t>
            </w:r>
            <w:r w:rsidR="00C7156C">
              <w:rPr>
                <w:bCs/>
                <w:iCs/>
                <w:szCs w:val="24"/>
              </w:rPr>
              <w:t>ios</w:t>
            </w:r>
            <w:r w:rsidR="00CD1331">
              <w:rPr>
                <w:bCs/>
                <w:iCs/>
                <w:szCs w:val="24"/>
              </w:rPr>
              <w:t xml:space="preserve"> partnerystės praktikos taisyklių:</w:t>
            </w:r>
          </w:p>
          <w:p w14:paraId="64027D9D" w14:textId="695E860F" w:rsidR="00CD1331" w:rsidRPr="00C74CDD" w:rsidRDefault="00E16DE1" w:rsidP="00C74CDD">
            <w:pPr>
              <w:tabs>
                <w:tab w:val="left" w:pos="426"/>
                <w:tab w:val="left" w:pos="709"/>
              </w:tabs>
              <w:ind w:left="360" w:hanging="360"/>
              <w:jc w:val="both"/>
              <w:rPr>
                <w:bCs/>
                <w:iCs/>
                <w:szCs w:val="24"/>
              </w:rPr>
            </w:pPr>
            <w:r>
              <w:rPr>
                <w:bCs/>
                <w:iCs/>
                <w:szCs w:val="24"/>
              </w:rPr>
              <w:t>2.</w:t>
            </w:r>
            <w:r w:rsidR="00D10553">
              <w:rPr>
                <w:bCs/>
                <w:iCs/>
                <w:szCs w:val="24"/>
              </w:rPr>
              <w:t>13</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r w:rsidR="00EC239F">
              <w:rPr>
                <w:iCs/>
                <w:szCs w:val="24"/>
              </w:rPr>
              <w:t>.</w:t>
            </w:r>
          </w:p>
          <w:p w14:paraId="4E99E4C6" w14:textId="7ABF1D03" w:rsidR="00CD1331" w:rsidRDefault="00E16DE1" w:rsidP="00E16DE1">
            <w:pPr>
              <w:tabs>
                <w:tab w:val="left" w:pos="426"/>
                <w:tab w:val="left" w:pos="567"/>
                <w:tab w:val="left" w:pos="885"/>
              </w:tabs>
              <w:jc w:val="both"/>
              <w:rPr>
                <w:iCs/>
                <w:szCs w:val="24"/>
              </w:rPr>
            </w:pPr>
            <w:r>
              <w:rPr>
                <w:szCs w:val="24"/>
              </w:rPr>
              <w:t>2.</w:t>
            </w:r>
            <w:r w:rsidR="00D10553">
              <w:rPr>
                <w:szCs w:val="24"/>
              </w:rPr>
              <w:t>13</w:t>
            </w:r>
            <w:r w:rsidR="002D6C72">
              <w:rPr>
                <w:szCs w:val="24"/>
              </w:rPr>
              <w:t>.2. Į</w:t>
            </w:r>
            <w:r w:rsidR="00CD1331">
              <w:rPr>
                <w:iCs/>
                <w:szCs w:val="24"/>
              </w:rPr>
              <w:t>gyvendindamas projektą projekto vykdytojas privalo reguliariai konsultuotis su partneriu ir nuolat jį informuoti apie projekto įgyvendinimo eigą</w:t>
            </w:r>
            <w:r w:rsidR="00982428">
              <w:rPr>
                <w:iCs/>
                <w:szCs w:val="24"/>
              </w:rPr>
              <w:t>.</w:t>
            </w:r>
          </w:p>
          <w:p w14:paraId="00EA599F" w14:textId="0B52661A" w:rsidR="00CD1331" w:rsidRDefault="002D6C72" w:rsidP="002D6C72">
            <w:pPr>
              <w:tabs>
                <w:tab w:val="left" w:pos="426"/>
                <w:tab w:val="left" w:pos="567"/>
                <w:tab w:val="left" w:pos="743"/>
                <w:tab w:val="left" w:pos="885"/>
              </w:tabs>
              <w:jc w:val="both"/>
              <w:rPr>
                <w:iCs/>
                <w:szCs w:val="24"/>
              </w:rPr>
            </w:pPr>
            <w:r w:rsidRPr="000421FB">
              <w:rPr>
                <w:szCs w:val="24"/>
              </w:rPr>
              <w:t>2.</w:t>
            </w:r>
            <w:r w:rsidR="00D10553" w:rsidRPr="000421FB">
              <w:rPr>
                <w:szCs w:val="24"/>
              </w:rPr>
              <w:t>13</w:t>
            </w:r>
            <w:r w:rsidR="00102BB8" w:rsidRPr="000421FB">
              <w:rPr>
                <w:szCs w:val="24"/>
              </w:rPr>
              <w:t>.3. V</w:t>
            </w:r>
            <w:r w:rsidR="00CD1331">
              <w:rPr>
                <w:iCs/>
                <w:szCs w:val="24"/>
              </w:rPr>
              <w:t>isi projekto įgyvendinimo plano pakeitimai, turintys įtakos partnerio įsipareigojimams ir teisėms, prieš kreipiantis į įgyvendinančiąją instituciją pirmiausia turi būti suderinti su partneriu.</w:t>
            </w:r>
          </w:p>
          <w:p w14:paraId="397CEC7F" w14:textId="380431B6" w:rsidR="00CD1331" w:rsidRDefault="00A562A2" w:rsidP="00CD1331">
            <w:pPr>
              <w:tabs>
                <w:tab w:val="left" w:pos="426"/>
                <w:tab w:val="left" w:pos="709"/>
                <w:tab w:val="left" w:pos="885"/>
              </w:tabs>
              <w:ind w:left="360" w:hanging="360"/>
              <w:jc w:val="both"/>
              <w:rPr>
                <w:bCs/>
                <w:iCs/>
                <w:szCs w:val="24"/>
              </w:rPr>
            </w:pPr>
            <w:r>
              <w:rPr>
                <w:bCs/>
                <w:szCs w:val="24"/>
              </w:rPr>
              <w:t>2.</w:t>
            </w:r>
            <w:r w:rsidR="00D10553">
              <w:rPr>
                <w:bCs/>
                <w:szCs w:val="24"/>
              </w:rPr>
              <w:t>14</w:t>
            </w:r>
            <w:r>
              <w:rPr>
                <w:bCs/>
                <w:szCs w:val="24"/>
              </w:rPr>
              <w:t xml:space="preserve">. </w:t>
            </w:r>
            <w:r w:rsidR="00CD1331">
              <w:rPr>
                <w:bCs/>
                <w:iCs/>
                <w:szCs w:val="24"/>
              </w:rPr>
              <w:t>Kartu su projekto įgyvendinimo planu administruojančiajai institucijai turi būti pateikti šie dokumentai</w:t>
            </w:r>
            <w:r w:rsidR="00076538">
              <w:rPr>
                <w:bCs/>
                <w:iCs/>
                <w:szCs w:val="24"/>
              </w:rPr>
              <w:t xml:space="preserve"> ir informacija</w:t>
            </w:r>
            <w:r w:rsidR="00CD1331">
              <w:rPr>
                <w:bCs/>
                <w:iCs/>
                <w:szCs w:val="24"/>
              </w:rPr>
              <w:t>:</w:t>
            </w:r>
          </w:p>
          <w:p w14:paraId="0889A5C6" w14:textId="3571146A" w:rsidR="00CD1331" w:rsidRDefault="000C17D4" w:rsidP="000C17D4">
            <w:pPr>
              <w:tabs>
                <w:tab w:val="left" w:pos="426"/>
                <w:tab w:val="left" w:pos="567"/>
                <w:tab w:val="left" w:pos="885"/>
                <w:tab w:val="left" w:pos="1421"/>
              </w:tabs>
              <w:jc w:val="both"/>
              <w:rPr>
                <w:iCs/>
                <w:szCs w:val="24"/>
              </w:rPr>
            </w:pPr>
            <w:r>
              <w:rPr>
                <w:szCs w:val="24"/>
              </w:rPr>
              <w:t>2.</w:t>
            </w:r>
            <w:r w:rsidR="00D10553">
              <w:rPr>
                <w:szCs w:val="24"/>
              </w:rPr>
              <w:t>14</w:t>
            </w:r>
            <w:r>
              <w:rPr>
                <w:szCs w:val="24"/>
              </w:rPr>
              <w:t xml:space="preserve">.1. </w:t>
            </w:r>
            <w:r w:rsidR="00901AD1">
              <w:rPr>
                <w:szCs w:val="24"/>
              </w:rPr>
              <w:t>p</w:t>
            </w:r>
            <w:r w:rsidR="00901AD1" w:rsidRPr="00901AD1">
              <w:rPr>
                <w:szCs w:val="24"/>
              </w:rPr>
              <w:t>artnerio</w:t>
            </w:r>
            <w:r w:rsidR="00901AD1">
              <w:rPr>
                <w:szCs w:val="24"/>
              </w:rPr>
              <w:t xml:space="preserve"> </w:t>
            </w:r>
            <w:r w:rsidR="00CD1331">
              <w:rPr>
                <w:szCs w:val="24"/>
              </w:rPr>
              <w:t>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w:t>
            </w:r>
            <w:proofErr w:type="spellStart"/>
            <w:r w:rsidR="00CD1331">
              <w:rPr>
                <w:szCs w:val="24"/>
              </w:rPr>
              <w:t>iais</w:t>
            </w:r>
            <w:proofErr w:type="spellEnd"/>
            <w:r w:rsidR="00CD1331">
              <w:rPr>
                <w:szCs w:val="24"/>
              </w:rPr>
              <w:t>)); </w:t>
            </w:r>
            <w:r w:rsidR="00CD1331">
              <w:rPr>
                <w:iCs/>
                <w:szCs w:val="24"/>
              </w:rPr>
              <w:t> </w:t>
            </w:r>
          </w:p>
          <w:p w14:paraId="23A94F82" w14:textId="4BB41577" w:rsidR="00CD1331" w:rsidRDefault="000C17D4" w:rsidP="000C17D4">
            <w:pPr>
              <w:tabs>
                <w:tab w:val="left" w:pos="426"/>
                <w:tab w:val="left" w:pos="567"/>
                <w:tab w:val="left" w:pos="885"/>
              </w:tabs>
              <w:jc w:val="both"/>
              <w:rPr>
                <w:iCs/>
                <w:szCs w:val="24"/>
              </w:rPr>
            </w:pPr>
            <w:r>
              <w:rPr>
                <w:szCs w:val="24"/>
              </w:rPr>
              <w:t>2.</w:t>
            </w:r>
            <w:r w:rsidR="00D10553">
              <w:rPr>
                <w:szCs w:val="24"/>
              </w:rPr>
              <w:t>14</w:t>
            </w:r>
            <w:r>
              <w:rPr>
                <w:szCs w:val="24"/>
              </w:rPr>
              <w:t>.2.</w:t>
            </w:r>
            <w:r w:rsidR="001E438F">
              <w:rPr>
                <w:szCs w:val="24"/>
              </w:rPr>
              <w:t xml:space="preserve"> </w:t>
            </w:r>
            <w:r w:rsidR="00E02772">
              <w:rPr>
                <w:szCs w:val="24"/>
              </w:rPr>
              <w:t xml:space="preserve">informacija </w:t>
            </w:r>
            <w:r w:rsidR="00CD1331">
              <w:rPr>
                <w:szCs w:val="24"/>
              </w:rPr>
              <w:t xml:space="preserve">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w:t>
            </w:r>
            <w:proofErr w:type="spellStart"/>
            <w:r w:rsidR="00CD1331">
              <w:rPr>
                <w:szCs w:val="24"/>
              </w:rPr>
              <w:t>iais</w:t>
            </w:r>
            <w:proofErr w:type="spellEnd"/>
            <w:r w:rsidR="00CD1331">
              <w:rPr>
                <w:szCs w:val="24"/>
              </w:rPr>
              <w:t>));</w:t>
            </w:r>
          </w:p>
          <w:p w14:paraId="315BF902" w14:textId="7B9EE4ED" w:rsidR="00CD1331" w:rsidRDefault="001E438F" w:rsidP="001E438F">
            <w:pPr>
              <w:tabs>
                <w:tab w:val="left" w:pos="426"/>
                <w:tab w:val="left" w:pos="567"/>
                <w:tab w:val="left" w:pos="885"/>
                <w:tab w:val="left" w:pos="1168"/>
              </w:tabs>
              <w:jc w:val="both"/>
              <w:rPr>
                <w:rFonts w:ascii="Arial" w:hAnsi="Arial" w:cs="Arial"/>
                <w:sz w:val="20"/>
              </w:rPr>
            </w:pPr>
            <w:r>
              <w:rPr>
                <w:szCs w:val="24"/>
              </w:rPr>
              <w:t>2.</w:t>
            </w:r>
            <w:r w:rsidR="00D10553">
              <w:rPr>
                <w:szCs w:val="24"/>
              </w:rPr>
              <w:t>14</w:t>
            </w:r>
            <w:r>
              <w:rPr>
                <w:szCs w:val="24"/>
              </w:rPr>
              <w:t xml:space="preserve">.3. </w:t>
            </w:r>
            <w:r w:rsidR="00427244">
              <w:rPr>
                <w:szCs w:val="24"/>
              </w:rPr>
              <w:t>d</w:t>
            </w:r>
            <w:r w:rsidR="00427244">
              <w:rPr>
                <w:iCs/>
                <w:szCs w:val="24"/>
              </w:rPr>
              <w:t xml:space="preserve">okumentai </w:t>
            </w:r>
            <w:r w:rsidR="00CD1331">
              <w:rPr>
                <w:iCs/>
                <w:szCs w:val="24"/>
              </w:rPr>
              <w:t>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306C7FD8" w14:textId="13F33463" w:rsidR="002C7F59" w:rsidRPr="00BB1DAA" w:rsidRDefault="005F1F6E" w:rsidP="007D43A9">
            <w:pPr>
              <w:tabs>
                <w:tab w:val="decimal" w:pos="458"/>
                <w:tab w:val="left" w:pos="606"/>
                <w:tab w:val="left" w:pos="680"/>
                <w:tab w:val="left" w:pos="738"/>
              </w:tabs>
              <w:ind w:left="29" w:hanging="29"/>
              <w:jc w:val="both"/>
              <w:rPr>
                <w:color w:val="000000" w:themeColor="text1"/>
                <w:szCs w:val="24"/>
              </w:rPr>
            </w:pPr>
            <w:r>
              <w:t>2.</w:t>
            </w:r>
            <w:r w:rsidR="00D10553">
              <w:t>14</w:t>
            </w:r>
            <w:r>
              <w:t>.4.</w:t>
            </w:r>
            <w:r w:rsidR="00125B73">
              <w:t xml:space="preserve"> </w:t>
            </w:r>
            <w:r w:rsidR="00427244">
              <w:t>dokumentai</w:t>
            </w:r>
            <w:r w:rsidR="00CD1331">
              <w:t xml:space="preserve">, pagrindžiantys darbo užmokesčio išlaidų pagrįstumą (veiklų sąrašą, kuriame būtų nurodytos projektą vykdančių asmenų darbo </w:t>
            </w:r>
            <w:r w:rsidR="007E3688">
              <w:t xml:space="preserve">pagal projektą </w:t>
            </w:r>
            <w:r w:rsidR="00CD1331">
              <w:t>valandos,  įkainis</w:t>
            </w:r>
            <w:r w:rsidR="00E15B18">
              <w:t xml:space="preserve"> (valandinis arba mėnesinis)</w:t>
            </w:r>
            <w:r w:rsidR="00CD1331">
              <w:t>, jo pagrindimas</w:t>
            </w:r>
            <w:r w:rsidR="131AB029">
              <w:t>)</w:t>
            </w:r>
            <w:r w:rsidR="06F194FE">
              <w:t>.</w:t>
            </w:r>
            <w:r w:rsidR="00CD1331">
              <w:t xml:space="preserve"> </w:t>
            </w:r>
            <w:r w:rsidR="002C7F59"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sidR="003F4E43">
              <w:rPr>
                <w:color w:val="000000" w:themeColor="text1"/>
                <w:szCs w:val="24"/>
              </w:rPr>
              <w:t>esamu</w:t>
            </w:r>
            <w:r w:rsidR="003F4E43" w:rsidRPr="00BB1DAA">
              <w:rPr>
                <w:color w:val="000000" w:themeColor="text1"/>
                <w:szCs w:val="24"/>
              </w:rPr>
              <w:t xml:space="preserve"> </w:t>
            </w:r>
            <w:r w:rsidR="002C7F59" w:rsidRPr="00BB1DAA">
              <w:rPr>
                <w:color w:val="000000" w:themeColor="text1"/>
                <w:szCs w:val="24"/>
              </w:rPr>
              <w:t xml:space="preserve">darbo užmokesčiu analogiškoms tos institucijos </w:t>
            </w:r>
            <w:r w:rsidR="002C7F59" w:rsidRPr="00BB1DAA">
              <w:rPr>
                <w:color w:val="000000" w:themeColor="text1"/>
                <w:szCs w:val="24"/>
              </w:rPr>
              <w:lastRenderedPageBreak/>
              <w:t>pareigybėms. Įkaini</w:t>
            </w:r>
            <w:r w:rsidR="002C7F59">
              <w:rPr>
                <w:color w:val="000000" w:themeColor="text1"/>
                <w:szCs w:val="24"/>
              </w:rPr>
              <w:t>ui</w:t>
            </w:r>
            <w:r w:rsidR="002C7F59" w:rsidRPr="00BB1DAA">
              <w:rPr>
                <w:color w:val="000000" w:themeColor="text1"/>
                <w:szCs w:val="24"/>
              </w:rPr>
              <w:t xml:space="preserve"> pagr</w:t>
            </w:r>
            <w:r w:rsidR="002C7F59">
              <w:rPr>
                <w:color w:val="000000" w:themeColor="text1"/>
                <w:szCs w:val="24"/>
              </w:rPr>
              <w:t>įsti</w:t>
            </w:r>
            <w:r w:rsidR="002C7F59" w:rsidRPr="00BB1DAA">
              <w:rPr>
                <w:color w:val="000000" w:themeColor="text1"/>
                <w:szCs w:val="24"/>
              </w:rPr>
              <w:t xml:space="preserve"> turi būti pateikti įrodantys dokumentai, pavyzdžiui, </w:t>
            </w:r>
            <w:r w:rsidR="002C7F59">
              <w:rPr>
                <w:color w:val="000000" w:themeColor="text1"/>
                <w:szCs w:val="24"/>
              </w:rPr>
              <w:t xml:space="preserve">nuasmenintos darbo sutartys analogiškoms pareigybėms </w:t>
            </w:r>
            <w:r w:rsidR="00646DB7">
              <w:rPr>
                <w:color w:val="000000" w:themeColor="text1"/>
                <w:szCs w:val="24"/>
              </w:rPr>
              <w:t xml:space="preserve">pagal projektą </w:t>
            </w:r>
            <w:r w:rsidR="002C7F59">
              <w:rPr>
                <w:color w:val="000000" w:themeColor="text1"/>
                <w:szCs w:val="24"/>
              </w:rPr>
              <w:t xml:space="preserve">ir (arba) </w:t>
            </w:r>
            <w:r w:rsidR="00156788">
              <w:rPr>
                <w:color w:val="000000" w:themeColor="text1"/>
                <w:szCs w:val="24"/>
              </w:rPr>
              <w:br/>
            </w:r>
            <w:r w:rsidR="002C7F59">
              <w:rPr>
                <w:color w:val="000000" w:themeColor="text1"/>
                <w:szCs w:val="24"/>
              </w:rPr>
              <w:t>3</w:t>
            </w:r>
            <w:r w:rsidR="002C7F59" w:rsidRPr="00BB1DAA">
              <w:rPr>
                <w:color w:val="000000" w:themeColor="text1"/>
                <w:szCs w:val="24"/>
              </w:rPr>
              <w:t>–</w:t>
            </w:r>
            <w:r w:rsidR="002C7F59">
              <w:rPr>
                <w:color w:val="000000" w:themeColor="text1"/>
                <w:szCs w:val="24"/>
              </w:rPr>
              <w:t>12</w:t>
            </w:r>
            <w:r w:rsidR="002C7F59" w:rsidRPr="00BB1DAA">
              <w:rPr>
                <w:color w:val="000000" w:themeColor="text1"/>
                <w:szCs w:val="24"/>
              </w:rPr>
              <w:t xml:space="preserve"> mėn. laikotarpio analogiškos pareigybės priskaitymo-apmokėjimo žiniaraštis, įrodantis DU skyrimo ir išmokėjimo faktą. Valstybės tarnautojų, biudžetinių įstaigų darbuotojų darbo užmokesčio valandinis įkainis turi būti apskaičiuotas</w:t>
            </w:r>
            <w:r w:rsidR="008A0675">
              <w:rPr>
                <w:color w:val="000000" w:themeColor="text1"/>
                <w:szCs w:val="24"/>
              </w:rPr>
              <w:t>,</w:t>
            </w:r>
            <w:r w:rsidR="002C7F59" w:rsidRPr="00BB1DAA">
              <w:rPr>
                <w:color w:val="000000" w:themeColor="text1"/>
                <w:szCs w:val="24"/>
              </w:rPr>
              <w:t xml:space="preserve"> vadovaujantis nacionaliniais teisės aktais, reglamentuojančiais tokių darbuotojų darbo užmokesčio apskaičiavimą;</w:t>
            </w:r>
          </w:p>
          <w:p w14:paraId="0E5EB32E" w14:textId="4D69607E" w:rsidR="00CD1331"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D8154E">
              <w:rPr>
                <w:rFonts w:eastAsia="Calibri"/>
              </w:rPr>
              <w:t>5</w:t>
            </w:r>
            <w:r>
              <w:rPr>
                <w:rFonts w:eastAsia="Calibri"/>
              </w:rPr>
              <w:t xml:space="preserve">. </w:t>
            </w:r>
            <w:r w:rsidR="00A131AB">
              <w:rPr>
                <w:szCs w:val="24"/>
                <w:lang w:eastAsia="lt-LT"/>
              </w:rPr>
              <w:t>i</w:t>
            </w:r>
            <w:r w:rsidR="00053706" w:rsidRPr="00373746">
              <w:rPr>
                <w:szCs w:val="24"/>
                <w:lang w:eastAsia="lt-LT"/>
              </w:rPr>
              <w:t>nformacija</w:t>
            </w:r>
            <w:r w:rsidR="00521126" w:rsidRPr="00373746">
              <w:rPr>
                <w:szCs w:val="24"/>
                <w:lang w:eastAsia="lt-LT"/>
              </w:rPr>
              <w:t>, reikalinga projekto atitikčiai projektų atrankos kriterijams įvertinti (</w:t>
            </w:r>
            <w:r w:rsidR="00A26DB9">
              <w:rPr>
                <w:szCs w:val="24"/>
                <w:lang w:eastAsia="lt-LT"/>
              </w:rPr>
              <w:t>Aprašo</w:t>
            </w:r>
            <w:r w:rsidR="00521126" w:rsidRPr="00373746">
              <w:rPr>
                <w:szCs w:val="24"/>
                <w:lang w:eastAsia="lt-LT"/>
              </w:rPr>
              <w:t xml:space="preserve"> </w:t>
            </w:r>
            <w:r w:rsidR="00E450D3">
              <w:rPr>
                <w:szCs w:val="24"/>
                <w:lang w:eastAsia="lt-LT"/>
              </w:rPr>
              <w:t>2</w:t>
            </w:r>
            <w:r w:rsidR="00521126" w:rsidRPr="00373746">
              <w:rPr>
                <w:szCs w:val="24"/>
                <w:lang w:eastAsia="lt-LT"/>
              </w:rPr>
              <w:t xml:space="preserve"> priedas)</w:t>
            </w:r>
            <w:r w:rsidR="00053706">
              <w:rPr>
                <w:szCs w:val="24"/>
                <w:lang w:eastAsia="lt-LT"/>
              </w:rPr>
              <w:t>,</w:t>
            </w:r>
            <w:r w:rsidR="00521126" w:rsidRPr="00373746">
              <w:rPr>
                <w:szCs w:val="24"/>
                <w:lang w:eastAsia="lt-LT"/>
              </w:rPr>
              <w:t xml:space="preserve"> </w:t>
            </w:r>
            <w:r w:rsidRPr="00085D96">
              <w:rPr>
                <w:rFonts w:eastAsia="Calibri"/>
              </w:rPr>
              <w:t>ir tai įrodantys dokumentai</w:t>
            </w:r>
            <w:r w:rsidR="00A131AB">
              <w:rPr>
                <w:rFonts w:eastAsia="Calibri"/>
              </w:rPr>
              <w:t>;</w:t>
            </w:r>
          </w:p>
          <w:p w14:paraId="5DE7C2DC" w14:textId="4AC185E4" w:rsidR="00D4360D" w:rsidRDefault="00085D96" w:rsidP="005F1F6E">
            <w:pPr>
              <w:tabs>
                <w:tab w:val="left" w:pos="426"/>
                <w:tab w:val="left" w:pos="567"/>
                <w:tab w:val="left" w:pos="885"/>
                <w:tab w:val="left" w:pos="1168"/>
              </w:tabs>
              <w:jc w:val="both"/>
              <w:rPr>
                <w:rStyle w:val="contentpasted0"/>
                <w:color w:val="000000"/>
                <w:szCs w:val="24"/>
              </w:rPr>
            </w:pPr>
            <w:r>
              <w:rPr>
                <w:rFonts w:eastAsia="Calibri"/>
              </w:rPr>
              <w:t>2.</w:t>
            </w:r>
            <w:r w:rsidR="00D10553">
              <w:rPr>
                <w:rFonts w:eastAsia="Calibri"/>
              </w:rPr>
              <w:t>14</w:t>
            </w:r>
            <w:r>
              <w:rPr>
                <w:rFonts w:eastAsia="Calibri"/>
              </w:rPr>
              <w:t>.</w:t>
            </w:r>
            <w:r w:rsidR="00D8154E">
              <w:rPr>
                <w:rFonts w:eastAsia="Calibri"/>
              </w:rPr>
              <w:t>6</w:t>
            </w:r>
            <w:r>
              <w:rPr>
                <w:rFonts w:eastAsia="Calibri"/>
              </w:rPr>
              <w:t xml:space="preserve">. </w:t>
            </w:r>
            <w:r w:rsidR="00A131AB">
              <w:rPr>
                <w:rFonts w:eastAsia="Calibri"/>
              </w:rPr>
              <w:t>v</w:t>
            </w:r>
            <w:r w:rsidR="00A131AB" w:rsidRPr="00085D96">
              <w:rPr>
                <w:rFonts w:eastAsia="Calibri"/>
              </w:rPr>
              <w:t xml:space="preserve">ykdytų </w:t>
            </w:r>
            <w:r w:rsidRPr="00085D96">
              <w:rPr>
                <w:rFonts w:eastAsia="Calibri"/>
              </w:rPr>
              <w:t xml:space="preserve">lietuvių kalbos </w:t>
            </w:r>
            <w:r w:rsidR="00D76224">
              <w:rPr>
                <w:rFonts w:eastAsia="Calibri"/>
              </w:rPr>
              <w:t>tekstyn</w:t>
            </w:r>
            <w:r w:rsidRPr="00085D96">
              <w:rPr>
                <w:rFonts w:eastAsia="Calibri"/>
              </w:rPr>
              <w:t xml:space="preserve">o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 xml:space="preserve">sutartis ir (arba) vadovo raštas dėl anksčiau vykdytų lietuvių kalbos </w:t>
            </w:r>
            <w:r w:rsidR="00D76224" w:rsidRPr="000421FB">
              <w:rPr>
                <w:rFonts w:eastAsia="Calibri"/>
              </w:rPr>
              <w:t>tekstyno</w:t>
            </w:r>
            <w:r w:rsidRPr="00085D96">
              <w:rPr>
                <w:rFonts w:eastAsia="Calibri"/>
              </w:rPr>
              <w:t xml:space="preserve"> 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 xml:space="preserve">lietuvių kalbos </w:t>
            </w:r>
            <w:r w:rsidR="00D76224" w:rsidRPr="000421FB">
              <w:rPr>
                <w:rFonts w:eastAsia="Calibri"/>
              </w:rPr>
              <w:t>tekstyno</w:t>
            </w:r>
            <w:r w:rsidRPr="00085D96">
              <w:rPr>
                <w:rFonts w:eastAsia="Calibri"/>
              </w:rPr>
              <w:t xml:space="preserve"> turinys, ir (arba) kiti lietuvių </w:t>
            </w:r>
            <w:r w:rsidRPr="00031FB7">
              <w:rPr>
                <w:rFonts w:eastAsia="Calibri"/>
              </w:rPr>
              <w:t xml:space="preserve">kalbos </w:t>
            </w:r>
            <w:r w:rsidR="00031FB7" w:rsidRPr="000421FB">
              <w:rPr>
                <w:rFonts w:eastAsia="Calibri"/>
              </w:rPr>
              <w:t>tekstyno</w:t>
            </w:r>
            <w:r w:rsidRPr="000421FB">
              <w:rPr>
                <w:rFonts w:eastAsia="Calibri"/>
              </w:rPr>
              <w:t xml:space="preserve"> p</w:t>
            </w:r>
            <w:r w:rsidRPr="00031FB7">
              <w:rPr>
                <w:rFonts w:eastAsia="Calibri"/>
              </w:rPr>
              <w:t>rojektų</w:t>
            </w:r>
            <w:r w:rsidRPr="00085D96">
              <w:rPr>
                <w:rFonts w:eastAsia="Calibri"/>
              </w:rPr>
              <w:t xml:space="preserve"> patirtį įrodantys dokumentai</w:t>
            </w:r>
            <w:r w:rsidR="00FC4F56">
              <w:rPr>
                <w:rFonts w:eastAsia="Calibri"/>
              </w:rPr>
              <w:t>;</w:t>
            </w:r>
          </w:p>
          <w:p w14:paraId="7318BCA8" w14:textId="7D3A6B05" w:rsidR="00F124B5" w:rsidRPr="00C676BF" w:rsidRDefault="00B064CA"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C2632C">
              <w:rPr>
                <w:rFonts w:eastAsia="Calibri"/>
              </w:rPr>
              <w:t>7</w:t>
            </w:r>
            <w:r>
              <w:rPr>
                <w:rFonts w:eastAsia="Calibri"/>
              </w:rPr>
              <w:t xml:space="preserve">. </w:t>
            </w:r>
            <w:r w:rsidR="00B659F1">
              <w:rPr>
                <w:rFonts w:eastAsia="Calibri"/>
              </w:rPr>
              <w:t>d</w:t>
            </w:r>
            <w:r w:rsidR="00B659F1" w:rsidRPr="000A40C5">
              <w:rPr>
                <w:rFonts w:eastAsia="Calibri"/>
              </w:rPr>
              <w:t xml:space="preserve">arbo </w:t>
            </w:r>
            <w:r w:rsidRPr="000A40C5">
              <w:rPr>
                <w:rFonts w:eastAsia="Calibri"/>
              </w:rPr>
              <w:t>užmokesčio</w:t>
            </w:r>
            <w:r w:rsidRPr="00FF71C0">
              <w:rPr>
                <w:rFonts w:eastAsia="Calibri"/>
              </w:rPr>
              <w:t xml:space="preserve"> pažyma (</w:t>
            </w:r>
            <w:r w:rsidR="00A26DB9">
              <w:rPr>
                <w:rFonts w:eastAsia="Calibri"/>
              </w:rPr>
              <w:t>Aprašo</w:t>
            </w:r>
            <w:r w:rsidRPr="00FF71C0">
              <w:rPr>
                <w:rFonts w:eastAsia="Calibri"/>
              </w:rPr>
              <w:t xml:space="preserve"> </w:t>
            </w:r>
            <w:r w:rsidR="005C7AC5">
              <w:rPr>
                <w:rFonts w:eastAsia="Calibri"/>
              </w:rPr>
              <w:t>3</w:t>
            </w:r>
            <w:r w:rsidRPr="00FF71C0">
              <w:rPr>
                <w:rFonts w:eastAsia="Calibri"/>
              </w:rPr>
              <w:t xml:space="preserve"> priedas</w:t>
            </w:r>
            <w:r w:rsidR="004C0D9B" w:rsidRPr="00FF71C0">
              <w:rPr>
                <w:rFonts w:eastAsia="Calibri"/>
              </w:rPr>
              <w:t>)</w:t>
            </w:r>
            <w:r w:rsidR="004C0D9B">
              <w:rPr>
                <w:rFonts w:eastAsia="Calibri"/>
              </w:rPr>
              <w:t>.</w:t>
            </w:r>
          </w:p>
          <w:p w14:paraId="1F2B5042" w14:textId="1B8B5A1E" w:rsidR="006E7474" w:rsidRPr="00DB0DDA" w:rsidRDefault="00125B73" w:rsidP="00FA137F">
            <w:pPr>
              <w:tabs>
                <w:tab w:val="left" w:pos="426"/>
                <w:tab w:val="left" w:pos="567"/>
                <w:tab w:val="left" w:pos="596"/>
                <w:tab w:val="left" w:pos="885"/>
                <w:tab w:val="left" w:pos="1200"/>
                <w:tab w:val="left" w:pos="1452"/>
              </w:tabs>
              <w:jc w:val="both"/>
              <w:rPr>
                <w:rFonts w:eastAsia="Calibri"/>
              </w:rPr>
            </w:pPr>
            <w:r w:rsidRPr="0D14B9DF">
              <w:rPr>
                <w:rFonts w:eastAsia="Calibri"/>
              </w:rPr>
              <w:t>2.</w:t>
            </w:r>
            <w:r w:rsidR="00D10553" w:rsidRPr="0D14B9DF">
              <w:rPr>
                <w:rFonts w:eastAsia="Calibri"/>
              </w:rPr>
              <w:t>1</w:t>
            </w:r>
            <w:r w:rsidR="00D10553">
              <w:rPr>
                <w:rFonts w:eastAsia="Calibri"/>
              </w:rPr>
              <w:t>5</w:t>
            </w:r>
            <w:r w:rsidRPr="0D14B9DF">
              <w:rPr>
                <w:rFonts w:eastAsia="Calibri"/>
              </w:rPr>
              <w:t>.</w:t>
            </w:r>
            <w:r w:rsidR="00C10A55">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w:t>
            </w:r>
            <w:r w:rsidR="00D94654">
              <w:rPr>
                <w:rFonts w:eastAsia="Calibri"/>
              </w:rPr>
              <w:t xml:space="preserve"> </w:t>
            </w:r>
            <w:r w:rsidR="00CD1331" w:rsidRPr="0D14B9DF">
              <w:rPr>
                <w:rFonts w:eastAsia="Calibri"/>
              </w:rPr>
              <w:t xml:space="preserve">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18" w:history="1">
              <w:r w:rsidR="004645DB" w:rsidRPr="003C2AB3">
                <w:rPr>
                  <w:rStyle w:val="Hyperlink"/>
                  <w:rFonts w:eastAsia="Calibri"/>
                </w:rPr>
                <w:t>https://eimin.lrv.lt/</w:t>
              </w:r>
            </w:hyperlink>
            <w:r w:rsidR="004645DB">
              <w:rPr>
                <w:rFonts w:eastAsia="Calibri"/>
              </w:rPr>
              <w:t xml:space="preserve">. </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77777777"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130226EA" w:rsidR="006E7474" w:rsidRPr="00332226" w:rsidRDefault="00452286">
            <w:pPr>
              <w:jc w:val="both"/>
              <w:rPr>
                <w:iCs/>
                <w:szCs w:val="24"/>
              </w:rPr>
            </w:pPr>
            <w:r>
              <w:rPr>
                <w:szCs w:val="24"/>
              </w:rPr>
              <w:t>Mokslo ir studijų įstaigos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77777777" w:rsidR="00502921" w:rsidRDefault="00502921" w:rsidP="00640C8F">
            <w:pPr>
              <w:jc w:val="both"/>
              <w:rPr>
                <w:rFonts w:eastAsia="Calibri"/>
                <w:bCs/>
                <w:szCs w:val="24"/>
                <w:lang w:bidi="lt-LT"/>
              </w:rPr>
            </w:pPr>
            <w:r>
              <w:rPr>
                <w:rFonts w:eastAsia="Calibri"/>
                <w:bCs/>
                <w:szCs w:val="24"/>
                <w:lang w:bidi="lt-LT"/>
              </w:rPr>
              <w:t xml:space="preserve">5.2 </w:t>
            </w:r>
            <w:bookmarkStart w:id="9" w:name="_Hlk119395392"/>
            <w:bookmarkStart w:id="10"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9"/>
            <w:r>
              <w:rPr>
                <w:szCs w:val="24"/>
              </w:rPr>
              <w:t xml:space="preserve">. </w:t>
            </w:r>
            <w:r w:rsidRPr="00D97546">
              <w:rPr>
                <w:szCs w:val="24"/>
              </w:rPr>
              <w:t>Projekte neturi būti numatyta veiksmų, kurie turėtų neigiamą poveikį įgyvendinant HP.</w:t>
            </w:r>
            <w:bookmarkEnd w:id="10"/>
          </w:p>
          <w:p w14:paraId="4BD2F9A5" w14:textId="4C0CEF50" w:rsidR="00640C8F" w:rsidRDefault="00640C8F" w:rsidP="00640C8F">
            <w:pPr>
              <w:jc w:val="both"/>
              <w:rPr>
                <w:rFonts w:eastAsia="Calibri"/>
                <w:bCs/>
                <w:szCs w:val="24"/>
                <w:lang w:bidi="lt-LT"/>
              </w:rPr>
            </w:pPr>
            <w:r>
              <w:rPr>
                <w:rFonts w:eastAsia="Calibri"/>
                <w:bCs/>
                <w:szCs w:val="24"/>
                <w:lang w:bidi="lt-LT"/>
              </w:rPr>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lastRenderedPageBreak/>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7FCF967F" w14:textId="77777777" w:rsidR="006E7474" w:rsidRPr="00D721EE" w:rsidRDefault="00D721EE">
            <w:pPr>
              <w:jc w:val="both"/>
              <w:rPr>
                <w:szCs w:val="24"/>
              </w:rPr>
            </w:pPr>
            <w:r>
              <w:rPr>
                <w:szCs w:val="24"/>
              </w:rPr>
              <w:t xml:space="preserve">Pagal Aprašą valstybės pagalba, kaip ji apibrėžta Sutarties dėl Europos Sąjungos veikimo 107 straipsnyje, ir </w:t>
            </w:r>
            <w:r>
              <w:rPr>
                <w:i/>
                <w:iCs/>
                <w:szCs w:val="24"/>
              </w:rPr>
              <w:t xml:space="preserve">de </w:t>
            </w:r>
            <w:proofErr w:type="spellStart"/>
            <w:r>
              <w:rPr>
                <w:i/>
                <w:iCs/>
                <w:szCs w:val="24"/>
              </w:rPr>
              <w:t>minimis</w:t>
            </w:r>
            <w:proofErr w:type="spellEnd"/>
            <w:r>
              <w:rPr>
                <w:szCs w:val="24"/>
              </w:rPr>
              <w:t xml:space="preserve"> pagalba, kuri atitinka 2013 m. gruodžio 18 d. Komisijos reglamento (ES) Nr. 1407/2013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 nuostatas, neteikiama. </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p w14:paraId="3CD48943" w14:textId="77777777"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Default="007B4329">
                  <w:pPr>
                    <w:jc w:val="center"/>
                    <w:rPr>
                      <w:b/>
                      <w:bCs/>
                      <w:sz w:val="22"/>
                      <w:szCs w:val="22"/>
                    </w:rPr>
                  </w:pPr>
                  <w:r>
                    <w:rPr>
                      <w:b/>
                      <w:bCs/>
                      <w:sz w:val="22"/>
                      <w:szCs w:val="22"/>
                    </w:rPr>
                    <w:t>Eil.</w:t>
                  </w:r>
                </w:p>
                <w:p w14:paraId="3905151F" w14:textId="77777777" w:rsidR="006E7474" w:rsidRDefault="007B4329">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Default="007B4329">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Default="007B4329">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Default="007B4329">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Default="007B4329">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Default="007B4329">
                  <w:pPr>
                    <w:jc w:val="center"/>
                    <w:rPr>
                      <w:b/>
                      <w:bCs/>
                      <w:sz w:val="22"/>
                      <w:szCs w:val="22"/>
                    </w:rPr>
                  </w:pPr>
                  <w:r>
                    <w:rPr>
                      <w:b/>
                      <w:bCs/>
                      <w:sz w:val="22"/>
                      <w:szCs w:val="22"/>
                    </w:rPr>
                    <w:t>Kriterijaus svorio koeficientas</w:t>
                  </w:r>
                </w:p>
                <w:p w14:paraId="754DD47B" w14:textId="77777777" w:rsidR="006E7474"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237603" w:rsidRDefault="007B4329" w:rsidP="00237603">
                  <w:pPr>
                    <w:jc w:val="center"/>
                    <w:rPr>
                      <w:bCs/>
                      <w:sz w:val="22"/>
                      <w:szCs w:val="22"/>
                    </w:rPr>
                  </w:pPr>
                  <w:r>
                    <w:rPr>
                      <w:b/>
                      <w:bCs/>
                      <w:sz w:val="22"/>
                      <w:szCs w:val="22"/>
                    </w:rPr>
                    <w:t>Didžiausias galimas kriterijaus balas, kai nustatomas svorio koeficientas</w:t>
                  </w:r>
                </w:p>
              </w:tc>
            </w:tr>
            <w:tr w:rsidR="0078244D"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298C0DD5" w:rsidR="0078244D" w:rsidRPr="00FA137F" w:rsidRDefault="0078244D" w:rsidP="0078244D">
                  <w:pPr>
                    <w:jc w:val="both"/>
                    <w:rPr>
                      <w:szCs w:val="24"/>
                    </w:rPr>
                  </w:pPr>
                  <w:r w:rsidRPr="00FA137F">
                    <w:rPr>
                      <w:szCs w:val="24"/>
                    </w:rPr>
                    <w:t>1</w:t>
                  </w:r>
                  <w:r w:rsidR="00FF511A">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FA137F" w:rsidRDefault="0078244D" w:rsidP="0078244D">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45288DEF" w:rsidR="0096483D" w:rsidRPr="00FA137F" w:rsidRDefault="0078244D" w:rsidP="00416301">
                  <w:pPr>
                    <w:jc w:val="both"/>
                    <w:rPr>
                      <w:szCs w:val="24"/>
                    </w:rPr>
                  </w:pPr>
                  <w:r w:rsidRPr="00FA137F">
                    <w:rPr>
                      <w:szCs w:val="24"/>
                    </w:rPr>
                    <w:t>Pareiškėjas turi ekspertinių žinių projektui</w:t>
                  </w:r>
                  <w:r w:rsidR="00F0162B" w:rsidRPr="00FA137F">
                    <w:rPr>
                      <w:szCs w:val="24"/>
                    </w:rPr>
                    <w:t xml:space="preserve"> </w:t>
                  </w:r>
                  <w:r w:rsidRPr="00FA137F">
                    <w:rPr>
                      <w:szCs w:val="24"/>
                    </w:rPr>
                    <w:t>įgyvendinti</w:t>
                  </w:r>
                  <w:r w:rsidR="0014152C" w:rsidRPr="00FA137F">
                    <w:rPr>
                      <w:szCs w:val="24"/>
                    </w:rPr>
                    <w:t>:</w:t>
                  </w:r>
                </w:p>
                <w:p w14:paraId="20D24900" w14:textId="37A23A5C" w:rsidR="00523FD5" w:rsidRPr="00FA137F" w:rsidRDefault="006C01F6" w:rsidP="00416301">
                  <w:pPr>
                    <w:jc w:val="both"/>
                    <w:rPr>
                      <w:rStyle w:val="contentpasted0"/>
                      <w:color w:val="000000"/>
                      <w:szCs w:val="24"/>
                    </w:rPr>
                  </w:pPr>
                  <w:r w:rsidRPr="00E15B18">
                    <w:rPr>
                      <w:rStyle w:val="contentpasted0"/>
                      <w:color w:val="000000"/>
                      <w:szCs w:val="24"/>
                    </w:rPr>
                    <w:t>1)</w:t>
                  </w:r>
                  <w:r w:rsidR="00F25031">
                    <w:rPr>
                      <w:rStyle w:val="contentpasted0"/>
                      <w:color w:val="000000"/>
                      <w:szCs w:val="24"/>
                    </w:rPr>
                    <w:t xml:space="preserve"> </w:t>
                  </w:r>
                  <w:r w:rsidR="00523FD5" w:rsidRPr="00FA137F">
                    <w:rPr>
                      <w:rStyle w:val="contentpasted0"/>
                      <w:color w:val="000000"/>
                      <w:szCs w:val="24"/>
                    </w:rPr>
                    <w:t>tekstynų lingvistikos srity</w:t>
                  </w:r>
                  <w:r w:rsidR="00F25031">
                    <w:rPr>
                      <w:rStyle w:val="contentpasted0"/>
                      <w:color w:val="000000"/>
                      <w:szCs w:val="24"/>
                    </w:rPr>
                    <w:t>j</w:t>
                  </w:r>
                  <w:r w:rsidR="00523FD5" w:rsidRPr="00FA137F">
                    <w:rPr>
                      <w:rStyle w:val="contentpasted0"/>
                      <w:color w:val="000000"/>
                      <w:szCs w:val="24"/>
                    </w:rPr>
                    <w:t>e;</w:t>
                  </w:r>
                </w:p>
                <w:p w14:paraId="3E473A33" w14:textId="26B6D4DA" w:rsidR="00523FD5" w:rsidRPr="00FA137F" w:rsidRDefault="00523FD5" w:rsidP="00416301">
                  <w:pPr>
                    <w:jc w:val="both"/>
                    <w:rPr>
                      <w:rStyle w:val="contentpasted0"/>
                      <w:color w:val="000000"/>
                      <w:szCs w:val="24"/>
                    </w:rPr>
                  </w:pPr>
                  <w:r w:rsidRPr="00FA137F">
                    <w:rPr>
                      <w:rStyle w:val="contentpasted0"/>
                      <w:color w:val="000000"/>
                      <w:szCs w:val="24"/>
                    </w:rPr>
                    <w:t>2) kalbos technologijų (</w:t>
                  </w:r>
                  <w:r w:rsidR="006B1927">
                    <w:rPr>
                      <w:rStyle w:val="contentpasted0"/>
                      <w:color w:val="000000"/>
                      <w:szCs w:val="24"/>
                    </w:rPr>
                    <w:t>angl.</w:t>
                  </w:r>
                  <w:r w:rsidRPr="00FA137F">
                    <w:rPr>
                      <w:rStyle w:val="contentpasted0"/>
                      <w:color w:val="000000"/>
                      <w:szCs w:val="24"/>
                    </w:rPr>
                    <w:t xml:space="preserve"> </w:t>
                  </w:r>
                  <w:r w:rsidR="00C63954">
                    <w:rPr>
                      <w:rStyle w:val="contentpasted0"/>
                      <w:color w:val="000000"/>
                      <w:szCs w:val="24"/>
                    </w:rPr>
                    <w:t>„</w:t>
                  </w:r>
                  <w:proofErr w:type="spellStart"/>
                  <w:r w:rsidRPr="007D43A9">
                    <w:rPr>
                      <w:rStyle w:val="contentpasted0"/>
                      <w:color w:val="000000"/>
                      <w:szCs w:val="24"/>
                    </w:rPr>
                    <w:t>Natural</w:t>
                  </w:r>
                  <w:proofErr w:type="spellEnd"/>
                  <w:r w:rsidRPr="007D43A9">
                    <w:rPr>
                      <w:rStyle w:val="contentpasted0"/>
                      <w:color w:val="000000"/>
                      <w:szCs w:val="24"/>
                    </w:rPr>
                    <w:t xml:space="preserve"> </w:t>
                  </w:r>
                  <w:proofErr w:type="spellStart"/>
                  <w:r w:rsidRPr="007D43A9">
                    <w:rPr>
                      <w:rStyle w:val="contentpasted0"/>
                      <w:color w:val="000000"/>
                      <w:szCs w:val="24"/>
                    </w:rPr>
                    <w:t>language</w:t>
                  </w:r>
                  <w:proofErr w:type="spellEnd"/>
                  <w:r w:rsidRPr="007D43A9">
                    <w:rPr>
                      <w:rStyle w:val="contentpasted0"/>
                      <w:color w:val="000000"/>
                      <w:szCs w:val="24"/>
                    </w:rPr>
                    <w:t xml:space="preserve"> </w:t>
                  </w:r>
                  <w:proofErr w:type="spellStart"/>
                  <w:r w:rsidRPr="007D43A9">
                    <w:rPr>
                      <w:rStyle w:val="contentpasted0"/>
                      <w:color w:val="000000"/>
                      <w:szCs w:val="24"/>
                    </w:rPr>
                    <w:t>processing</w:t>
                  </w:r>
                  <w:proofErr w:type="spellEnd"/>
                  <w:r w:rsidR="00C63954">
                    <w:rPr>
                      <w:rStyle w:val="contentpasted0"/>
                      <w:color w:val="000000"/>
                      <w:szCs w:val="24"/>
                    </w:rPr>
                    <w:t>“</w:t>
                  </w:r>
                  <w:r w:rsidRPr="00FA137F">
                    <w:rPr>
                      <w:rStyle w:val="contentpasted0"/>
                      <w:color w:val="000000"/>
                      <w:szCs w:val="24"/>
                    </w:rPr>
                    <w:t xml:space="preserve">) ir giliojo mokymo (angl. </w:t>
                  </w:r>
                  <w:r w:rsidR="00C63954">
                    <w:rPr>
                      <w:rStyle w:val="contentpasted0"/>
                      <w:color w:val="000000"/>
                      <w:szCs w:val="24"/>
                    </w:rPr>
                    <w:t>„</w:t>
                  </w:r>
                  <w:proofErr w:type="spellStart"/>
                  <w:r w:rsidRPr="007D43A9">
                    <w:rPr>
                      <w:rStyle w:val="contentpasted0"/>
                      <w:color w:val="000000"/>
                      <w:szCs w:val="24"/>
                    </w:rPr>
                    <w:t>Deep</w:t>
                  </w:r>
                  <w:proofErr w:type="spellEnd"/>
                  <w:r w:rsidRPr="007D43A9">
                    <w:rPr>
                      <w:rStyle w:val="contentpasted0"/>
                      <w:color w:val="000000"/>
                      <w:szCs w:val="24"/>
                    </w:rPr>
                    <w:t xml:space="preserve"> </w:t>
                  </w:r>
                  <w:proofErr w:type="spellStart"/>
                  <w:r w:rsidRPr="007D43A9">
                    <w:rPr>
                      <w:rStyle w:val="contentpasted0"/>
                      <w:color w:val="000000"/>
                      <w:szCs w:val="24"/>
                    </w:rPr>
                    <w:t>learning</w:t>
                  </w:r>
                  <w:proofErr w:type="spellEnd"/>
                  <w:r w:rsidR="00C63954">
                    <w:rPr>
                      <w:rStyle w:val="contentpasted0"/>
                      <w:color w:val="000000"/>
                      <w:szCs w:val="24"/>
                    </w:rPr>
                    <w:t>“</w:t>
                  </w:r>
                  <w:r w:rsidRPr="00FA137F">
                    <w:rPr>
                      <w:rStyle w:val="contentpasted0"/>
                      <w:color w:val="000000"/>
                      <w:szCs w:val="24"/>
                    </w:rPr>
                    <w:t>) srityse</w:t>
                  </w:r>
                  <w:r w:rsidR="00280DD9" w:rsidRPr="00FA137F">
                    <w:rPr>
                      <w:rStyle w:val="contentpasted0"/>
                      <w:color w:val="000000"/>
                      <w:szCs w:val="24"/>
                    </w:rPr>
                    <w:t>;</w:t>
                  </w:r>
                </w:p>
                <w:p w14:paraId="3DCB7A26" w14:textId="3182BF6D" w:rsidR="0078244D" w:rsidRPr="00FA137F" w:rsidRDefault="00523FD5" w:rsidP="000421FB">
                  <w:pPr>
                    <w:jc w:val="both"/>
                    <w:rPr>
                      <w:szCs w:val="24"/>
                    </w:rPr>
                  </w:pPr>
                  <w:r w:rsidRPr="00FA137F">
                    <w:rPr>
                      <w:rStyle w:val="contentpasted0"/>
                      <w:color w:val="000000"/>
                      <w:szCs w:val="24"/>
                    </w:rPr>
                    <w:t xml:space="preserve">3) kalbos technologijų projektų valdymo ir vykdymo srityse, kurių rezultatai buvo kalbos ištekliai ir (arba) kalbos </w:t>
                  </w:r>
                  <w:r w:rsidRPr="00FA137F">
                    <w:rPr>
                      <w:rStyle w:val="contentpasted0"/>
                      <w:color w:val="000000"/>
                      <w:szCs w:val="24"/>
                    </w:rPr>
                    <w:lastRenderedPageBreak/>
                    <w:t xml:space="preserve">technologijų sprendimai, </w:t>
                  </w:r>
                  <w:r w:rsidR="002B07A3">
                    <w:rPr>
                      <w:rStyle w:val="contentpasted0"/>
                      <w:color w:val="000000"/>
                      <w:szCs w:val="24"/>
                    </w:rPr>
                    <w:t xml:space="preserve">kuriems reikėjo naudoti </w:t>
                  </w:r>
                  <w:r w:rsidR="0089100D">
                    <w:rPr>
                      <w:rStyle w:val="contentpasted0"/>
                      <w:color w:val="000000"/>
                      <w:szCs w:val="24"/>
                    </w:rPr>
                    <w:t>tekstynus</w:t>
                  </w:r>
                  <w:r w:rsidRPr="00FA137F">
                    <w:rPr>
                      <w:rStyle w:val="contentpasted0"/>
                      <w:color w:val="000000"/>
                      <w:szCs w:val="24"/>
                    </w:rPr>
                    <w:t>.</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2ED30197" w:rsidR="0078244D" w:rsidRPr="00FA137F" w:rsidRDefault="0078244D" w:rsidP="0078244D">
                  <w:pPr>
                    <w:jc w:val="both"/>
                    <w:rPr>
                      <w:lang w:eastAsia="lt-LT"/>
                    </w:rPr>
                  </w:pPr>
                  <w:r w:rsidRPr="00FA137F">
                    <w:lastRenderedPageBreak/>
                    <w:t xml:space="preserve">Vertinamas ekspertinių žinių   aprašymas ir pateikti tai įrodantys dokumentai. </w:t>
                  </w:r>
                  <w:r w:rsidRPr="00FA137F">
                    <w:rPr>
                      <w:lang w:eastAsia="lt-LT"/>
                    </w:rPr>
                    <w:t xml:space="preserve">Nustatytas kriterijus padėtų įsitikinti, ar pareiškėjas turi </w:t>
                  </w:r>
                  <w:r w:rsidR="00F25031">
                    <w:rPr>
                      <w:lang w:eastAsia="lt-LT"/>
                    </w:rPr>
                    <w:t>ekspertini</w:t>
                  </w:r>
                  <w:r w:rsidR="009501C5">
                    <w:rPr>
                      <w:lang w:eastAsia="lt-LT"/>
                    </w:rPr>
                    <w:t>ų</w:t>
                  </w:r>
                  <w:r w:rsidRPr="00FA137F">
                    <w:rPr>
                      <w:lang w:eastAsia="lt-LT"/>
                    </w:rPr>
                    <w:t xml:space="preserve"> žinių kuriant atitinkamos srities </w:t>
                  </w:r>
                  <w:r w:rsidR="0089100D">
                    <w:rPr>
                      <w:lang w:eastAsia="lt-LT"/>
                    </w:rPr>
                    <w:t>tekstyno</w:t>
                  </w:r>
                  <w:r w:rsidR="00FB7312" w:rsidRPr="00FA137F">
                    <w:rPr>
                      <w:lang w:eastAsia="lt-LT"/>
                    </w:rPr>
                    <w:t xml:space="preserve"> projektą</w:t>
                  </w:r>
                  <w:r w:rsidR="3E6DD767" w:rsidRPr="00FA137F">
                    <w:rPr>
                      <w:lang w:eastAsia="lt-LT"/>
                    </w:rPr>
                    <w:t>.</w:t>
                  </w:r>
                  <w:r w:rsidRPr="00FA137F">
                    <w:rPr>
                      <w:lang w:eastAsia="lt-LT"/>
                    </w:rPr>
                    <w:t xml:space="preserve"> </w:t>
                  </w:r>
                </w:p>
                <w:p w14:paraId="74E5D9C9" w14:textId="77777777" w:rsidR="0078244D" w:rsidRPr="00FA137F" w:rsidRDefault="0078244D" w:rsidP="0078244D">
                  <w:pPr>
                    <w:jc w:val="both"/>
                    <w:rPr>
                      <w:szCs w:val="24"/>
                      <w:lang w:eastAsia="lt-LT"/>
                    </w:rPr>
                  </w:pPr>
                  <w:r w:rsidRPr="00FA137F">
                    <w:rPr>
                      <w:szCs w:val="24"/>
                      <w:lang w:eastAsia="lt-LT"/>
                    </w:rPr>
                    <w:t>Projekto įgyvendinimo planui suteikiami balai (Y</w:t>
                  </w:r>
                  <w:r w:rsidRPr="000421FB">
                    <w:rPr>
                      <w:sz w:val="16"/>
                      <w:szCs w:val="24"/>
                      <w:lang w:val="pt-BR" w:eastAsia="lt-LT"/>
                    </w:rPr>
                    <w:t>1</w:t>
                  </w:r>
                  <w:r w:rsidRPr="000421FB">
                    <w:rPr>
                      <w:szCs w:val="24"/>
                      <w:lang w:val="pt-BR" w:eastAsia="lt-LT"/>
                    </w:rPr>
                    <w:t>)</w:t>
                  </w:r>
                  <w:r w:rsidRPr="00FA137F">
                    <w:rPr>
                      <w:szCs w:val="24"/>
                      <w:lang w:eastAsia="lt-LT"/>
                    </w:rPr>
                    <w:t>:</w:t>
                  </w:r>
                </w:p>
                <w:p w14:paraId="30E0D8CD" w14:textId="798ECAE4" w:rsidR="0078244D" w:rsidRDefault="00BE206E" w:rsidP="00BE206E">
                  <w:pPr>
                    <w:jc w:val="both"/>
                    <w:rPr>
                      <w:szCs w:val="24"/>
                    </w:rPr>
                  </w:pPr>
                  <w:r w:rsidRPr="00416301">
                    <w:rPr>
                      <w:szCs w:val="24"/>
                    </w:rPr>
                    <w:t xml:space="preserve">- </w:t>
                  </w:r>
                  <w:r w:rsidR="0078244D" w:rsidRPr="00FA137F">
                    <w:rPr>
                      <w:szCs w:val="24"/>
                    </w:rPr>
                    <w:t xml:space="preserve">kai pareiškėjas neturi nors vienos iš </w:t>
                  </w:r>
                  <w:r w:rsidR="0053276F" w:rsidRPr="00FA137F">
                    <w:rPr>
                      <w:szCs w:val="24"/>
                    </w:rPr>
                    <w:t>išvard</w:t>
                  </w:r>
                  <w:r w:rsidR="0053276F">
                    <w:rPr>
                      <w:szCs w:val="24"/>
                    </w:rPr>
                    <w:t>y</w:t>
                  </w:r>
                  <w:r w:rsidR="0053276F" w:rsidRPr="00FA137F">
                    <w:rPr>
                      <w:szCs w:val="24"/>
                    </w:rPr>
                    <w:t xml:space="preserve">tų </w:t>
                  </w:r>
                  <w:r w:rsidR="0078244D" w:rsidRPr="00FA137F">
                    <w:rPr>
                      <w:szCs w:val="24"/>
                    </w:rPr>
                    <w:t>ekspertinių žinių</w:t>
                  </w:r>
                  <w:r w:rsidR="00BA7FEF">
                    <w:rPr>
                      <w:szCs w:val="24"/>
                    </w:rPr>
                    <w:t>,</w:t>
                  </w:r>
                  <w:r w:rsidR="0078244D" w:rsidRPr="00FA137F">
                    <w:rPr>
                      <w:szCs w:val="24"/>
                    </w:rPr>
                    <w:t xml:space="preserve">  – 0 balų;</w:t>
                  </w:r>
                </w:p>
                <w:p w14:paraId="25E1485F" w14:textId="5CD76489" w:rsidR="005A155E" w:rsidRDefault="005A155E" w:rsidP="0078244D">
                  <w:pPr>
                    <w:jc w:val="both"/>
                    <w:rPr>
                      <w:sz w:val="22"/>
                      <w:szCs w:val="24"/>
                    </w:rPr>
                  </w:pPr>
                  <w:r w:rsidRPr="00416301">
                    <w:rPr>
                      <w:sz w:val="22"/>
                      <w:szCs w:val="24"/>
                    </w:rPr>
                    <w:t xml:space="preserve">- </w:t>
                  </w:r>
                  <w:r w:rsidRPr="00FA137F">
                    <w:rPr>
                      <w:szCs w:val="24"/>
                    </w:rPr>
                    <w:t xml:space="preserve">kai pareiškėjas turi </w:t>
                  </w:r>
                  <w:r>
                    <w:rPr>
                      <w:szCs w:val="24"/>
                    </w:rPr>
                    <w:t>pirmame ir antrame punkte</w:t>
                  </w:r>
                  <w:r w:rsidRPr="00FA137F">
                    <w:rPr>
                      <w:szCs w:val="24"/>
                    </w:rPr>
                    <w:t xml:space="preserve"> išvard</w:t>
                  </w:r>
                  <w:r>
                    <w:rPr>
                      <w:szCs w:val="24"/>
                    </w:rPr>
                    <w:t>y</w:t>
                  </w:r>
                  <w:r w:rsidRPr="00FA137F">
                    <w:rPr>
                      <w:szCs w:val="24"/>
                    </w:rPr>
                    <w:t>tas ekspertines žinias</w:t>
                  </w:r>
                  <w:r>
                    <w:rPr>
                      <w:szCs w:val="24"/>
                    </w:rPr>
                    <w:t>,</w:t>
                  </w:r>
                  <w:r w:rsidRPr="00FA137F">
                    <w:rPr>
                      <w:szCs w:val="24"/>
                    </w:rPr>
                    <w:t xml:space="preserve"> –  </w:t>
                  </w:r>
                  <w:r>
                    <w:rPr>
                      <w:szCs w:val="24"/>
                    </w:rPr>
                    <w:t xml:space="preserve">4 </w:t>
                  </w:r>
                  <w:r w:rsidRPr="00FA137F">
                    <w:rPr>
                      <w:szCs w:val="24"/>
                    </w:rPr>
                    <w:t>balai.</w:t>
                  </w:r>
                </w:p>
                <w:p w14:paraId="3CE9EFCA" w14:textId="723700D9" w:rsidR="0078244D" w:rsidRPr="00FA137F" w:rsidRDefault="0078244D" w:rsidP="0078244D">
                  <w:pPr>
                    <w:jc w:val="both"/>
                    <w:rPr>
                      <w:szCs w:val="24"/>
                    </w:rPr>
                  </w:pPr>
                  <w:r w:rsidRPr="00416301">
                    <w:rPr>
                      <w:sz w:val="22"/>
                      <w:szCs w:val="24"/>
                    </w:rPr>
                    <w:t>-</w:t>
                  </w:r>
                  <w:r w:rsidR="00BE206E" w:rsidRPr="00416301">
                    <w:rPr>
                      <w:sz w:val="22"/>
                      <w:szCs w:val="24"/>
                    </w:rPr>
                    <w:t xml:space="preserve"> </w:t>
                  </w:r>
                  <w:r w:rsidRPr="00FA137F">
                    <w:rPr>
                      <w:szCs w:val="24"/>
                    </w:rPr>
                    <w:t xml:space="preserve">kai pareiškėjas turi visas </w:t>
                  </w:r>
                  <w:r w:rsidR="0004052F" w:rsidRPr="00FA137F">
                    <w:rPr>
                      <w:szCs w:val="24"/>
                    </w:rPr>
                    <w:t>išvard</w:t>
                  </w:r>
                  <w:r w:rsidR="0004052F">
                    <w:rPr>
                      <w:szCs w:val="24"/>
                    </w:rPr>
                    <w:t>y</w:t>
                  </w:r>
                  <w:r w:rsidR="0004052F" w:rsidRPr="00FA137F">
                    <w:rPr>
                      <w:szCs w:val="24"/>
                    </w:rPr>
                    <w:t xml:space="preserve">tas </w:t>
                  </w:r>
                  <w:r w:rsidRPr="00FA137F">
                    <w:rPr>
                      <w:szCs w:val="24"/>
                    </w:rPr>
                    <w:t>ekspertines žinias</w:t>
                  </w:r>
                  <w:r w:rsidR="00BA7FEF">
                    <w:rPr>
                      <w:szCs w:val="24"/>
                    </w:rPr>
                    <w:t>,</w:t>
                  </w:r>
                  <w:r w:rsidRPr="00FA137F">
                    <w:rPr>
                      <w:szCs w:val="24"/>
                    </w:rPr>
                    <w:t xml:space="preserve"> –  </w:t>
                  </w:r>
                  <w:r w:rsidR="00355C8A">
                    <w:rPr>
                      <w:szCs w:val="24"/>
                    </w:rPr>
                    <w:t>6</w:t>
                  </w:r>
                  <w:r w:rsidR="0004052F">
                    <w:rPr>
                      <w:szCs w:val="24"/>
                    </w:rPr>
                    <w:t> </w:t>
                  </w:r>
                  <w:r w:rsidRPr="00FA137F">
                    <w:rPr>
                      <w:szCs w:val="24"/>
                    </w:rPr>
                    <w:t xml:space="preserve">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4FDC626D" w:rsidR="0078244D" w:rsidRPr="00FA137F" w:rsidRDefault="00421267" w:rsidP="001F0EA1">
                  <w:pPr>
                    <w:jc w:val="center"/>
                    <w:rPr>
                      <w:szCs w:val="24"/>
                    </w:rPr>
                  </w:pPr>
                  <w:r>
                    <w:rPr>
                      <w:szCs w:val="24"/>
                    </w:rPr>
                    <w:t>6</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FA137F" w:rsidRDefault="0078244D" w:rsidP="001F0EA1">
                  <w:pPr>
                    <w:jc w:val="center"/>
                    <w:rPr>
                      <w:szCs w:val="24"/>
                    </w:rPr>
                  </w:pPr>
                  <w:r w:rsidRPr="00FA137F">
                    <w:rPr>
                      <w:szCs w:val="24"/>
                      <w:lang w:val="en-US"/>
                    </w:rPr>
                    <w:t>1</w:t>
                  </w:r>
                  <w:r w:rsidR="001F0EA1" w:rsidRPr="00FA137F">
                    <w:rPr>
                      <w:szCs w:val="24"/>
                      <w:lang w:val="en-US"/>
                    </w:rPr>
                    <w:t>0</w:t>
                  </w:r>
                  <w:r w:rsidR="00AD7B89">
                    <w:rPr>
                      <w:szCs w:val="24"/>
                      <w:lang w:val="en-US"/>
                    </w:rPr>
                    <w:t xml:space="preserve"> </w:t>
                  </w:r>
                  <w:r w:rsidR="00AA489B" w:rsidRPr="00FA137F">
                    <w:rPr>
                      <w:szCs w:val="24"/>
                      <w:lang w:eastAsia="lt-LT"/>
                    </w:rPr>
                    <w:t>(</w:t>
                  </w:r>
                  <w:r w:rsidR="00AA489B">
                    <w:rPr>
                      <w:szCs w:val="24"/>
                      <w:lang w:eastAsia="lt-LT"/>
                    </w:rPr>
                    <w:t>S</w:t>
                  </w:r>
                  <w:r w:rsidR="00AA489B" w:rsidRPr="00FA137F">
                    <w:rPr>
                      <w:sz w:val="16"/>
                      <w:szCs w:val="24"/>
                      <w:lang w:val="en-US" w:eastAsia="lt-LT"/>
                    </w:rPr>
                    <w:t>1</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54B8D43A" w:rsidR="0078244D" w:rsidRPr="00FA137F" w:rsidRDefault="00216A06" w:rsidP="001F0EA1">
                  <w:pPr>
                    <w:jc w:val="center"/>
                    <w:rPr>
                      <w:szCs w:val="24"/>
                    </w:rPr>
                  </w:pPr>
                  <w:r>
                    <w:rPr>
                      <w:szCs w:val="24"/>
                    </w:rPr>
                    <w:t>6</w:t>
                  </w:r>
                  <w:r w:rsidR="001F0EA1" w:rsidRPr="00FA137F">
                    <w:rPr>
                      <w:szCs w:val="24"/>
                    </w:rPr>
                    <w:t>0</w:t>
                  </w:r>
                </w:p>
              </w:tc>
            </w:tr>
            <w:tr w:rsidR="00280DD9"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51B28CBC" w:rsidR="00280DD9" w:rsidRPr="00FA137F" w:rsidRDefault="00C02CFF" w:rsidP="00280DD9">
                  <w:pPr>
                    <w:jc w:val="both"/>
                    <w:rPr>
                      <w:lang w:val="en-US"/>
                    </w:rPr>
                  </w:pPr>
                  <w:r>
                    <w:rPr>
                      <w:lang w:val="en-US"/>
                    </w:rPr>
                    <w:t>2</w:t>
                  </w:r>
                  <w:r w:rsidR="00FF511A">
                    <w:rPr>
                      <w:lang w:val="en-US"/>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5024ECA4" w:rsidR="00280DD9" w:rsidRPr="00FA137F" w:rsidRDefault="00280DD9" w:rsidP="00280DD9">
                  <w:pPr>
                    <w:jc w:val="both"/>
                    <w:rPr>
                      <w:strike/>
                      <w:szCs w:val="24"/>
                    </w:rPr>
                  </w:pPr>
                  <w:r w:rsidRPr="00FA137F">
                    <w:rPr>
                      <w:szCs w:val="24"/>
                    </w:rPr>
                    <w:t>Pareiškėjas ir (ar) partneriai iki PĮP pateikimo dienos yra  įgyvendinę</w:t>
                  </w:r>
                  <w:r w:rsidR="00BA7FEF">
                    <w:rPr>
                      <w:szCs w:val="24"/>
                    </w:rPr>
                    <w:t xml:space="preserve"> </w:t>
                  </w:r>
                  <w:r w:rsidRPr="00FA137F">
                    <w:rPr>
                      <w:szCs w:val="24"/>
                    </w:rPr>
                    <w:t>lietuvių kalbos</w:t>
                  </w:r>
                  <w:r w:rsidR="005444BD">
                    <w:rPr>
                      <w:szCs w:val="24"/>
                    </w:rPr>
                    <w:t xml:space="preserve"> tekstyno</w:t>
                  </w:r>
                  <w:r w:rsidRPr="00FA137F">
                    <w:rPr>
                      <w:szCs w:val="24"/>
                    </w:rPr>
                    <w:t xml:space="preserve"> projektus</w:t>
                  </w:r>
                  <w:r w:rsidR="00794E22">
                    <w:rPr>
                      <w:szCs w:val="24"/>
                    </w:rPr>
                    <w:t>,</w:t>
                  </w:r>
                  <w:r w:rsidRPr="00FA137F">
                    <w:rPr>
                      <w:szCs w:val="24"/>
                    </w:rPr>
                    <w:t xml:space="preserve"> </w:t>
                  </w:r>
                  <w:r w:rsidRPr="00FA137F">
                    <w:rPr>
                      <w:rStyle w:val="contentpasted0"/>
                      <w:color w:val="000000"/>
                      <w:szCs w:val="24"/>
                    </w:rPr>
                    <w:t xml:space="preserve">kurių rezultatai buvo kalbos ištekliai ir (arba) kalbos technologijų sprendimai, </w:t>
                  </w:r>
                  <w:r w:rsidR="00F11068">
                    <w:rPr>
                      <w:rStyle w:val="contentpasted0"/>
                      <w:color w:val="000000"/>
                      <w:szCs w:val="24"/>
                    </w:rPr>
                    <w:t xml:space="preserve">kuriems </w:t>
                  </w:r>
                  <w:r w:rsidR="00F11068" w:rsidRPr="00FA137F">
                    <w:rPr>
                      <w:rStyle w:val="contentpasted0"/>
                      <w:color w:val="000000"/>
                      <w:szCs w:val="24"/>
                    </w:rPr>
                    <w:t>naudoja</w:t>
                  </w:r>
                  <w:r w:rsidR="00F11068">
                    <w:rPr>
                      <w:rStyle w:val="contentpasted0"/>
                      <w:color w:val="000000"/>
                      <w:szCs w:val="24"/>
                    </w:rPr>
                    <w:t>mi</w:t>
                  </w:r>
                  <w:r w:rsidR="00F11068" w:rsidRPr="00FA137F">
                    <w:rPr>
                      <w:rStyle w:val="contentpasted0"/>
                      <w:color w:val="000000"/>
                      <w:szCs w:val="24"/>
                    </w:rPr>
                    <w:t xml:space="preserve"> </w:t>
                  </w:r>
                  <w:r w:rsidR="005444BD">
                    <w:rPr>
                      <w:rStyle w:val="contentpasted0"/>
                      <w:color w:val="000000"/>
                      <w:szCs w:val="24"/>
                    </w:rPr>
                    <w:t>tekstynai</w:t>
                  </w:r>
                  <w:r w:rsidRPr="00FA137F">
                    <w:rPr>
                      <w:rStyle w:val="contentpasted0"/>
                      <w:color w:val="000000"/>
                      <w:szCs w:val="24"/>
                    </w:rPr>
                    <w:t>.</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49CDF611" w:rsidR="00280DD9" w:rsidRPr="00FA137F" w:rsidRDefault="00280DD9" w:rsidP="00280DD9">
                  <w:pPr>
                    <w:jc w:val="both"/>
                    <w:rPr>
                      <w:szCs w:val="24"/>
                      <w:lang w:eastAsia="lt-LT"/>
                    </w:rPr>
                  </w:pPr>
                  <w:r w:rsidRPr="00FA137F">
                    <w:rPr>
                      <w:szCs w:val="24"/>
                      <w:lang w:eastAsia="lt-LT"/>
                    </w:rPr>
                    <w:t>Projekto įgyvendinimo planui suteikiami balai</w:t>
                  </w:r>
                  <w:r w:rsidR="00AD7B89">
                    <w:rPr>
                      <w:szCs w:val="24"/>
                      <w:lang w:eastAsia="lt-LT"/>
                    </w:rPr>
                    <w:t xml:space="preserve"> (Y</w:t>
                  </w:r>
                  <w:r w:rsidR="00B8073E" w:rsidRPr="000421FB">
                    <w:rPr>
                      <w:sz w:val="16"/>
                      <w:szCs w:val="24"/>
                      <w:lang w:val="pt-BR" w:eastAsia="lt-LT"/>
                    </w:rPr>
                    <w:t>2</w:t>
                  </w:r>
                  <w:r w:rsidR="00AD7B89" w:rsidRPr="000421FB">
                    <w:rPr>
                      <w:szCs w:val="40"/>
                      <w:lang w:val="pt-BR" w:eastAsia="lt-LT"/>
                    </w:rPr>
                    <w:t>)</w:t>
                  </w:r>
                  <w:r w:rsidRPr="00FA137F">
                    <w:rPr>
                      <w:szCs w:val="24"/>
                      <w:lang w:eastAsia="lt-LT"/>
                    </w:rPr>
                    <w:t>:</w:t>
                  </w:r>
                </w:p>
                <w:p w14:paraId="441CDD7D" w14:textId="3243DFFE" w:rsidR="00280DD9" w:rsidRPr="00FA137F" w:rsidRDefault="00280DD9" w:rsidP="00280DD9">
                  <w:pPr>
                    <w:jc w:val="both"/>
                    <w:rPr>
                      <w:szCs w:val="24"/>
                    </w:rPr>
                  </w:pPr>
                  <w:r w:rsidRPr="00416301">
                    <w:rPr>
                      <w:szCs w:val="24"/>
                    </w:rPr>
                    <w:t xml:space="preserve">- </w:t>
                  </w:r>
                  <w:r w:rsidRPr="00FA137F">
                    <w:rPr>
                      <w:szCs w:val="24"/>
                    </w:rPr>
                    <w:t>kai pareiškėjas ir (ar) partneriai nėra įgyvendinę lietuvių kalbos</w:t>
                  </w:r>
                  <w:r w:rsidR="001B2D10">
                    <w:rPr>
                      <w:szCs w:val="24"/>
                    </w:rPr>
                    <w:t xml:space="preserve"> tekstyno</w:t>
                  </w:r>
                  <w:r w:rsidRPr="00FA137F">
                    <w:rPr>
                      <w:szCs w:val="24"/>
                    </w:rPr>
                    <w:t xml:space="preserve"> projekto</w:t>
                  </w:r>
                  <w:r w:rsidR="00A64F6F">
                    <w:rPr>
                      <w:szCs w:val="24"/>
                    </w:rPr>
                    <w:t>,</w:t>
                  </w:r>
                  <w:r w:rsidRPr="00FA137F">
                    <w:rPr>
                      <w:szCs w:val="24"/>
                    </w:rPr>
                    <w:t xml:space="preserve"> – </w:t>
                  </w:r>
                  <w:r w:rsidRPr="000421FB">
                    <w:rPr>
                      <w:szCs w:val="24"/>
                      <w:lang w:val="pt-BR"/>
                    </w:rPr>
                    <w:t>0</w:t>
                  </w:r>
                  <w:r w:rsidRPr="00FA137F">
                    <w:rPr>
                      <w:szCs w:val="24"/>
                    </w:rPr>
                    <w:t xml:space="preserve"> balų;</w:t>
                  </w:r>
                </w:p>
                <w:p w14:paraId="2269D3FC" w14:textId="6A3D22D0"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w:t>
                  </w:r>
                  <w:r w:rsidR="00D063BF">
                    <w:rPr>
                      <w:szCs w:val="24"/>
                    </w:rPr>
                    <w:t xml:space="preserve"> </w:t>
                  </w:r>
                  <w:r w:rsidRPr="00FA137F">
                    <w:rPr>
                      <w:szCs w:val="24"/>
                    </w:rPr>
                    <w:t xml:space="preserve">vieną lietuvių kalbos </w:t>
                  </w:r>
                  <w:r w:rsidR="001B2D10">
                    <w:rPr>
                      <w:szCs w:val="24"/>
                    </w:rPr>
                    <w:t>tekstyno</w:t>
                  </w:r>
                  <w:r w:rsidRPr="00FA137F">
                    <w:rPr>
                      <w:szCs w:val="24"/>
                    </w:rPr>
                    <w:t xml:space="preserve"> projektą</w:t>
                  </w:r>
                  <w:r w:rsidR="000F068C">
                    <w:rPr>
                      <w:szCs w:val="24"/>
                    </w:rPr>
                    <w:t>,</w:t>
                  </w:r>
                  <w:r w:rsidRPr="00FA137F">
                    <w:rPr>
                      <w:szCs w:val="24"/>
                    </w:rPr>
                    <w:t xml:space="preserve"> – </w:t>
                  </w:r>
                  <w:r w:rsidRPr="000421FB">
                    <w:rPr>
                      <w:szCs w:val="24"/>
                    </w:rPr>
                    <w:t>1</w:t>
                  </w:r>
                  <w:r w:rsidRPr="00FA137F">
                    <w:rPr>
                      <w:szCs w:val="24"/>
                    </w:rPr>
                    <w:t xml:space="preserve"> balas;</w:t>
                  </w:r>
                </w:p>
                <w:p w14:paraId="50F640A4" w14:textId="79959CC5"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 du lietuvių kalbos </w:t>
                  </w:r>
                  <w:r w:rsidR="001B2D10">
                    <w:rPr>
                      <w:szCs w:val="24"/>
                    </w:rPr>
                    <w:t>tekstyno</w:t>
                  </w:r>
                  <w:r w:rsidRPr="00FA137F">
                    <w:rPr>
                      <w:szCs w:val="24"/>
                    </w:rPr>
                    <w:t xml:space="preserve"> projektus</w:t>
                  </w:r>
                  <w:r w:rsidR="00C85670">
                    <w:rPr>
                      <w:szCs w:val="24"/>
                    </w:rPr>
                    <w:t>,</w:t>
                  </w:r>
                  <w:r w:rsidRPr="00FA137F">
                    <w:rPr>
                      <w:szCs w:val="24"/>
                    </w:rPr>
                    <w:t xml:space="preserve"> – </w:t>
                  </w:r>
                  <w:r w:rsidRPr="000421FB">
                    <w:rPr>
                      <w:szCs w:val="24"/>
                      <w:lang w:val="pt-BR"/>
                    </w:rPr>
                    <w:t>2</w:t>
                  </w:r>
                  <w:r w:rsidRPr="00FA137F">
                    <w:rPr>
                      <w:szCs w:val="24"/>
                    </w:rPr>
                    <w:t xml:space="preserve"> balai;</w:t>
                  </w:r>
                </w:p>
                <w:p w14:paraId="35EFE273" w14:textId="432876B9" w:rsidR="00280DD9" w:rsidRDefault="00280DD9" w:rsidP="00280DD9">
                  <w:pPr>
                    <w:jc w:val="both"/>
                    <w:rPr>
                      <w:szCs w:val="24"/>
                    </w:rPr>
                  </w:pPr>
                  <w:r w:rsidRPr="00416301">
                    <w:rPr>
                      <w:szCs w:val="24"/>
                    </w:rPr>
                    <w:t xml:space="preserve">- </w:t>
                  </w:r>
                  <w:r w:rsidRPr="00FA137F">
                    <w:rPr>
                      <w:szCs w:val="24"/>
                    </w:rPr>
                    <w:t xml:space="preserve">kai pareiškėjas ir (ar) partneriai yra įgyvendinę tris lietuvių kalbos </w:t>
                  </w:r>
                  <w:r w:rsidR="00211372">
                    <w:rPr>
                      <w:szCs w:val="24"/>
                    </w:rPr>
                    <w:t>tekstyno</w:t>
                  </w:r>
                  <w:r w:rsidRPr="00FA137F">
                    <w:rPr>
                      <w:szCs w:val="24"/>
                    </w:rPr>
                    <w:t xml:space="preserve"> projektus</w:t>
                  </w:r>
                  <w:r w:rsidR="00C85670">
                    <w:rPr>
                      <w:szCs w:val="24"/>
                    </w:rPr>
                    <w:t>,</w:t>
                  </w:r>
                  <w:r w:rsidRPr="00FA137F">
                    <w:rPr>
                      <w:szCs w:val="24"/>
                    </w:rPr>
                    <w:t xml:space="preserve"> – </w:t>
                  </w:r>
                  <w:r w:rsidRPr="000421FB">
                    <w:rPr>
                      <w:szCs w:val="24"/>
                      <w:lang w:val="pt-BR"/>
                    </w:rPr>
                    <w:t>3</w:t>
                  </w:r>
                  <w:r w:rsidRPr="00FA137F">
                    <w:rPr>
                      <w:szCs w:val="24"/>
                    </w:rPr>
                    <w:t xml:space="preserve"> balai</w:t>
                  </w:r>
                  <w:r w:rsidR="00D60295">
                    <w:rPr>
                      <w:szCs w:val="24"/>
                    </w:rPr>
                    <w:t>;</w:t>
                  </w:r>
                </w:p>
                <w:p w14:paraId="121AA21B" w14:textId="6A0768B0" w:rsidR="00D60295" w:rsidRPr="00FA137F" w:rsidRDefault="00D60295" w:rsidP="00D60295">
                  <w:pPr>
                    <w:jc w:val="both"/>
                    <w:rPr>
                      <w:szCs w:val="24"/>
                    </w:rPr>
                  </w:pPr>
                  <w:r w:rsidRPr="00416301">
                    <w:rPr>
                      <w:szCs w:val="24"/>
                    </w:rPr>
                    <w:t xml:space="preserve">- </w:t>
                  </w:r>
                  <w:r w:rsidRPr="00FA137F">
                    <w:rPr>
                      <w:szCs w:val="24"/>
                    </w:rPr>
                    <w:t xml:space="preserve">kai pareiškėjas ir (ar) partneriai yra įgyvendinę </w:t>
                  </w:r>
                  <w:r>
                    <w:rPr>
                      <w:szCs w:val="24"/>
                    </w:rPr>
                    <w:t>keturis</w:t>
                  </w:r>
                  <w:r w:rsidR="005F7E40">
                    <w:rPr>
                      <w:szCs w:val="24"/>
                    </w:rPr>
                    <w:t xml:space="preserve"> ir daugiau</w:t>
                  </w:r>
                  <w:r w:rsidRPr="00FA137F">
                    <w:rPr>
                      <w:szCs w:val="24"/>
                    </w:rPr>
                    <w:t xml:space="preserve"> lietuvių kalbos </w:t>
                  </w:r>
                  <w:r>
                    <w:rPr>
                      <w:szCs w:val="24"/>
                    </w:rPr>
                    <w:t>tekstyno</w:t>
                  </w:r>
                  <w:r w:rsidRPr="00FA137F">
                    <w:rPr>
                      <w:szCs w:val="24"/>
                    </w:rPr>
                    <w:t xml:space="preserve"> projektus</w:t>
                  </w:r>
                  <w:r>
                    <w:rPr>
                      <w:szCs w:val="24"/>
                    </w:rPr>
                    <w:t>,</w:t>
                  </w:r>
                  <w:r w:rsidRPr="00FA137F">
                    <w:rPr>
                      <w:szCs w:val="24"/>
                    </w:rPr>
                    <w:t xml:space="preserve"> – </w:t>
                  </w:r>
                  <w:r>
                    <w:rPr>
                      <w:szCs w:val="24"/>
                      <w:lang w:val="pt-BR"/>
                    </w:rPr>
                    <w:t>4</w:t>
                  </w:r>
                  <w:r w:rsidRPr="00FA137F">
                    <w:rPr>
                      <w:szCs w:val="24"/>
                    </w:rPr>
                    <w:t xml:space="preserve"> balai</w:t>
                  </w:r>
                  <w:r>
                    <w:rPr>
                      <w:szCs w:val="24"/>
                    </w:rPr>
                    <w:t>.</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D65C7FC" w:rsidR="00280DD9" w:rsidRPr="00FA137F" w:rsidRDefault="00216A06" w:rsidP="00280DD9">
                  <w:pPr>
                    <w:jc w:val="center"/>
                    <w:rPr>
                      <w:szCs w:val="24"/>
                    </w:rPr>
                  </w:pPr>
                  <w:r>
                    <w:rPr>
                      <w:szCs w:val="24"/>
                      <w:lang w:val="en-US"/>
                    </w:rPr>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44B5F845" w:rsidR="00280DD9" w:rsidRPr="00FA137F" w:rsidRDefault="00280DD9" w:rsidP="00280DD9">
                  <w:pPr>
                    <w:jc w:val="center"/>
                    <w:rPr>
                      <w:szCs w:val="24"/>
                      <w:lang w:val="en-US"/>
                    </w:rPr>
                  </w:pPr>
                  <w:r w:rsidRPr="00FA137F">
                    <w:rPr>
                      <w:szCs w:val="24"/>
                    </w:rPr>
                    <w:t>10</w:t>
                  </w:r>
                  <w:r w:rsidR="00AA489B">
                    <w:rPr>
                      <w:szCs w:val="24"/>
                    </w:rPr>
                    <w:t xml:space="preserve"> </w:t>
                  </w:r>
                  <w:r w:rsidR="00AA489B" w:rsidRPr="00FA137F">
                    <w:rPr>
                      <w:szCs w:val="24"/>
                      <w:lang w:eastAsia="lt-LT"/>
                    </w:rPr>
                    <w:t>(</w:t>
                  </w:r>
                  <w:r w:rsidR="00AA489B">
                    <w:rPr>
                      <w:szCs w:val="24"/>
                      <w:lang w:eastAsia="lt-LT"/>
                    </w:rPr>
                    <w:t>S</w:t>
                  </w:r>
                  <w:r w:rsidR="00B8073E">
                    <w:rPr>
                      <w:sz w:val="16"/>
                      <w:szCs w:val="24"/>
                      <w:lang w:val="en-US" w:eastAsia="lt-LT"/>
                    </w:rPr>
                    <w:t>2</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1402544C" w:rsidR="00280DD9" w:rsidRPr="00FA137F" w:rsidRDefault="00216A06" w:rsidP="00280DD9">
                  <w:pPr>
                    <w:jc w:val="center"/>
                    <w:rPr>
                      <w:szCs w:val="24"/>
                    </w:rPr>
                  </w:pPr>
                  <w:r>
                    <w:rPr>
                      <w:szCs w:val="24"/>
                    </w:rPr>
                    <w:t>4</w:t>
                  </w:r>
                  <w:r w:rsidR="00280DD9" w:rsidRPr="00FA137F">
                    <w:rPr>
                      <w:szCs w:val="24"/>
                    </w:rPr>
                    <w:t>0</w:t>
                  </w:r>
                </w:p>
              </w:tc>
            </w:tr>
            <w:tr w:rsidR="009B286A"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9E32" w14:textId="050785B5" w:rsidR="009B286A" w:rsidRPr="007D43A9" w:rsidRDefault="009B286A" w:rsidP="009B286A">
                  <w:pPr>
                    <w:jc w:val="both"/>
                  </w:pPr>
                  <w:r>
                    <w:t xml:space="preserve">Minimali privaloma surinkti balų suma </w:t>
                  </w:r>
                  <w:r w:rsidRPr="007D43A9">
                    <w:t>–</w:t>
                  </w:r>
                  <w:r>
                    <w:rPr>
                      <w:b/>
                      <w:bCs/>
                    </w:rPr>
                    <w:t xml:space="preserve"> </w:t>
                  </w:r>
                  <w:r w:rsidR="001B2D10">
                    <w:rPr>
                      <w:b/>
                      <w:bCs/>
                    </w:rPr>
                    <w:t>6</w:t>
                  </w:r>
                  <w:r>
                    <w:rPr>
                      <w:b/>
                      <w:bCs/>
                    </w:rPr>
                    <w:t>0</w:t>
                  </w:r>
                  <w:r w:rsidR="00C228BF">
                    <w:t>.</w:t>
                  </w:r>
                </w:p>
                <w:p w14:paraId="60AE905F" w14:textId="50259E40" w:rsidR="009B286A" w:rsidRDefault="009B286A" w:rsidP="009B286A">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t>, kur</w:t>
                  </w:r>
                  <w:r w:rsidR="00E748DA">
                    <w:t>ioje:</w:t>
                  </w:r>
                  <w:r>
                    <w:t xml:space="preserve"> P – projekto surinktas balų skaičius, Y – kriterijaus gautas vertinimo balas ir S – kriterijui suteiktas svorio koeficientas.</w:t>
                  </w:r>
                </w:p>
                <w:p w14:paraId="338B913F" w14:textId="5A81F50E" w:rsidR="009B286A" w:rsidRDefault="009B286A" w:rsidP="000421FB">
                  <w:pPr>
                    <w:jc w:val="both"/>
                    <w:rPr>
                      <w:i/>
                      <w:iCs/>
                      <w:szCs w:val="24"/>
                    </w:rPr>
                  </w:pPr>
                  <w:r>
                    <w:t>Jei projektas vertinimo metu nesurenka Aprašo 9 punkte nurodytos minimalios balų sumos, PĮP atmetamas. Kai projekta</w:t>
                  </w:r>
                  <w:r w:rsidR="00FC44C2">
                    <w:t>i</w:t>
                  </w:r>
                  <w:r>
                    <w:t>, sur</w:t>
                  </w:r>
                  <w:r w:rsidR="00FC44C2">
                    <w:t>enka</w:t>
                  </w:r>
                  <w:r>
                    <w:t xml:space="preserve"> vienodą galutinį balų skaičių,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lastRenderedPageBreak/>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46A30828"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w:t>
            </w:r>
            <w:r w:rsidR="00E76D3F">
              <w:rPr>
                <w:szCs w:val="24"/>
              </w:rPr>
              <w:t xml:space="preserve"> Nustatant projekto išlaidų tinkamumą vadovaujamasi ir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F83CDB"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06F2B970" w:rsidR="00F83CDB" w:rsidRDefault="00F83CDB" w:rsidP="00F83CDB">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28C0BE0D" w:rsidR="00F83CDB" w:rsidRDefault="00F83CDB" w:rsidP="00F83CDB">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0416F756" w:rsidR="00F83CDB" w:rsidRDefault="00F83CDB" w:rsidP="00F83CDB">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095E7574" w14:textId="2F90CE0C" w:rsidR="00F83CDB" w:rsidRDefault="00F83CDB" w:rsidP="00F83CDB">
                  <w:pPr>
                    <w:jc w:val="center"/>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73302F84" w14:textId="77777777" w:rsidR="00F83CDB" w:rsidRDefault="00F83CDB" w:rsidP="00F83CDB">
                  <w:pPr>
                    <w:jc w:val="both"/>
                  </w:pPr>
                  <w:r>
                    <w:t xml:space="preserve">Supaprastintai apmokamų išlaidų dydžių registras yra </w:t>
                  </w:r>
                  <w:r>
                    <w:lastRenderedPageBreak/>
                    <w:t>paskelbtas ES investicijų interneto svetainėje adresu</w:t>
                  </w:r>
                </w:p>
                <w:p w14:paraId="07CC9472" w14:textId="1A9BE067" w:rsidR="00F83CDB" w:rsidRDefault="00F83CDB" w:rsidP="00F83CDB">
                  <w:pPr>
                    <w:jc w:val="center"/>
                    <w:rPr>
                      <w:szCs w:val="24"/>
                    </w:rPr>
                  </w:pPr>
                  <w:r>
                    <w:rPr>
                      <w:color w:val="0563C1"/>
                      <w:u w:val="single"/>
                      <w:shd w:val="clear" w:color="auto" w:fill="FFFFFF"/>
                    </w:rPr>
                    <w:t>https://2021.esinvesticijos.lt/dokumentai/supaprastintai-apmokamu-islaidu-dydziu-registras</w:t>
                  </w:r>
                </w:p>
              </w:tc>
            </w:tr>
            <w:tr w:rsidR="00F83CDB"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6B598FE9" w:rsidR="00F83CDB" w:rsidRDefault="00F83CDB" w:rsidP="00F83CDB">
                  <w:pPr>
                    <w:rPr>
                      <w:szCs w:val="24"/>
                      <w:lang w:eastAsia="lt-LT"/>
                    </w:rPr>
                  </w:pPr>
                  <w:r>
                    <w:lastRenderedPageBreak/>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65F2DA9F" w:rsidR="00F83CDB" w:rsidRDefault="00F83CDB" w:rsidP="00F83CDB">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12FC7C9D" w:rsidR="00F83CDB" w:rsidRDefault="00F83CDB" w:rsidP="00F83CDB">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433DFEC7" w14:textId="0946A020" w:rsidR="00F83CDB" w:rsidRDefault="00F83CDB" w:rsidP="00F83CDB">
                  <w:pPr>
                    <w:jc w:val="center"/>
                    <w:rPr>
                      <w:szCs w:val="24"/>
                    </w:rPr>
                  </w:pPr>
                  <w:r>
                    <w:t>Įgyvendintų privalomų matomumo ir informavimo priemonių apie ES fondų investicijų 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5AC89505" w14:textId="77777777" w:rsidR="00F83CDB" w:rsidRDefault="00F83CDB" w:rsidP="00F83CDB">
                  <w:pPr>
                    <w:jc w:val="both"/>
                  </w:pPr>
                  <w:r>
                    <w:t>Supaprastintai apmokamų išlaidų dydžių registras yra paskelbtas ES investicijų interneto svetainėje adresu</w:t>
                  </w:r>
                </w:p>
                <w:p w14:paraId="3C63F08F" w14:textId="5C09CEF6" w:rsidR="00F83CDB" w:rsidRDefault="00F83CDB" w:rsidP="00F83CDB">
                  <w:pPr>
                    <w:jc w:val="center"/>
                    <w:rPr>
                      <w:szCs w:val="24"/>
                    </w:rPr>
                  </w:pPr>
                  <w:r>
                    <w:rPr>
                      <w:color w:val="0563C1"/>
                      <w:u w:val="single"/>
                      <w:shd w:val="clear" w:color="auto" w:fill="FFFFFF"/>
                    </w:rPr>
                    <w:t>https://2021.esinvesticijos.lt/dokumentai/supaprastintai-apmokamu-islaidu-dydziu-registras</w:t>
                  </w:r>
                </w:p>
              </w:tc>
            </w:tr>
            <w:tr w:rsidR="00F83CDB"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645225AF" w:rsidR="00F83CDB" w:rsidRPr="007763DE" w:rsidRDefault="00F83CDB" w:rsidP="00F83CDB">
                  <w:pPr>
                    <w:rPr>
                      <w:szCs w:val="24"/>
                      <w:lang w:eastAsia="lt-LT"/>
                    </w:rPr>
                  </w:pPr>
                  <w:r>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4D6E9FF5" w:rsidR="00F83CDB" w:rsidRPr="007763DE" w:rsidRDefault="00F83CDB" w:rsidP="00F83CDB">
                  <w:pPr>
                    <w:jc w:val="center"/>
                    <w:rPr>
                      <w:szCs w:val="24"/>
                    </w:rPr>
                  </w:pPr>
                  <w:r w:rsidRPr="007763DE">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757B3720" w:rsidR="00F83CDB" w:rsidRPr="007763DE" w:rsidRDefault="00F83CDB" w:rsidP="00F83CDB">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58F0EE82" w14:textId="36A7B083" w:rsidR="00F83CDB" w:rsidRPr="007763DE" w:rsidRDefault="00F83CDB" w:rsidP="00F83CDB">
                  <w:pPr>
                    <w:jc w:val="center"/>
                    <w:rPr>
                      <w:szCs w:val="24"/>
                    </w:rPr>
                  </w:pPr>
                  <w:r>
                    <w:rPr>
                      <w:lang w:eastAsia="lt-LT"/>
                    </w:rPr>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54B61038" w14:textId="77777777" w:rsidR="00F83CDB" w:rsidRDefault="00F83CDB" w:rsidP="00F83CDB">
                  <w:pPr>
                    <w:jc w:val="both"/>
                  </w:pPr>
                  <w:r>
                    <w:t>Supaprastintai apmokamų išlaidų dydžių registras yra paskelbtas ES investicijų interneto svetainėje adresu</w:t>
                  </w:r>
                </w:p>
                <w:p w14:paraId="2DFAC872" w14:textId="67991AEB" w:rsidR="00F83CDB" w:rsidRPr="007D43A9" w:rsidRDefault="00F83CDB" w:rsidP="00F83CDB">
                  <w:pPr>
                    <w:jc w:val="center"/>
                    <w:rPr>
                      <w:szCs w:val="24"/>
                      <w:highlight w:val="green"/>
                    </w:rPr>
                  </w:pPr>
                  <w:r>
                    <w:rPr>
                      <w:color w:val="0563C1"/>
                      <w:u w:val="single"/>
                      <w:shd w:val="clear" w:color="auto" w:fill="FFFFFF"/>
                    </w:rPr>
                    <w:t>https://2021.esinvesticijos.lt/dokumentai/supaprastintai-apmokamu-islaidu-dydziu-registras</w:t>
                  </w:r>
                </w:p>
              </w:tc>
            </w:tr>
            <w:tr w:rsidR="00F83CDB"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0F551342" w:rsidR="00F83CDB" w:rsidRPr="007763DE" w:rsidRDefault="00F83CDB" w:rsidP="00F83CDB">
                  <w:pPr>
                    <w:rPr>
                      <w:color w:val="242424"/>
                      <w:szCs w:val="24"/>
                      <w:shd w:val="clear" w:color="auto" w:fill="FFFFFF"/>
                    </w:rPr>
                  </w:pPr>
                  <w:r>
                    <w:t>14.4.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4DD08951" w:rsidR="00F83CDB" w:rsidRPr="007763DE" w:rsidRDefault="00F83CDB" w:rsidP="00F83CDB">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36CA855F" w:rsidR="00F83CDB" w:rsidRPr="007763DE" w:rsidRDefault="00F83CDB" w:rsidP="00F83CDB">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1E30B8F0" w14:textId="7338E1DC" w:rsidR="00F83CDB" w:rsidRPr="007763DE" w:rsidRDefault="00F83CDB" w:rsidP="00F83CDB">
                  <w:pPr>
                    <w:jc w:val="center"/>
                    <w:rPr>
                      <w:szCs w:val="24"/>
                      <w:shd w:val="clear" w:color="auto" w:fill="FFFFFF"/>
                    </w:rPr>
                  </w:pPr>
                  <w:r>
                    <w:rPr>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28E202CE" w14:textId="77777777" w:rsidR="00F83CDB" w:rsidRDefault="00F83CDB" w:rsidP="00F83CDB">
                  <w:pPr>
                    <w:jc w:val="both"/>
                  </w:pPr>
                  <w:r>
                    <w:t xml:space="preserve">Supaprastintai apmokamų išlaidų dydžių registras yra paskelbtas ES investicijų interneto svetainėje adresu </w:t>
                  </w:r>
                </w:p>
                <w:p w14:paraId="4E33A2F5" w14:textId="01925874" w:rsidR="00F83CDB" w:rsidRPr="007D43A9" w:rsidRDefault="00F83CDB" w:rsidP="00F83CDB">
                  <w:pPr>
                    <w:jc w:val="center"/>
                    <w:rPr>
                      <w:szCs w:val="24"/>
                      <w:highlight w:val="green"/>
                    </w:rPr>
                  </w:pPr>
                  <w:r>
                    <w:rPr>
                      <w:color w:val="0563C1"/>
                      <w:u w:val="single"/>
                      <w:shd w:val="clear" w:color="auto" w:fill="FFFFFF"/>
                    </w:rPr>
                    <w:t>https://2021.esinvesticijos.lt/dokumentai/supaprastintai-apmokamu-islaidu-dydziu-registras</w:t>
                  </w:r>
                </w:p>
              </w:tc>
            </w:tr>
            <w:tr w:rsidR="00F83CDB"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433C999D" w:rsidR="00F83CDB" w:rsidRDefault="00F83CDB" w:rsidP="00F83CDB">
                  <w:pPr>
                    <w:rPr>
                      <w:color w:val="242424"/>
                      <w:szCs w:val="24"/>
                      <w:shd w:val="clear" w:color="auto" w:fill="FFFFFF"/>
                    </w:rPr>
                  </w:pPr>
                  <w:r>
                    <w:rPr>
                      <w:lang w:val="en-US"/>
                    </w:rPr>
                    <w:t xml:space="preserve">14.5. </w:t>
                  </w:r>
                  <w:r>
                    <w:t xml:space="preserve">Privalomos projektų matomumo ir informavimo </w:t>
                  </w:r>
                  <w:r>
                    <w:lastRenderedPageBreak/>
                    <w:t>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06DE0790" w:rsidR="00F83CDB" w:rsidRDefault="00F83CDB" w:rsidP="00F83CDB">
                  <w:pPr>
                    <w:jc w:val="center"/>
                    <w:rPr>
                      <w:szCs w:val="24"/>
                      <w:shd w:val="clear" w:color="auto" w:fill="FFFFFF"/>
                    </w:rPr>
                  </w:pPr>
                  <w:r>
                    <w:rPr>
                      <w:color w:val="000000"/>
                      <w:szCs w:val="24"/>
                      <w:lang w:eastAsia="lt-LT"/>
                    </w:rPr>
                    <w:lastRenderedPageBreak/>
                    <w:t>FS-01-03</w:t>
                  </w:r>
                </w:p>
              </w:tc>
              <w:tc>
                <w:tcPr>
                  <w:tcW w:w="2890" w:type="dxa"/>
                  <w:tcBorders>
                    <w:top w:val="single" w:sz="8" w:space="0" w:color="auto"/>
                    <w:left w:val="single" w:sz="8" w:space="0" w:color="auto"/>
                    <w:bottom w:val="single" w:sz="8" w:space="0" w:color="auto"/>
                    <w:right w:val="single" w:sz="8" w:space="0" w:color="auto"/>
                  </w:tcBorders>
                </w:tcPr>
                <w:p w14:paraId="66644598" w14:textId="0E8944F9" w:rsidR="00F83CDB" w:rsidRDefault="00F83CDB" w:rsidP="00F83CDB">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2FCEB475" w14:textId="75EEC34C" w:rsidR="00F83CDB" w:rsidRDefault="00F83CDB" w:rsidP="00F83CDB">
                  <w:pPr>
                    <w:jc w:val="center"/>
                    <w:rPr>
                      <w:szCs w:val="24"/>
                      <w:shd w:val="clear" w:color="auto" w:fill="FFFFFF"/>
                    </w:rPr>
                  </w:pPr>
                  <w:r>
                    <w:rPr>
                      <w:lang w:eastAsia="lt-LT"/>
                    </w:rPr>
                    <w:t xml:space="preserve">Įgyvendintų privalomų matomumo ir informavimo </w:t>
                  </w:r>
                  <w:r>
                    <w:rPr>
                      <w:lang w:eastAsia="lt-LT"/>
                    </w:rPr>
                    <w:lastRenderedPageBreak/>
                    <w:t>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372C6795" w14:textId="77777777" w:rsidR="00F83CDB" w:rsidRDefault="00F83CDB" w:rsidP="00F83CDB">
                  <w:pPr>
                    <w:jc w:val="both"/>
                  </w:pPr>
                  <w:r>
                    <w:lastRenderedPageBreak/>
                    <w:t xml:space="preserve">Supaprastintai apmokamų išlaidų dydžių registras yra </w:t>
                  </w:r>
                  <w:r>
                    <w:lastRenderedPageBreak/>
                    <w:t xml:space="preserve">paskelbtas ES investicijų interneto svetainėje adresu </w:t>
                  </w:r>
                </w:p>
                <w:p w14:paraId="27EDB6FC" w14:textId="3D8E90E0" w:rsidR="00F83CDB" w:rsidRDefault="00F83CDB" w:rsidP="00F83CDB">
                  <w:pPr>
                    <w:jc w:val="center"/>
                    <w:rPr>
                      <w:szCs w:val="24"/>
                    </w:rPr>
                  </w:pPr>
                  <w:r>
                    <w:rPr>
                      <w:color w:val="0563C1"/>
                      <w:u w:val="single"/>
                      <w:shd w:val="clear" w:color="auto" w:fill="FFFFFF"/>
                    </w:rPr>
                    <w:t>https://2021.esinvesticijos.lt/dokumentai/supaprastintai-apmokamu-islaidu-dydziu-registras</w:t>
                  </w:r>
                </w:p>
              </w:tc>
            </w:tr>
            <w:tr w:rsidR="00F83CDB"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63C72F92" w:rsidR="00F83CDB" w:rsidRDefault="00F83CDB" w:rsidP="00F83CDB">
                  <w:pPr>
                    <w:jc w:val="both"/>
                    <w:rPr>
                      <w:color w:val="242424"/>
                      <w:szCs w:val="24"/>
                      <w:shd w:val="clear" w:color="auto" w:fill="FFFFFF"/>
                    </w:rPr>
                  </w:pPr>
                  <w:r>
                    <w:rPr>
                      <w:color w:val="242424"/>
                      <w:szCs w:val="24"/>
                      <w:shd w:val="clear" w:color="auto" w:fill="FFFFFF"/>
                    </w:rPr>
                    <w:lastRenderedPageBreak/>
                    <w:t>14.6.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6B78E2B5" w:rsidR="00F83CDB" w:rsidRDefault="00F83CDB" w:rsidP="00F83CDB">
                  <w:pPr>
                    <w:jc w:val="center"/>
                    <w:rPr>
                      <w:szCs w:val="24"/>
                      <w:shd w:val="clear" w:color="auto" w:fill="FFFFFF"/>
                    </w:rPr>
                  </w:pPr>
                  <w:r>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372067C9" w:rsidR="00F83CDB" w:rsidRDefault="00F83CDB" w:rsidP="00F83CDB">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011A0A8" w14:textId="179E1E76" w:rsidR="00F83CDB" w:rsidRDefault="00F83CDB" w:rsidP="00F83CDB">
                  <w:pPr>
                    <w:jc w:val="center"/>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679604D" w14:textId="77777777" w:rsidR="00F83CDB" w:rsidRPr="000421FB" w:rsidRDefault="00F83CDB" w:rsidP="00F83CDB">
                  <w:pPr>
                    <w:jc w:val="both"/>
                    <w:rPr>
                      <w:szCs w:val="24"/>
                    </w:rPr>
                  </w:pPr>
                  <w:r w:rsidRPr="000421FB">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5F4D072D" w14:textId="28034D24" w:rsidR="00F83CDB" w:rsidRPr="00F83CDB" w:rsidRDefault="00F83CDB" w:rsidP="00F83CDB">
                  <w:pPr>
                    <w:jc w:val="center"/>
                    <w:rPr>
                      <w:szCs w:val="24"/>
                    </w:rPr>
                  </w:pPr>
                </w:p>
              </w:tc>
            </w:tr>
            <w:tr w:rsidR="00F83CDB"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21B3215E" w:rsidR="00F83CDB" w:rsidRDefault="00F83CDB" w:rsidP="00F83CDB">
                  <w:pPr>
                    <w:jc w:val="both"/>
                    <w:rPr>
                      <w:color w:val="242424"/>
                      <w:szCs w:val="24"/>
                      <w:shd w:val="clear" w:color="auto" w:fill="FFFFFF"/>
                    </w:rPr>
                  </w:pPr>
                  <w:r>
                    <w:rPr>
                      <w:color w:val="242424"/>
                      <w:szCs w:val="24"/>
                      <w:shd w:val="clear" w:color="auto" w:fill="FFFFFF"/>
                    </w:rPr>
                    <w:t>14.7.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7013CAF8" w:rsidR="00F83CDB" w:rsidRDefault="00F83CDB" w:rsidP="00F83CDB">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3D621412" w:rsidR="00F83CDB" w:rsidRDefault="00F83CDB" w:rsidP="00F83CDB">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9EE2808" w14:textId="425E724C" w:rsidR="00F83CDB" w:rsidRDefault="00F83CDB" w:rsidP="00F83CDB">
                  <w:pPr>
                    <w:jc w:val="center"/>
                    <w:rPr>
                      <w:szCs w:val="24"/>
                      <w:shd w:val="clear" w:color="auto" w:fill="FFFFFF"/>
                    </w:rPr>
                  </w:pPr>
                  <w:r>
                    <w:rPr>
                      <w:szCs w:val="24"/>
                      <w:shd w:val="clear" w:color="auto" w:fill="FFFFFF"/>
                    </w:rPr>
                    <w:t xml:space="preserve">Fiksuotoji norma, taikoma, kai priklauso nuo 21 iki 25 d. d. (jeigu dirbama </w:t>
                  </w:r>
                  <w:r>
                    <w:rPr>
                      <w:szCs w:val="24"/>
                      <w:shd w:val="clear" w:color="auto" w:fill="FFFFFF"/>
                    </w:rPr>
                    <w:br/>
                    <w:t>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DB91B78" w14:textId="77777777" w:rsidR="00F83CDB" w:rsidRPr="000421FB" w:rsidRDefault="00F83CDB" w:rsidP="00F83CDB">
                  <w:pPr>
                    <w:jc w:val="both"/>
                    <w:rPr>
                      <w:szCs w:val="24"/>
                    </w:rPr>
                  </w:pPr>
                  <w:r w:rsidRPr="000421FB">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08282B0" w14:textId="3C539E28" w:rsidR="00F83CDB" w:rsidRPr="00F83CDB" w:rsidRDefault="00F83CDB" w:rsidP="00F83CDB">
                  <w:pPr>
                    <w:jc w:val="center"/>
                    <w:rPr>
                      <w:szCs w:val="24"/>
                    </w:rPr>
                  </w:pPr>
                </w:p>
              </w:tc>
            </w:tr>
            <w:tr w:rsidR="00F83CDB"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6EE7487C" w:rsidR="00F83CDB" w:rsidRDefault="00F83CDB" w:rsidP="00F83CDB">
                  <w:pPr>
                    <w:jc w:val="both"/>
                    <w:rPr>
                      <w:color w:val="242424"/>
                      <w:szCs w:val="24"/>
                      <w:shd w:val="clear" w:color="auto" w:fill="FFFFFF"/>
                    </w:rPr>
                  </w:pPr>
                  <w:r>
                    <w:rPr>
                      <w:color w:val="242424"/>
                      <w:szCs w:val="24"/>
                      <w:shd w:val="clear" w:color="auto" w:fill="FFFFFF"/>
                    </w:rPr>
                    <w:lastRenderedPageBreak/>
                    <w:t>14.8.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39D4A2BA" w:rsidR="00F83CDB" w:rsidRDefault="00F83CDB" w:rsidP="00F83CDB">
                  <w:pPr>
                    <w:jc w:val="center"/>
                    <w:rPr>
                      <w:szCs w:val="24"/>
                      <w:shd w:val="clear" w:color="auto" w:fill="FFFFFF"/>
                    </w:rPr>
                  </w:pPr>
                  <w:r>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38B837DE" w:rsidR="00F83CDB" w:rsidRDefault="00F83CDB" w:rsidP="00F83CDB">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1C08F161" w14:textId="2D737FC8" w:rsidR="00F83CDB" w:rsidRDefault="00F83CDB" w:rsidP="00F83CDB">
                  <w:pPr>
                    <w:jc w:val="center"/>
                    <w:rPr>
                      <w:szCs w:val="24"/>
                      <w:shd w:val="clear" w:color="auto" w:fill="FFFFFF"/>
                    </w:rPr>
                  </w:pPr>
                  <w:r>
                    <w:rPr>
                      <w:szCs w:val="24"/>
                      <w:shd w:val="clear" w:color="auto" w:fill="FFFFFF"/>
                    </w:rPr>
                    <w:t xml:space="preserve">Fiksuotoji norma, taikoma, kai priklauso nuo 26 iki 30 d. d. (jeigu dirbama </w:t>
                  </w:r>
                  <w:r>
                    <w:rPr>
                      <w:szCs w:val="24"/>
                      <w:shd w:val="clear" w:color="auto" w:fill="FFFFFF"/>
                    </w:rPr>
                    <w:br/>
                    <w:t>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20607A82" w14:textId="77777777" w:rsidR="00F83CDB" w:rsidRPr="000421FB" w:rsidRDefault="00F83CDB" w:rsidP="00F83CDB">
                  <w:pPr>
                    <w:jc w:val="both"/>
                    <w:rPr>
                      <w:szCs w:val="24"/>
                    </w:rPr>
                  </w:pPr>
                  <w:r w:rsidRPr="000421FB">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E20D9AD" w14:textId="42F9D6B3" w:rsidR="00F83CDB" w:rsidRPr="00F83CDB" w:rsidRDefault="00F83CDB" w:rsidP="00F83CDB">
                  <w:pPr>
                    <w:jc w:val="center"/>
                    <w:rPr>
                      <w:szCs w:val="24"/>
                    </w:rPr>
                  </w:pPr>
                </w:p>
              </w:tc>
            </w:tr>
            <w:tr w:rsidR="00F83CDB"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05AE6FF7" w:rsidR="00F83CDB" w:rsidRDefault="00F83CDB" w:rsidP="00F83CDB">
                  <w:pPr>
                    <w:jc w:val="both"/>
                    <w:rPr>
                      <w:color w:val="242424"/>
                      <w:szCs w:val="24"/>
                      <w:shd w:val="clear" w:color="auto" w:fill="FFFFFF"/>
                    </w:rPr>
                  </w:pPr>
                  <w:r>
                    <w:rPr>
                      <w:color w:val="242424"/>
                      <w:szCs w:val="24"/>
                      <w:shd w:val="clear" w:color="auto" w:fill="FFFFFF"/>
                    </w:rPr>
                    <w:t>14.9.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100A0F88" w:rsidR="00F83CDB" w:rsidRDefault="00F83CDB" w:rsidP="00F83CDB">
                  <w:pPr>
                    <w:jc w:val="center"/>
                    <w:rPr>
                      <w:szCs w:val="24"/>
                      <w:shd w:val="clear" w:color="auto" w:fill="FFFFFF"/>
                    </w:rPr>
                  </w:pPr>
                  <w:r>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2CBC5930" w:rsidR="00F83CDB" w:rsidRDefault="00F83CDB" w:rsidP="00F83CDB">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0DD9648" w14:textId="6D027BBE" w:rsidR="00F83CDB" w:rsidRDefault="00F83CDB" w:rsidP="00F83CDB">
                  <w:pPr>
                    <w:jc w:val="center"/>
                    <w:rPr>
                      <w:szCs w:val="24"/>
                      <w:shd w:val="clear" w:color="auto" w:fill="FFFFFF"/>
                    </w:rPr>
                  </w:pPr>
                  <w:r>
                    <w:rPr>
                      <w:szCs w:val="24"/>
                      <w:shd w:val="clear" w:color="auto" w:fill="FFFFFF"/>
                    </w:rPr>
                    <w:t xml:space="preserve">Fiksuotoji norma, taikoma, kai priklauso nuo 31 iki 36 d. d. (jeigu dirbama </w:t>
                  </w:r>
                  <w:r>
                    <w:rPr>
                      <w:szCs w:val="24"/>
                      <w:shd w:val="clear" w:color="auto" w:fill="FFFFFF"/>
                    </w:rPr>
                    <w:br/>
                    <w:t>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0713C4E7" w14:textId="77777777" w:rsidR="00F83CDB" w:rsidRPr="000421FB" w:rsidRDefault="00F83CDB" w:rsidP="00F83CDB">
                  <w:pPr>
                    <w:jc w:val="both"/>
                    <w:rPr>
                      <w:szCs w:val="24"/>
                    </w:rPr>
                  </w:pPr>
                  <w:r w:rsidRPr="000421FB">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4FDAEC6C" w14:textId="13520FBA" w:rsidR="00F83CDB" w:rsidRPr="00F83CDB" w:rsidRDefault="00F83CDB" w:rsidP="00F83CDB">
                  <w:pPr>
                    <w:jc w:val="center"/>
                    <w:rPr>
                      <w:szCs w:val="24"/>
                    </w:rPr>
                  </w:pPr>
                </w:p>
              </w:tc>
            </w:tr>
            <w:tr w:rsidR="00F83CDB"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4E321508" w:rsidR="00F83CDB" w:rsidRDefault="00F83CDB" w:rsidP="00F83CDB">
                  <w:pPr>
                    <w:jc w:val="both"/>
                    <w:rPr>
                      <w:color w:val="242424"/>
                      <w:szCs w:val="24"/>
                      <w:shd w:val="clear" w:color="auto" w:fill="FFFFFF"/>
                    </w:rPr>
                  </w:pPr>
                  <w:r>
                    <w:rPr>
                      <w:color w:val="242424"/>
                      <w:szCs w:val="24"/>
                      <w:shd w:val="clear" w:color="auto" w:fill="FFFFFF"/>
                    </w:rPr>
                    <w:t xml:space="preserve">14.10. Projektą vykdančio personalo išlaidos kasmetinėms atostogoms, kurios apskaičiuojamos nuo tinkamų finansuoti faktiškai patirtų vykdančiojo </w:t>
                  </w:r>
                  <w:r>
                    <w:rPr>
                      <w:color w:val="242424"/>
                      <w:szCs w:val="24"/>
                      <w:shd w:val="clear" w:color="auto" w:fill="FFFFFF"/>
                    </w:rPr>
                    <w:lastRenderedPageBreak/>
                    <w:t>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725DB22A" w:rsidR="00F83CDB" w:rsidRDefault="00F83CDB" w:rsidP="00F83CDB">
                  <w:pPr>
                    <w:jc w:val="center"/>
                    <w:rPr>
                      <w:szCs w:val="24"/>
                      <w:shd w:val="clear" w:color="auto" w:fill="FFFFFF"/>
                    </w:rPr>
                  </w:pPr>
                  <w:r>
                    <w:rPr>
                      <w:szCs w:val="24"/>
                      <w:shd w:val="clear" w:color="auto" w:fill="FFFFFF"/>
                    </w:rPr>
                    <w:lastRenderedPageBreak/>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38480010" w:rsidR="00F83CDB" w:rsidRDefault="00F83CDB" w:rsidP="00F83CDB">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582C2FF" w14:textId="0F88E26E" w:rsidR="00F83CDB" w:rsidRDefault="00F83CDB" w:rsidP="00F83CDB">
                  <w:pPr>
                    <w:jc w:val="center"/>
                    <w:rPr>
                      <w:szCs w:val="24"/>
                      <w:shd w:val="clear" w:color="auto" w:fill="FFFFFF"/>
                    </w:rPr>
                  </w:pPr>
                  <w:r>
                    <w:rPr>
                      <w:szCs w:val="24"/>
                      <w:shd w:val="clear" w:color="auto" w:fill="FFFFFF"/>
                    </w:rPr>
                    <w:t xml:space="preserve">Fiksuotoji norma, taikoma, kai priklauso nuo 37 iki 39 d. d. (jeigu dirbama </w:t>
                  </w:r>
                  <w:r>
                    <w:rPr>
                      <w:szCs w:val="24"/>
                      <w:shd w:val="clear" w:color="auto" w:fill="FFFFFF"/>
                    </w:rPr>
                    <w:br/>
                    <w:t xml:space="preserve">5 d. d. per savaitę) arba nuo 43 iki 47 d. d. (jeigu </w:t>
                  </w:r>
                  <w:r>
                    <w:rPr>
                      <w:szCs w:val="24"/>
                      <w:shd w:val="clear" w:color="auto" w:fill="FFFFFF"/>
                    </w:rPr>
                    <w:lastRenderedPageBreak/>
                    <w:t>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8597FA1" w14:textId="77777777" w:rsidR="00F83CDB" w:rsidRPr="000421FB" w:rsidRDefault="00F83CDB" w:rsidP="00F83CDB">
                  <w:pPr>
                    <w:jc w:val="both"/>
                    <w:rPr>
                      <w:szCs w:val="24"/>
                    </w:rPr>
                  </w:pPr>
                  <w:r w:rsidRPr="000421FB">
                    <w:rPr>
                      <w:szCs w:val="24"/>
                    </w:rPr>
                    <w:lastRenderedPageBreak/>
                    <w:t xml:space="preserve">Europos socialinio fondo agentūros 2022 m. balandžio 30 d. atliktas Kasmetinių atostogų išmokų fiksuotųjų normų nustatymo tyrimas, </w:t>
                  </w:r>
                  <w:r w:rsidRPr="000421FB">
                    <w:rPr>
                      <w:szCs w:val="24"/>
                    </w:rPr>
                    <w:lastRenderedPageBreak/>
                    <w:t>paskelbtas ES investicijų interneto svetainėje https://2021.esinvesticijos.lt/dokumentai/fn-05-01-fn-05-07-kasmetiniu-atostogu-ismoku-fn-nustatymo-tyrimas.</w:t>
                  </w:r>
                </w:p>
                <w:p w14:paraId="147F932C" w14:textId="11636277" w:rsidR="00F83CDB" w:rsidRPr="00F83CDB" w:rsidRDefault="00F83CDB" w:rsidP="00F83CDB">
                  <w:pPr>
                    <w:jc w:val="center"/>
                    <w:rPr>
                      <w:szCs w:val="24"/>
                    </w:rPr>
                  </w:pPr>
                </w:p>
              </w:tc>
            </w:tr>
            <w:tr w:rsidR="00F83CDB"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2CC5342A" w:rsidR="00F83CDB" w:rsidRDefault="00F83CDB" w:rsidP="00F83CDB">
                  <w:pPr>
                    <w:jc w:val="both"/>
                    <w:rPr>
                      <w:color w:val="242424"/>
                      <w:szCs w:val="24"/>
                      <w:shd w:val="clear" w:color="auto" w:fill="FFFFFF"/>
                    </w:rPr>
                  </w:pPr>
                  <w:r>
                    <w:rPr>
                      <w:color w:val="242424"/>
                      <w:szCs w:val="24"/>
                      <w:shd w:val="clear" w:color="auto" w:fill="FFFFFF"/>
                    </w:rPr>
                    <w:lastRenderedPageBreak/>
                    <w:t>14.11.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246F0D4B" w:rsidR="00F83CDB" w:rsidRDefault="00F83CDB" w:rsidP="00F83CDB">
                  <w:pPr>
                    <w:jc w:val="center"/>
                    <w:rPr>
                      <w:szCs w:val="24"/>
                      <w:shd w:val="clear" w:color="auto" w:fill="FFFFFF"/>
                    </w:rPr>
                  </w:pPr>
                  <w:r>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012B1832" w:rsidR="00F83CDB" w:rsidRDefault="00F83CDB" w:rsidP="00F83CDB">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6A97AFD" w14:textId="535DCE83" w:rsidR="00F83CDB" w:rsidRDefault="00F83CDB" w:rsidP="00F83CDB">
                  <w:pPr>
                    <w:jc w:val="center"/>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2F0A81D" w14:textId="77777777" w:rsidR="00F83CDB" w:rsidRPr="000421FB" w:rsidRDefault="00F83CDB" w:rsidP="00F83CDB">
                  <w:pPr>
                    <w:jc w:val="both"/>
                    <w:rPr>
                      <w:szCs w:val="24"/>
                    </w:rPr>
                  </w:pPr>
                  <w:r w:rsidRPr="000421FB">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EE01048" w14:textId="50C85061" w:rsidR="00F83CDB" w:rsidRPr="00F83CDB" w:rsidRDefault="00F83CDB" w:rsidP="00F83CDB">
                  <w:pPr>
                    <w:jc w:val="center"/>
                    <w:rPr>
                      <w:szCs w:val="24"/>
                    </w:rPr>
                  </w:pPr>
                </w:p>
              </w:tc>
            </w:tr>
            <w:tr w:rsidR="00F83CDB"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2FC07C72" w:rsidR="00F83CDB" w:rsidRDefault="00F83CDB" w:rsidP="00F83CDB">
                  <w:pPr>
                    <w:jc w:val="both"/>
                    <w:rPr>
                      <w:color w:val="242424"/>
                      <w:szCs w:val="24"/>
                      <w:shd w:val="clear" w:color="auto" w:fill="FFFFFF"/>
                    </w:rPr>
                  </w:pPr>
                  <w:r>
                    <w:rPr>
                      <w:color w:val="242424"/>
                      <w:szCs w:val="24"/>
                      <w:shd w:val="clear" w:color="auto" w:fill="FFFFFF"/>
                    </w:rPr>
                    <w:t>14.12.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0672E7C7" w:rsidR="00F83CDB" w:rsidRDefault="00F83CDB" w:rsidP="00F83CDB">
                  <w:pPr>
                    <w:jc w:val="center"/>
                    <w:rPr>
                      <w:szCs w:val="24"/>
                      <w:shd w:val="clear" w:color="auto" w:fill="FFFFFF"/>
                    </w:rPr>
                  </w:pPr>
                  <w:r>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4412B5F2" w:rsidR="00F83CDB" w:rsidRDefault="00F83CDB" w:rsidP="00F83CDB">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6200397" w14:textId="01325FEA" w:rsidR="00F83CDB" w:rsidRDefault="00F83CDB" w:rsidP="00F83CDB">
                  <w:pPr>
                    <w:jc w:val="center"/>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4830C56" w14:textId="77777777" w:rsidR="00F83CDB" w:rsidRPr="000421FB" w:rsidRDefault="00F83CDB" w:rsidP="00F83CDB">
                  <w:pPr>
                    <w:jc w:val="both"/>
                    <w:rPr>
                      <w:szCs w:val="24"/>
                    </w:rPr>
                  </w:pPr>
                  <w:r w:rsidRPr="000421FB">
                    <w:rPr>
                      <w:szCs w:val="24"/>
                    </w:rPr>
                    <w:t>Europos socialinio fondo agentūros 2022 m. balandžio 30 d. atliktas Kasmetinių atostogų išmokų fiksuotųjų normų nustatymo tyrimas, paskelbtas ES investicijų interneto svetainėje https://2021.esinvesticijos.lt/dokumentai/fn-05-01-fn-05-07-kasmetiniu-atostogu-</w:t>
                  </w:r>
                  <w:r w:rsidRPr="000421FB">
                    <w:rPr>
                      <w:szCs w:val="24"/>
                    </w:rPr>
                    <w:lastRenderedPageBreak/>
                    <w:t>ismoku-fn-nustatymo-tyrimas.</w:t>
                  </w:r>
                </w:p>
                <w:p w14:paraId="15365CB9" w14:textId="04964457" w:rsidR="00F83CDB" w:rsidRPr="00F83CDB" w:rsidRDefault="00F83CDB" w:rsidP="00F83CDB">
                  <w:pPr>
                    <w:jc w:val="center"/>
                    <w:rPr>
                      <w:szCs w:val="24"/>
                    </w:rPr>
                  </w:pP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0DBBC377" w14:textId="77777777" w:rsidR="00E773AA" w:rsidRDefault="00E773AA">
      <w:pPr>
        <w:rPr>
          <w:rFonts w:eastAsia="Calibri"/>
          <w:szCs w:val="24"/>
        </w:rPr>
        <w:sectPr w:rsidR="00E773AA" w:rsidSect="00B87C9C">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0BA5227C" w14:textId="77777777" w:rsidR="00BC724C" w:rsidRDefault="007109C6"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817C04">
        <w:rPr>
          <w:szCs w:val="24"/>
          <w:shd w:val="clear" w:color="auto" w:fill="FFFFFF"/>
        </w:rPr>
        <w:t xml:space="preserve">projektų finansavimo sąlygų aprašo </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priemonė </w:t>
            </w:r>
            <w:r>
              <w:rPr>
                <w:szCs w:val="24"/>
              </w:rPr>
              <w:t xml:space="preserve">didina neigiamą dabartinio ir ateities klimato poveikį ar daro neigiamą poveikį </w:t>
            </w:r>
            <w:r>
              <w:rPr>
                <w:szCs w:val="24"/>
              </w:rPr>
              <w:lastRenderedPageBreak/>
              <w:t>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230AC8">
              <w:rPr>
                <w:bCs/>
                <w:szCs w:val="24"/>
              </w:rPr>
              <w:t>. </w:t>
            </w:r>
            <w:r>
              <w:rPr>
                <w:bCs/>
                <w:szCs w:val="24"/>
              </w:rPr>
              <w:t xml:space="preserve">y. nedaro tiesioginio ir pirminio </w:t>
            </w:r>
            <w:r>
              <w:rPr>
                <w:bCs/>
                <w:szCs w:val="24"/>
              </w:rPr>
              <w:lastRenderedPageBreak/>
              <w:t xml:space="preserve">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8F46F2D" w14:textId="77777777" w:rsidR="00C74D8F" w:rsidRDefault="00C74D8F">
      <w:pPr>
        <w:rPr>
          <w:bCs/>
          <w:szCs w:val="24"/>
        </w:rPr>
      </w:pPr>
      <w:r>
        <w:rPr>
          <w:bCs/>
          <w:szCs w:val="24"/>
        </w:rPr>
        <w:br w:type="page"/>
      </w:r>
    </w:p>
    <w:p w14:paraId="1E0988DD" w14:textId="391154F1" w:rsidR="00347EBD" w:rsidRPr="002F2C0D" w:rsidRDefault="00347EBD"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5174C78" w14:textId="77777777" w:rsidR="007331BE"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Pr>
          <w:szCs w:val="24"/>
          <w:shd w:val="clear" w:color="auto" w:fill="FFFFFF"/>
        </w:rPr>
        <w:t xml:space="preserve">projektų finansavimo sąlygų aprašo </w:t>
      </w:r>
    </w:p>
    <w:p w14:paraId="6ED446CC" w14:textId="1F35269E" w:rsidR="00347EBD" w:rsidRPr="007109C6" w:rsidRDefault="00347EBD" w:rsidP="007D43A9">
      <w:pPr>
        <w:ind w:left="9639"/>
        <w:rPr>
          <w:bCs/>
          <w:szCs w:val="24"/>
        </w:rPr>
      </w:pPr>
      <w:r>
        <w:rPr>
          <w:szCs w:val="24"/>
          <w:shd w:val="clear" w:color="auto" w:fill="FFFFFF"/>
        </w:rPr>
        <w:t xml:space="preserve">2 priedas </w:t>
      </w:r>
    </w:p>
    <w:p w14:paraId="60ACE902" w14:textId="77777777" w:rsidR="00347EBD" w:rsidRDefault="00347EBD" w:rsidP="00347EBD">
      <w:pPr>
        <w:tabs>
          <w:tab w:val="left" w:pos="598"/>
        </w:tabs>
        <w:ind w:left="9356"/>
        <w:rPr>
          <w:bCs/>
          <w:iCs/>
          <w:szCs w:val="24"/>
          <w:lang w:bidi="lt-LT"/>
        </w:rPr>
      </w:pPr>
    </w:p>
    <w:p w14:paraId="6473D6F4" w14:textId="77777777" w:rsidR="00347EBD" w:rsidRDefault="00347EBD" w:rsidP="00347EBD">
      <w:pPr>
        <w:spacing w:line="276" w:lineRule="auto"/>
        <w:ind w:firstLine="4588"/>
        <w:jc w:val="center"/>
        <w:rPr>
          <w:szCs w:val="24"/>
        </w:rPr>
      </w:pP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4D4C1C41" w14:textId="77777777" w:rsidR="00347EBD" w:rsidRDefault="00347EBD" w:rsidP="00347EBD">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7BE4B729" w14:textId="77777777" w:rsidR="00347EBD" w:rsidRDefault="00347EBD" w:rsidP="00347EBD">
      <w:pPr>
        <w:rPr>
          <w:szCs w:val="24"/>
        </w:rPr>
      </w:pPr>
    </w:p>
    <w:p w14:paraId="1053A006" w14:textId="77777777" w:rsidR="00347EBD" w:rsidRDefault="00347EBD" w:rsidP="00347EBD">
      <w:pPr>
        <w:jc w:val="center"/>
        <w:rPr>
          <w:b/>
          <w:caps/>
          <w:szCs w:val="24"/>
          <w:lang w:eastAsia="lt-LT"/>
        </w:rPr>
      </w:pPr>
      <w:r>
        <w:rPr>
          <w:b/>
          <w:caps/>
          <w:szCs w:val="24"/>
          <w:lang w:eastAsia="lt-LT"/>
        </w:rPr>
        <w:t>iNFORMACIJA, reikalingA projekto atitikČIAI projektų atrankos kriterijams įvertinti</w:t>
      </w:r>
    </w:p>
    <w:p w14:paraId="732ED108" w14:textId="77777777" w:rsidR="00347EBD" w:rsidRDefault="00347EBD" w:rsidP="00347EBD">
      <w:pPr>
        <w:jc w:val="center"/>
        <w:rPr>
          <w:b/>
          <w:caps/>
          <w:szCs w:val="24"/>
          <w:lang w:eastAsia="lt-LT"/>
        </w:rPr>
      </w:pPr>
    </w:p>
    <w:p w14:paraId="66160B5A" w14:textId="25387F07" w:rsidR="00347EBD" w:rsidRDefault="00347EBD" w:rsidP="00347EBD">
      <w:pPr>
        <w:rPr>
          <w:b/>
          <w:szCs w:val="24"/>
        </w:rPr>
      </w:pPr>
      <w:r>
        <w:rPr>
          <w:b/>
          <w:bCs/>
          <w:szCs w:val="24"/>
        </w:rPr>
        <w:t xml:space="preserve">1. Pareiškėjas </w:t>
      </w:r>
      <w:r w:rsidRPr="00D407F0">
        <w:rPr>
          <w:b/>
          <w:bCs/>
          <w:szCs w:val="24"/>
        </w:rPr>
        <w:t>turi ekspertinių žinių projektui įgyvendinti</w:t>
      </w:r>
      <w:r>
        <w:rPr>
          <w:b/>
          <w:bCs/>
          <w:szCs w:val="24"/>
        </w:rPr>
        <w:t xml:space="preserve"> </w:t>
      </w:r>
      <w:r w:rsidRPr="00D407F0">
        <w:rPr>
          <w:b/>
          <w:bCs/>
          <w:szCs w:val="24"/>
        </w:rPr>
        <w:t>tekstynų lingvistikos srity</w:t>
      </w:r>
      <w:r w:rsidR="008034DE">
        <w:rPr>
          <w:b/>
          <w:bCs/>
          <w:szCs w:val="24"/>
        </w:rPr>
        <w:t>j</w:t>
      </w:r>
      <w:r w:rsidRPr="00D407F0">
        <w:rPr>
          <w:b/>
          <w:bCs/>
          <w:szCs w:val="24"/>
        </w:rPr>
        <w:t>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2FBFC7EA" w14:textId="77777777" w:rsidTr="00AA18C4">
        <w:tc>
          <w:tcPr>
            <w:tcW w:w="6996" w:type="dxa"/>
          </w:tcPr>
          <w:p w14:paraId="76BE67D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01A19AE4"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4DB85A9" w14:textId="77777777" w:rsidTr="00AA18C4">
        <w:tc>
          <w:tcPr>
            <w:tcW w:w="15163" w:type="dxa"/>
            <w:gridSpan w:val="2"/>
          </w:tcPr>
          <w:p w14:paraId="6B65207E" w14:textId="036DF177" w:rsidR="00347EBD" w:rsidRDefault="00347EBD" w:rsidP="00AA18C4">
            <w:pPr>
              <w:rPr>
                <w:kern w:val="2"/>
                <w:szCs w:val="24"/>
              </w:rPr>
            </w:pPr>
            <w:r w:rsidRPr="00AA18C4">
              <w:rPr>
                <w:kern w:val="2"/>
                <w:szCs w:val="24"/>
              </w:rPr>
              <w:t>Pateikti ekspertinių žinių aprašymą, paaiškinti, kaip siejasi tai įrodantys dokumentai su tekstynų lingvistikos sritimi. Pateikti įrodančius dokumentus ar nuorodas į įrodančius dokumentus.</w:t>
            </w:r>
          </w:p>
          <w:p w14:paraId="219C67DE" w14:textId="77777777" w:rsidR="00347EBD" w:rsidRDefault="00347EBD" w:rsidP="00AA18C4">
            <w:pPr>
              <w:rPr>
                <w:kern w:val="2"/>
                <w:szCs w:val="24"/>
              </w:rPr>
            </w:pPr>
          </w:p>
          <w:p w14:paraId="084962AE" w14:textId="77777777" w:rsidR="00347EBD" w:rsidRDefault="00347EBD" w:rsidP="00AA18C4">
            <w:pPr>
              <w:rPr>
                <w:kern w:val="2"/>
                <w:szCs w:val="24"/>
              </w:rPr>
            </w:pPr>
          </w:p>
          <w:p w14:paraId="025B5514" w14:textId="77777777" w:rsidR="00347EBD" w:rsidRPr="00AA18C4" w:rsidRDefault="00347EBD" w:rsidP="00AA18C4">
            <w:pPr>
              <w:rPr>
                <w:kern w:val="2"/>
                <w:szCs w:val="24"/>
              </w:rPr>
            </w:pPr>
          </w:p>
        </w:tc>
      </w:tr>
    </w:tbl>
    <w:p w14:paraId="74A34A02" w14:textId="77777777" w:rsidR="00347EBD" w:rsidRDefault="00347EBD" w:rsidP="00347EBD">
      <w:pPr>
        <w:rPr>
          <w:rFonts w:ascii="Calibri" w:eastAsia="Calibri" w:hAnsi="Calibri"/>
          <w:sz w:val="22"/>
          <w:szCs w:val="22"/>
        </w:rPr>
      </w:pPr>
    </w:p>
    <w:p w14:paraId="375B269A" w14:textId="2BD51795" w:rsidR="00347EBD" w:rsidRPr="00A12DCC" w:rsidRDefault="00347EBD" w:rsidP="00347EBD">
      <w:pPr>
        <w:rPr>
          <w:b/>
          <w:szCs w:val="24"/>
        </w:rPr>
      </w:pPr>
      <w:r>
        <w:rPr>
          <w:b/>
          <w:bCs/>
          <w:szCs w:val="24"/>
        </w:rPr>
        <w:t xml:space="preserve">2.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sidR="005A24A3">
        <w:rPr>
          <w:rStyle w:val="contentpasted0"/>
          <w:b/>
          <w:color w:val="000000"/>
          <w:szCs w:val="24"/>
        </w:rPr>
        <w:t>angl.</w:t>
      </w:r>
      <w:r w:rsidRPr="00AA18C4">
        <w:rPr>
          <w:rStyle w:val="contentpasted0"/>
          <w:b/>
          <w:color w:val="000000"/>
          <w:szCs w:val="24"/>
        </w:rPr>
        <w:t xml:space="preserve"> </w:t>
      </w:r>
      <w:r w:rsidR="005A24A3">
        <w:rPr>
          <w:rStyle w:val="contentpasted0"/>
          <w:b/>
          <w:color w:val="000000"/>
          <w:szCs w:val="24"/>
        </w:rPr>
        <w:t>„</w:t>
      </w:r>
      <w:proofErr w:type="spellStart"/>
      <w:r w:rsidRPr="00AA18C4">
        <w:rPr>
          <w:rStyle w:val="contentpasted0"/>
          <w:b/>
          <w:color w:val="000000"/>
          <w:szCs w:val="24"/>
        </w:rPr>
        <w:t>Natural</w:t>
      </w:r>
      <w:proofErr w:type="spellEnd"/>
      <w:r w:rsidRPr="00AA18C4">
        <w:rPr>
          <w:rStyle w:val="contentpasted0"/>
          <w:b/>
          <w:color w:val="000000"/>
          <w:szCs w:val="24"/>
        </w:rPr>
        <w:t xml:space="preserve"> </w:t>
      </w:r>
      <w:proofErr w:type="spellStart"/>
      <w:r w:rsidRPr="00AA18C4">
        <w:rPr>
          <w:rStyle w:val="contentpasted0"/>
          <w:b/>
          <w:color w:val="000000"/>
          <w:szCs w:val="24"/>
        </w:rPr>
        <w:t>language</w:t>
      </w:r>
      <w:proofErr w:type="spellEnd"/>
      <w:r w:rsidRPr="00AA18C4">
        <w:rPr>
          <w:rStyle w:val="contentpasted0"/>
          <w:b/>
          <w:color w:val="000000"/>
          <w:szCs w:val="24"/>
        </w:rPr>
        <w:t xml:space="preserve"> </w:t>
      </w:r>
      <w:proofErr w:type="spellStart"/>
      <w:r w:rsidRPr="00AA18C4">
        <w:rPr>
          <w:rStyle w:val="contentpasted0"/>
          <w:b/>
          <w:color w:val="000000"/>
          <w:szCs w:val="24"/>
        </w:rPr>
        <w:t>processing</w:t>
      </w:r>
      <w:proofErr w:type="spellEnd"/>
      <w:r w:rsidR="005A24A3">
        <w:rPr>
          <w:rStyle w:val="contentpasted0"/>
          <w:b/>
          <w:color w:val="000000"/>
          <w:szCs w:val="24"/>
        </w:rPr>
        <w:t>“</w:t>
      </w:r>
      <w:r w:rsidRPr="00AA18C4">
        <w:rPr>
          <w:rStyle w:val="contentpasted0"/>
          <w:b/>
          <w:color w:val="000000"/>
          <w:szCs w:val="24"/>
        </w:rPr>
        <w:t xml:space="preserve">) ir giliojo mokymo (angl. </w:t>
      </w:r>
      <w:r w:rsidR="000776F1">
        <w:rPr>
          <w:rStyle w:val="contentpasted0"/>
          <w:b/>
          <w:color w:val="000000"/>
          <w:szCs w:val="24"/>
        </w:rPr>
        <w:t>„</w:t>
      </w:r>
      <w:proofErr w:type="spellStart"/>
      <w:r w:rsidRPr="00AA18C4">
        <w:rPr>
          <w:rStyle w:val="contentpasted0"/>
          <w:b/>
          <w:color w:val="000000"/>
          <w:szCs w:val="24"/>
        </w:rPr>
        <w:t>Deep</w:t>
      </w:r>
      <w:proofErr w:type="spellEnd"/>
      <w:r w:rsidRPr="00AA18C4">
        <w:rPr>
          <w:rStyle w:val="contentpasted0"/>
          <w:b/>
          <w:color w:val="000000"/>
          <w:szCs w:val="24"/>
        </w:rPr>
        <w:t xml:space="preserve"> </w:t>
      </w:r>
      <w:proofErr w:type="spellStart"/>
      <w:r w:rsidRPr="00AA18C4">
        <w:rPr>
          <w:rStyle w:val="contentpasted0"/>
          <w:b/>
          <w:color w:val="000000"/>
          <w:szCs w:val="24"/>
        </w:rPr>
        <w:t>learning</w:t>
      </w:r>
      <w:proofErr w:type="spellEnd"/>
      <w:r w:rsidR="000776F1">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727B31C9" w14:textId="77777777" w:rsidTr="00AA18C4">
        <w:tc>
          <w:tcPr>
            <w:tcW w:w="6996" w:type="dxa"/>
          </w:tcPr>
          <w:p w14:paraId="3EE4C4A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958106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3C3F5B1E" w14:textId="77777777" w:rsidTr="00AA18C4">
        <w:tc>
          <w:tcPr>
            <w:tcW w:w="15163" w:type="dxa"/>
            <w:gridSpan w:val="2"/>
          </w:tcPr>
          <w:p w14:paraId="7B31E673" w14:textId="7331D8C6"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sidR="000776F1">
              <w:rPr>
                <w:rStyle w:val="contentpasted0"/>
                <w:color w:val="000000"/>
                <w:szCs w:val="24"/>
              </w:rPr>
              <w:t>angl.</w:t>
            </w:r>
            <w:r w:rsidRPr="00AA18C4">
              <w:rPr>
                <w:rStyle w:val="contentpasted0"/>
                <w:color w:val="000000"/>
                <w:szCs w:val="24"/>
              </w:rPr>
              <w:t xml:space="preserve"> </w:t>
            </w:r>
            <w:r w:rsidR="000776F1">
              <w:rPr>
                <w:rStyle w:val="contentpasted0"/>
                <w:color w:val="000000"/>
                <w:szCs w:val="24"/>
              </w:rPr>
              <w:t>„</w:t>
            </w:r>
            <w:proofErr w:type="spellStart"/>
            <w:r w:rsidRPr="00AA18C4">
              <w:rPr>
                <w:rStyle w:val="contentpasted0"/>
                <w:color w:val="000000"/>
                <w:szCs w:val="24"/>
              </w:rPr>
              <w:t>Natural</w:t>
            </w:r>
            <w:proofErr w:type="spellEnd"/>
            <w:r w:rsidRPr="00AA18C4">
              <w:rPr>
                <w:rStyle w:val="contentpasted0"/>
                <w:color w:val="000000"/>
                <w:szCs w:val="24"/>
              </w:rPr>
              <w:t xml:space="preserve"> </w:t>
            </w:r>
            <w:proofErr w:type="spellStart"/>
            <w:r w:rsidRPr="00AA18C4">
              <w:rPr>
                <w:rStyle w:val="contentpasted0"/>
                <w:color w:val="000000"/>
                <w:szCs w:val="24"/>
              </w:rPr>
              <w:t>language</w:t>
            </w:r>
            <w:proofErr w:type="spellEnd"/>
            <w:r w:rsidRPr="00AA18C4">
              <w:rPr>
                <w:rStyle w:val="contentpasted0"/>
                <w:color w:val="000000"/>
                <w:szCs w:val="24"/>
              </w:rPr>
              <w:t xml:space="preserve"> </w:t>
            </w:r>
            <w:proofErr w:type="spellStart"/>
            <w:r w:rsidRPr="00AA18C4">
              <w:rPr>
                <w:rStyle w:val="contentpasted0"/>
                <w:color w:val="000000"/>
                <w:szCs w:val="24"/>
              </w:rPr>
              <w:t>processing</w:t>
            </w:r>
            <w:proofErr w:type="spellEnd"/>
            <w:r w:rsidR="000776F1">
              <w:rPr>
                <w:rStyle w:val="contentpasted0"/>
                <w:color w:val="000000"/>
                <w:szCs w:val="24"/>
              </w:rPr>
              <w:t>“</w:t>
            </w:r>
            <w:r w:rsidRPr="00AA18C4">
              <w:rPr>
                <w:rStyle w:val="contentpasted0"/>
                <w:color w:val="000000"/>
                <w:szCs w:val="24"/>
              </w:rPr>
              <w:t xml:space="preserve">) ir giliojo mokymo (angl. </w:t>
            </w:r>
            <w:r w:rsidR="000776F1">
              <w:rPr>
                <w:rStyle w:val="contentpasted0"/>
                <w:color w:val="000000"/>
                <w:szCs w:val="24"/>
              </w:rPr>
              <w:t>„</w:t>
            </w:r>
            <w:proofErr w:type="spellStart"/>
            <w:r w:rsidRPr="00AA18C4">
              <w:rPr>
                <w:rStyle w:val="contentpasted0"/>
                <w:color w:val="000000"/>
                <w:szCs w:val="24"/>
              </w:rPr>
              <w:t>Deep</w:t>
            </w:r>
            <w:proofErr w:type="spellEnd"/>
            <w:r w:rsidRPr="00AA18C4">
              <w:rPr>
                <w:rStyle w:val="contentpasted0"/>
                <w:color w:val="000000"/>
                <w:szCs w:val="24"/>
              </w:rPr>
              <w:t xml:space="preserve"> </w:t>
            </w:r>
            <w:proofErr w:type="spellStart"/>
            <w:r w:rsidRPr="00AA18C4">
              <w:rPr>
                <w:rStyle w:val="contentpasted0"/>
                <w:color w:val="000000"/>
                <w:szCs w:val="24"/>
              </w:rPr>
              <w:t>learning</w:t>
            </w:r>
            <w:proofErr w:type="spellEnd"/>
            <w:r w:rsidR="000776F1">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sidR="00F63360">
              <w:rPr>
                <w:kern w:val="2"/>
                <w:szCs w:val="24"/>
              </w:rPr>
              <w:t xml:space="preserve">tai </w:t>
            </w:r>
            <w:r w:rsidRPr="00CE7599">
              <w:rPr>
                <w:kern w:val="2"/>
                <w:szCs w:val="24"/>
              </w:rPr>
              <w:t xml:space="preserve">įrodančius dokumentus ar nuorodas į </w:t>
            </w:r>
            <w:r w:rsidR="00F63360">
              <w:rPr>
                <w:kern w:val="2"/>
                <w:szCs w:val="24"/>
              </w:rPr>
              <w:t>juos</w:t>
            </w:r>
            <w:r w:rsidRPr="00CE7599">
              <w:rPr>
                <w:kern w:val="2"/>
                <w:szCs w:val="24"/>
              </w:rPr>
              <w:t>.</w:t>
            </w:r>
          </w:p>
          <w:p w14:paraId="4462C27D" w14:textId="77777777" w:rsidR="00347EBD" w:rsidRDefault="00347EBD" w:rsidP="00AA18C4">
            <w:pPr>
              <w:rPr>
                <w:kern w:val="2"/>
                <w:szCs w:val="24"/>
              </w:rPr>
            </w:pPr>
          </w:p>
          <w:p w14:paraId="1BCC00DE" w14:textId="77777777" w:rsidR="00347EBD" w:rsidRDefault="00347EBD" w:rsidP="00AA18C4">
            <w:pPr>
              <w:rPr>
                <w:kern w:val="2"/>
                <w:szCs w:val="24"/>
              </w:rPr>
            </w:pPr>
          </w:p>
          <w:p w14:paraId="7C49F4C0" w14:textId="77777777" w:rsidR="00347EBD" w:rsidRPr="00CE7599" w:rsidRDefault="00347EBD" w:rsidP="00AA18C4">
            <w:pPr>
              <w:rPr>
                <w:kern w:val="2"/>
                <w:szCs w:val="24"/>
              </w:rPr>
            </w:pPr>
          </w:p>
        </w:tc>
      </w:tr>
    </w:tbl>
    <w:p w14:paraId="659760FE" w14:textId="77777777" w:rsidR="00347EBD" w:rsidRDefault="00347EBD" w:rsidP="00347EBD">
      <w:pPr>
        <w:rPr>
          <w:rFonts w:ascii="Calibri" w:eastAsia="Calibri" w:hAnsi="Calibri"/>
          <w:sz w:val="22"/>
          <w:szCs w:val="22"/>
        </w:rPr>
      </w:pPr>
    </w:p>
    <w:p w14:paraId="7B70DAF8" w14:textId="28F66F32" w:rsidR="00347EBD" w:rsidRPr="007D0B34" w:rsidRDefault="00347EBD" w:rsidP="00347EBD">
      <w:pPr>
        <w:rPr>
          <w:b/>
          <w:szCs w:val="24"/>
        </w:rPr>
      </w:pPr>
      <w:r>
        <w:rPr>
          <w:b/>
          <w:bCs/>
          <w:szCs w:val="24"/>
        </w:rPr>
        <w:t xml:space="preserve">3.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 xml:space="preserve">kalbos technologijų projektų valdymo ir vykdymo srityse, kurių rezultatai buvo kalbos ištekliai ir (arba) kalbos technologijų sprendimai, naudojantys </w:t>
      </w:r>
      <w:r w:rsidR="00A2262F">
        <w:rPr>
          <w:rStyle w:val="contentpasted0"/>
          <w:b/>
          <w:color w:val="000000"/>
          <w:szCs w:val="24"/>
        </w:rPr>
        <w:t>tekstynus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354433A9" w14:textId="77777777" w:rsidTr="00AA18C4">
        <w:tc>
          <w:tcPr>
            <w:tcW w:w="6996" w:type="dxa"/>
          </w:tcPr>
          <w:p w14:paraId="338D4F1C"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4F20B81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66521154" w14:textId="77777777" w:rsidTr="00AA18C4">
        <w:tc>
          <w:tcPr>
            <w:tcW w:w="15163" w:type="dxa"/>
            <w:gridSpan w:val="2"/>
          </w:tcPr>
          <w:p w14:paraId="147EAF4B" w14:textId="528D3158"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xml:space="preserve">, kurių rezultatai buvo kalbos ištekliai ir (arba) kalbos technologijų sprendimai, naudojantys </w:t>
            </w:r>
            <w:r w:rsidR="003674DF">
              <w:rPr>
                <w:rStyle w:val="contentpasted0"/>
                <w:color w:val="000000"/>
                <w:szCs w:val="24"/>
              </w:rPr>
              <w:t>tekstynus</w:t>
            </w:r>
            <w:r w:rsidRPr="00A12DCC">
              <w:rPr>
                <w:kern w:val="2"/>
                <w:szCs w:val="24"/>
              </w:rPr>
              <w:t xml:space="preserve">. </w:t>
            </w:r>
            <w:r w:rsidRPr="00CE7599">
              <w:rPr>
                <w:kern w:val="2"/>
                <w:szCs w:val="24"/>
              </w:rPr>
              <w:t xml:space="preserve">Pateikti </w:t>
            </w:r>
            <w:r w:rsidR="0079350B">
              <w:rPr>
                <w:kern w:val="2"/>
                <w:szCs w:val="24"/>
              </w:rPr>
              <w:t xml:space="preserve">tai </w:t>
            </w:r>
            <w:r w:rsidRPr="00CE7599">
              <w:rPr>
                <w:kern w:val="2"/>
                <w:szCs w:val="24"/>
              </w:rPr>
              <w:t xml:space="preserve">įrodančius dokumentus ar nuorodas į </w:t>
            </w:r>
            <w:r w:rsidR="0079350B">
              <w:rPr>
                <w:kern w:val="2"/>
                <w:szCs w:val="24"/>
              </w:rPr>
              <w:t>juos</w:t>
            </w:r>
            <w:r w:rsidRPr="00CE7599">
              <w:rPr>
                <w:kern w:val="2"/>
                <w:szCs w:val="24"/>
              </w:rPr>
              <w:t>.</w:t>
            </w:r>
          </w:p>
          <w:p w14:paraId="5B177C01" w14:textId="77777777" w:rsidR="00347EBD" w:rsidRDefault="00347EBD" w:rsidP="00AA18C4">
            <w:pPr>
              <w:rPr>
                <w:kern w:val="2"/>
                <w:szCs w:val="24"/>
              </w:rPr>
            </w:pPr>
          </w:p>
          <w:p w14:paraId="2EFD0F33" w14:textId="77777777" w:rsidR="00347EBD" w:rsidRDefault="00347EBD" w:rsidP="00AA18C4">
            <w:pPr>
              <w:rPr>
                <w:kern w:val="2"/>
                <w:szCs w:val="24"/>
              </w:rPr>
            </w:pPr>
          </w:p>
          <w:p w14:paraId="3D3CF364" w14:textId="77777777" w:rsidR="00347EBD" w:rsidRPr="00CE7599" w:rsidRDefault="00347EBD" w:rsidP="00AA18C4">
            <w:pPr>
              <w:rPr>
                <w:kern w:val="2"/>
                <w:szCs w:val="24"/>
              </w:rPr>
            </w:pPr>
          </w:p>
        </w:tc>
      </w:tr>
    </w:tbl>
    <w:p w14:paraId="756FA0B9" w14:textId="77777777" w:rsidR="00347EBD" w:rsidRPr="007D0B34" w:rsidRDefault="00347EBD" w:rsidP="00347EBD">
      <w:pPr>
        <w:rPr>
          <w:rFonts w:ascii="Calibri" w:eastAsia="Calibri" w:hAnsi="Calibri"/>
          <w:sz w:val="22"/>
          <w:szCs w:val="22"/>
        </w:rPr>
      </w:pPr>
    </w:p>
    <w:p w14:paraId="5675D7E9" w14:textId="77777777" w:rsidR="00347EBD" w:rsidRDefault="00347EBD" w:rsidP="00347EBD">
      <w:pPr>
        <w:rPr>
          <w:rFonts w:ascii="Calibri" w:eastAsia="Calibri" w:hAnsi="Calibri"/>
          <w:sz w:val="22"/>
          <w:szCs w:val="22"/>
        </w:rPr>
      </w:pPr>
    </w:p>
    <w:p w14:paraId="01E8E57B" w14:textId="11149042" w:rsidR="00347EBD" w:rsidRDefault="00347EBD" w:rsidP="00347EBD">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sidR="000776F1">
        <w:rPr>
          <w:b/>
          <w:bCs/>
          <w:szCs w:val="24"/>
        </w:rPr>
        <w:t xml:space="preserve">(-ę) </w:t>
      </w:r>
      <w:r w:rsidRPr="007D0B34">
        <w:rPr>
          <w:b/>
          <w:bCs/>
          <w:szCs w:val="24"/>
        </w:rPr>
        <w:t>li</w:t>
      </w:r>
      <w:r>
        <w:rPr>
          <w:b/>
          <w:bCs/>
          <w:szCs w:val="24"/>
        </w:rPr>
        <w:t xml:space="preserve">etuvių kalbos </w:t>
      </w:r>
      <w:r w:rsidR="001162A9">
        <w:rPr>
          <w:b/>
          <w:bCs/>
          <w:szCs w:val="24"/>
        </w:rPr>
        <w:t>teksty</w:t>
      </w:r>
      <w:r>
        <w:rPr>
          <w:b/>
          <w:bCs/>
          <w:szCs w:val="24"/>
        </w:rPr>
        <w:t xml:space="preserve">no projektus, </w:t>
      </w:r>
      <w:r w:rsidRPr="007D0B34">
        <w:rPr>
          <w:b/>
          <w:bCs/>
          <w:szCs w:val="24"/>
        </w:rPr>
        <w:t xml:space="preserve">kurių rezultatai buvo kalbos ištekliai ir (arba) kalbos technologijų sprendimai, naudojantys </w:t>
      </w:r>
      <w:r w:rsidR="003674DF">
        <w:rPr>
          <w:b/>
          <w:bCs/>
          <w:szCs w:val="24"/>
        </w:rPr>
        <w:t>tekstynus</w:t>
      </w:r>
      <w:r w:rsidRPr="007D0B34">
        <w:rPr>
          <w:b/>
          <w:bCs/>
          <w:szCs w:val="24"/>
        </w:rPr>
        <w:t xml:space="preserve">. </w:t>
      </w:r>
    </w:p>
    <w:p w14:paraId="5EB85F5F" w14:textId="77777777" w:rsidR="00347EBD" w:rsidRDefault="00347EBD" w:rsidP="00347EBD">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44936CC0" w14:textId="77777777" w:rsidTr="00AA18C4">
        <w:tc>
          <w:tcPr>
            <w:tcW w:w="6996" w:type="dxa"/>
          </w:tcPr>
          <w:p w14:paraId="622FA87D"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95FA03F"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36B69AE" w14:textId="77777777" w:rsidTr="00AA18C4">
        <w:tc>
          <w:tcPr>
            <w:tcW w:w="15163" w:type="dxa"/>
            <w:gridSpan w:val="2"/>
          </w:tcPr>
          <w:p w14:paraId="66BFCFC0" w14:textId="2C8E44A8" w:rsidR="00347EBD" w:rsidRPr="000421FB" w:rsidRDefault="00347EBD" w:rsidP="00AA18C4">
            <w:pPr>
              <w:rPr>
                <w:bCs/>
                <w:kern w:val="2"/>
                <w:szCs w:val="24"/>
              </w:rPr>
            </w:pPr>
            <w:r w:rsidRPr="000421FB">
              <w:rPr>
                <w:bCs/>
                <w:kern w:val="2"/>
                <w:szCs w:val="24"/>
              </w:rPr>
              <w:t>Nurodyti, kiek ir kokių projektų yra įgyvendinęs pareiškėjas ir (ar) partneriai, pateik</w:t>
            </w:r>
            <w:r w:rsidR="00764699" w:rsidRPr="000421FB">
              <w:rPr>
                <w:bCs/>
                <w:kern w:val="2"/>
                <w:szCs w:val="24"/>
              </w:rPr>
              <w:t>t</w:t>
            </w:r>
            <w:r w:rsidRPr="000421FB">
              <w:rPr>
                <w:bCs/>
                <w:kern w:val="2"/>
                <w:szCs w:val="24"/>
              </w:rPr>
              <w:t>i</w:t>
            </w:r>
            <w:r w:rsidR="00764699" w:rsidRPr="000421FB">
              <w:rPr>
                <w:bCs/>
                <w:kern w:val="2"/>
                <w:szCs w:val="24"/>
              </w:rPr>
              <w:t xml:space="preserve"> tai</w:t>
            </w:r>
            <w:r w:rsidRPr="000421FB">
              <w:rPr>
                <w:bCs/>
                <w:kern w:val="2"/>
                <w:szCs w:val="24"/>
              </w:rPr>
              <w:t xml:space="preserve"> įrodančius dokumentus ar nuorodas į </w:t>
            </w:r>
            <w:r w:rsidR="004C2456" w:rsidRPr="000421FB">
              <w:rPr>
                <w:bCs/>
                <w:kern w:val="2"/>
                <w:szCs w:val="24"/>
              </w:rPr>
              <w:t>juos.</w:t>
            </w:r>
          </w:p>
          <w:p w14:paraId="6791D5F5" w14:textId="77777777" w:rsidR="00347EBD" w:rsidRDefault="00347EBD" w:rsidP="00AA18C4">
            <w:pPr>
              <w:rPr>
                <w:b/>
                <w:kern w:val="2"/>
                <w:szCs w:val="24"/>
              </w:rPr>
            </w:pPr>
          </w:p>
          <w:p w14:paraId="60CA16B5" w14:textId="77777777" w:rsidR="00347EBD" w:rsidRDefault="00347EBD" w:rsidP="00AA18C4">
            <w:pPr>
              <w:rPr>
                <w:b/>
                <w:kern w:val="2"/>
                <w:szCs w:val="24"/>
              </w:rPr>
            </w:pPr>
          </w:p>
          <w:p w14:paraId="43D5FD83" w14:textId="77777777" w:rsidR="00347EBD" w:rsidRDefault="00347EBD" w:rsidP="00AA18C4">
            <w:pPr>
              <w:rPr>
                <w:b/>
                <w:kern w:val="2"/>
                <w:szCs w:val="24"/>
              </w:rPr>
            </w:pPr>
          </w:p>
        </w:tc>
      </w:tr>
    </w:tbl>
    <w:p w14:paraId="5D4922C3" w14:textId="77777777" w:rsidR="006E7474" w:rsidRPr="007D43A9" w:rsidRDefault="006E7474" w:rsidP="00817C04">
      <w:pPr>
        <w:rPr>
          <w:rFonts w:eastAsia="Calibri"/>
          <w:szCs w:val="24"/>
        </w:rPr>
      </w:pPr>
    </w:p>
    <w:p w14:paraId="26B50BB0" w14:textId="416356D2" w:rsidR="006B7296" w:rsidRPr="007D43A9" w:rsidRDefault="006B7296" w:rsidP="007D43A9">
      <w:pPr>
        <w:jc w:val="center"/>
        <w:rPr>
          <w:rFonts w:eastAsia="Calibri"/>
          <w:szCs w:val="24"/>
        </w:rPr>
      </w:pPr>
      <w:r>
        <w:rPr>
          <w:rFonts w:eastAsia="Calibri"/>
          <w:szCs w:val="24"/>
        </w:rPr>
        <w:t>________________________________</w:t>
      </w:r>
    </w:p>
    <w:sectPr w:rsidR="006B7296" w:rsidRPr="007D43A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DF871" w14:textId="77777777" w:rsidR="00B87C9C" w:rsidRDefault="00B87C9C">
      <w:pPr>
        <w:rPr>
          <w:sz w:val="22"/>
          <w:szCs w:val="22"/>
        </w:rPr>
      </w:pPr>
      <w:r>
        <w:rPr>
          <w:sz w:val="22"/>
          <w:szCs w:val="22"/>
        </w:rPr>
        <w:separator/>
      </w:r>
    </w:p>
  </w:endnote>
  <w:endnote w:type="continuationSeparator" w:id="0">
    <w:p w14:paraId="5BD99999" w14:textId="77777777" w:rsidR="00B87C9C" w:rsidRDefault="00B87C9C">
      <w:pPr>
        <w:rPr>
          <w:sz w:val="22"/>
          <w:szCs w:val="22"/>
        </w:rPr>
      </w:pPr>
      <w:r>
        <w:rPr>
          <w:sz w:val="22"/>
          <w:szCs w:val="22"/>
        </w:rPr>
        <w:continuationSeparator/>
      </w:r>
    </w:p>
  </w:endnote>
  <w:endnote w:type="continuationNotice" w:id="1">
    <w:p w14:paraId="325D426F" w14:textId="77777777" w:rsidR="00B87C9C" w:rsidRDefault="00B87C9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86759" w14:textId="77777777" w:rsidR="00B87C9C" w:rsidRDefault="00B87C9C">
      <w:pPr>
        <w:rPr>
          <w:sz w:val="22"/>
          <w:szCs w:val="22"/>
        </w:rPr>
      </w:pPr>
      <w:r>
        <w:rPr>
          <w:sz w:val="22"/>
          <w:szCs w:val="22"/>
        </w:rPr>
        <w:separator/>
      </w:r>
    </w:p>
  </w:footnote>
  <w:footnote w:type="continuationSeparator" w:id="0">
    <w:p w14:paraId="1E163824" w14:textId="77777777" w:rsidR="00B87C9C" w:rsidRDefault="00B87C9C">
      <w:pPr>
        <w:rPr>
          <w:sz w:val="22"/>
          <w:szCs w:val="22"/>
        </w:rPr>
      </w:pPr>
      <w:r>
        <w:rPr>
          <w:sz w:val="22"/>
          <w:szCs w:val="22"/>
        </w:rPr>
        <w:continuationSeparator/>
      </w:r>
    </w:p>
  </w:footnote>
  <w:footnote w:type="continuationNotice" w:id="1">
    <w:p w14:paraId="7244E445" w14:textId="77777777" w:rsidR="00B87C9C" w:rsidRDefault="00B87C9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354DC309"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521126" w:rsidRPr="009A46A5">
      <w:rPr>
        <w:noProof/>
        <w:szCs w:val="22"/>
      </w:rPr>
      <w:t>6</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08EE"/>
    <w:multiLevelType w:val="hybridMultilevel"/>
    <w:tmpl w:val="234CA60E"/>
    <w:lvl w:ilvl="0" w:tplc="FFFFFFFF">
      <w:start w:val="1"/>
      <w:numFmt w:val="decimal"/>
      <w:lvlText w:val="%1."/>
      <w:lvlJc w:val="left"/>
      <w:pPr>
        <w:ind w:left="720" w:hanging="360"/>
      </w:pPr>
    </w:lvl>
    <w:lvl w:ilvl="1" w:tplc="0427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160C0503"/>
    <w:multiLevelType w:val="hybridMultilevel"/>
    <w:tmpl w:val="38464F68"/>
    <w:lvl w:ilvl="0" w:tplc="0427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53332E"/>
    <w:multiLevelType w:val="hybridMultilevel"/>
    <w:tmpl w:val="85463998"/>
    <w:lvl w:ilvl="0" w:tplc="0427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206294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1"/>
  </w:num>
  <w:num w:numId="3" w16cid:durableId="1694963887">
    <w:abstractNumId w:val="2"/>
  </w:num>
  <w:num w:numId="4" w16cid:durableId="378164537">
    <w:abstractNumId w:val="4"/>
  </w:num>
  <w:num w:numId="5" w16cid:durableId="122429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2855"/>
    <w:rsid w:val="000038B7"/>
    <w:rsid w:val="000042AB"/>
    <w:rsid w:val="000104CA"/>
    <w:rsid w:val="000111D3"/>
    <w:rsid w:val="00011D0B"/>
    <w:rsid w:val="00015286"/>
    <w:rsid w:val="00016515"/>
    <w:rsid w:val="0002389C"/>
    <w:rsid w:val="0003115F"/>
    <w:rsid w:val="00031FB7"/>
    <w:rsid w:val="00032523"/>
    <w:rsid w:val="00032BB1"/>
    <w:rsid w:val="0003436B"/>
    <w:rsid w:val="000345F8"/>
    <w:rsid w:val="00036743"/>
    <w:rsid w:val="0004052F"/>
    <w:rsid w:val="0004141A"/>
    <w:rsid w:val="000421FB"/>
    <w:rsid w:val="000451BA"/>
    <w:rsid w:val="000454C6"/>
    <w:rsid w:val="00045E20"/>
    <w:rsid w:val="00050F84"/>
    <w:rsid w:val="000531AF"/>
    <w:rsid w:val="00053630"/>
    <w:rsid w:val="00053706"/>
    <w:rsid w:val="00056D38"/>
    <w:rsid w:val="00061F2A"/>
    <w:rsid w:val="0006467A"/>
    <w:rsid w:val="0006488A"/>
    <w:rsid w:val="00064CF1"/>
    <w:rsid w:val="00066EC8"/>
    <w:rsid w:val="00072762"/>
    <w:rsid w:val="000764C6"/>
    <w:rsid w:val="00076538"/>
    <w:rsid w:val="000776CD"/>
    <w:rsid w:val="000776F1"/>
    <w:rsid w:val="000836BC"/>
    <w:rsid w:val="0008433E"/>
    <w:rsid w:val="00085D96"/>
    <w:rsid w:val="000864DC"/>
    <w:rsid w:val="00087643"/>
    <w:rsid w:val="00091377"/>
    <w:rsid w:val="000961A7"/>
    <w:rsid w:val="00097DC6"/>
    <w:rsid w:val="000A6060"/>
    <w:rsid w:val="000B0976"/>
    <w:rsid w:val="000B3B09"/>
    <w:rsid w:val="000B56AA"/>
    <w:rsid w:val="000B5BA8"/>
    <w:rsid w:val="000B6054"/>
    <w:rsid w:val="000B757D"/>
    <w:rsid w:val="000C17D4"/>
    <w:rsid w:val="000D1500"/>
    <w:rsid w:val="000D50F0"/>
    <w:rsid w:val="000E2607"/>
    <w:rsid w:val="000E6511"/>
    <w:rsid w:val="000E6564"/>
    <w:rsid w:val="000E746D"/>
    <w:rsid w:val="000F068C"/>
    <w:rsid w:val="000F1088"/>
    <w:rsid w:val="000F3104"/>
    <w:rsid w:val="000F34DA"/>
    <w:rsid w:val="000F589F"/>
    <w:rsid w:val="00102BB8"/>
    <w:rsid w:val="00106C90"/>
    <w:rsid w:val="001078F0"/>
    <w:rsid w:val="00107D28"/>
    <w:rsid w:val="00110655"/>
    <w:rsid w:val="001162A9"/>
    <w:rsid w:val="001162B9"/>
    <w:rsid w:val="001243FD"/>
    <w:rsid w:val="001256FB"/>
    <w:rsid w:val="00125B73"/>
    <w:rsid w:val="00131B8E"/>
    <w:rsid w:val="00131C12"/>
    <w:rsid w:val="001327D1"/>
    <w:rsid w:val="00132EAB"/>
    <w:rsid w:val="00133200"/>
    <w:rsid w:val="00136794"/>
    <w:rsid w:val="00140851"/>
    <w:rsid w:val="00140D0B"/>
    <w:rsid w:val="0014152C"/>
    <w:rsid w:val="00151D96"/>
    <w:rsid w:val="00156788"/>
    <w:rsid w:val="00156B42"/>
    <w:rsid w:val="00161A1B"/>
    <w:rsid w:val="00161E15"/>
    <w:rsid w:val="001620A9"/>
    <w:rsid w:val="001764A9"/>
    <w:rsid w:val="001814BA"/>
    <w:rsid w:val="001827A9"/>
    <w:rsid w:val="00187E77"/>
    <w:rsid w:val="001929F2"/>
    <w:rsid w:val="00193467"/>
    <w:rsid w:val="001946CE"/>
    <w:rsid w:val="00196338"/>
    <w:rsid w:val="001A61BB"/>
    <w:rsid w:val="001A7772"/>
    <w:rsid w:val="001B2D10"/>
    <w:rsid w:val="001B4112"/>
    <w:rsid w:val="001B6C1C"/>
    <w:rsid w:val="001C40C0"/>
    <w:rsid w:val="001C5D30"/>
    <w:rsid w:val="001C663A"/>
    <w:rsid w:val="001C6A7D"/>
    <w:rsid w:val="001D1E23"/>
    <w:rsid w:val="001E073E"/>
    <w:rsid w:val="001E3D2F"/>
    <w:rsid w:val="001E438F"/>
    <w:rsid w:val="001E4FFA"/>
    <w:rsid w:val="001F0EA1"/>
    <w:rsid w:val="001F6DC8"/>
    <w:rsid w:val="0020200F"/>
    <w:rsid w:val="00210F7E"/>
    <w:rsid w:val="002110CB"/>
    <w:rsid w:val="00211372"/>
    <w:rsid w:val="00211E55"/>
    <w:rsid w:val="00214210"/>
    <w:rsid w:val="0021567F"/>
    <w:rsid w:val="00215802"/>
    <w:rsid w:val="00216A06"/>
    <w:rsid w:val="00217192"/>
    <w:rsid w:val="00217FEC"/>
    <w:rsid w:val="00230AC8"/>
    <w:rsid w:val="00233817"/>
    <w:rsid w:val="00237514"/>
    <w:rsid w:val="00237603"/>
    <w:rsid w:val="00241715"/>
    <w:rsid w:val="0024199B"/>
    <w:rsid w:val="00242040"/>
    <w:rsid w:val="00252F7B"/>
    <w:rsid w:val="002536EE"/>
    <w:rsid w:val="00253DFC"/>
    <w:rsid w:val="002603FE"/>
    <w:rsid w:val="00264F45"/>
    <w:rsid w:val="00265D52"/>
    <w:rsid w:val="00270007"/>
    <w:rsid w:val="00275A23"/>
    <w:rsid w:val="00280DD9"/>
    <w:rsid w:val="00284E79"/>
    <w:rsid w:val="002861A6"/>
    <w:rsid w:val="00286972"/>
    <w:rsid w:val="00286A5C"/>
    <w:rsid w:val="00292C84"/>
    <w:rsid w:val="00293433"/>
    <w:rsid w:val="002B07A3"/>
    <w:rsid w:val="002B1009"/>
    <w:rsid w:val="002B1548"/>
    <w:rsid w:val="002B2A80"/>
    <w:rsid w:val="002B6AB4"/>
    <w:rsid w:val="002B74D2"/>
    <w:rsid w:val="002C167B"/>
    <w:rsid w:val="002C1CB4"/>
    <w:rsid w:val="002C2B81"/>
    <w:rsid w:val="002C6AE5"/>
    <w:rsid w:val="002C7F59"/>
    <w:rsid w:val="002D19FD"/>
    <w:rsid w:val="002D24D7"/>
    <w:rsid w:val="002D6C72"/>
    <w:rsid w:val="002E1DD7"/>
    <w:rsid w:val="002E24C4"/>
    <w:rsid w:val="002E4827"/>
    <w:rsid w:val="002E4BDD"/>
    <w:rsid w:val="002E522C"/>
    <w:rsid w:val="002F2C0D"/>
    <w:rsid w:val="003011AF"/>
    <w:rsid w:val="00302959"/>
    <w:rsid w:val="0030448A"/>
    <w:rsid w:val="0030496F"/>
    <w:rsid w:val="00304A95"/>
    <w:rsid w:val="00305F02"/>
    <w:rsid w:val="003107E8"/>
    <w:rsid w:val="00313B9E"/>
    <w:rsid w:val="00317974"/>
    <w:rsid w:val="00323E22"/>
    <w:rsid w:val="00325903"/>
    <w:rsid w:val="00330E66"/>
    <w:rsid w:val="00332226"/>
    <w:rsid w:val="00335D31"/>
    <w:rsid w:val="00341854"/>
    <w:rsid w:val="00344132"/>
    <w:rsid w:val="00344626"/>
    <w:rsid w:val="003448CB"/>
    <w:rsid w:val="00347EBD"/>
    <w:rsid w:val="0035442D"/>
    <w:rsid w:val="00354763"/>
    <w:rsid w:val="00355C8A"/>
    <w:rsid w:val="00357C6F"/>
    <w:rsid w:val="00364873"/>
    <w:rsid w:val="0036640C"/>
    <w:rsid w:val="003674DF"/>
    <w:rsid w:val="00371F26"/>
    <w:rsid w:val="00376CC0"/>
    <w:rsid w:val="0038122C"/>
    <w:rsid w:val="00384A23"/>
    <w:rsid w:val="00384EA9"/>
    <w:rsid w:val="0038770F"/>
    <w:rsid w:val="00392379"/>
    <w:rsid w:val="003971E3"/>
    <w:rsid w:val="00397548"/>
    <w:rsid w:val="003A116B"/>
    <w:rsid w:val="003A1B9F"/>
    <w:rsid w:val="003A6286"/>
    <w:rsid w:val="003B6F66"/>
    <w:rsid w:val="003C16F1"/>
    <w:rsid w:val="003C7BA3"/>
    <w:rsid w:val="003D0260"/>
    <w:rsid w:val="003D5101"/>
    <w:rsid w:val="003E0AE2"/>
    <w:rsid w:val="003E71B5"/>
    <w:rsid w:val="003F2714"/>
    <w:rsid w:val="003F4E43"/>
    <w:rsid w:val="00415E8A"/>
    <w:rsid w:val="00416301"/>
    <w:rsid w:val="00416B1D"/>
    <w:rsid w:val="00420B7F"/>
    <w:rsid w:val="00421267"/>
    <w:rsid w:val="00427244"/>
    <w:rsid w:val="00430909"/>
    <w:rsid w:val="00430E04"/>
    <w:rsid w:val="004327C4"/>
    <w:rsid w:val="00434129"/>
    <w:rsid w:val="00437A8D"/>
    <w:rsid w:val="0044605D"/>
    <w:rsid w:val="0044627E"/>
    <w:rsid w:val="00447DDE"/>
    <w:rsid w:val="00450B31"/>
    <w:rsid w:val="0045217E"/>
    <w:rsid w:val="00452286"/>
    <w:rsid w:val="00454756"/>
    <w:rsid w:val="004551CD"/>
    <w:rsid w:val="004645DB"/>
    <w:rsid w:val="004652C2"/>
    <w:rsid w:val="00465CA6"/>
    <w:rsid w:val="004726F2"/>
    <w:rsid w:val="00476956"/>
    <w:rsid w:val="00486970"/>
    <w:rsid w:val="004870D7"/>
    <w:rsid w:val="0049116E"/>
    <w:rsid w:val="004B21DA"/>
    <w:rsid w:val="004B688C"/>
    <w:rsid w:val="004B6C6F"/>
    <w:rsid w:val="004C0BFA"/>
    <w:rsid w:val="004C0D9B"/>
    <w:rsid w:val="004C2456"/>
    <w:rsid w:val="004C4057"/>
    <w:rsid w:val="004C45C6"/>
    <w:rsid w:val="004C4D82"/>
    <w:rsid w:val="004D1B7B"/>
    <w:rsid w:val="004D1BD8"/>
    <w:rsid w:val="004D351F"/>
    <w:rsid w:val="004D3FD8"/>
    <w:rsid w:val="004D4036"/>
    <w:rsid w:val="004D6248"/>
    <w:rsid w:val="004E0A82"/>
    <w:rsid w:val="004E3187"/>
    <w:rsid w:val="004E4D14"/>
    <w:rsid w:val="004E55C6"/>
    <w:rsid w:val="004E6F4F"/>
    <w:rsid w:val="004F13CF"/>
    <w:rsid w:val="004F292A"/>
    <w:rsid w:val="004F370B"/>
    <w:rsid w:val="004F6822"/>
    <w:rsid w:val="004F6F77"/>
    <w:rsid w:val="00502921"/>
    <w:rsid w:val="005044DA"/>
    <w:rsid w:val="00504BED"/>
    <w:rsid w:val="00506C60"/>
    <w:rsid w:val="00510C5A"/>
    <w:rsid w:val="00516907"/>
    <w:rsid w:val="00520411"/>
    <w:rsid w:val="00521126"/>
    <w:rsid w:val="00523FD5"/>
    <w:rsid w:val="00524E9A"/>
    <w:rsid w:val="005261D0"/>
    <w:rsid w:val="00527C32"/>
    <w:rsid w:val="0053251D"/>
    <w:rsid w:val="0053276F"/>
    <w:rsid w:val="00535D1C"/>
    <w:rsid w:val="00543EA5"/>
    <w:rsid w:val="005444BD"/>
    <w:rsid w:val="0054574F"/>
    <w:rsid w:val="00555DD0"/>
    <w:rsid w:val="005616C3"/>
    <w:rsid w:val="00566B2F"/>
    <w:rsid w:val="00567001"/>
    <w:rsid w:val="00571176"/>
    <w:rsid w:val="00573E54"/>
    <w:rsid w:val="005777F0"/>
    <w:rsid w:val="005802B6"/>
    <w:rsid w:val="00583B15"/>
    <w:rsid w:val="005841EC"/>
    <w:rsid w:val="00584964"/>
    <w:rsid w:val="00584D22"/>
    <w:rsid w:val="00586EAD"/>
    <w:rsid w:val="00590743"/>
    <w:rsid w:val="0059108A"/>
    <w:rsid w:val="00594529"/>
    <w:rsid w:val="005A0B62"/>
    <w:rsid w:val="005A155E"/>
    <w:rsid w:val="005A1875"/>
    <w:rsid w:val="005A24A3"/>
    <w:rsid w:val="005B230B"/>
    <w:rsid w:val="005B31E1"/>
    <w:rsid w:val="005B5309"/>
    <w:rsid w:val="005C7AC5"/>
    <w:rsid w:val="005D076D"/>
    <w:rsid w:val="005D10FD"/>
    <w:rsid w:val="005D5F24"/>
    <w:rsid w:val="005E33E9"/>
    <w:rsid w:val="005F1F6E"/>
    <w:rsid w:val="005F5632"/>
    <w:rsid w:val="005F7C74"/>
    <w:rsid w:val="005F7E40"/>
    <w:rsid w:val="00600225"/>
    <w:rsid w:val="006018AB"/>
    <w:rsid w:val="006030F6"/>
    <w:rsid w:val="00603E6D"/>
    <w:rsid w:val="006070C7"/>
    <w:rsid w:val="00612CE3"/>
    <w:rsid w:val="006133D9"/>
    <w:rsid w:val="0061637A"/>
    <w:rsid w:val="00632561"/>
    <w:rsid w:val="00632AEF"/>
    <w:rsid w:val="006400EB"/>
    <w:rsid w:val="00640C8F"/>
    <w:rsid w:val="00646DB7"/>
    <w:rsid w:val="00647CD3"/>
    <w:rsid w:val="0065090F"/>
    <w:rsid w:val="00652834"/>
    <w:rsid w:val="00673C9D"/>
    <w:rsid w:val="006758A8"/>
    <w:rsid w:val="006855CA"/>
    <w:rsid w:val="006900B0"/>
    <w:rsid w:val="006909C0"/>
    <w:rsid w:val="00690A74"/>
    <w:rsid w:val="0069487E"/>
    <w:rsid w:val="00696816"/>
    <w:rsid w:val="006A3143"/>
    <w:rsid w:val="006A5390"/>
    <w:rsid w:val="006B09A8"/>
    <w:rsid w:val="006B0D37"/>
    <w:rsid w:val="006B1927"/>
    <w:rsid w:val="006B1E9B"/>
    <w:rsid w:val="006B4093"/>
    <w:rsid w:val="006B5C75"/>
    <w:rsid w:val="006B7296"/>
    <w:rsid w:val="006C01F6"/>
    <w:rsid w:val="006C17E5"/>
    <w:rsid w:val="006C26E5"/>
    <w:rsid w:val="006C6414"/>
    <w:rsid w:val="006C6EF5"/>
    <w:rsid w:val="006C79B8"/>
    <w:rsid w:val="006D3879"/>
    <w:rsid w:val="006D7BC2"/>
    <w:rsid w:val="006D7DE1"/>
    <w:rsid w:val="006D7EAF"/>
    <w:rsid w:val="006E5BC6"/>
    <w:rsid w:val="006E6800"/>
    <w:rsid w:val="006E7474"/>
    <w:rsid w:val="006F1322"/>
    <w:rsid w:val="006F47FC"/>
    <w:rsid w:val="00705027"/>
    <w:rsid w:val="007062E9"/>
    <w:rsid w:val="00706B6C"/>
    <w:rsid w:val="007109C6"/>
    <w:rsid w:val="00713FB3"/>
    <w:rsid w:val="00721147"/>
    <w:rsid w:val="007212BB"/>
    <w:rsid w:val="00722A5D"/>
    <w:rsid w:val="007276FA"/>
    <w:rsid w:val="007331BE"/>
    <w:rsid w:val="00736FA5"/>
    <w:rsid w:val="00743105"/>
    <w:rsid w:val="00747900"/>
    <w:rsid w:val="00752215"/>
    <w:rsid w:val="00753769"/>
    <w:rsid w:val="00760348"/>
    <w:rsid w:val="00764699"/>
    <w:rsid w:val="0076635C"/>
    <w:rsid w:val="00767924"/>
    <w:rsid w:val="0077022F"/>
    <w:rsid w:val="00771F03"/>
    <w:rsid w:val="007738E1"/>
    <w:rsid w:val="00773F80"/>
    <w:rsid w:val="007753C7"/>
    <w:rsid w:val="00775B77"/>
    <w:rsid w:val="007763DE"/>
    <w:rsid w:val="00780472"/>
    <w:rsid w:val="0078244D"/>
    <w:rsid w:val="00785EE9"/>
    <w:rsid w:val="0079350B"/>
    <w:rsid w:val="00794E22"/>
    <w:rsid w:val="007952DA"/>
    <w:rsid w:val="007B01D9"/>
    <w:rsid w:val="007B3657"/>
    <w:rsid w:val="007B4329"/>
    <w:rsid w:val="007C1A20"/>
    <w:rsid w:val="007C1DFB"/>
    <w:rsid w:val="007C5603"/>
    <w:rsid w:val="007D3CF8"/>
    <w:rsid w:val="007D3D66"/>
    <w:rsid w:val="007D43A9"/>
    <w:rsid w:val="007E2493"/>
    <w:rsid w:val="007E3688"/>
    <w:rsid w:val="007E4029"/>
    <w:rsid w:val="007E55D7"/>
    <w:rsid w:val="007F18CE"/>
    <w:rsid w:val="007F2E44"/>
    <w:rsid w:val="007F323B"/>
    <w:rsid w:val="007F4FDC"/>
    <w:rsid w:val="007F5D91"/>
    <w:rsid w:val="0080081C"/>
    <w:rsid w:val="00801564"/>
    <w:rsid w:val="008034DE"/>
    <w:rsid w:val="008115BD"/>
    <w:rsid w:val="00817C04"/>
    <w:rsid w:val="008233F8"/>
    <w:rsid w:val="00823483"/>
    <w:rsid w:val="00824F67"/>
    <w:rsid w:val="00832007"/>
    <w:rsid w:val="00832AA8"/>
    <w:rsid w:val="008343AB"/>
    <w:rsid w:val="00836D06"/>
    <w:rsid w:val="0084086D"/>
    <w:rsid w:val="00844D93"/>
    <w:rsid w:val="00846875"/>
    <w:rsid w:val="008503B9"/>
    <w:rsid w:val="00851F90"/>
    <w:rsid w:val="00856B08"/>
    <w:rsid w:val="00857D46"/>
    <w:rsid w:val="008646E6"/>
    <w:rsid w:val="00866AC8"/>
    <w:rsid w:val="0087781C"/>
    <w:rsid w:val="00880B4A"/>
    <w:rsid w:val="00882B07"/>
    <w:rsid w:val="008841CF"/>
    <w:rsid w:val="008873ED"/>
    <w:rsid w:val="00887B1A"/>
    <w:rsid w:val="008902D7"/>
    <w:rsid w:val="0089100D"/>
    <w:rsid w:val="00891825"/>
    <w:rsid w:val="008944B7"/>
    <w:rsid w:val="008953F6"/>
    <w:rsid w:val="008A0243"/>
    <w:rsid w:val="008A0675"/>
    <w:rsid w:val="008A2A87"/>
    <w:rsid w:val="008A3B19"/>
    <w:rsid w:val="008A52F7"/>
    <w:rsid w:val="008B1777"/>
    <w:rsid w:val="008B326F"/>
    <w:rsid w:val="008B3827"/>
    <w:rsid w:val="008B6D8A"/>
    <w:rsid w:val="008C751C"/>
    <w:rsid w:val="008D292B"/>
    <w:rsid w:val="008D5B14"/>
    <w:rsid w:val="008E1026"/>
    <w:rsid w:val="008E45EE"/>
    <w:rsid w:val="008F308A"/>
    <w:rsid w:val="008F4738"/>
    <w:rsid w:val="00901AD1"/>
    <w:rsid w:val="00905C76"/>
    <w:rsid w:val="00906C75"/>
    <w:rsid w:val="00912EB9"/>
    <w:rsid w:val="009163F1"/>
    <w:rsid w:val="009267A4"/>
    <w:rsid w:val="009322CB"/>
    <w:rsid w:val="0093269E"/>
    <w:rsid w:val="009402FC"/>
    <w:rsid w:val="0094188C"/>
    <w:rsid w:val="009421C8"/>
    <w:rsid w:val="009427AC"/>
    <w:rsid w:val="00942CA7"/>
    <w:rsid w:val="009440F2"/>
    <w:rsid w:val="009501C5"/>
    <w:rsid w:val="00951019"/>
    <w:rsid w:val="009524F0"/>
    <w:rsid w:val="00955515"/>
    <w:rsid w:val="00956701"/>
    <w:rsid w:val="00962233"/>
    <w:rsid w:val="0096256F"/>
    <w:rsid w:val="0096483D"/>
    <w:rsid w:val="009700DA"/>
    <w:rsid w:val="00970128"/>
    <w:rsid w:val="0097019A"/>
    <w:rsid w:val="009750A5"/>
    <w:rsid w:val="00982428"/>
    <w:rsid w:val="00992486"/>
    <w:rsid w:val="0099471F"/>
    <w:rsid w:val="009A275A"/>
    <w:rsid w:val="009A468F"/>
    <w:rsid w:val="009A46A5"/>
    <w:rsid w:val="009B1288"/>
    <w:rsid w:val="009B261F"/>
    <w:rsid w:val="009B286A"/>
    <w:rsid w:val="009B3E3B"/>
    <w:rsid w:val="009B6F3B"/>
    <w:rsid w:val="009C3164"/>
    <w:rsid w:val="009C4591"/>
    <w:rsid w:val="009D0B88"/>
    <w:rsid w:val="009D4667"/>
    <w:rsid w:val="009D6B82"/>
    <w:rsid w:val="009D7ADE"/>
    <w:rsid w:val="009E10F0"/>
    <w:rsid w:val="009E2DC6"/>
    <w:rsid w:val="009E3441"/>
    <w:rsid w:val="009E4289"/>
    <w:rsid w:val="009F35DA"/>
    <w:rsid w:val="009F3B3D"/>
    <w:rsid w:val="009F77C4"/>
    <w:rsid w:val="00A00282"/>
    <w:rsid w:val="00A010B1"/>
    <w:rsid w:val="00A05F3F"/>
    <w:rsid w:val="00A11791"/>
    <w:rsid w:val="00A131AB"/>
    <w:rsid w:val="00A141D0"/>
    <w:rsid w:val="00A1711E"/>
    <w:rsid w:val="00A20467"/>
    <w:rsid w:val="00A2262F"/>
    <w:rsid w:val="00A261CE"/>
    <w:rsid w:val="00A26DB9"/>
    <w:rsid w:val="00A274AC"/>
    <w:rsid w:val="00A361B0"/>
    <w:rsid w:val="00A36204"/>
    <w:rsid w:val="00A47A51"/>
    <w:rsid w:val="00A521FD"/>
    <w:rsid w:val="00A523BB"/>
    <w:rsid w:val="00A562A2"/>
    <w:rsid w:val="00A5641F"/>
    <w:rsid w:val="00A61771"/>
    <w:rsid w:val="00A62736"/>
    <w:rsid w:val="00A64327"/>
    <w:rsid w:val="00A64F6F"/>
    <w:rsid w:val="00A65EF8"/>
    <w:rsid w:val="00A711A9"/>
    <w:rsid w:val="00A72485"/>
    <w:rsid w:val="00A75C4C"/>
    <w:rsid w:val="00A805DE"/>
    <w:rsid w:val="00A8774F"/>
    <w:rsid w:val="00A90739"/>
    <w:rsid w:val="00A957BC"/>
    <w:rsid w:val="00A965B0"/>
    <w:rsid w:val="00A9740D"/>
    <w:rsid w:val="00AA10DD"/>
    <w:rsid w:val="00AA489B"/>
    <w:rsid w:val="00AB0D9D"/>
    <w:rsid w:val="00AB1195"/>
    <w:rsid w:val="00AB315D"/>
    <w:rsid w:val="00AB3CF2"/>
    <w:rsid w:val="00AB6806"/>
    <w:rsid w:val="00AB7320"/>
    <w:rsid w:val="00AC44A0"/>
    <w:rsid w:val="00AC46E9"/>
    <w:rsid w:val="00AC5795"/>
    <w:rsid w:val="00AC7A3D"/>
    <w:rsid w:val="00AD6138"/>
    <w:rsid w:val="00AD7B89"/>
    <w:rsid w:val="00AE2333"/>
    <w:rsid w:val="00AE4CB4"/>
    <w:rsid w:val="00AE543F"/>
    <w:rsid w:val="00AF1554"/>
    <w:rsid w:val="00AF4014"/>
    <w:rsid w:val="00B019C4"/>
    <w:rsid w:val="00B02893"/>
    <w:rsid w:val="00B039F0"/>
    <w:rsid w:val="00B05607"/>
    <w:rsid w:val="00B064CA"/>
    <w:rsid w:val="00B06D73"/>
    <w:rsid w:val="00B074DF"/>
    <w:rsid w:val="00B13866"/>
    <w:rsid w:val="00B201C9"/>
    <w:rsid w:val="00B20BC7"/>
    <w:rsid w:val="00B32C6A"/>
    <w:rsid w:val="00B358EF"/>
    <w:rsid w:val="00B360E1"/>
    <w:rsid w:val="00B37269"/>
    <w:rsid w:val="00B411BE"/>
    <w:rsid w:val="00B43656"/>
    <w:rsid w:val="00B46D06"/>
    <w:rsid w:val="00B47EAE"/>
    <w:rsid w:val="00B540D4"/>
    <w:rsid w:val="00B54CD0"/>
    <w:rsid w:val="00B61363"/>
    <w:rsid w:val="00B61505"/>
    <w:rsid w:val="00B63E27"/>
    <w:rsid w:val="00B659F1"/>
    <w:rsid w:val="00B77876"/>
    <w:rsid w:val="00B8073E"/>
    <w:rsid w:val="00B81951"/>
    <w:rsid w:val="00B82021"/>
    <w:rsid w:val="00B83399"/>
    <w:rsid w:val="00B8362F"/>
    <w:rsid w:val="00B87C9C"/>
    <w:rsid w:val="00B96614"/>
    <w:rsid w:val="00BA1744"/>
    <w:rsid w:val="00BA7FEF"/>
    <w:rsid w:val="00BB02B3"/>
    <w:rsid w:val="00BB5AFC"/>
    <w:rsid w:val="00BC0188"/>
    <w:rsid w:val="00BC1992"/>
    <w:rsid w:val="00BC2BDF"/>
    <w:rsid w:val="00BC3D10"/>
    <w:rsid w:val="00BC5668"/>
    <w:rsid w:val="00BC724C"/>
    <w:rsid w:val="00BD33A1"/>
    <w:rsid w:val="00BD5690"/>
    <w:rsid w:val="00BE09F9"/>
    <w:rsid w:val="00BE206E"/>
    <w:rsid w:val="00BE225C"/>
    <w:rsid w:val="00BE39AE"/>
    <w:rsid w:val="00BE6204"/>
    <w:rsid w:val="00BF123A"/>
    <w:rsid w:val="00BF220C"/>
    <w:rsid w:val="00BF380E"/>
    <w:rsid w:val="00BF5644"/>
    <w:rsid w:val="00BF61F3"/>
    <w:rsid w:val="00C02A71"/>
    <w:rsid w:val="00C02CFF"/>
    <w:rsid w:val="00C07CA7"/>
    <w:rsid w:val="00C103B8"/>
    <w:rsid w:val="00C10A55"/>
    <w:rsid w:val="00C16A05"/>
    <w:rsid w:val="00C20E2C"/>
    <w:rsid w:val="00C228BF"/>
    <w:rsid w:val="00C22F78"/>
    <w:rsid w:val="00C24C6B"/>
    <w:rsid w:val="00C25C1F"/>
    <w:rsid w:val="00C2632C"/>
    <w:rsid w:val="00C35EE0"/>
    <w:rsid w:val="00C448F6"/>
    <w:rsid w:val="00C45785"/>
    <w:rsid w:val="00C50E89"/>
    <w:rsid w:val="00C544A5"/>
    <w:rsid w:val="00C55463"/>
    <w:rsid w:val="00C57B34"/>
    <w:rsid w:val="00C60AFD"/>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80139"/>
    <w:rsid w:val="00C85670"/>
    <w:rsid w:val="00C93C0A"/>
    <w:rsid w:val="00C94105"/>
    <w:rsid w:val="00C96755"/>
    <w:rsid w:val="00CA0521"/>
    <w:rsid w:val="00CA30C9"/>
    <w:rsid w:val="00CA3882"/>
    <w:rsid w:val="00CA4A86"/>
    <w:rsid w:val="00CB4501"/>
    <w:rsid w:val="00CC2E36"/>
    <w:rsid w:val="00CC3330"/>
    <w:rsid w:val="00CC3AC3"/>
    <w:rsid w:val="00CC4623"/>
    <w:rsid w:val="00CC4FE4"/>
    <w:rsid w:val="00CD0ECE"/>
    <w:rsid w:val="00CD1331"/>
    <w:rsid w:val="00CD6E3E"/>
    <w:rsid w:val="00CD6F67"/>
    <w:rsid w:val="00CE0F3D"/>
    <w:rsid w:val="00CE124C"/>
    <w:rsid w:val="00CE2E18"/>
    <w:rsid w:val="00CE42CE"/>
    <w:rsid w:val="00CE42E2"/>
    <w:rsid w:val="00CE4A92"/>
    <w:rsid w:val="00CE7A04"/>
    <w:rsid w:val="00D0174F"/>
    <w:rsid w:val="00D019AD"/>
    <w:rsid w:val="00D050C8"/>
    <w:rsid w:val="00D063BF"/>
    <w:rsid w:val="00D10553"/>
    <w:rsid w:val="00D11BF5"/>
    <w:rsid w:val="00D140F2"/>
    <w:rsid w:val="00D16A4E"/>
    <w:rsid w:val="00D2754D"/>
    <w:rsid w:val="00D32919"/>
    <w:rsid w:val="00D33344"/>
    <w:rsid w:val="00D42CA2"/>
    <w:rsid w:val="00D4360D"/>
    <w:rsid w:val="00D45BDA"/>
    <w:rsid w:val="00D5212F"/>
    <w:rsid w:val="00D53A34"/>
    <w:rsid w:val="00D540C8"/>
    <w:rsid w:val="00D56D0C"/>
    <w:rsid w:val="00D60295"/>
    <w:rsid w:val="00D62E02"/>
    <w:rsid w:val="00D65351"/>
    <w:rsid w:val="00D714CB"/>
    <w:rsid w:val="00D721EE"/>
    <w:rsid w:val="00D76224"/>
    <w:rsid w:val="00D76D4C"/>
    <w:rsid w:val="00D805A4"/>
    <w:rsid w:val="00D8154E"/>
    <w:rsid w:val="00D86C21"/>
    <w:rsid w:val="00D92C65"/>
    <w:rsid w:val="00D9301F"/>
    <w:rsid w:val="00D94190"/>
    <w:rsid w:val="00D9462E"/>
    <w:rsid w:val="00D94654"/>
    <w:rsid w:val="00DA4CF3"/>
    <w:rsid w:val="00DB0DDA"/>
    <w:rsid w:val="00DB304C"/>
    <w:rsid w:val="00DB32F5"/>
    <w:rsid w:val="00DB6040"/>
    <w:rsid w:val="00DB6C6A"/>
    <w:rsid w:val="00DC1197"/>
    <w:rsid w:val="00DC28F7"/>
    <w:rsid w:val="00DD41C4"/>
    <w:rsid w:val="00DD51A2"/>
    <w:rsid w:val="00DD7AB2"/>
    <w:rsid w:val="00DE6C57"/>
    <w:rsid w:val="00DE711B"/>
    <w:rsid w:val="00DF065B"/>
    <w:rsid w:val="00DF4D3B"/>
    <w:rsid w:val="00DF5E1C"/>
    <w:rsid w:val="00E00EE3"/>
    <w:rsid w:val="00E026CC"/>
    <w:rsid w:val="00E02772"/>
    <w:rsid w:val="00E042F1"/>
    <w:rsid w:val="00E15B18"/>
    <w:rsid w:val="00E16DE1"/>
    <w:rsid w:val="00E21E30"/>
    <w:rsid w:val="00E27057"/>
    <w:rsid w:val="00E30335"/>
    <w:rsid w:val="00E307C6"/>
    <w:rsid w:val="00E33481"/>
    <w:rsid w:val="00E40236"/>
    <w:rsid w:val="00E40274"/>
    <w:rsid w:val="00E42725"/>
    <w:rsid w:val="00E42E0A"/>
    <w:rsid w:val="00E43FB7"/>
    <w:rsid w:val="00E44908"/>
    <w:rsid w:val="00E449C0"/>
    <w:rsid w:val="00E450D3"/>
    <w:rsid w:val="00E4518A"/>
    <w:rsid w:val="00E47C51"/>
    <w:rsid w:val="00E50BEF"/>
    <w:rsid w:val="00E6447B"/>
    <w:rsid w:val="00E706A2"/>
    <w:rsid w:val="00E748DA"/>
    <w:rsid w:val="00E76D3F"/>
    <w:rsid w:val="00E773AA"/>
    <w:rsid w:val="00E83920"/>
    <w:rsid w:val="00E9122D"/>
    <w:rsid w:val="00E923F7"/>
    <w:rsid w:val="00E97AE5"/>
    <w:rsid w:val="00EB0444"/>
    <w:rsid w:val="00EB41BB"/>
    <w:rsid w:val="00EC239F"/>
    <w:rsid w:val="00ED2924"/>
    <w:rsid w:val="00ED5B08"/>
    <w:rsid w:val="00ED777E"/>
    <w:rsid w:val="00EE3642"/>
    <w:rsid w:val="00EE3F7D"/>
    <w:rsid w:val="00EE6066"/>
    <w:rsid w:val="00EF1655"/>
    <w:rsid w:val="00EF66B0"/>
    <w:rsid w:val="00F00F61"/>
    <w:rsid w:val="00F0162B"/>
    <w:rsid w:val="00F04F3E"/>
    <w:rsid w:val="00F059E6"/>
    <w:rsid w:val="00F11068"/>
    <w:rsid w:val="00F124B5"/>
    <w:rsid w:val="00F151E3"/>
    <w:rsid w:val="00F204E9"/>
    <w:rsid w:val="00F25031"/>
    <w:rsid w:val="00F25B67"/>
    <w:rsid w:val="00F31BAA"/>
    <w:rsid w:val="00F35AC2"/>
    <w:rsid w:val="00F36EE0"/>
    <w:rsid w:val="00F374CC"/>
    <w:rsid w:val="00F44BC8"/>
    <w:rsid w:val="00F518C4"/>
    <w:rsid w:val="00F51AB1"/>
    <w:rsid w:val="00F531DD"/>
    <w:rsid w:val="00F53E90"/>
    <w:rsid w:val="00F55561"/>
    <w:rsid w:val="00F61BF4"/>
    <w:rsid w:val="00F63360"/>
    <w:rsid w:val="00F65351"/>
    <w:rsid w:val="00F65FFD"/>
    <w:rsid w:val="00F664E3"/>
    <w:rsid w:val="00F83CDB"/>
    <w:rsid w:val="00F855C0"/>
    <w:rsid w:val="00F94C78"/>
    <w:rsid w:val="00F9727F"/>
    <w:rsid w:val="00F977D6"/>
    <w:rsid w:val="00FA137F"/>
    <w:rsid w:val="00FA7E3B"/>
    <w:rsid w:val="00FB7312"/>
    <w:rsid w:val="00FC3256"/>
    <w:rsid w:val="00FC44C2"/>
    <w:rsid w:val="00FC4EEA"/>
    <w:rsid w:val="00FC4F56"/>
    <w:rsid w:val="00FC5670"/>
    <w:rsid w:val="00FD1032"/>
    <w:rsid w:val="00FD4EB8"/>
    <w:rsid w:val="00FD5E4A"/>
    <w:rsid w:val="00FD79FF"/>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 w:type="character" w:styleId="UnresolvedMention">
    <w:name w:val="Unresolved Mention"/>
    <w:basedOn w:val="DefaultParagraphFont"/>
    <w:uiPriority w:val="99"/>
    <w:semiHidden/>
    <w:unhideWhenUsed/>
    <w:rsid w:val="00824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a.gov.lt/" TargetMode="External"/><Relationship Id="rId18" Type="http://schemas.openxmlformats.org/officeDocument/2006/relationships/hyperlink" Target="https://eimin.lrv.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eur-lex.europa.eu/legal-content/EN/TXT/?qid=1561563110433&amp;uri=CELEX:32019L102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a.dwds.de/clarin/userguide/text/metadata_CMDI.x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dublincore.org/specifications/dublin-core/dce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3.org/TR/vocab-dcat-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customXml/itemProps5.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19</Pages>
  <Words>24266</Words>
  <Characters>13832</Characters>
  <Application>Microsoft Office Word</Application>
  <DocSecurity>0</DocSecurity>
  <Lines>115</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2024-01-04_PFSA_Nr.5</vt:lpstr>
      <vt:lpstr/>
    </vt:vector>
  </TitlesOfParts>
  <Company>HP Inc.</Company>
  <LinksUpToDate>false</LinksUpToDate>
  <CharactersWithSpaces>38022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2024-01-04_PFSA_Nr.5</dc:title>
  <dc:creator>Virginija Levinskienė</dc:creator>
  <cp:lastModifiedBy>Mantas Lukšys</cp:lastModifiedBy>
  <cp:revision>83</cp:revision>
  <cp:lastPrinted>2023-11-10T12:48:00Z</cp:lastPrinted>
  <dcterms:created xsi:type="dcterms:W3CDTF">2023-12-20T08:15:00Z</dcterms:created>
  <dcterms:modified xsi:type="dcterms:W3CDTF">2024-01-19T13:58:00Z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1310;#Monika Biliūnė;#90;#Laura Neliupšytė;#1254;#Austėja Garbinčiūtė;#1336;#Irina Kaminskienė;#1089;#Rasa Mockutė;#1227;#Sonata Macijauskienė;#1175;#Dalia Česlauskaitė;#758;#Toma Šukienė</vt:lpwstr>
  </property>
  <property fmtid="{D5CDD505-2E9C-101B-9397-08002B2CF9AE}" pid="5" name="TaxCatchAll">
    <vt:lpwstr/>
  </property>
  <property fmtid="{D5CDD505-2E9C-101B-9397-08002B2CF9AE}" pid="6" name="DmsPermissionsConfid">
    <vt:bool>false</vt:bool>
  </property>
  <property fmtid="{D5CDD505-2E9C-101B-9397-08002B2CF9AE}" pid="7" name="DmsPermissionsDivisions">
    <vt:lpwstr>206;#Informacinės visuomenės plėtros projektų skyrius|2dc2f6d3-2445-4367-ada3-9d9c6cbeaac6;#3308;#Procesų valdymo skyrius|1d2453fc-c175-46b4-b9fe-6151c1a059d8;#62;#Finansų skyrius|7d9d544b-d496-4126-a894-fd0e68da2d8e</vt:lpwstr>
  </property>
  <property fmtid="{D5CDD505-2E9C-101B-9397-08002B2CF9AE}" pid="8" name="DmsDocPrepDocSendRegReal">
    <vt:bool>false</vt:bool>
  </property>
</Properties>
</file>