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1E3A3" w14:textId="77777777" w:rsidR="00EE3D0E" w:rsidRDefault="00EE3D0E" w:rsidP="00EE3D0E">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3526AFBE" w14:textId="77777777" w:rsidR="00EE3D0E" w:rsidRDefault="00EE3D0E" w:rsidP="00EE3D0E">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2830E976" w14:textId="77777777" w:rsidR="00EE3D0E" w:rsidRDefault="00EE3D0E" w:rsidP="00EE3D0E">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77791ABF" w14:textId="77777777" w:rsidR="00EE3D0E" w:rsidRDefault="00EE3D0E" w:rsidP="00EE3D0E">
      <w:pPr>
        <w:keepNext/>
        <w:spacing w:after="0" w:line="240" w:lineRule="auto"/>
        <w:ind w:left="5529"/>
        <w:rPr>
          <w:rStyle w:val="normaltextrun"/>
          <w:rFonts w:ascii="Times New Roman" w:eastAsia="Times New Roman" w:hAnsi="Times New Roman" w:cs="Times New Roman"/>
          <w:highlight w:val="yellow"/>
          <w:u w:val="single"/>
          <w:lang w:val="en-US"/>
        </w:rPr>
      </w:pPr>
      <w:r w:rsidRPr="67FCC6BA">
        <w:rPr>
          <w:rStyle w:val="normaltextrun"/>
          <w:rFonts w:ascii="Times New Roman" w:eastAsia="Times New Roman" w:hAnsi="Times New Roman" w:cs="Times New Roman"/>
          <w:color w:val="000000" w:themeColor="text1"/>
        </w:rPr>
        <w:t>„</w:t>
      </w:r>
      <w:r w:rsidRPr="67FCC6BA">
        <w:rPr>
          <w:rStyle w:val="normaltextrun"/>
          <w:rFonts w:ascii="Times New Roman" w:eastAsia="Times New Roman" w:hAnsi="Times New Roman" w:cs="Times New Roman"/>
        </w:rPr>
        <w:t>Dėl tarpinstitucinės darbo grupės sudarymo“, 2023 m. Birželio 21d. posėdžio protokolu Nr</w:t>
      </w:r>
      <w:r w:rsidRPr="67FCC6BA">
        <w:rPr>
          <w:rStyle w:val="normaltextrun"/>
          <w:rFonts w:ascii="Times New Roman" w:eastAsia="Times New Roman" w:hAnsi="Times New Roman" w:cs="Times New Roman"/>
          <w:lang w:val="en-US"/>
        </w:rPr>
        <w:t xml:space="preserve">. </w:t>
      </w:r>
      <w:r>
        <w:rPr>
          <w:rStyle w:val="normaltextrun"/>
          <w:rFonts w:ascii="Times New Roman" w:eastAsia="Times New Roman" w:hAnsi="Times New Roman" w:cs="Times New Roman"/>
          <w:lang w:val="en-US"/>
        </w:rPr>
        <w:t>15</w:t>
      </w:r>
    </w:p>
    <w:p w14:paraId="7C040B24" w14:textId="77777777" w:rsidR="00EE3D0E" w:rsidRDefault="00EE3D0E" w:rsidP="00EE3D0E">
      <w:pPr>
        <w:keepNext/>
        <w:spacing w:after="0" w:line="240" w:lineRule="auto"/>
        <w:ind w:left="5529"/>
        <w:rPr>
          <w:rFonts w:ascii="Times New Roman" w:eastAsia="Times New Roman" w:hAnsi="Times New Roman" w:cs="Times New Roman"/>
          <w:color w:val="000000" w:themeColor="text1"/>
          <w:sz w:val="24"/>
          <w:szCs w:val="24"/>
        </w:rPr>
      </w:pPr>
    </w:p>
    <w:p w14:paraId="422C6AB9" w14:textId="77777777" w:rsidR="00EE3D0E" w:rsidRDefault="00EE3D0E" w:rsidP="00EE3D0E">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3D0724C8" w14:textId="77777777" w:rsidR="00EE3D0E" w:rsidRDefault="00EE3D0E" w:rsidP="00EE3D0E">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561AE3DF" w14:textId="77777777" w:rsidR="00EE3D0E" w:rsidRDefault="00EE3D0E" w:rsidP="00EE3D0E">
      <w:pPr>
        <w:spacing w:after="0" w:line="240" w:lineRule="auto"/>
        <w:jc w:val="center"/>
        <w:rPr>
          <w:rFonts w:ascii="Times New Roman" w:eastAsia="Times New Roman" w:hAnsi="Times New Roman" w:cs="Times New Roman"/>
          <w:sz w:val="24"/>
          <w:szCs w:val="24"/>
        </w:rPr>
      </w:pPr>
    </w:p>
    <w:p w14:paraId="60A4CC55" w14:textId="77777777" w:rsidR="00EE3D0E" w:rsidRDefault="00EE3D0E" w:rsidP="00EE3D0E">
      <w:pPr>
        <w:spacing w:after="0" w:line="240" w:lineRule="auto"/>
        <w:jc w:val="center"/>
        <w:rPr>
          <w:rFonts w:ascii="Times New Roman" w:eastAsia="Times New Roman" w:hAnsi="Times New Roman" w:cs="Times New Roman"/>
          <w:sz w:val="24"/>
          <w:szCs w:val="24"/>
        </w:rPr>
      </w:pPr>
    </w:p>
    <w:p w14:paraId="2D3FCF6B" w14:textId="77777777" w:rsidR="00EE3D0E" w:rsidRPr="00873A28" w:rsidRDefault="00EE3D0E" w:rsidP="00EE3D0E">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PROJEKTŲ ĮGYVENDINIMO PLANUS</w:t>
      </w:r>
    </w:p>
    <w:p w14:paraId="0404FCFD" w14:textId="77777777" w:rsidR="00EE3D0E" w:rsidRDefault="00EE3D0E" w:rsidP="00EE3D0E">
      <w:pPr>
        <w:spacing w:after="0" w:line="240" w:lineRule="auto"/>
        <w:jc w:val="center"/>
        <w:rPr>
          <w:rFonts w:ascii="Times New Roman" w:hAnsi="Times New Roman" w:cs="Times New Roman"/>
          <w:b/>
          <w:bCs/>
          <w:sz w:val="24"/>
          <w:szCs w:val="24"/>
        </w:rPr>
      </w:pPr>
      <w:r w:rsidRPr="387D3EC3">
        <w:rPr>
          <w:rFonts w:ascii="Times New Roman" w:hAnsi="Times New Roman" w:cs="Times New Roman"/>
          <w:b/>
          <w:bCs/>
          <w:sz w:val="24"/>
          <w:szCs w:val="24"/>
        </w:rPr>
        <w:t>„IPP KONSULTACIJOS“</w:t>
      </w:r>
    </w:p>
    <w:p w14:paraId="4E6A2377" w14:textId="77777777" w:rsidR="00EE3D0E" w:rsidRPr="005544C3" w:rsidRDefault="00EE3D0E" w:rsidP="00EE3D0E">
      <w:pPr>
        <w:spacing w:after="0" w:line="240" w:lineRule="auto"/>
        <w:jc w:val="center"/>
        <w:rPr>
          <w:rFonts w:ascii="Times New Roman" w:hAnsi="Times New Roman" w:cs="Times New Roman"/>
          <w:b/>
          <w:sz w:val="24"/>
          <w:szCs w:val="24"/>
        </w:rPr>
      </w:pPr>
    </w:p>
    <w:p w14:paraId="58DF76DA" w14:textId="20F0CC61" w:rsidR="00EE3D0E" w:rsidRPr="00917E85" w:rsidRDefault="00EE3D0E" w:rsidP="00EE3D0E">
      <w:pPr>
        <w:spacing w:after="0" w:line="240" w:lineRule="auto"/>
        <w:jc w:val="center"/>
        <w:rPr>
          <w:rFonts w:ascii="Times New Roman" w:hAnsi="Times New Roman" w:cs="Times New Roman"/>
          <w:sz w:val="24"/>
          <w:szCs w:val="24"/>
        </w:rPr>
      </w:pPr>
      <w:r w:rsidRPr="00917E85">
        <w:rPr>
          <w:rFonts w:ascii="Times New Roman" w:hAnsi="Times New Roman" w:cs="Times New Roman"/>
          <w:sz w:val="24"/>
          <w:szCs w:val="24"/>
        </w:rPr>
        <w:t>2023-10-</w:t>
      </w:r>
      <w:r w:rsidR="003141E8" w:rsidRPr="00917E85">
        <w:rPr>
          <w:rFonts w:ascii="Times New Roman" w:hAnsi="Times New Roman" w:cs="Times New Roman"/>
          <w:sz w:val="24"/>
          <w:szCs w:val="24"/>
        </w:rPr>
        <w:t>31</w:t>
      </w:r>
      <w:r w:rsidRPr="00917E85">
        <w:rPr>
          <w:rFonts w:ascii="Times New Roman" w:hAnsi="Times New Roman" w:cs="Times New Roman"/>
          <w:sz w:val="24"/>
          <w:szCs w:val="24"/>
        </w:rPr>
        <w:t xml:space="preserve"> Nr. 02-043-P</w:t>
      </w:r>
    </w:p>
    <w:p w14:paraId="0FDF753F" w14:textId="77777777" w:rsidR="00EE3D0E" w:rsidRPr="00917E85" w:rsidRDefault="00EE3D0E" w:rsidP="00EE3D0E">
      <w:pPr>
        <w:spacing w:after="0" w:line="240" w:lineRule="auto"/>
        <w:jc w:val="center"/>
        <w:rPr>
          <w:rFonts w:ascii="Times New Roman" w:hAnsi="Times New Roman" w:cs="Times New Roman"/>
          <w:i/>
          <w:iCs/>
          <w:sz w:val="24"/>
          <w:szCs w:val="24"/>
        </w:rPr>
      </w:pPr>
    </w:p>
    <w:p w14:paraId="0AA1A285" w14:textId="77777777" w:rsidR="00EE3D0E" w:rsidRPr="00514106" w:rsidRDefault="00EE3D0E" w:rsidP="00EE3D0E">
      <w:pPr>
        <w:spacing w:after="0" w:line="240" w:lineRule="auto"/>
        <w:jc w:val="center"/>
        <w:rPr>
          <w:rFonts w:ascii="Times New Roman" w:hAnsi="Times New Roman" w:cs="Times New Roman"/>
          <w:i/>
          <w:iCs/>
          <w:color w:val="808080" w:themeColor="background1" w:themeShade="80"/>
          <w:sz w:val="24"/>
          <w:szCs w:val="24"/>
        </w:rPr>
      </w:pPr>
    </w:p>
    <w:p w14:paraId="75E4775E" w14:textId="3A406E53" w:rsidR="00EE3D0E" w:rsidRPr="00C97691" w:rsidRDefault="00EE3D0E" w:rsidP="00EE3D0E">
      <w:pPr>
        <w:spacing w:after="0" w:line="240" w:lineRule="auto"/>
        <w:ind w:firstLine="567"/>
        <w:jc w:val="both"/>
        <w:rPr>
          <w:rFonts w:ascii="Times New Roman" w:hAnsi="Times New Roman" w:cs="Times New Roman"/>
          <w:sz w:val="24"/>
          <w:szCs w:val="24"/>
        </w:rPr>
      </w:pPr>
      <w:r w:rsidRPr="00A130F3">
        <w:rPr>
          <w:rStyle w:val="normaltextrun"/>
          <w:rFonts w:ascii="Times New Roman" w:hAnsi="Times New Roman" w:cs="Times New Roman"/>
          <w:color w:val="000000"/>
          <w:sz w:val="24"/>
          <w:szCs w:val="24"/>
          <w:shd w:val="clear" w:color="auto" w:fill="FFFFFF"/>
        </w:rPr>
        <w:t>Kvietimas parengtas</w:t>
      </w:r>
      <w:r w:rsidRPr="02EC2C38">
        <w:rPr>
          <w:rStyle w:val="normaltextrun"/>
          <w:rFonts w:ascii="Times New Roman" w:hAnsi="Times New Roman" w:cs="Times New Roman"/>
          <w:i/>
          <w:iCs/>
          <w:color w:val="000000"/>
          <w:sz w:val="24"/>
          <w:szCs w:val="24"/>
          <w:shd w:val="clear" w:color="auto" w:fill="FFFFFF"/>
        </w:rPr>
        <w:t xml:space="preserve"> </w:t>
      </w:r>
      <w:r w:rsidRPr="00A130F3">
        <w:rPr>
          <w:rStyle w:val="normaltextrun"/>
          <w:rFonts w:ascii="Times New Roman" w:hAnsi="Times New Roman" w:cs="Times New Roman"/>
          <w:color w:val="000000"/>
          <w:sz w:val="24"/>
          <w:szCs w:val="24"/>
          <w:shd w:val="clear" w:color="auto" w:fill="FFFFFF"/>
        </w:rPr>
        <w:t>vadovaujantis 2022–2030 metų plėtros programos valdytojos Lietuvos Respublikos ekonomikos ir inovacijų ministerijos ekonomikos transformacijos ir konkurencingumo plėtros programos pažangos priemonės Nr.</w:t>
      </w:r>
      <w:r w:rsidRPr="02EC2C38">
        <w:rPr>
          <w:rStyle w:val="normaltextrun"/>
          <w:rFonts w:ascii="Times New Roman" w:hAnsi="Times New Roman" w:cs="Times New Roman"/>
          <w:i/>
          <w:iCs/>
          <w:color w:val="000000"/>
          <w:sz w:val="24"/>
          <w:szCs w:val="24"/>
          <w:shd w:val="clear" w:color="auto" w:fill="FFFFFF"/>
        </w:rPr>
        <w:t xml:space="preserve"> </w:t>
      </w:r>
      <w:r w:rsidRPr="00A130F3">
        <w:rPr>
          <w:rStyle w:val="normaltextrun"/>
          <w:rFonts w:ascii="Times New Roman" w:hAnsi="Times New Roman" w:cs="Times New Roman"/>
          <w:color w:val="000000"/>
          <w:sz w:val="24"/>
          <w:szCs w:val="24"/>
          <w:shd w:val="clear" w:color="auto" w:fill="FFFFFF"/>
        </w:rPr>
        <w:t>05-001-01-</w:t>
      </w:r>
      <w:r>
        <w:rPr>
          <w:rStyle w:val="normaltextrun"/>
          <w:rFonts w:ascii="Times New Roman" w:hAnsi="Times New Roman" w:cs="Times New Roman"/>
          <w:color w:val="000000"/>
          <w:sz w:val="24"/>
          <w:szCs w:val="24"/>
          <w:shd w:val="clear" w:color="auto" w:fill="FFFFFF"/>
        </w:rPr>
        <w:t>05-07</w:t>
      </w:r>
      <w:r w:rsidRPr="00A130F3">
        <w:rPr>
          <w:rStyle w:val="normaltextrun"/>
          <w:rFonts w:ascii="Times New Roman" w:hAnsi="Times New Roman" w:cs="Times New Roman"/>
          <w:color w:val="000000"/>
          <w:sz w:val="24"/>
          <w:szCs w:val="24"/>
          <w:shd w:val="clear" w:color="auto" w:fill="FFFFFF"/>
        </w:rPr>
        <w:t xml:space="preserve"> „</w:t>
      </w:r>
      <w:r>
        <w:rPr>
          <w:rStyle w:val="normaltextrun"/>
          <w:rFonts w:ascii="Times New Roman" w:hAnsi="Times New Roman" w:cs="Times New Roman"/>
          <w:color w:val="000000"/>
          <w:sz w:val="24"/>
          <w:szCs w:val="24"/>
          <w:shd w:val="clear" w:color="auto" w:fill="FFFFFF"/>
        </w:rPr>
        <w:t>Sukurti nuoseklią inovacinės veiklos skatinimo sistemą</w:t>
      </w:r>
      <w:r w:rsidRPr="00653206">
        <w:rPr>
          <w:rStyle w:val="normaltextrun"/>
          <w:rFonts w:ascii="Times New Roman" w:hAnsi="Times New Roman" w:cs="Times New Roman"/>
          <w:sz w:val="24"/>
          <w:szCs w:val="24"/>
          <w:shd w:val="clear" w:color="auto" w:fill="FFFFFF"/>
        </w:rPr>
        <w:t>“ 8 veiklos „Skatinti inovacijas viešajame sektoriuje (ikiprekybinius pirkimus)“ poveiklių „8.3. Stiprinti perkančiųjų organizacijų gebėjimus iniciuoti ir vykdyti ikiprekybinius pirkimus, sudaryti paskatas verslui dalyvauti ikiprekybiniuose pirkimuose (</w:t>
      </w:r>
      <w:r w:rsidR="00AE6DE9">
        <w:rPr>
          <w:rStyle w:val="normaltextrun"/>
          <w:rFonts w:ascii="Times New Roman" w:hAnsi="Times New Roman" w:cs="Times New Roman"/>
          <w:sz w:val="24"/>
          <w:szCs w:val="24"/>
          <w:shd w:val="clear" w:color="auto" w:fill="FFFFFF"/>
        </w:rPr>
        <w:t>S</w:t>
      </w:r>
      <w:r w:rsidR="00AE6DE9" w:rsidRPr="00653206">
        <w:rPr>
          <w:rStyle w:val="normaltextrun"/>
          <w:rFonts w:ascii="Times New Roman" w:hAnsi="Times New Roman" w:cs="Times New Roman"/>
          <w:sz w:val="24"/>
          <w:szCs w:val="24"/>
          <w:shd w:val="clear" w:color="auto" w:fill="FFFFFF"/>
        </w:rPr>
        <w:t xml:space="preserve">ostinės </w:t>
      </w:r>
      <w:r w:rsidRPr="00653206">
        <w:rPr>
          <w:rStyle w:val="normaltextrun"/>
          <w:rFonts w:ascii="Times New Roman" w:hAnsi="Times New Roman" w:cs="Times New Roman"/>
          <w:sz w:val="24"/>
          <w:szCs w:val="24"/>
          <w:shd w:val="clear" w:color="auto" w:fill="FFFFFF"/>
        </w:rPr>
        <w:t xml:space="preserve">regione)“, „8.4. stiprinti perkančiųjų organizacijų gebėjimus inicijuoti ir vykdyti ikiprekubinius pirkimus, sudaryti paskatas verslui dalyvauti ikiprekubiniuose </w:t>
      </w:r>
      <w:r>
        <w:rPr>
          <w:rStyle w:val="normaltextrun"/>
          <w:rFonts w:ascii="Times New Roman" w:hAnsi="Times New Roman" w:cs="Times New Roman"/>
          <w:color w:val="000000"/>
          <w:sz w:val="24"/>
          <w:szCs w:val="24"/>
          <w:shd w:val="clear" w:color="auto" w:fill="FFFFFF"/>
        </w:rPr>
        <w:t>pirkimuose (</w:t>
      </w:r>
      <w:r w:rsidR="00AE6DE9">
        <w:rPr>
          <w:rStyle w:val="normaltextrun"/>
          <w:rFonts w:ascii="Times New Roman" w:hAnsi="Times New Roman" w:cs="Times New Roman"/>
          <w:color w:val="000000"/>
          <w:sz w:val="24"/>
          <w:szCs w:val="24"/>
          <w:shd w:val="clear" w:color="auto" w:fill="FFFFFF"/>
        </w:rPr>
        <w:t xml:space="preserve">Vidurio </w:t>
      </w:r>
      <w:r>
        <w:rPr>
          <w:rStyle w:val="normaltextrun"/>
          <w:rFonts w:ascii="Times New Roman" w:hAnsi="Times New Roman" w:cs="Times New Roman"/>
          <w:color w:val="000000"/>
          <w:sz w:val="24"/>
          <w:szCs w:val="24"/>
          <w:shd w:val="clear" w:color="auto" w:fill="FFFFFF"/>
        </w:rPr>
        <w:t xml:space="preserve">ir vakarų Lietuvos regionas)“ </w:t>
      </w:r>
      <w:r w:rsidRPr="00A130F3">
        <w:rPr>
          <w:rStyle w:val="normaltextrun"/>
          <w:rFonts w:ascii="Times New Roman" w:hAnsi="Times New Roman" w:cs="Times New Roman"/>
          <w:color w:val="000000"/>
          <w:sz w:val="24"/>
          <w:szCs w:val="24"/>
          <w:shd w:val="clear" w:color="auto" w:fill="FFFFFF"/>
        </w:rPr>
        <w:t xml:space="preserve">projektų finansavimo sąlygų </w:t>
      </w:r>
      <w:r w:rsidRPr="00B700B3">
        <w:rPr>
          <w:rStyle w:val="normaltextrun"/>
          <w:rFonts w:ascii="Times New Roman" w:hAnsi="Times New Roman" w:cs="Times New Roman"/>
          <w:sz w:val="24"/>
          <w:szCs w:val="24"/>
          <w:shd w:val="clear" w:color="auto" w:fill="FFFFFF"/>
        </w:rPr>
        <w:t xml:space="preserve">aprašu (toliau – PFSA), patvirtintu Lietuvos Respublikos ekonomikos ir inovacijų ministro 2023 m. spalio </w:t>
      </w:r>
      <w:r w:rsidR="002C50D9" w:rsidRPr="00B700B3">
        <w:rPr>
          <w:rStyle w:val="normaltextrun"/>
          <w:rFonts w:ascii="Times New Roman" w:hAnsi="Times New Roman" w:cs="Times New Roman"/>
          <w:sz w:val="24"/>
          <w:szCs w:val="24"/>
          <w:shd w:val="clear" w:color="auto" w:fill="FFFFFF"/>
        </w:rPr>
        <w:t xml:space="preserve">26 </w:t>
      </w:r>
      <w:r w:rsidRPr="00B700B3">
        <w:rPr>
          <w:rStyle w:val="normaltextrun"/>
          <w:rFonts w:ascii="Times New Roman" w:hAnsi="Times New Roman" w:cs="Times New Roman"/>
          <w:sz w:val="24"/>
          <w:szCs w:val="24"/>
          <w:shd w:val="clear" w:color="auto" w:fill="FFFFFF"/>
        </w:rPr>
        <w:t xml:space="preserve">d. įsakymu Nr. </w:t>
      </w:r>
      <w:r w:rsidR="00B700B3" w:rsidRPr="00B700B3">
        <w:rPr>
          <w:rStyle w:val="normaltextrun"/>
          <w:rFonts w:ascii="Times New Roman" w:hAnsi="Times New Roman" w:cs="Times New Roman"/>
          <w:sz w:val="24"/>
          <w:szCs w:val="24"/>
          <w:shd w:val="clear" w:color="auto" w:fill="FFFFFF"/>
        </w:rPr>
        <w:t>4-614</w:t>
      </w:r>
      <w:r w:rsidR="00B474A1" w:rsidRPr="00B474A1">
        <w:rPr>
          <w:rStyle w:val="normaltextrun"/>
          <w:rFonts w:ascii="Times New Roman" w:hAnsi="Times New Roman" w:cs="Times New Roman"/>
          <w:sz w:val="24"/>
          <w:szCs w:val="24"/>
          <w:shd w:val="clear" w:color="auto" w:fill="FFFFFF"/>
        </w:rPr>
        <w:t xml:space="preserve">, </w:t>
      </w:r>
      <w:r w:rsidR="00B474A1" w:rsidRPr="00DD0547">
        <w:rPr>
          <w:rFonts w:ascii="Times New Roman" w:hAnsi="Times New Roman" w:cs="Times New Roman"/>
          <w:sz w:val="24"/>
          <w:szCs w:val="24"/>
        </w:rPr>
        <w:t xml:space="preserve">su pakeitimais, padarytais Lietuvos Respublikos ekonomikos ir inovacijų ministro 2024 m. vasario 5 d. įsakymu Nr. 4-70, </w:t>
      </w:r>
      <w:r w:rsidR="00B700B3" w:rsidRPr="00DD0547">
        <w:rPr>
          <w:rStyle w:val="normaltextrun"/>
          <w:rFonts w:ascii="Times New Roman" w:hAnsi="Times New Roman" w:cs="Times New Roman"/>
          <w:sz w:val="24"/>
          <w:szCs w:val="24"/>
          <w:shd w:val="clear" w:color="auto" w:fill="FFFFFF"/>
        </w:rPr>
        <w:t xml:space="preserve"> </w:t>
      </w:r>
      <w:r w:rsidRPr="00DD0547">
        <w:rPr>
          <w:rStyle w:val="normaltextrun"/>
          <w:rFonts w:ascii="Times New Roman" w:hAnsi="Times New Roman" w:cs="Times New Roman"/>
          <w:sz w:val="24"/>
          <w:szCs w:val="24"/>
          <w:shd w:val="clear" w:color="auto" w:fill="FFFFFF"/>
        </w:rPr>
        <w:t>„</w:t>
      </w:r>
      <w:r w:rsidRPr="00B700B3">
        <w:rPr>
          <w:rStyle w:val="normaltextrun"/>
          <w:rFonts w:ascii="Times New Roman" w:hAnsi="Times New Roman" w:cs="Times New Roman"/>
          <w:sz w:val="24"/>
          <w:szCs w:val="24"/>
          <w:shd w:val="clear" w:color="auto" w:fill="FFFFFF"/>
        </w:rPr>
        <w:t>Dėl ekonomikos ir inovacijų ministro 2022 m. liepos 22 d. įsakymo Nr. 4-885 „Dėl 2022–2030 metų plėtros programos valdytojos Lietuvos Respublikos ekonomikos ir inovacijų ministerijos ekonomikos transformacijos ir konkurencingumo plėtros programos pažangos priemonės Nr.</w:t>
      </w:r>
      <w:r w:rsidRPr="00B700B3">
        <w:rPr>
          <w:rStyle w:val="normaltextrun"/>
          <w:rFonts w:ascii="Times New Roman" w:hAnsi="Times New Roman" w:cs="Times New Roman"/>
          <w:i/>
          <w:iCs/>
          <w:sz w:val="24"/>
          <w:szCs w:val="24"/>
          <w:shd w:val="clear" w:color="auto" w:fill="FFFFFF"/>
        </w:rPr>
        <w:t xml:space="preserve"> </w:t>
      </w:r>
      <w:r w:rsidRPr="00B700B3">
        <w:rPr>
          <w:rStyle w:val="normaltextrun"/>
          <w:rFonts w:ascii="Times New Roman" w:hAnsi="Times New Roman" w:cs="Times New Roman"/>
          <w:sz w:val="24"/>
          <w:szCs w:val="24"/>
          <w:shd w:val="clear" w:color="auto" w:fill="FFFFFF"/>
        </w:rPr>
        <w:t xml:space="preserve">05-001-01-05-07 „Sukurti nuoseklią inovacinės veiklos skatinimo sistemą“ aprašo patvirtinimo“ pakeitimo, </w:t>
      </w:r>
      <w:r w:rsidRPr="00C97691">
        <w:rPr>
          <w:rStyle w:val="normaltextrun"/>
          <w:rFonts w:ascii="Times New Roman" w:hAnsi="Times New Roman" w:cs="Times New Roman"/>
          <w:sz w:val="24"/>
          <w:szCs w:val="24"/>
          <w:shd w:val="clear" w:color="auto" w:fill="FFFFFF"/>
        </w:rPr>
        <w:t>ir Lietuvos Respublikos ekonomikos ir inovacijų ministerijos pateiktu Kvietimų teikti projektų įgyvendinimo planus planu</w:t>
      </w:r>
      <w:r w:rsidRPr="00C97691">
        <w:rPr>
          <w:rFonts w:ascii="Times New Roman" w:hAnsi="Times New Roman" w:cs="Times New Roman"/>
          <w:sz w:val="24"/>
          <w:szCs w:val="24"/>
        </w:rPr>
        <w:t xml:space="preserve">. </w:t>
      </w:r>
    </w:p>
    <w:p w14:paraId="58C4540C" w14:textId="77777777" w:rsidR="00EE3D0E" w:rsidRPr="00C97691" w:rsidRDefault="00EE3D0E" w:rsidP="00EE3D0E">
      <w:pPr>
        <w:spacing w:after="0" w:line="240" w:lineRule="auto"/>
        <w:ind w:firstLine="567"/>
        <w:jc w:val="both"/>
        <w:rPr>
          <w:rFonts w:ascii="Times New Roman" w:hAnsi="Times New Roman" w:cs="Times New Roman"/>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EE3D0E" w:rsidRPr="008B168C" w:rsidDel="00CA2776" w14:paraId="1BC0D3B3" w14:textId="77777777" w:rsidTr="00B74CA8">
        <w:trPr>
          <w:cantSplit/>
          <w:trHeight w:val="415"/>
        </w:trPr>
        <w:tc>
          <w:tcPr>
            <w:tcW w:w="766" w:type="dxa"/>
          </w:tcPr>
          <w:p w14:paraId="7ED936C8" w14:textId="77777777" w:rsidR="00EE3D0E" w:rsidRPr="00F410EA" w:rsidDel="00CA2776" w:rsidRDefault="00EE3D0E" w:rsidP="00B74CA8">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6E17A278" w14:textId="77777777" w:rsidR="00EE3D0E" w:rsidRPr="008B168C" w:rsidDel="00CA2776" w:rsidRDefault="00EE3D0E" w:rsidP="00B74CA8">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EE3D0E" w:rsidRPr="008B168C" w:rsidDel="00CA2776" w14:paraId="67FCB030" w14:textId="77777777" w:rsidTr="00B74CA8">
        <w:trPr>
          <w:cantSplit/>
          <w:trHeight w:val="300"/>
        </w:trPr>
        <w:tc>
          <w:tcPr>
            <w:tcW w:w="766" w:type="dxa"/>
          </w:tcPr>
          <w:p w14:paraId="4F86487A" w14:textId="77777777" w:rsidR="00EE3D0E" w:rsidRPr="00F410EA" w:rsidDel="00CA2776" w:rsidRDefault="00EE3D0E" w:rsidP="00B74CA8">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6D9750FA" w14:textId="77777777" w:rsidR="00EE3D0E" w:rsidRPr="008B168C" w:rsidDel="00CA2776" w:rsidRDefault="00EE3D0E" w:rsidP="00B74CA8">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10A6CCC" w14:textId="77777777" w:rsidR="00EE3D0E" w:rsidRPr="00DD3F5D" w:rsidDel="00CA2776" w:rsidRDefault="00EE3D0E" w:rsidP="00B74CA8">
            <w:pPr>
              <w:rPr>
                <w:rFonts w:ascii="Times New Roman" w:hAnsi="Times New Roman" w:cs="Times New Roman"/>
                <w:i/>
                <w:iCs/>
              </w:rPr>
            </w:pPr>
            <w:r w:rsidRPr="00DD3F5D">
              <w:rPr>
                <w:rFonts w:ascii="Times New Roman" w:hAnsi="Times New Roman" w:cs="Times New Roman"/>
                <w:szCs w:val="24"/>
                <w:lang w:eastAsia="lt-LT"/>
              </w:rPr>
              <w:t>05-001-01-05-07</w:t>
            </w:r>
          </w:p>
        </w:tc>
      </w:tr>
      <w:tr w:rsidR="00EE3D0E" w:rsidRPr="008B168C" w:rsidDel="00CA2776" w14:paraId="4628BBD3" w14:textId="77777777" w:rsidTr="00B74CA8">
        <w:trPr>
          <w:cantSplit/>
          <w:trHeight w:val="300"/>
        </w:trPr>
        <w:tc>
          <w:tcPr>
            <w:tcW w:w="766" w:type="dxa"/>
          </w:tcPr>
          <w:p w14:paraId="640018B9" w14:textId="77777777" w:rsidR="00EE3D0E" w:rsidRPr="00F410EA" w:rsidDel="00CA2776" w:rsidRDefault="00EE3D0E" w:rsidP="00B74CA8">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72C151A3" w14:textId="77777777" w:rsidR="00EE3D0E" w:rsidRPr="008B168C" w:rsidDel="00CA2776" w:rsidRDefault="00EE3D0E" w:rsidP="00B74CA8">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7D65D1A6" w14:textId="77777777" w:rsidR="00EE3D0E" w:rsidRPr="00DD3F5D" w:rsidDel="00CA2776" w:rsidRDefault="00EE3D0E" w:rsidP="00B74CA8">
            <w:pPr>
              <w:rPr>
                <w:rFonts w:ascii="Times New Roman" w:hAnsi="Times New Roman" w:cs="Times New Roman"/>
                <w:i/>
                <w:iCs/>
              </w:rPr>
            </w:pPr>
            <w:r w:rsidRPr="00DD3F5D">
              <w:rPr>
                <w:rFonts w:ascii="Times New Roman" w:hAnsi="Times New Roman" w:cs="Times New Roman"/>
                <w:szCs w:val="24"/>
                <w:lang w:eastAsia="lt-LT"/>
              </w:rPr>
              <w:t>Sukurti nuoseklią inovacinės veiklos skatinimo sistemą</w:t>
            </w:r>
          </w:p>
        </w:tc>
      </w:tr>
      <w:tr w:rsidR="00EE3D0E" w:rsidRPr="008B168C" w14:paraId="5A9928F3" w14:textId="77777777" w:rsidTr="00B74CA8">
        <w:trPr>
          <w:cantSplit/>
          <w:trHeight w:val="300"/>
        </w:trPr>
        <w:tc>
          <w:tcPr>
            <w:tcW w:w="766" w:type="dxa"/>
          </w:tcPr>
          <w:p w14:paraId="23BA647F" w14:textId="77777777" w:rsidR="00EE3D0E" w:rsidRPr="00F410EA" w:rsidDel="00CA2776" w:rsidRDefault="00EE3D0E" w:rsidP="00B74CA8">
            <w:pPr>
              <w:rPr>
                <w:rFonts w:ascii="Times New Roman" w:hAnsi="Times New Roman" w:cs="Times New Roman"/>
                <w:b/>
              </w:rPr>
            </w:pPr>
            <w:r w:rsidRPr="00F410EA">
              <w:rPr>
                <w:rFonts w:ascii="Times New Roman" w:hAnsi="Times New Roman" w:cs="Times New Roman"/>
                <w:b/>
              </w:rPr>
              <w:t>1.3.</w:t>
            </w:r>
          </w:p>
        </w:tc>
        <w:tc>
          <w:tcPr>
            <w:tcW w:w="2205" w:type="dxa"/>
          </w:tcPr>
          <w:p w14:paraId="40AE239E" w14:textId="77777777" w:rsidR="00EE3D0E" w:rsidRPr="008B168C" w:rsidDel="00CA2776" w:rsidRDefault="00EE3D0E" w:rsidP="00B74CA8">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7399492D" w14:textId="77777777" w:rsidR="00EE3D0E" w:rsidRPr="00DD3F5D" w:rsidDel="00CA2776" w:rsidRDefault="00EE3D0E" w:rsidP="00B74CA8">
            <w:pPr>
              <w:rPr>
                <w:rFonts w:ascii="Times New Roman" w:hAnsi="Times New Roman" w:cs="Times New Roman"/>
                <w:i/>
                <w:iCs/>
              </w:rPr>
            </w:pPr>
            <w:r w:rsidRPr="00DD3F5D">
              <w:rPr>
                <w:rStyle w:val="normaltextrun"/>
                <w:rFonts w:ascii="Times New Roman" w:hAnsi="Times New Roman" w:cs="Times New Roman"/>
                <w:color w:val="000000"/>
                <w:shd w:val="clear" w:color="auto" w:fill="FFFFFF"/>
              </w:rPr>
              <w:t>Lietuvos Respublikos ekonomikos ir inovacijų ministerija</w:t>
            </w:r>
            <w:r w:rsidRPr="00DD3F5D">
              <w:rPr>
                <w:rStyle w:val="eop"/>
                <w:rFonts w:ascii="Times New Roman" w:hAnsi="Times New Roman" w:cs="Times New Roman"/>
                <w:color w:val="000000"/>
                <w:shd w:val="clear" w:color="auto" w:fill="FFFFFF"/>
              </w:rPr>
              <w:t> </w:t>
            </w:r>
          </w:p>
        </w:tc>
      </w:tr>
      <w:tr w:rsidR="00EE3D0E" w:rsidRPr="008B168C" w14:paraId="00B787D2" w14:textId="77777777" w:rsidTr="00B74CA8">
        <w:trPr>
          <w:cantSplit/>
          <w:trHeight w:val="300"/>
        </w:trPr>
        <w:tc>
          <w:tcPr>
            <w:tcW w:w="766" w:type="dxa"/>
          </w:tcPr>
          <w:p w14:paraId="40C4D7CE" w14:textId="77777777" w:rsidR="00EE3D0E" w:rsidRPr="00F410EA" w:rsidDel="00CA2776" w:rsidRDefault="00EE3D0E" w:rsidP="00B74CA8">
            <w:pPr>
              <w:rPr>
                <w:rFonts w:ascii="Times New Roman" w:hAnsi="Times New Roman" w:cs="Times New Roman"/>
                <w:b/>
              </w:rPr>
            </w:pPr>
            <w:r w:rsidRPr="00F410EA">
              <w:rPr>
                <w:rFonts w:ascii="Times New Roman" w:hAnsi="Times New Roman" w:cs="Times New Roman"/>
                <w:b/>
              </w:rPr>
              <w:t>1.4.</w:t>
            </w:r>
          </w:p>
        </w:tc>
        <w:tc>
          <w:tcPr>
            <w:tcW w:w="2205" w:type="dxa"/>
          </w:tcPr>
          <w:p w14:paraId="5A97D865" w14:textId="77777777" w:rsidR="00EE3D0E" w:rsidRPr="008B168C" w:rsidDel="00CA2776" w:rsidRDefault="00EE3D0E" w:rsidP="00B74CA8">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0E557D60" w14:textId="77777777" w:rsidR="00EE3D0E" w:rsidRPr="00DD3F5D" w:rsidDel="00CA2776" w:rsidRDefault="00EE3D0E" w:rsidP="00B74CA8">
            <w:pPr>
              <w:rPr>
                <w:rFonts w:ascii="Times New Roman" w:hAnsi="Times New Roman" w:cs="Times New Roman"/>
                <w:i/>
                <w:iCs/>
              </w:rPr>
            </w:pPr>
            <w:r w:rsidRPr="00DD3F5D">
              <w:rPr>
                <w:rFonts w:ascii="Times New Roman" w:hAnsi="Times New Roman" w:cs="Times New Roman"/>
                <w:i/>
                <w:iCs/>
              </w:rPr>
              <w:t>-</w:t>
            </w:r>
          </w:p>
        </w:tc>
      </w:tr>
      <w:tr w:rsidR="00EE3D0E" w:rsidRPr="008B168C" w14:paraId="464C69E8" w14:textId="77777777" w:rsidTr="00B74CA8">
        <w:trPr>
          <w:cantSplit/>
          <w:trHeight w:val="300"/>
        </w:trPr>
        <w:tc>
          <w:tcPr>
            <w:tcW w:w="766" w:type="dxa"/>
          </w:tcPr>
          <w:p w14:paraId="1BE242C1" w14:textId="77777777" w:rsidR="00EE3D0E" w:rsidRPr="00F410EA" w:rsidRDefault="00EE3D0E" w:rsidP="00B74CA8">
            <w:pPr>
              <w:rPr>
                <w:rFonts w:ascii="Times New Roman" w:hAnsi="Times New Roman" w:cs="Times New Roman"/>
                <w:b/>
              </w:rPr>
            </w:pPr>
            <w:r w:rsidRPr="00F410EA">
              <w:rPr>
                <w:rFonts w:ascii="Times New Roman" w:hAnsi="Times New Roman" w:cs="Times New Roman"/>
                <w:b/>
              </w:rPr>
              <w:t>1.5.</w:t>
            </w:r>
          </w:p>
        </w:tc>
        <w:tc>
          <w:tcPr>
            <w:tcW w:w="2205" w:type="dxa"/>
          </w:tcPr>
          <w:p w14:paraId="5227BA2F" w14:textId="77777777" w:rsidR="00EE3D0E" w:rsidRPr="008B168C" w:rsidDel="00CA2776" w:rsidRDefault="00EE3D0E" w:rsidP="00B74CA8">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591E7AC5" w14:textId="77777777" w:rsidR="00EE3D0E" w:rsidRDefault="00000000" w:rsidP="00B74CA8">
            <w:hyperlink r:id="rId10" w:history="1">
              <w:r w:rsidR="00EE3D0E" w:rsidRPr="002F0050">
                <w:rPr>
                  <w:rStyle w:val="Hipersaitas"/>
                </w:rPr>
                <w:t>https://www.e-tar.lt/portal/lt/legalAct/9d68a82009ac11edb4cae1b158f98ea5/asr</w:t>
              </w:r>
            </w:hyperlink>
          </w:p>
          <w:p w14:paraId="0158CA10" w14:textId="77777777" w:rsidR="00EE3D0E" w:rsidRPr="00DD3F5D" w:rsidDel="00CA2776" w:rsidRDefault="00EE3D0E" w:rsidP="00B74CA8">
            <w:pPr>
              <w:rPr>
                <w:rFonts w:ascii="Times New Roman" w:hAnsi="Times New Roman" w:cs="Times New Roman"/>
                <w:i/>
                <w:iCs/>
                <w:color w:val="FF0000"/>
              </w:rPr>
            </w:pPr>
          </w:p>
        </w:tc>
      </w:tr>
    </w:tbl>
    <w:p w14:paraId="7C87B58E" w14:textId="77777777" w:rsidR="00EE3D0E" w:rsidRDefault="00EE3D0E" w:rsidP="00EE3D0E">
      <w:r>
        <w:br w:type="page"/>
      </w:r>
    </w:p>
    <w:tbl>
      <w:tblPr>
        <w:tblStyle w:val="Lentelstinklelis"/>
        <w:tblW w:w="10490" w:type="dxa"/>
        <w:tblInd w:w="-289" w:type="dxa"/>
        <w:tblLayout w:type="fixed"/>
        <w:tblLook w:val="04A0" w:firstRow="1" w:lastRow="0" w:firstColumn="1" w:lastColumn="0" w:noHBand="0" w:noVBand="1"/>
      </w:tblPr>
      <w:tblGrid>
        <w:gridCol w:w="851"/>
        <w:gridCol w:w="1701"/>
        <w:gridCol w:w="851"/>
        <w:gridCol w:w="1984"/>
        <w:gridCol w:w="2285"/>
        <w:gridCol w:w="550"/>
        <w:gridCol w:w="2268"/>
      </w:tblGrid>
      <w:tr w:rsidR="00EE3D0E" w:rsidRPr="008B168C" w14:paraId="2EF79798" w14:textId="77777777" w:rsidTr="00B74CA8">
        <w:trPr>
          <w:cantSplit/>
          <w:trHeight w:val="300"/>
        </w:trPr>
        <w:tc>
          <w:tcPr>
            <w:tcW w:w="851" w:type="dxa"/>
          </w:tcPr>
          <w:p w14:paraId="7D4D10CD" w14:textId="77777777" w:rsidR="00EE3D0E" w:rsidRPr="00053A24" w:rsidRDefault="00EE3D0E" w:rsidP="00B74CA8">
            <w:pPr>
              <w:rPr>
                <w:rFonts w:ascii="Times New Roman" w:hAnsi="Times New Roman" w:cs="Times New Roman"/>
                <w:b/>
                <w:bCs/>
              </w:rPr>
            </w:pPr>
            <w:r w:rsidRPr="5BCA0B0D">
              <w:rPr>
                <w:rFonts w:ascii="Times New Roman" w:hAnsi="Times New Roman" w:cs="Times New Roman"/>
                <w:b/>
                <w:bCs/>
              </w:rPr>
              <w:lastRenderedPageBreak/>
              <w:t>2</w:t>
            </w:r>
            <w:r w:rsidRPr="00053A24">
              <w:rPr>
                <w:rFonts w:ascii="Times New Roman" w:hAnsi="Times New Roman" w:cs="Times New Roman"/>
                <w:b/>
                <w:bCs/>
              </w:rPr>
              <w:t>.</w:t>
            </w:r>
          </w:p>
        </w:tc>
        <w:tc>
          <w:tcPr>
            <w:tcW w:w="9639" w:type="dxa"/>
            <w:gridSpan w:val="6"/>
          </w:tcPr>
          <w:p w14:paraId="108A915F" w14:textId="77777777" w:rsidR="00EE3D0E" w:rsidRPr="003958CA" w:rsidRDefault="00EE3D0E" w:rsidP="00B74CA8">
            <w:pPr>
              <w:rPr>
                <w:rFonts w:ascii="Times New Roman" w:hAnsi="Times New Roman" w:cs="Times New Roman"/>
                <w:b/>
                <w:bCs/>
              </w:rPr>
            </w:pPr>
            <w:r w:rsidRPr="003958CA">
              <w:rPr>
                <w:rFonts w:ascii="Times New Roman" w:hAnsi="Times New Roman" w:cs="Times New Roman"/>
                <w:b/>
                <w:bCs/>
              </w:rPr>
              <w:t>Informacija apie kvietimą</w:t>
            </w:r>
          </w:p>
        </w:tc>
      </w:tr>
      <w:tr w:rsidR="00EE3D0E" w:rsidRPr="008B168C" w14:paraId="560A4C8D" w14:textId="77777777" w:rsidTr="00B74CA8">
        <w:trPr>
          <w:cantSplit/>
          <w:trHeight w:val="300"/>
        </w:trPr>
        <w:tc>
          <w:tcPr>
            <w:tcW w:w="851" w:type="dxa"/>
          </w:tcPr>
          <w:p w14:paraId="6B7F70E4" w14:textId="77777777" w:rsidR="00EE3D0E" w:rsidRPr="004515B2" w:rsidRDefault="00EE3D0E" w:rsidP="00B74CA8">
            <w:pPr>
              <w:rPr>
                <w:rFonts w:ascii="Times New Roman" w:hAnsi="Times New Roman" w:cs="Times New Roman"/>
                <w:b/>
                <w:bCs/>
              </w:rPr>
            </w:pPr>
            <w:r w:rsidRPr="5BCA0B0D">
              <w:rPr>
                <w:rFonts w:ascii="Times New Roman" w:hAnsi="Times New Roman" w:cs="Times New Roman"/>
                <w:b/>
                <w:bCs/>
              </w:rPr>
              <w:t>2</w:t>
            </w:r>
            <w:r w:rsidRPr="004515B2">
              <w:rPr>
                <w:rFonts w:ascii="Times New Roman" w:hAnsi="Times New Roman" w:cs="Times New Roman"/>
                <w:b/>
                <w:bCs/>
              </w:rPr>
              <w:t>.1.</w:t>
            </w:r>
          </w:p>
        </w:tc>
        <w:tc>
          <w:tcPr>
            <w:tcW w:w="1701" w:type="dxa"/>
          </w:tcPr>
          <w:p w14:paraId="131AD065" w14:textId="77777777" w:rsidR="00EE3D0E" w:rsidRPr="004515B2" w:rsidRDefault="00EE3D0E" w:rsidP="00B74CA8">
            <w:pPr>
              <w:rPr>
                <w:rFonts w:ascii="Times New Roman" w:hAnsi="Times New Roman" w:cs="Times New Roman"/>
                <w:b/>
                <w:bCs/>
              </w:rPr>
            </w:pPr>
            <w:r w:rsidRPr="2327CC7F">
              <w:rPr>
                <w:rFonts w:ascii="Times New Roman" w:hAnsi="Times New Roman" w:cs="Times New Roman"/>
                <w:b/>
                <w:bCs/>
              </w:rPr>
              <w:t>Atsakinga  institucija</w:t>
            </w:r>
          </w:p>
        </w:tc>
        <w:tc>
          <w:tcPr>
            <w:tcW w:w="7938" w:type="dxa"/>
            <w:gridSpan w:val="5"/>
            <w:shd w:val="clear" w:color="auto" w:fill="auto"/>
          </w:tcPr>
          <w:p w14:paraId="06B96605"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EE3D0E">
                  <w:rPr>
                    <w:rFonts w:ascii="MS Gothic" w:eastAsia="MS Gothic" w:hAnsi="MS Gothic" w:cs="Times New Roman" w:hint="eastAsia"/>
                  </w:rPr>
                  <w:t>☐</w:t>
                </w:r>
              </w:sdtContent>
            </w:sdt>
            <w:r w:rsidR="00EE3D0E" w:rsidRPr="008B168C">
              <w:rPr>
                <w:rFonts w:ascii="Times New Roman" w:hAnsi="Times New Roman" w:cs="Times New Roman"/>
              </w:rPr>
              <w:t xml:space="preserve"> Lietuvos Respublikos aplinkos ministerija </w:t>
            </w:r>
          </w:p>
          <w:p w14:paraId="118B918E"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1088880017"/>
                <w14:checkbox>
                  <w14:checked w14:val="1"/>
                  <w14:checkedState w14:val="2612" w14:font="MS Gothic"/>
                  <w14:uncheckedState w14:val="2610" w14:font="MS Gothic"/>
                </w14:checkbox>
              </w:sdtPr>
              <w:sdtContent>
                <w:r w:rsidR="00EE3D0E">
                  <w:rPr>
                    <w:rFonts w:ascii="MS Gothic" w:eastAsia="MS Gothic" w:hAnsi="MS Gothic" w:cs="Times New Roman" w:hint="eastAsia"/>
                  </w:rPr>
                  <w:t>☒</w:t>
                </w:r>
              </w:sdtContent>
            </w:sdt>
            <w:r w:rsidR="00EE3D0E" w:rsidRPr="008B168C">
              <w:rPr>
                <w:rFonts w:ascii="Times New Roman" w:hAnsi="Times New Roman" w:cs="Times New Roman"/>
              </w:rPr>
              <w:t xml:space="preserve"> </w:t>
            </w:r>
            <w:r w:rsidR="00EE3D0E" w:rsidRPr="004A40C7">
              <w:rPr>
                <w:rFonts w:ascii="Times New Roman" w:hAnsi="Times New Roman" w:cs="Times New Roman"/>
                <w:b/>
                <w:bCs/>
              </w:rPr>
              <w:t>Lietuvos Respublikos ekonomikos ir inovacijų ministerija</w:t>
            </w:r>
            <w:r w:rsidR="00EE3D0E" w:rsidRPr="008B168C">
              <w:rPr>
                <w:rFonts w:ascii="Times New Roman" w:hAnsi="Times New Roman" w:cs="Times New Roman"/>
              </w:rPr>
              <w:t xml:space="preserve"> </w:t>
            </w:r>
          </w:p>
          <w:p w14:paraId="325BAFDB"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Lietuvos Respublikos energetikos ministerija </w:t>
            </w:r>
          </w:p>
          <w:p w14:paraId="0276320A"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Lietuvos Respublikos finansų ministerija </w:t>
            </w:r>
          </w:p>
          <w:p w14:paraId="0B6A5612"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Lietuvos Respublikos krašto apsaugos ministerija </w:t>
            </w:r>
          </w:p>
          <w:p w14:paraId="09749902"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Lietuvos Respublikos kultūros ministerija </w:t>
            </w:r>
          </w:p>
          <w:p w14:paraId="591E8921"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Lietuvos Respublikos socialinės apsaugos ir darbo ministerija </w:t>
            </w:r>
          </w:p>
          <w:p w14:paraId="037F9667"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Lietuvos Respublikos susisiekimo ministerija </w:t>
            </w:r>
          </w:p>
          <w:p w14:paraId="50B9B114"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Lietuvos Respublikos sveikatos apsaugos ministerija </w:t>
            </w:r>
          </w:p>
          <w:p w14:paraId="7ECB26ED"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Lietuvos Respublikos švietimo, mokslo ir sporto ministerija </w:t>
            </w:r>
          </w:p>
          <w:p w14:paraId="52A14A0F"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Lietuvos Respublikos vidaus reikalų ministerija </w:t>
            </w:r>
          </w:p>
          <w:p w14:paraId="10A2F3F3"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Lietuvos Respublikos žemės ūkio ministerija </w:t>
            </w:r>
          </w:p>
          <w:p w14:paraId="5675643A"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Vilniaus regiono plėtros taryba </w:t>
            </w:r>
          </w:p>
          <w:p w14:paraId="7092F2B0"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Alytaus regiono plėtros taryba </w:t>
            </w:r>
          </w:p>
          <w:p w14:paraId="5075402C"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Kauno regiono plėtros taryba </w:t>
            </w:r>
          </w:p>
          <w:p w14:paraId="3D2BCA1A"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Klaipėdos regiono plėtros taryba </w:t>
            </w:r>
          </w:p>
          <w:p w14:paraId="53F5136C"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Marijampolės regiono plėtros taryba </w:t>
            </w:r>
          </w:p>
          <w:p w14:paraId="7BF6F71D"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Panevėžio regiono plėtros taryba </w:t>
            </w:r>
          </w:p>
          <w:p w14:paraId="4C730E6B"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Šiaulių regiono plėtros taryba </w:t>
            </w:r>
          </w:p>
          <w:p w14:paraId="74FCF483"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Tauragės regiono plėtros taryba </w:t>
            </w:r>
          </w:p>
          <w:p w14:paraId="273D3708"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Telšių regiono plėtros taryba </w:t>
            </w:r>
          </w:p>
          <w:p w14:paraId="7275080B"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Utenos regiono plėtros taryba </w:t>
            </w:r>
          </w:p>
          <w:p w14:paraId="0EC27B8B" w14:textId="77777777" w:rsidR="00EE3D0E" w:rsidRPr="008B168C" w:rsidRDefault="00EE3D0E" w:rsidP="00B74CA8">
            <w:pPr>
              <w:rPr>
                <w:rFonts w:ascii="Times New Roman" w:hAnsi="Times New Roman" w:cs="Times New Roman"/>
              </w:rPr>
            </w:pPr>
          </w:p>
        </w:tc>
      </w:tr>
      <w:tr w:rsidR="00EE3D0E" w:rsidRPr="008B168C" w14:paraId="5231E30B" w14:textId="77777777" w:rsidTr="00B74CA8">
        <w:trPr>
          <w:cantSplit/>
          <w:trHeight w:val="300"/>
        </w:trPr>
        <w:tc>
          <w:tcPr>
            <w:tcW w:w="851" w:type="dxa"/>
          </w:tcPr>
          <w:p w14:paraId="64279AE2" w14:textId="77777777" w:rsidR="00EE3D0E" w:rsidRPr="00A02CA8" w:rsidRDefault="00EE3D0E" w:rsidP="00B74CA8">
            <w:pPr>
              <w:rPr>
                <w:rFonts w:ascii="Times New Roman" w:hAnsi="Times New Roman" w:cs="Times New Roman"/>
                <w:b/>
                <w:bCs/>
                <w:lang w:val="en-US"/>
              </w:rPr>
            </w:pPr>
            <w:r>
              <w:rPr>
                <w:rFonts w:ascii="Times New Roman" w:hAnsi="Times New Roman" w:cs="Times New Roman"/>
                <w:b/>
                <w:bCs/>
                <w:lang w:val="en-US"/>
              </w:rPr>
              <w:t>2</w:t>
            </w:r>
            <w:r w:rsidRPr="00A02CA8">
              <w:rPr>
                <w:rFonts w:ascii="Times New Roman" w:hAnsi="Times New Roman" w:cs="Times New Roman"/>
                <w:b/>
                <w:bCs/>
                <w:lang w:val="en-US"/>
              </w:rPr>
              <w:t>.2.</w:t>
            </w:r>
          </w:p>
        </w:tc>
        <w:tc>
          <w:tcPr>
            <w:tcW w:w="1701" w:type="dxa"/>
          </w:tcPr>
          <w:p w14:paraId="5E6DABE3" w14:textId="77777777" w:rsidR="00EE3D0E" w:rsidRPr="00A02CA8" w:rsidRDefault="00EE3D0E" w:rsidP="00B74CA8">
            <w:pPr>
              <w:rPr>
                <w:rFonts w:ascii="Times New Roman" w:hAnsi="Times New Roman" w:cs="Times New Roman"/>
                <w:b/>
                <w:bCs/>
              </w:rPr>
            </w:pPr>
            <w:r w:rsidRPr="3464DB28">
              <w:rPr>
                <w:rFonts w:ascii="Times New Roman" w:hAnsi="Times New Roman" w:cs="Times New Roman"/>
                <w:b/>
                <w:bCs/>
              </w:rPr>
              <w:t>Administruojančioji institucija</w:t>
            </w:r>
          </w:p>
        </w:tc>
        <w:tc>
          <w:tcPr>
            <w:tcW w:w="7938" w:type="dxa"/>
            <w:gridSpan w:val="5"/>
          </w:tcPr>
          <w:p w14:paraId="306810DD" w14:textId="77777777" w:rsidR="00EE3D0E" w:rsidRDefault="00EE3D0E" w:rsidP="00B74CA8">
            <w:pPr>
              <w:rPr>
                <w:rFonts w:ascii="Times New Roman" w:hAnsi="Times New Roman" w:cs="Times New Roman"/>
              </w:rPr>
            </w:pPr>
            <w:r>
              <w:rPr>
                <w:rFonts w:ascii="Times New Roman" w:hAnsi="Times New Roman" w:cs="Times New Roman"/>
              </w:rPr>
              <w:t>Pasirenkama iš:</w:t>
            </w:r>
          </w:p>
          <w:p w14:paraId="235BA941" w14:textId="77777777" w:rsidR="00EE3D0E" w:rsidRDefault="00000000" w:rsidP="00B74CA8">
            <w:pPr>
              <w:rPr>
                <w:rFonts w:ascii="Times New Roman" w:hAnsi="Times New Roman" w:cs="Times New Roman"/>
              </w:rPr>
            </w:pPr>
            <w:sdt>
              <w:sdtPr>
                <w:rPr>
                  <w:rFonts w:ascii="Times New Roman" w:hAnsi="Times New Roman" w:cs="Times New Roman"/>
                </w:rPr>
                <w:id w:val="-2023081910"/>
                <w:placeholder>
                  <w:docPart w:val="536F23A38F2A43E7AF96B6C6F3D95F7C"/>
                </w:placeholder>
                <w14:checkbox>
                  <w14:checked w14:val="0"/>
                  <w14:checkedState w14:val="2612" w14:font="MS Gothic"/>
                  <w14:uncheckedState w14:val="2610" w14:font="MS Gothic"/>
                </w14:checkbox>
              </w:sdtPr>
              <w:sdtContent>
                <w:r w:rsidR="00EE3D0E">
                  <w:rPr>
                    <w:rFonts w:ascii="MS Gothic" w:eastAsia="MS Gothic" w:hAnsi="MS Gothic" w:cs="Times New Roman" w:hint="eastAsia"/>
                  </w:rPr>
                  <w:t>☐</w:t>
                </w:r>
              </w:sdtContent>
            </w:sdt>
            <w:r w:rsidR="00EE3D0E" w:rsidRPr="008B168C">
              <w:rPr>
                <w:rFonts w:ascii="Times New Roman" w:hAnsi="Times New Roman" w:cs="Times New Roman"/>
              </w:rPr>
              <w:t xml:space="preserve"> viešoji įstaiga Centrinė projektų valdymo agentūra</w:t>
            </w:r>
          </w:p>
          <w:p w14:paraId="0E78FA95"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1023673758"/>
                <w14:checkbox>
                  <w14:checked w14:val="1"/>
                  <w14:checkedState w14:val="2612" w14:font="MS Gothic"/>
                  <w14:uncheckedState w14:val="2610" w14:font="MS Gothic"/>
                </w14:checkbox>
              </w:sdtPr>
              <w:sdtContent>
                <w:r w:rsidR="00EE3D0E">
                  <w:rPr>
                    <w:rFonts w:ascii="MS Gothic" w:eastAsia="MS Gothic" w:hAnsi="MS Gothic" w:cs="Times New Roman" w:hint="eastAsia"/>
                  </w:rPr>
                  <w:t>☒</w:t>
                </w:r>
              </w:sdtContent>
            </w:sdt>
            <w:r w:rsidR="00EE3D0E">
              <w:rPr>
                <w:rFonts w:ascii="Times New Roman" w:hAnsi="Times New Roman" w:cs="Times New Roman"/>
              </w:rPr>
              <w:t xml:space="preserve"> </w:t>
            </w:r>
            <w:r w:rsidR="00EE3D0E" w:rsidRPr="004A40C7">
              <w:rPr>
                <w:rFonts w:ascii="Times New Roman" w:hAnsi="Times New Roman" w:cs="Times New Roman"/>
                <w:b/>
                <w:bCs/>
              </w:rPr>
              <w:t>viešoji įstaiga Inovacijų agentūra</w:t>
            </w:r>
          </w:p>
        </w:tc>
      </w:tr>
      <w:tr w:rsidR="00EE3D0E" w:rsidRPr="008B168C" w14:paraId="75FF2BB6" w14:textId="77777777" w:rsidTr="00B74CA8">
        <w:trPr>
          <w:cantSplit/>
          <w:trHeight w:val="300"/>
        </w:trPr>
        <w:tc>
          <w:tcPr>
            <w:tcW w:w="851" w:type="dxa"/>
          </w:tcPr>
          <w:p w14:paraId="5EE010AF" w14:textId="77777777" w:rsidR="00EE3D0E" w:rsidRPr="004515B2" w:rsidRDefault="00EE3D0E" w:rsidP="00B74CA8">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1701" w:type="dxa"/>
          </w:tcPr>
          <w:p w14:paraId="54ECF4CC" w14:textId="77777777" w:rsidR="00EE3D0E" w:rsidRPr="004515B2" w:rsidRDefault="00EE3D0E" w:rsidP="00B74CA8">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5120" w:type="dxa"/>
            <w:gridSpan w:val="3"/>
          </w:tcPr>
          <w:p w14:paraId="21780D2E" w14:textId="77777777" w:rsidR="00EE3D0E" w:rsidRPr="00D00928" w:rsidRDefault="00EE3D0E" w:rsidP="00B74CA8">
            <w:pPr>
              <w:rPr>
                <w:rFonts w:ascii="Times New Roman" w:hAnsi="Times New Roman" w:cs="Times New Roman"/>
              </w:rPr>
            </w:pPr>
            <w:r w:rsidRPr="00D00928">
              <w:rPr>
                <w:rFonts w:ascii="Times New Roman" w:hAnsi="Times New Roman" w:cs="Times New Roman"/>
              </w:rPr>
              <w:t xml:space="preserve">Nuo 2023-10-31 14 val. 00 min. </w:t>
            </w:r>
          </w:p>
        </w:tc>
        <w:tc>
          <w:tcPr>
            <w:tcW w:w="2818" w:type="dxa"/>
            <w:gridSpan w:val="2"/>
          </w:tcPr>
          <w:p w14:paraId="159E53BD" w14:textId="648932C0" w:rsidR="00EE3D0E" w:rsidRPr="00D00928" w:rsidRDefault="00EE3D0E" w:rsidP="00B74CA8">
            <w:pPr>
              <w:rPr>
                <w:rFonts w:ascii="Times New Roman" w:hAnsi="Times New Roman" w:cs="Times New Roman"/>
              </w:rPr>
            </w:pPr>
            <w:r w:rsidRPr="00D00928">
              <w:rPr>
                <w:rFonts w:ascii="Times New Roman" w:hAnsi="Times New Roman" w:cs="Times New Roman"/>
              </w:rPr>
              <w:t>Iki 2024-0</w:t>
            </w:r>
            <w:r w:rsidR="007E6B8A">
              <w:rPr>
                <w:rFonts w:ascii="Times New Roman" w:hAnsi="Times New Roman" w:cs="Times New Roman"/>
              </w:rPr>
              <w:t>3</w:t>
            </w:r>
            <w:r w:rsidR="00D00928" w:rsidRPr="00D00928">
              <w:rPr>
                <w:rFonts w:ascii="Times New Roman" w:hAnsi="Times New Roman" w:cs="Times New Roman"/>
              </w:rPr>
              <w:t>-</w:t>
            </w:r>
            <w:r w:rsidR="007E6B8A">
              <w:rPr>
                <w:rFonts w:ascii="Times New Roman" w:hAnsi="Times New Roman" w:cs="Times New Roman"/>
              </w:rPr>
              <w:t>29</w:t>
            </w:r>
            <w:r w:rsidRPr="00D00928">
              <w:rPr>
                <w:rFonts w:ascii="Times New Roman" w:hAnsi="Times New Roman" w:cs="Times New Roman"/>
              </w:rPr>
              <w:t xml:space="preserve"> 17 val. 00 min.</w:t>
            </w:r>
          </w:p>
        </w:tc>
      </w:tr>
      <w:tr w:rsidR="00EE3D0E" w:rsidRPr="008B168C" w14:paraId="41B07519" w14:textId="77777777" w:rsidTr="00B74CA8">
        <w:trPr>
          <w:cantSplit/>
          <w:trHeight w:val="300"/>
        </w:trPr>
        <w:tc>
          <w:tcPr>
            <w:tcW w:w="851" w:type="dxa"/>
          </w:tcPr>
          <w:p w14:paraId="593CCBD8" w14:textId="77777777" w:rsidR="00EE3D0E" w:rsidRPr="00A02CA8" w:rsidRDefault="00EE3D0E" w:rsidP="00B74CA8">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.4.</w:t>
            </w:r>
          </w:p>
        </w:tc>
        <w:tc>
          <w:tcPr>
            <w:tcW w:w="1701" w:type="dxa"/>
          </w:tcPr>
          <w:p w14:paraId="0C64F883" w14:textId="77777777" w:rsidR="00EE3D0E" w:rsidRPr="00A02CA8" w:rsidRDefault="00EE3D0E" w:rsidP="00B74CA8">
            <w:pPr>
              <w:rPr>
                <w:rFonts w:ascii="Times New Roman" w:hAnsi="Times New Roman" w:cs="Times New Roman"/>
                <w:b/>
                <w:bCs/>
              </w:rPr>
            </w:pPr>
            <w:r w:rsidRPr="00A02CA8">
              <w:rPr>
                <w:rFonts w:ascii="Times New Roman" w:hAnsi="Times New Roman" w:cs="Times New Roman"/>
                <w:b/>
                <w:bCs/>
              </w:rPr>
              <w:t>Programa</w:t>
            </w:r>
          </w:p>
        </w:tc>
        <w:tc>
          <w:tcPr>
            <w:tcW w:w="7938" w:type="dxa"/>
            <w:gridSpan w:val="5"/>
          </w:tcPr>
          <w:p w14:paraId="189E614E" w14:textId="77777777" w:rsidR="00EE3D0E" w:rsidRPr="008B168C" w:rsidRDefault="00EE3D0E" w:rsidP="00B74CA8">
            <w:pPr>
              <w:rPr>
                <w:rFonts w:ascii="Times New Roman" w:hAnsi="Times New Roman" w:cs="Times New Roman"/>
              </w:rPr>
            </w:pPr>
            <w:r w:rsidRPr="008B168C">
              <w:rPr>
                <w:rFonts w:ascii="Times New Roman" w:hAnsi="Times New Roman" w:cs="Times New Roman"/>
              </w:rPr>
              <w:t>Pasirenkama iš:</w:t>
            </w:r>
          </w:p>
          <w:p w14:paraId="0F07AB28"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1527483092"/>
                <w:placeholder>
                  <w:docPart w:val="EBBCD713E3D543E583B03AE3EA37F05A"/>
                </w:placeholder>
                <w14:checkbox>
                  <w14:checked w14:val="1"/>
                  <w14:checkedState w14:val="2612" w14:font="MS Gothic"/>
                  <w14:uncheckedState w14:val="2610" w14:font="MS Gothic"/>
                </w14:checkbox>
              </w:sdtPr>
              <w:sdtContent>
                <w:r w:rsidR="00EE3D0E">
                  <w:rPr>
                    <w:rFonts w:ascii="MS Gothic" w:eastAsia="MS Gothic" w:hAnsi="MS Gothic" w:cs="Times New Roman" w:hint="eastAsia"/>
                  </w:rPr>
                  <w:t>☒</w:t>
                </w:r>
              </w:sdtContent>
            </w:sdt>
            <w:r w:rsidR="00EE3D0E" w:rsidRPr="3464DB28">
              <w:rPr>
                <w:rFonts w:ascii="Times New Roman" w:hAnsi="Times New Roman" w:cs="Times New Roman"/>
              </w:rPr>
              <w:t xml:space="preserve"> </w:t>
            </w:r>
            <w:r w:rsidR="00EE3D0E" w:rsidRPr="00FD6ADE">
              <w:rPr>
                <w:rFonts w:ascii="Times New Roman" w:hAnsi="Times New Roman" w:cs="Times New Roman"/>
                <w:b/>
                <w:bCs/>
              </w:rPr>
              <w:t>2021-2027 m. ES fondų investicijų programa</w:t>
            </w:r>
          </w:p>
          <w:p w14:paraId="343DCB63"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1463312288"/>
                <w:placeholder>
                  <w:docPart w:val="228DACD0F8334AC7AC62D773825FDCF7"/>
                </w:placeholder>
                <w14:checkbox>
                  <w14:checked w14:val="0"/>
                  <w14:checkedState w14:val="2612" w14:font="MS Gothic"/>
                  <w14:uncheckedState w14:val="2610" w14:font="MS Gothic"/>
                </w14:checkbox>
              </w:sdtPr>
              <w:sdtContent>
                <w:r w:rsidR="00EE3D0E">
                  <w:rPr>
                    <w:rFonts w:ascii="MS Gothic" w:eastAsia="MS Gothic" w:hAnsi="MS Gothic" w:cs="Times New Roman" w:hint="eastAsia"/>
                  </w:rPr>
                  <w:t>☐</w:t>
                </w:r>
              </w:sdtContent>
            </w:sdt>
            <w:r w:rsidR="00EE3D0E" w:rsidRPr="008B168C">
              <w:rPr>
                <w:rFonts w:ascii="Times New Roman" w:hAnsi="Times New Roman" w:cs="Times New Roman"/>
              </w:rPr>
              <w:t xml:space="preserve"> Planas „Naujos kartos Lietuva“</w:t>
            </w:r>
          </w:p>
        </w:tc>
      </w:tr>
      <w:tr w:rsidR="00EE3D0E" w:rsidRPr="008B168C" w14:paraId="3D992A95" w14:textId="77777777" w:rsidTr="00B74CA8">
        <w:trPr>
          <w:cantSplit/>
          <w:trHeight w:val="300"/>
        </w:trPr>
        <w:tc>
          <w:tcPr>
            <w:tcW w:w="851" w:type="dxa"/>
          </w:tcPr>
          <w:p w14:paraId="29891BA5" w14:textId="77777777" w:rsidR="00EE3D0E" w:rsidRPr="00A02CA8" w:rsidRDefault="00EE3D0E" w:rsidP="00B74CA8">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.5.</w:t>
            </w:r>
          </w:p>
        </w:tc>
        <w:tc>
          <w:tcPr>
            <w:tcW w:w="1701" w:type="dxa"/>
          </w:tcPr>
          <w:p w14:paraId="0BF6616F" w14:textId="77777777" w:rsidR="00EE3D0E" w:rsidRPr="00A02CA8" w:rsidRDefault="00EE3D0E" w:rsidP="00B74CA8">
            <w:pPr>
              <w:rPr>
                <w:rFonts w:ascii="Times New Roman" w:hAnsi="Times New Roman" w:cs="Times New Roman"/>
                <w:b/>
                <w:bCs/>
              </w:rPr>
            </w:pPr>
            <w:r w:rsidRPr="00A02CA8">
              <w:rPr>
                <w:rFonts w:ascii="Times New Roman" w:hAnsi="Times New Roman" w:cs="Times New Roman"/>
                <w:b/>
                <w:bCs/>
              </w:rPr>
              <w:t>Regionas</w:t>
            </w:r>
          </w:p>
          <w:p w14:paraId="0604A6A9" w14:textId="77777777" w:rsidR="00EE3D0E" w:rsidRPr="00A02CA8" w:rsidRDefault="00EE3D0E" w:rsidP="00B74CA8">
            <w:pPr>
              <w:rPr>
                <w:rFonts w:ascii="Times New Roman" w:hAnsi="Times New Roman" w:cs="Times New Roman"/>
                <w:b/>
                <w:bCs/>
              </w:rPr>
            </w:pPr>
          </w:p>
          <w:p w14:paraId="7B7A51DF" w14:textId="77777777" w:rsidR="00EE3D0E" w:rsidRPr="00A02CA8" w:rsidRDefault="00EE3D0E" w:rsidP="00B74CA8">
            <w:pPr>
              <w:rPr>
                <w:rFonts w:ascii="Times New Roman" w:hAnsi="Times New Roman" w:cs="Times New Roman"/>
                <w:b/>
                <w:bCs/>
              </w:rPr>
            </w:pPr>
          </w:p>
        </w:tc>
        <w:tc>
          <w:tcPr>
            <w:tcW w:w="7938" w:type="dxa"/>
            <w:gridSpan w:val="5"/>
          </w:tcPr>
          <w:p w14:paraId="1EA3C5DC" w14:textId="77777777" w:rsidR="00EE3D0E" w:rsidRPr="008B168C" w:rsidRDefault="00EE3D0E" w:rsidP="00B74CA8">
            <w:pPr>
              <w:rPr>
                <w:rFonts w:ascii="Times New Roman" w:hAnsi="Times New Roman" w:cs="Times New Roman"/>
              </w:rPr>
            </w:pPr>
            <w:r w:rsidRPr="008B168C">
              <w:rPr>
                <w:rFonts w:ascii="Times New Roman" w:hAnsi="Times New Roman" w:cs="Times New Roman"/>
              </w:rPr>
              <w:t>Pasirenkama iš:</w:t>
            </w:r>
          </w:p>
          <w:p w14:paraId="0BEA477E" w14:textId="77777777" w:rsidR="00EE3D0E" w:rsidRPr="008B168C" w:rsidRDefault="00EE3D0E" w:rsidP="00B74CA8">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2C3DCFF4E6046C2B31C1A5D842148DC"/>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B168C">
              <w:rPr>
                <w:rFonts w:ascii="Times New Roman" w:hAnsi="Times New Roman" w:cs="Times New Roman"/>
              </w:rPr>
              <w:t xml:space="preserve"> Netaikoma</w:t>
            </w:r>
          </w:p>
          <w:p w14:paraId="35C55396" w14:textId="77777777" w:rsidR="00EE3D0E" w:rsidRPr="002D365B" w:rsidRDefault="00EE3D0E" w:rsidP="00B74CA8">
            <w:pPr>
              <w:rPr>
                <w:rFonts w:ascii="Times New Roman" w:hAnsi="Times New Roman" w:cs="Times New Roman"/>
                <w:b/>
                <w:bCs/>
              </w:rPr>
            </w:pPr>
            <w:r w:rsidRPr="002D365B">
              <w:rPr>
                <w:rFonts w:ascii="Times New Roman" w:hAnsi="Times New Roman" w:cs="Times New Roman"/>
                <w:b/>
                <w:bCs/>
              </w:rPr>
              <w:t xml:space="preserve"> </w:t>
            </w:r>
            <w:sdt>
              <w:sdtPr>
                <w:rPr>
                  <w:rFonts w:ascii="Times New Roman" w:hAnsi="Times New Roman" w:cs="Times New Roman"/>
                  <w:b/>
                  <w:bCs/>
                </w:rPr>
                <w:id w:val="-1267617779"/>
                <w:placeholder>
                  <w:docPart w:val="DDC22CDC82664B05886E037FF6E95A71"/>
                </w:placeholder>
                <w14:checkbox>
                  <w14:checked w14:val="1"/>
                  <w14:checkedState w14:val="2612" w14:font="MS Gothic"/>
                  <w14:uncheckedState w14:val="2610" w14:font="MS Gothic"/>
                </w14:checkbox>
              </w:sdtPr>
              <w:sdtContent>
                <w:r w:rsidRPr="002D365B">
                  <w:rPr>
                    <w:rFonts w:ascii="MS Gothic" w:eastAsia="MS Gothic" w:hAnsi="MS Gothic" w:cs="Times New Roman" w:hint="eastAsia"/>
                    <w:b/>
                    <w:bCs/>
                  </w:rPr>
                  <w:t>☒</w:t>
                </w:r>
              </w:sdtContent>
            </w:sdt>
            <w:r w:rsidRPr="002D365B">
              <w:rPr>
                <w:rFonts w:ascii="Times New Roman" w:hAnsi="Times New Roman" w:cs="Times New Roman"/>
                <w:b/>
                <w:bCs/>
              </w:rPr>
              <w:t xml:space="preserve"> Vidurio ir vakarų Lietuvos regionas</w:t>
            </w:r>
          </w:p>
          <w:p w14:paraId="6E247EC7" w14:textId="77777777" w:rsidR="00EE3D0E" w:rsidRPr="002D365B" w:rsidRDefault="00EE3D0E" w:rsidP="00B74CA8">
            <w:pPr>
              <w:rPr>
                <w:rFonts w:ascii="Times New Roman" w:hAnsi="Times New Roman" w:cs="Times New Roman"/>
                <w:b/>
                <w:bCs/>
              </w:rPr>
            </w:pPr>
            <w:r w:rsidRPr="002D365B">
              <w:rPr>
                <w:rFonts w:ascii="Times New Roman" w:hAnsi="Times New Roman" w:cs="Times New Roman"/>
                <w:b/>
                <w:bCs/>
              </w:rPr>
              <w:t xml:space="preserve"> </w:t>
            </w:r>
            <w:sdt>
              <w:sdtPr>
                <w:rPr>
                  <w:rFonts w:ascii="Times New Roman" w:hAnsi="Times New Roman" w:cs="Times New Roman"/>
                  <w:b/>
                  <w:bCs/>
                </w:rPr>
                <w:id w:val="1942567122"/>
                <w:placeholder>
                  <w:docPart w:val="815CB90FBAA04C8895F7BD65543B5104"/>
                </w:placeholder>
                <w14:checkbox>
                  <w14:checked w14:val="1"/>
                  <w14:checkedState w14:val="2612" w14:font="MS Gothic"/>
                  <w14:uncheckedState w14:val="2610" w14:font="MS Gothic"/>
                </w14:checkbox>
              </w:sdtPr>
              <w:sdtContent>
                <w:r w:rsidRPr="002D365B">
                  <w:rPr>
                    <w:rFonts w:ascii="MS Gothic" w:eastAsia="MS Gothic" w:hAnsi="MS Gothic" w:cs="Times New Roman" w:hint="eastAsia"/>
                    <w:b/>
                    <w:bCs/>
                  </w:rPr>
                  <w:t>☒</w:t>
                </w:r>
              </w:sdtContent>
            </w:sdt>
            <w:r w:rsidRPr="002D365B">
              <w:rPr>
                <w:rFonts w:ascii="Times New Roman" w:hAnsi="Times New Roman" w:cs="Times New Roman"/>
                <w:b/>
                <w:bCs/>
              </w:rPr>
              <w:t xml:space="preserve"> Sostinės regionas</w:t>
            </w:r>
          </w:p>
          <w:p w14:paraId="0920779B" w14:textId="77777777" w:rsidR="00EE3D0E" w:rsidRPr="008B168C" w:rsidRDefault="00EE3D0E" w:rsidP="00B74CA8">
            <w:pPr>
              <w:rPr>
                <w:rFonts w:ascii="Times New Roman" w:hAnsi="Times New Roman" w:cs="Times New Roman"/>
              </w:rPr>
            </w:pPr>
          </w:p>
        </w:tc>
      </w:tr>
      <w:tr w:rsidR="00EE3D0E" w:rsidRPr="008B168C" w14:paraId="074A57BC" w14:textId="77777777" w:rsidTr="00B74CA8">
        <w:trPr>
          <w:cantSplit/>
          <w:trHeight w:val="1408"/>
        </w:trPr>
        <w:tc>
          <w:tcPr>
            <w:tcW w:w="851" w:type="dxa"/>
          </w:tcPr>
          <w:p w14:paraId="38037597" w14:textId="77777777" w:rsidR="00EE3D0E" w:rsidRPr="00A02CA8" w:rsidRDefault="00EE3D0E" w:rsidP="00B74CA8">
            <w:pPr>
              <w:rPr>
                <w:rFonts w:ascii="Times New Roman" w:hAnsi="Times New Roman" w:cs="Times New Roman"/>
                <w:b/>
                <w:bCs/>
              </w:rPr>
            </w:pPr>
            <w:r w:rsidRPr="377B9342">
              <w:rPr>
                <w:rFonts w:ascii="Times New Roman" w:hAnsi="Times New Roman" w:cs="Times New Roman"/>
                <w:b/>
                <w:bCs/>
              </w:rPr>
              <w:t>2.6.</w:t>
            </w:r>
          </w:p>
        </w:tc>
        <w:tc>
          <w:tcPr>
            <w:tcW w:w="1701" w:type="dxa"/>
            <w:shd w:val="clear" w:color="auto" w:fill="auto"/>
          </w:tcPr>
          <w:p w14:paraId="77C2E510" w14:textId="77777777" w:rsidR="00EE3D0E" w:rsidRPr="00A02CA8" w:rsidRDefault="00EE3D0E" w:rsidP="00B74CA8">
            <w:pPr>
              <w:rPr>
                <w:rFonts w:ascii="Times New Roman" w:hAnsi="Times New Roman" w:cs="Times New Roman"/>
                <w:b/>
              </w:rPr>
            </w:pPr>
            <w:r w:rsidRPr="02235083">
              <w:rPr>
                <w:rFonts w:ascii="Times New Roman" w:hAnsi="Times New Roman" w:cs="Times New Roman"/>
                <w:b/>
                <w:bCs/>
              </w:rPr>
              <w:t>Apskritis</w:t>
            </w:r>
          </w:p>
        </w:tc>
        <w:tc>
          <w:tcPr>
            <w:tcW w:w="7938" w:type="dxa"/>
            <w:gridSpan w:val="5"/>
          </w:tcPr>
          <w:p w14:paraId="0ADA9465" w14:textId="77777777" w:rsidR="00EE3D0E" w:rsidRPr="009C094C" w:rsidRDefault="00000000" w:rsidP="00B74CA8">
            <w:pPr>
              <w:tabs>
                <w:tab w:val="left" w:pos="1392"/>
              </w:tabs>
              <w:rPr>
                <w:rFonts w:ascii="Times New Roman" w:hAnsi="Times New Roman" w:cs="Times New Roman"/>
                <w:i/>
                <w:iCs/>
              </w:rPr>
            </w:pPr>
            <w:sdt>
              <w:sdtPr>
                <w:rPr>
                  <w:rFonts w:ascii="Times New Roman" w:hAnsi="Times New Roman" w:cs="Times New Roman"/>
                </w:rPr>
                <w:id w:val="1416589768"/>
                <w:placeholder>
                  <w:docPart w:val="D765AF2A60D8449785FAE25E5181EFE4"/>
                </w:placeholder>
                <w14:checkbox>
                  <w14:checked w14:val="0"/>
                  <w14:checkedState w14:val="2612" w14:font="MS Gothic"/>
                  <w14:uncheckedState w14:val="2610" w14:font="MS Gothic"/>
                </w14:checkbox>
              </w:sdtPr>
              <w:sdtContent>
                <w:r w:rsidR="00EE3D0E">
                  <w:rPr>
                    <w:rFonts w:ascii="MS Gothic" w:eastAsia="MS Gothic" w:hAnsi="MS Gothic" w:cs="Times New Roman" w:hint="eastAsia"/>
                  </w:rPr>
                  <w:t>☐</w:t>
                </w:r>
              </w:sdtContent>
            </w:sdt>
            <w:r w:rsidR="00EE3D0E">
              <w:rPr>
                <w:rFonts w:ascii="Times New Roman" w:hAnsi="Times New Roman" w:cs="Times New Roman"/>
              </w:rPr>
              <w:t xml:space="preserve"> Kauno apskritis</w:t>
            </w:r>
          </w:p>
          <w:p w14:paraId="7E7BAAA6" w14:textId="77777777" w:rsidR="00EE3D0E" w:rsidRDefault="00000000" w:rsidP="00B74CA8">
            <w:pPr>
              <w:tabs>
                <w:tab w:val="left" w:pos="1392"/>
              </w:tabs>
              <w:rPr>
                <w:rFonts w:ascii="Times New Roman" w:hAnsi="Times New Roman" w:cs="Times New Roman"/>
              </w:rPr>
            </w:pPr>
            <w:sdt>
              <w:sdtPr>
                <w:rPr>
                  <w:rFonts w:ascii="Times New Roman" w:hAnsi="Times New Roman" w:cs="Times New Roman"/>
                </w:rPr>
                <w:id w:val="986900161"/>
                <w:placeholder>
                  <w:docPart w:val="8E2DD25402CE496990F17DB88DF2A604"/>
                </w:placeholder>
                <w14:checkbox>
                  <w14:checked w14:val="0"/>
                  <w14:checkedState w14:val="2612" w14:font="MS Gothic"/>
                  <w14:uncheckedState w14:val="2610" w14:font="MS Gothic"/>
                </w14:checkbox>
              </w:sdtPr>
              <w:sdtContent>
                <w:r w:rsidR="00EE3D0E">
                  <w:rPr>
                    <w:rFonts w:ascii="MS Gothic" w:eastAsia="MS Gothic" w:hAnsi="MS Gothic" w:cs="Times New Roman" w:hint="eastAsia"/>
                  </w:rPr>
                  <w:t>☐</w:t>
                </w:r>
              </w:sdtContent>
            </w:sdt>
            <w:r w:rsidR="00EE3D0E">
              <w:rPr>
                <w:rFonts w:ascii="Times New Roman" w:hAnsi="Times New Roman" w:cs="Times New Roman"/>
              </w:rPr>
              <w:t xml:space="preserve"> Telšių apskritis</w:t>
            </w:r>
          </w:p>
          <w:p w14:paraId="694E98D7" w14:textId="77777777" w:rsidR="00EE3D0E" w:rsidRPr="009C094C" w:rsidRDefault="00000000" w:rsidP="00B74CA8">
            <w:pPr>
              <w:tabs>
                <w:tab w:val="left" w:pos="2100"/>
              </w:tabs>
              <w:rPr>
                <w:rFonts w:ascii="Times New Roman" w:hAnsi="Times New Roman" w:cs="Times New Roman"/>
              </w:rPr>
            </w:pPr>
            <w:sdt>
              <w:sdtPr>
                <w:rPr>
                  <w:rFonts w:ascii="Times New Roman" w:hAnsi="Times New Roman" w:cs="Times New Roman"/>
                </w:rPr>
                <w:id w:val="-1253123008"/>
                <w:placeholder>
                  <w:docPart w:val="C001051688E547F2994F151F0CAC87F3"/>
                </w:placeholder>
                <w14:checkbox>
                  <w14:checked w14:val="0"/>
                  <w14:checkedState w14:val="2612" w14:font="MS Gothic"/>
                  <w14:uncheckedState w14:val="2610" w14:font="MS Gothic"/>
                </w14:checkbox>
              </w:sdtPr>
              <w:sdtContent>
                <w:r w:rsidR="00EE3D0E">
                  <w:rPr>
                    <w:rFonts w:ascii="MS Gothic" w:eastAsia="MS Gothic" w:hAnsi="MS Gothic" w:cs="Times New Roman" w:hint="eastAsia"/>
                  </w:rPr>
                  <w:t>☐</w:t>
                </w:r>
              </w:sdtContent>
            </w:sdt>
            <w:r w:rsidR="00EE3D0E">
              <w:rPr>
                <w:rFonts w:ascii="Times New Roman" w:hAnsi="Times New Roman" w:cs="Times New Roman"/>
              </w:rPr>
              <w:t xml:space="preserve"> Šiaulių apskritis</w:t>
            </w:r>
          </w:p>
        </w:tc>
      </w:tr>
      <w:tr w:rsidR="00EE3D0E" w:rsidRPr="008B168C" w14:paraId="0E1E361D" w14:textId="77777777" w:rsidTr="00B74CA8">
        <w:trPr>
          <w:cantSplit/>
          <w:trHeight w:val="300"/>
        </w:trPr>
        <w:tc>
          <w:tcPr>
            <w:tcW w:w="851" w:type="dxa"/>
          </w:tcPr>
          <w:p w14:paraId="4A1482CA" w14:textId="77777777" w:rsidR="00EE3D0E" w:rsidRPr="00A02CA8" w:rsidRDefault="00EE3D0E" w:rsidP="00B74CA8">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7</w:t>
            </w:r>
            <w:r w:rsidRPr="00A02CA8">
              <w:rPr>
                <w:rFonts w:ascii="Times New Roman" w:hAnsi="Times New Roman" w:cs="Times New Roman"/>
                <w:b/>
                <w:bCs/>
              </w:rPr>
              <w:t>.</w:t>
            </w:r>
          </w:p>
        </w:tc>
        <w:tc>
          <w:tcPr>
            <w:tcW w:w="1701" w:type="dxa"/>
          </w:tcPr>
          <w:p w14:paraId="0FEA61C4" w14:textId="77777777" w:rsidR="00EE3D0E" w:rsidRPr="00A02CA8" w:rsidRDefault="00EE3D0E" w:rsidP="00B74CA8">
            <w:pPr>
              <w:rPr>
                <w:rFonts w:ascii="Times New Roman" w:hAnsi="Times New Roman" w:cs="Times New Roman"/>
                <w:b/>
                <w:bCs/>
              </w:rPr>
            </w:pPr>
            <w:r w:rsidRPr="00A02CA8">
              <w:rPr>
                <w:rFonts w:ascii="Times New Roman" w:hAnsi="Times New Roman" w:cs="Times New Roman"/>
                <w:b/>
                <w:bCs/>
              </w:rPr>
              <w:t>Projektų atrankos būdas</w:t>
            </w:r>
          </w:p>
        </w:tc>
        <w:tc>
          <w:tcPr>
            <w:tcW w:w="7938" w:type="dxa"/>
            <w:gridSpan w:val="5"/>
          </w:tcPr>
          <w:p w14:paraId="2DB562A3" w14:textId="77777777" w:rsidR="00EE3D0E" w:rsidRPr="002D365B" w:rsidRDefault="00000000" w:rsidP="00B74CA8">
            <w:pPr>
              <w:rPr>
                <w:rFonts w:ascii="Times New Roman" w:hAnsi="Times New Roman" w:cs="Times New Roman"/>
                <w:b/>
                <w:bCs/>
              </w:rPr>
            </w:pPr>
            <w:sdt>
              <w:sdtPr>
                <w:rPr>
                  <w:rFonts w:ascii="Times New Roman" w:hAnsi="Times New Roman" w:cs="Times New Roman"/>
                  <w:b/>
                  <w:bCs/>
                </w:rPr>
                <w:id w:val="682480830"/>
                <w:placeholder>
                  <w:docPart w:val="C1FA899187574FE081477E3C736DD00D"/>
                </w:placeholder>
                <w14:checkbox>
                  <w14:checked w14:val="1"/>
                  <w14:checkedState w14:val="2612" w14:font="MS Gothic"/>
                  <w14:uncheckedState w14:val="2610" w14:font="MS Gothic"/>
                </w14:checkbox>
              </w:sdtPr>
              <w:sdtContent>
                <w:r w:rsidR="00EE3D0E" w:rsidRPr="002D365B">
                  <w:rPr>
                    <w:rFonts w:ascii="MS Gothic" w:eastAsia="MS Gothic" w:hAnsi="MS Gothic" w:cs="Times New Roman" w:hint="eastAsia"/>
                    <w:b/>
                    <w:bCs/>
                  </w:rPr>
                  <w:t>☒</w:t>
                </w:r>
              </w:sdtContent>
            </w:sdt>
            <w:r w:rsidR="00EE3D0E" w:rsidRPr="002D365B">
              <w:rPr>
                <w:rFonts w:ascii="Times New Roman" w:hAnsi="Times New Roman" w:cs="Times New Roman"/>
                <w:b/>
                <w:bCs/>
              </w:rPr>
              <w:t xml:space="preserve"> Planavimas</w:t>
            </w:r>
          </w:p>
          <w:p w14:paraId="2295D72A" w14:textId="77777777" w:rsidR="00EE3D0E" w:rsidRPr="00F9272F" w:rsidRDefault="00EE3D0E" w:rsidP="00B74CA8">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98D3EDF6468C47FCBC949016E39A86B4"/>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9272F">
              <w:rPr>
                <w:rFonts w:ascii="Times New Roman" w:hAnsi="Times New Roman" w:cs="Times New Roman"/>
              </w:rPr>
              <w:t xml:space="preserve"> Konkursas</w:t>
            </w:r>
          </w:p>
          <w:p w14:paraId="696C38D4" w14:textId="77777777" w:rsidR="00EE3D0E" w:rsidRPr="00F9272F" w:rsidRDefault="00EE3D0E" w:rsidP="00B74CA8">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CE1A73B09CBB4E42B6E01FC51DF6E65B"/>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9272F">
              <w:rPr>
                <w:rFonts w:ascii="Times New Roman" w:hAnsi="Times New Roman" w:cs="Times New Roman"/>
              </w:rPr>
              <w:t xml:space="preserve"> Tęstinė atranka</w:t>
            </w:r>
          </w:p>
          <w:p w14:paraId="77CCFD4C" w14:textId="77777777" w:rsidR="00EE3D0E" w:rsidRPr="009C094C" w:rsidRDefault="00EE3D0E" w:rsidP="00B74CA8">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7DDD784ACD434E28A90619548AC53AB5"/>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9272F">
              <w:rPr>
                <w:rFonts w:ascii="Times New Roman" w:hAnsi="Times New Roman" w:cs="Times New Roman"/>
              </w:rPr>
              <w:t xml:space="preserve"> Jungtinis projektas</w:t>
            </w:r>
          </w:p>
        </w:tc>
      </w:tr>
      <w:tr w:rsidR="00EE3D0E" w:rsidRPr="008B168C" w14:paraId="0D1291C3" w14:textId="77777777" w:rsidTr="00B74CA8">
        <w:trPr>
          <w:cantSplit/>
          <w:trHeight w:val="300"/>
        </w:trPr>
        <w:tc>
          <w:tcPr>
            <w:tcW w:w="851" w:type="dxa"/>
          </w:tcPr>
          <w:p w14:paraId="380EA06C" w14:textId="77777777" w:rsidR="00EE3D0E" w:rsidRPr="00A02CA8" w:rsidRDefault="00EE3D0E" w:rsidP="00B74CA8">
            <w:pPr>
              <w:rPr>
                <w:rFonts w:ascii="Times New Roman" w:hAnsi="Times New Roman" w:cs="Times New Roman"/>
                <w:b/>
                <w:bCs/>
              </w:rPr>
            </w:pPr>
            <w:r>
              <w:rPr>
                <w:rFonts w:ascii="Times New Roman" w:hAnsi="Times New Roman" w:cs="Times New Roman"/>
                <w:b/>
                <w:bCs/>
              </w:rPr>
              <w:lastRenderedPageBreak/>
              <w:t>2</w:t>
            </w:r>
            <w:r w:rsidRPr="00A02CA8">
              <w:rPr>
                <w:rFonts w:ascii="Times New Roman" w:hAnsi="Times New Roman" w:cs="Times New Roman"/>
                <w:b/>
                <w:bCs/>
              </w:rPr>
              <w:t>.</w:t>
            </w:r>
            <w:r w:rsidRPr="377B9342">
              <w:rPr>
                <w:rFonts w:ascii="Times New Roman" w:hAnsi="Times New Roman" w:cs="Times New Roman"/>
                <w:b/>
                <w:bCs/>
              </w:rPr>
              <w:t>8</w:t>
            </w:r>
            <w:r w:rsidRPr="00A02CA8">
              <w:rPr>
                <w:rFonts w:ascii="Times New Roman" w:hAnsi="Times New Roman" w:cs="Times New Roman"/>
                <w:b/>
                <w:bCs/>
              </w:rPr>
              <w:t>.</w:t>
            </w:r>
          </w:p>
        </w:tc>
        <w:tc>
          <w:tcPr>
            <w:tcW w:w="1701" w:type="dxa"/>
          </w:tcPr>
          <w:p w14:paraId="242D1751" w14:textId="77777777" w:rsidR="00EE3D0E" w:rsidRPr="00A02CA8" w:rsidRDefault="00EE3D0E" w:rsidP="00B74CA8">
            <w:pPr>
              <w:rPr>
                <w:rFonts w:ascii="Times New Roman" w:hAnsi="Times New Roman" w:cs="Times New Roman"/>
                <w:b/>
                <w:bCs/>
              </w:rPr>
            </w:pPr>
            <w:r w:rsidRPr="47CF691B">
              <w:rPr>
                <w:rFonts w:ascii="Times New Roman" w:hAnsi="Times New Roman" w:cs="Times New Roman"/>
                <w:b/>
                <w:bCs/>
              </w:rPr>
              <w:t>Finansavimo forma</w:t>
            </w:r>
          </w:p>
        </w:tc>
        <w:tc>
          <w:tcPr>
            <w:tcW w:w="7938" w:type="dxa"/>
            <w:gridSpan w:val="5"/>
          </w:tcPr>
          <w:p w14:paraId="70E44E39" w14:textId="77777777" w:rsidR="00EE3D0E" w:rsidRPr="002D365B" w:rsidRDefault="00000000" w:rsidP="00B74CA8">
            <w:pPr>
              <w:rPr>
                <w:rFonts w:ascii="Times New Roman" w:hAnsi="Times New Roman" w:cs="Times New Roman"/>
                <w:b/>
                <w:bCs/>
              </w:rPr>
            </w:pPr>
            <w:sdt>
              <w:sdtPr>
                <w:rPr>
                  <w:rFonts w:ascii="Times New Roman" w:hAnsi="Times New Roman" w:cs="Times New Roman"/>
                  <w:b/>
                  <w:bCs/>
                </w:rPr>
                <w:id w:val="-1815014277"/>
                <w14:checkbox>
                  <w14:checked w14:val="1"/>
                  <w14:checkedState w14:val="2612" w14:font="MS Gothic"/>
                  <w14:uncheckedState w14:val="2610" w14:font="MS Gothic"/>
                </w14:checkbox>
              </w:sdtPr>
              <w:sdtContent>
                <w:r w:rsidR="00EE3D0E" w:rsidRPr="002D365B">
                  <w:rPr>
                    <w:rFonts w:ascii="MS Gothic" w:eastAsia="MS Gothic" w:hAnsi="MS Gothic" w:cs="Times New Roman" w:hint="eastAsia"/>
                    <w:b/>
                    <w:bCs/>
                  </w:rPr>
                  <w:t>☒</w:t>
                </w:r>
              </w:sdtContent>
            </w:sdt>
            <w:r w:rsidR="00EE3D0E" w:rsidRPr="002D365B">
              <w:rPr>
                <w:rFonts w:ascii="Times New Roman" w:hAnsi="Times New Roman" w:cs="Times New Roman"/>
                <w:b/>
                <w:bCs/>
              </w:rPr>
              <w:t xml:space="preserve"> 01 Dotacija</w:t>
            </w:r>
          </w:p>
          <w:p w14:paraId="0199CBB5"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02 Naudojantis finansinėmis priemonėmis teikiama parama: nuosavas arba kvazinuosavas kapitalas</w:t>
            </w:r>
          </w:p>
          <w:p w14:paraId="0428A0EB"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03 Naudojantis finansinėmis priemonėmis teikiama parama: paskola</w:t>
            </w:r>
          </w:p>
          <w:p w14:paraId="25B219C3"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04 Naudojantis finansinėmis priemonėmis teikiama parama: garantija</w:t>
            </w:r>
          </w:p>
          <w:p w14:paraId="3C930A44"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05 Naudojantis finansinėmis priemonėmis teikiama parama: dotacijos, suteiktos vykdant finansinės priemonės veiksmą</w:t>
            </w:r>
          </w:p>
          <w:p w14:paraId="6FFDA4A2"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06 Apdovanojimas</w:t>
            </w:r>
          </w:p>
          <w:p w14:paraId="70A1DFC6" w14:textId="77777777" w:rsidR="00EE3D0E" w:rsidRPr="008B168C" w:rsidRDefault="00EE3D0E" w:rsidP="00B74CA8">
            <w:pPr>
              <w:rPr>
                <w:rFonts w:ascii="Times New Roman" w:hAnsi="Times New Roman" w:cs="Times New Roman"/>
              </w:rPr>
            </w:pPr>
          </w:p>
        </w:tc>
      </w:tr>
      <w:tr w:rsidR="00EE3D0E" w:rsidRPr="008B168C" w14:paraId="02CED1AD" w14:textId="77777777" w:rsidTr="00B74CA8">
        <w:trPr>
          <w:cantSplit/>
          <w:trHeight w:val="163"/>
        </w:trPr>
        <w:tc>
          <w:tcPr>
            <w:tcW w:w="851" w:type="dxa"/>
            <w:vMerge w:val="restart"/>
          </w:tcPr>
          <w:p w14:paraId="1C6EAFCC" w14:textId="77777777" w:rsidR="00EE3D0E" w:rsidRPr="00A02CA8" w:rsidRDefault="00EE3D0E" w:rsidP="00B74CA8">
            <w:pPr>
              <w:rPr>
                <w:rFonts w:ascii="Times New Roman" w:hAnsi="Times New Roman" w:cs="Times New Roman"/>
                <w:b/>
                <w:bCs/>
              </w:rPr>
            </w:pPr>
            <w:r w:rsidRPr="00C31E32">
              <w:rPr>
                <w:rFonts w:ascii="Times New Roman" w:hAnsi="Times New Roman" w:cs="Times New Roman"/>
                <w:b/>
                <w:bCs/>
              </w:rPr>
              <w:t>2.9.</w:t>
            </w:r>
          </w:p>
        </w:tc>
        <w:tc>
          <w:tcPr>
            <w:tcW w:w="9639" w:type="dxa"/>
            <w:gridSpan w:val="6"/>
          </w:tcPr>
          <w:p w14:paraId="5D5AE34C" w14:textId="77777777" w:rsidR="00EE3D0E" w:rsidRPr="002D3C55" w:rsidRDefault="00EE3D0E" w:rsidP="00B74CA8">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br/>
            </w:r>
            <w:r w:rsidRPr="47CF691B">
              <w:rPr>
                <w:rFonts w:ascii="Times New Roman" w:hAnsi="Times New Roman" w:cs="Times New Roman"/>
                <w:i/>
                <w:iCs/>
              </w:rPr>
              <w:t>Pagal kvietimų plano informaciją pasirenkama iš</w:t>
            </w:r>
            <w:r w:rsidRPr="2C4AF334">
              <w:rPr>
                <w:rFonts w:ascii="Times New Roman" w:hAnsi="Times New Roman" w:cs="Times New Roman"/>
                <w:i/>
                <w:iCs/>
              </w:rPr>
              <w:t xml:space="preserve"> (gali būti pasirenkami keli):</w:t>
            </w:r>
          </w:p>
        </w:tc>
      </w:tr>
      <w:tr w:rsidR="00EE3D0E" w:rsidRPr="008B168C" w14:paraId="4FD82E21" w14:textId="77777777" w:rsidTr="00B74CA8">
        <w:trPr>
          <w:cantSplit/>
          <w:trHeight w:val="939"/>
        </w:trPr>
        <w:tc>
          <w:tcPr>
            <w:tcW w:w="851" w:type="dxa"/>
            <w:vMerge/>
          </w:tcPr>
          <w:p w14:paraId="534E7F03" w14:textId="77777777" w:rsidR="00EE3D0E" w:rsidRDefault="00EE3D0E" w:rsidP="00B74CA8">
            <w:pPr>
              <w:rPr>
                <w:rFonts w:ascii="Times New Roman" w:hAnsi="Times New Roman" w:cs="Times New Roman"/>
              </w:rPr>
            </w:pPr>
          </w:p>
        </w:tc>
        <w:tc>
          <w:tcPr>
            <w:tcW w:w="1701" w:type="dxa"/>
          </w:tcPr>
          <w:p w14:paraId="056B7388" w14:textId="77777777" w:rsidR="00EE3D0E" w:rsidRPr="00A02CA8" w:rsidRDefault="00EE3D0E" w:rsidP="00B74CA8">
            <w:pPr>
              <w:rPr>
                <w:rFonts w:ascii="Times New Roman" w:hAnsi="Times New Roman" w:cs="Times New Roman"/>
                <w:b/>
                <w:bCs/>
                <w:i/>
                <w:iCs/>
              </w:rPr>
            </w:pPr>
            <w:r w:rsidRPr="26E9C453">
              <w:rPr>
                <w:rFonts w:ascii="Times New Roman" w:hAnsi="Times New Roman" w:cs="Times New Roman"/>
                <w:b/>
                <w:bCs/>
                <w:i/>
                <w:iCs/>
              </w:rPr>
              <w:t>1. Komponentas (nurodomas sutrumpintas komponento pavadinimas):</w:t>
            </w:r>
          </w:p>
          <w:p w14:paraId="063BDFEF" w14:textId="77777777" w:rsidR="00EE3D0E" w:rsidRPr="00A02CA8" w:rsidRDefault="00EE3D0E" w:rsidP="00B74CA8">
            <w:pPr>
              <w:rPr>
                <w:rFonts w:ascii="Times New Roman" w:hAnsi="Times New Roman" w:cs="Times New Roman"/>
                <w:b/>
                <w:bCs/>
              </w:rPr>
            </w:pPr>
            <w:r w:rsidRPr="199EA3B7">
              <w:rPr>
                <w:rFonts w:ascii="Times New Roman" w:hAnsi="Times New Roman" w:cs="Times New Roman"/>
                <w:b/>
                <w:bCs/>
              </w:rPr>
              <w:t>Sveikatos sistemos transformacija</w:t>
            </w:r>
          </w:p>
        </w:tc>
        <w:tc>
          <w:tcPr>
            <w:tcW w:w="7938" w:type="dxa"/>
            <w:gridSpan w:val="5"/>
          </w:tcPr>
          <w:p w14:paraId="420A77CA"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1786468769"/>
                <w:placeholder>
                  <w:docPart w:val="ED1EABC8812548FDAA8F0B3CC64CEF18"/>
                </w:placeholder>
                <w14:checkbox>
                  <w14:checked w14:val="0"/>
                  <w14:checkedState w14:val="2612" w14:font="MS Gothic"/>
                  <w14:uncheckedState w14:val="2610" w14:font="MS Gothic"/>
                </w14:checkbox>
              </w:sdtPr>
              <w:sdtContent>
                <w:r w:rsidR="00EE3D0E">
                  <w:rPr>
                    <w:rFonts w:ascii="MS Gothic" w:eastAsia="MS Gothic" w:hAnsi="MS Gothic" w:cs="Times New Roman" w:hint="eastAsia"/>
                  </w:rPr>
                  <w:t>☐</w:t>
                </w:r>
              </w:sdtContent>
            </w:sdt>
            <w:r w:rsidR="00EE3D0E" w:rsidRPr="008B168C">
              <w:rPr>
                <w:rFonts w:ascii="Times New Roman" w:hAnsi="Times New Roman" w:cs="Times New Roman"/>
              </w:rPr>
              <w:t xml:space="preserve"> A.1.1 Paslaugų kokybės ir prieinamumo gerinimas bei inovacijų skatinimas </w:t>
            </w:r>
          </w:p>
          <w:p w14:paraId="26A2616B"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202067988"/>
                <w:placeholder>
                  <w:docPart w:val="875748982E2F401CAF960A78A27BEFB1"/>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A.1.2. Ilgalaikės priežiūros paslaugų teikimo reforma </w:t>
            </w:r>
          </w:p>
          <w:p w14:paraId="3E8001F7" w14:textId="77777777" w:rsidR="00EE3D0E" w:rsidRDefault="00000000" w:rsidP="00B74CA8">
            <w:pPr>
              <w:rPr>
                <w:rFonts w:ascii="Times New Roman" w:hAnsi="Times New Roman" w:cs="Times New Roman"/>
              </w:rPr>
            </w:pPr>
            <w:sdt>
              <w:sdtPr>
                <w:rPr>
                  <w:rFonts w:ascii="Times New Roman" w:hAnsi="Times New Roman" w:cs="Times New Roman"/>
                </w:rPr>
                <w:id w:val="-147292926"/>
                <w:placeholder>
                  <w:docPart w:val="ED1EABC8812548FDAA8F0B3CC64CEF18"/>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A. 1.3 Sveikatos sistemos atsparumo dirbti ekstremalioms situacijoms sisteminis stiprinimas</w:t>
            </w:r>
          </w:p>
        </w:tc>
      </w:tr>
      <w:tr w:rsidR="00EE3D0E" w:rsidRPr="008B168C" w14:paraId="53C12C22" w14:textId="77777777" w:rsidTr="00B74CA8">
        <w:trPr>
          <w:cantSplit/>
          <w:trHeight w:val="326"/>
        </w:trPr>
        <w:tc>
          <w:tcPr>
            <w:tcW w:w="851" w:type="dxa"/>
            <w:vMerge/>
          </w:tcPr>
          <w:p w14:paraId="336E9A2E" w14:textId="77777777" w:rsidR="00EE3D0E" w:rsidRDefault="00EE3D0E" w:rsidP="00B74CA8">
            <w:pPr>
              <w:rPr>
                <w:rFonts w:ascii="Times New Roman" w:hAnsi="Times New Roman" w:cs="Times New Roman"/>
              </w:rPr>
            </w:pPr>
          </w:p>
        </w:tc>
        <w:tc>
          <w:tcPr>
            <w:tcW w:w="1701" w:type="dxa"/>
          </w:tcPr>
          <w:p w14:paraId="351DA9A8" w14:textId="77777777" w:rsidR="00EE3D0E" w:rsidRPr="00A02CA8" w:rsidRDefault="00EE3D0E" w:rsidP="00B74CA8">
            <w:pPr>
              <w:rPr>
                <w:rFonts w:ascii="Times New Roman" w:hAnsi="Times New Roman" w:cs="Times New Roman"/>
                <w:b/>
                <w:bCs/>
                <w:i/>
                <w:iCs/>
              </w:rPr>
            </w:pPr>
            <w:r w:rsidRPr="26E9C453">
              <w:rPr>
                <w:rFonts w:ascii="Times New Roman" w:hAnsi="Times New Roman" w:cs="Times New Roman"/>
                <w:b/>
                <w:bCs/>
                <w:i/>
                <w:iCs/>
              </w:rPr>
              <w:t>2. Komponentas:</w:t>
            </w:r>
          </w:p>
          <w:p w14:paraId="4E026ECB" w14:textId="77777777" w:rsidR="00EE3D0E" w:rsidRPr="00A02CA8" w:rsidRDefault="00EE3D0E" w:rsidP="00B74CA8">
            <w:pPr>
              <w:rPr>
                <w:rFonts w:ascii="Times New Roman" w:hAnsi="Times New Roman" w:cs="Times New Roman"/>
                <w:b/>
                <w:bCs/>
              </w:rPr>
            </w:pPr>
            <w:r w:rsidRPr="00A02CA8">
              <w:rPr>
                <w:rFonts w:ascii="Times New Roman" w:hAnsi="Times New Roman" w:cs="Times New Roman"/>
                <w:b/>
                <w:bCs/>
              </w:rPr>
              <w:t>Žalioji transformacija</w:t>
            </w:r>
          </w:p>
        </w:tc>
        <w:tc>
          <w:tcPr>
            <w:tcW w:w="7938" w:type="dxa"/>
            <w:gridSpan w:val="5"/>
          </w:tcPr>
          <w:p w14:paraId="4E6136A4" w14:textId="77777777" w:rsidR="00EE3D0E" w:rsidRDefault="00000000" w:rsidP="00B74CA8">
            <w:pPr>
              <w:rPr>
                <w:rFonts w:ascii="Times New Roman" w:hAnsi="Times New Roman" w:cs="Times New Roman"/>
              </w:rPr>
            </w:pPr>
            <w:sdt>
              <w:sdtPr>
                <w:rPr>
                  <w:rFonts w:ascii="Times New Roman" w:hAnsi="Times New Roman" w:cs="Times New Roman"/>
                </w:rPr>
                <w:id w:val="1655256964"/>
                <w:placeholder>
                  <w:docPart w:val="D407B5CF43EB4284953B1A7B6299D384"/>
                </w:placeholder>
                <w14:checkbox>
                  <w14:checked w14:val="0"/>
                  <w14:checkedState w14:val="2612" w14:font="MS Gothic"/>
                  <w14:uncheckedState w14:val="2610" w14:font="MS Gothic"/>
                </w14:checkbox>
              </w:sdtPr>
              <w:sdtContent>
                <w:r w:rsidR="00EE3D0E">
                  <w:rPr>
                    <w:rFonts w:ascii="MS Gothic" w:eastAsia="MS Gothic" w:hAnsi="MS Gothic" w:cs="Times New Roman" w:hint="eastAsia"/>
                  </w:rPr>
                  <w:t>☐</w:t>
                </w:r>
              </w:sdtContent>
            </w:sdt>
            <w:r w:rsidR="00EE3D0E" w:rsidRPr="008B168C">
              <w:rPr>
                <w:rFonts w:ascii="Times New Roman" w:hAnsi="Times New Roman" w:cs="Times New Roman"/>
              </w:rPr>
              <w:t xml:space="preserve"> B.1.1 Daugiau šalyje tvariai pagamintos elektros energijos </w:t>
            </w:r>
          </w:p>
          <w:p w14:paraId="027A03B4"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59299064"/>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B.1.2 Judame neteršdami aplinkos </w:t>
            </w:r>
          </w:p>
          <w:p w14:paraId="1DECC6DE"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1820073179"/>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B.1.3 Spartesnė pastatų renovacija ir tvari urbanistinė aplinka </w:t>
            </w:r>
          </w:p>
          <w:p w14:paraId="1F95E827"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855508585"/>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B.1.4 </w:t>
            </w:r>
            <w:r w:rsidR="00EE3D0E" w:rsidRPr="2C4AF334">
              <w:rPr>
                <w:rFonts w:ascii="Times New Roman" w:hAnsi="Times New Roman" w:cs="Times New Roman"/>
              </w:rPr>
              <w:t>ŠESD absorbcinių pajėgumų didinimas</w:t>
            </w:r>
          </w:p>
          <w:p w14:paraId="54F7DECF"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747158637"/>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w:t>
            </w:r>
            <w:r w:rsidR="00EE3D0E" w:rsidRPr="2C4AF334">
              <w:rPr>
                <w:rFonts w:ascii="Times New Roman" w:hAnsi="Times New Roman" w:cs="Times New Roman"/>
              </w:rPr>
              <w:t xml:space="preserve"> B.1.5 Žiedinės ekonomikos link</w:t>
            </w:r>
          </w:p>
          <w:p w14:paraId="442B7F58" w14:textId="77777777" w:rsidR="00EE3D0E" w:rsidRPr="008B168C" w:rsidRDefault="00EE3D0E" w:rsidP="00B74CA8">
            <w:pPr>
              <w:rPr>
                <w:rFonts w:ascii="Times New Roman" w:hAnsi="Times New Roman" w:cs="Times New Roman"/>
              </w:rPr>
            </w:pPr>
          </w:p>
        </w:tc>
      </w:tr>
      <w:tr w:rsidR="00EE3D0E" w:rsidRPr="008B168C" w14:paraId="478107AF" w14:textId="77777777" w:rsidTr="00B74CA8">
        <w:trPr>
          <w:cantSplit/>
          <w:trHeight w:val="1640"/>
        </w:trPr>
        <w:tc>
          <w:tcPr>
            <w:tcW w:w="851" w:type="dxa"/>
            <w:vMerge/>
          </w:tcPr>
          <w:p w14:paraId="34C6F409" w14:textId="77777777" w:rsidR="00EE3D0E" w:rsidRDefault="00EE3D0E" w:rsidP="00B74CA8">
            <w:pPr>
              <w:rPr>
                <w:rFonts w:ascii="Times New Roman" w:hAnsi="Times New Roman" w:cs="Times New Roman"/>
              </w:rPr>
            </w:pPr>
          </w:p>
        </w:tc>
        <w:tc>
          <w:tcPr>
            <w:tcW w:w="1701" w:type="dxa"/>
          </w:tcPr>
          <w:p w14:paraId="4F8CD562" w14:textId="77777777" w:rsidR="00EE3D0E" w:rsidRPr="00A02CA8" w:rsidRDefault="00EE3D0E" w:rsidP="00B74CA8">
            <w:pPr>
              <w:rPr>
                <w:rFonts w:ascii="Times New Roman" w:hAnsi="Times New Roman" w:cs="Times New Roman"/>
                <w:b/>
                <w:bCs/>
                <w:i/>
                <w:iCs/>
              </w:rPr>
            </w:pPr>
            <w:r w:rsidRPr="26E9C453">
              <w:rPr>
                <w:rFonts w:ascii="Times New Roman" w:hAnsi="Times New Roman" w:cs="Times New Roman"/>
                <w:b/>
                <w:bCs/>
                <w:i/>
                <w:iCs/>
              </w:rPr>
              <w:t>3. Komponentas:</w:t>
            </w:r>
          </w:p>
          <w:p w14:paraId="68E301D1" w14:textId="77777777" w:rsidR="00EE3D0E" w:rsidRPr="00A02CA8" w:rsidRDefault="00EE3D0E" w:rsidP="00B74CA8">
            <w:pPr>
              <w:rPr>
                <w:rFonts w:ascii="Times New Roman" w:hAnsi="Times New Roman" w:cs="Times New Roman"/>
                <w:b/>
                <w:bCs/>
              </w:rPr>
            </w:pPr>
            <w:r w:rsidRPr="00A02CA8">
              <w:rPr>
                <w:rFonts w:ascii="Times New Roman" w:hAnsi="Times New Roman" w:cs="Times New Roman"/>
                <w:b/>
                <w:bCs/>
              </w:rPr>
              <w:t>Skaitmeninė transformacija</w:t>
            </w:r>
          </w:p>
        </w:tc>
        <w:tc>
          <w:tcPr>
            <w:tcW w:w="7938" w:type="dxa"/>
            <w:gridSpan w:val="5"/>
          </w:tcPr>
          <w:p w14:paraId="67C99A5F"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1283955511"/>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C.1.1 Valstybės informacinių technologijų valdymo pertvarka </w:t>
            </w:r>
          </w:p>
          <w:p w14:paraId="3C341A7C"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1696498199"/>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C.1.2 Duomenų valdymo efektyvumo užtikrinimas ir atviri duomenys </w:t>
            </w:r>
          </w:p>
          <w:p w14:paraId="35E8D712"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214047668"/>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C.1.3 Į klientą orientuotos paslaugos </w:t>
            </w:r>
          </w:p>
          <w:p w14:paraId="408FA714" w14:textId="77777777" w:rsidR="00EE3D0E" w:rsidRDefault="00000000" w:rsidP="00B74CA8">
            <w:pPr>
              <w:rPr>
                <w:rFonts w:ascii="Times New Roman" w:hAnsi="Times New Roman" w:cs="Times New Roman"/>
              </w:rPr>
            </w:pPr>
            <w:sdt>
              <w:sdtPr>
                <w:rPr>
                  <w:rFonts w:ascii="Times New Roman" w:hAnsi="Times New Roman" w:cs="Times New Roman"/>
                </w:rPr>
                <w:id w:val="634143044"/>
                <w:placeholder>
                  <w:docPart w:val="BCA2D21B563F428C820F6A6F2AB0810E"/>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C.1.4 </w:t>
            </w:r>
            <w:r w:rsidR="00EE3D0E" w:rsidRPr="2C4AF334">
              <w:rPr>
                <w:rFonts w:ascii="Times New Roman" w:hAnsi="Times New Roman" w:cs="Times New Roman"/>
              </w:rPr>
              <w:t>Būtinosios sąlygos inovatyviems technologiniams sprendimams versle ir kasdieniame gyvenime</w:t>
            </w:r>
          </w:p>
          <w:p w14:paraId="6209866D"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34742193"/>
                <w:placeholder>
                  <w:docPart w:val="5B2CEB9E58CA4B8A8A38D94F901264AB"/>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C.1.5 </w:t>
            </w:r>
            <w:r w:rsidR="00EE3D0E" w:rsidRPr="2C4AF334">
              <w:rPr>
                <w:rFonts w:ascii="Times New Roman" w:hAnsi="Times New Roman" w:cs="Times New Roman"/>
              </w:rPr>
              <w:t>“Žingsnis 5G link“</w:t>
            </w:r>
          </w:p>
          <w:p w14:paraId="2276ED79" w14:textId="77777777" w:rsidR="00EE3D0E" w:rsidRPr="002E1152" w:rsidRDefault="00EE3D0E" w:rsidP="00B74CA8">
            <w:pPr>
              <w:rPr>
                <w:rFonts w:ascii="Times New Roman" w:hAnsi="Times New Roman" w:cs="Times New Roman"/>
                <w:i/>
                <w:iCs/>
              </w:rPr>
            </w:pPr>
          </w:p>
        </w:tc>
      </w:tr>
      <w:tr w:rsidR="00EE3D0E" w:rsidRPr="008B168C" w14:paraId="2301D517" w14:textId="77777777" w:rsidTr="00B74CA8">
        <w:trPr>
          <w:cantSplit/>
          <w:trHeight w:val="1565"/>
        </w:trPr>
        <w:tc>
          <w:tcPr>
            <w:tcW w:w="851" w:type="dxa"/>
            <w:vMerge/>
          </w:tcPr>
          <w:p w14:paraId="3C109E6A" w14:textId="77777777" w:rsidR="00EE3D0E" w:rsidRDefault="00EE3D0E" w:rsidP="00B74CA8">
            <w:pPr>
              <w:rPr>
                <w:rFonts w:ascii="Times New Roman" w:hAnsi="Times New Roman" w:cs="Times New Roman"/>
              </w:rPr>
            </w:pPr>
          </w:p>
        </w:tc>
        <w:tc>
          <w:tcPr>
            <w:tcW w:w="1701" w:type="dxa"/>
          </w:tcPr>
          <w:p w14:paraId="649A1A2E" w14:textId="77777777" w:rsidR="00EE3D0E" w:rsidRPr="00A02CA8" w:rsidRDefault="00EE3D0E" w:rsidP="00B74CA8">
            <w:pPr>
              <w:rPr>
                <w:rFonts w:ascii="Times New Roman" w:hAnsi="Times New Roman" w:cs="Times New Roman"/>
                <w:b/>
                <w:bCs/>
                <w:i/>
                <w:iCs/>
              </w:rPr>
            </w:pPr>
            <w:r w:rsidRPr="26E9C453">
              <w:rPr>
                <w:rFonts w:ascii="Times New Roman" w:hAnsi="Times New Roman" w:cs="Times New Roman"/>
                <w:b/>
                <w:bCs/>
                <w:i/>
                <w:iCs/>
              </w:rPr>
              <w:t>4. Komponentas:</w:t>
            </w:r>
          </w:p>
          <w:p w14:paraId="06EB301B" w14:textId="77777777" w:rsidR="00EE3D0E" w:rsidRPr="00A02CA8" w:rsidRDefault="00EE3D0E" w:rsidP="00B74CA8">
            <w:pPr>
              <w:rPr>
                <w:rFonts w:ascii="Times New Roman" w:hAnsi="Times New Roman" w:cs="Times New Roman"/>
                <w:b/>
                <w:bCs/>
              </w:rPr>
            </w:pPr>
            <w:r w:rsidRPr="00A02CA8">
              <w:rPr>
                <w:rFonts w:ascii="Times New Roman" w:hAnsi="Times New Roman" w:cs="Times New Roman"/>
                <w:b/>
                <w:bCs/>
              </w:rPr>
              <w:t>Švietimo transformacija</w:t>
            </w:r>
          </w:p>
        </w:tc>
        <w:tc>
          <w:tcPr>
            <w:tcW w:w="7938" w:type="dxa"/>
            <w:gridSpan w:val="5"/>
          </w:tcPr>
          <w:p w14:paraId="07A123AD"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380251589"/>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D.1.1 Šiuolaikiškas bendrasis ugdymas – pagrindas įgyti bazines kompetencijas </w:t>
            </w:r>
          </w:p>
          <w:p w14:paraId="4BE2493D"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2019576853"/>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D.1.2 Prieinamos kompetencijų plėtojimo ir kvalifikacijų pripažinimo galimybės suaugusiems </w:t>
            </w:r>
          </w:p>
          <w:p w14:paraId="43207523"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223962355"/>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D.1.3 Profesinio orientavimo sistema darbo rinkos pasiūlai ir paklausai subalansuoti </w:t>
            </w:r>
          </w:p>
          <w:p w14:paraId="4F3AA099" w14:textId="77777777" w:rsidR="00EE3D0E" w:rsidRDefault="00000000" w:rsidP="00B74CA8">
            <w:pPr>
              <w:rPr>
                <w:rFonts w:ascii="Times New Roman" w:hAnsi="Times New Roman" w:cs="Times New Roman"/>
              </w:rPr>
            </w:pPr>
            <w:sdt>
              <w:sdtPr>
                <w:rPr>
                  <w:rFonts w:ascii="Times New Roman" w:hAnsi="Times New Roman" w:cs="Times New Roman"/>
                </w:rPr>
                <w:id w:val="223186222"/>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D.1.4 Kompetencijos žaliajai ir skaitmeninei transformacijai įgyjamos profesinio</w:t>
            </w:r>
            <w:r w:rsidR="00EE3D0E">
              <w:rPr>
                <w:rFonts w:ascii="Times New Roman" w:hAnsi="Times New Roman" w:cs="Times New Roman"/>
              </w:rPr>
              <w:t xml:space="preserve"> </w:t>
            </w:r>
            <w:r w:rsidR="00EE3D0E" w:rsidRPr="008B168C">
              <w:rPr>
                <w:rFonts w:ascii="Times New Roman" w:hAnsi="Times New Roman" w:cs="Times New Roman"/>
              </w:rPr>
              <w:t>mokymo sistemoje</w:t>
            </w:r>
          </w:p>
          <w:p w14:paraId="172FE21B" w14:textId="77777777" w:rsidR="00EE3D0E" w:rsidRPr="008B168C" w:rsidRDefault="00EE3D0E" w:rsidP="00B74CA8">
            <w:pPr>
              <w:rPr>
                <w:rFonts w:ascii="Times New Roman" w:hAnsi="Times New Roman" w:cs="Times New Roman"/>
              </w:rPr>
            </w:pPr>
          </w:p>
        </w:tc>
      </w:tr>
      <w:tr w:rsidR="00EE3D0E" w:rsidRPr="008B168C" w14:paraId="0E98BEA9" w14:textId="77777777" w:rsidTr="00B74CA8">
        <w:trPr>
          <w:cantSplit/>
          <w:trHeight w:val="1302"/>
        </w:trPr>
        <w:tc>
          <w:tcPr>
            <w:tcW w:w="851" w:type="dxa"/>
            <w:vMerge/>
          </w:tcPr>
          <w:p w14:paraId="18589E70" w14:textId="77777777" w:rsidR="00EE3D0E" w:rsidRDefault="00EE3D0E" w:rsidP="00B74CA8">
            <w:pPr>
              <w:rPr>
                <w:rFonts w:ascii="Times New Roman" w:hAnsi="Times New Roman" w:cs="Times New Roman"/>
              </w:rPr>
            </w:pPr>
          </w:p>
        </w:tc>
        <w:tc>
          <w:tcPr>
            <w:tcW w:w="1701" w:type="dxa"/>
          </w:tcPr>
          <w:p w14:paraId="1AC2E251" w14:textId="77777777" w:rsidR="00EE3D0E" w:rsidRPr="00A02CA8" w:rsidRDefault="00EE3D0E" w:rsidP="00B74CA8">
            <w:pPr>
              <w:rPr>
                <w:rFonts w:ascii="Times New Roman" w:hAnsi="Times New Roman" w:cs="Times New Roman"/>
                <w:b/>
                <w:bCs/>
                <w:i/>
                <w:iCs/>
              </w:rPr>
            </w:pPr>
            <w:r w:rsidRPr="26E9C453">
              <w:rPr>
                <w:rFonts w:ascii="Times New Roman" w:hAnsi="Times New Roman" w:cs="Times New Roman"/>
                <w:b/>
                <w:bCs/>
                <w:i/>
                <w:iCs/>
              </w:rPr>
              <w:t>5. Komponentas:</w:t>
            </w:r>
          </w:p>
          <w:p w14:paraId="4170F6AC" w14:textId="77777777" w:rsidR="00EE3D0E" w:rsidRPr="00A02CA8" w:rsidRDefault="00EE3D0E" w:rsidP="00B74CA8">
            <w:pPr>
              <w:rPr>
                <w:rFonts w:ascii="Times New Roman" w:hAnsi="Times New Roman" w:cs="Times New Roman"/>
                <w:b/>
                <w:bCs/>
                <w:i/>
                <w:iCs/>
              </w:rPr>
            </w:pPr>
            <w:r w:rsidRPr="00A02CA8">
              <w:rPr>
                <w:rFonts w:ascii="Times New Roman" w:hAnsi="Times New Roman" w:cs="Times New Roman"/>
                <w:b/>
                <w:bCs/>
              </w:rPr>
              <w:t>Inovacijų transformacija</w:t>
            </w:r>
          </w:p>
        </w:tc>
        <w:tc>
          <w:tcPr>
            <w:tcW w:w="7938" w:type="dxa"/>
            <w:gridSpan w:val="5"/>
          </w:tcPr>
          <w:p w14:paraId="25B3F5A2" w14:textId="77777777" w:rsidR="00EE3D0E" w:rsidRPr="001376F6" w:rsidRDefault="00000000" w:rsidP="00B74CA8">
            <w:pPr>
              <w:rPr>
                <w:rFonts w:ascii="Times New Roman" w:hAnsi="Times New Roman" w:cs="Times New Roman"/>
              </w:rPr>
            </w:pPr>
            <w:sdt>
              <w:sdtPr>
                <w:rPr>
                  <w:rFonts w:ascii="Times New Roman" w:hAnsi="Times New Roman" w:cs="Times New Roman"/>
                </w:rPr>
                <w:id w:val="-181977292"/>
                <w:placeholder>
                  <w:docPart w:val="D407B5CF43EB4284953B1A7B6299D384"/>
                </w:placeholder>
                <w14:checkbox>
                  <w14:checked w14:val="0"/>
                  <w14:checkedState w14:val="2612" w14:font="MS Gothic"/>
                  <w14:uncheckedState w14:val="2610" w14:font="MS Gothic"/>
                </w14:checkbox>
              </w:sdtPr>
              <w:sdtContent>
                <w:r w:rsidR="00EE3D0E" w:rsidRPr="001376F6">
                  <w:rPr>
                    <w:rFonts w:ascii="Segoe UI Symbol" w:hAnsi="Segoe UI Symbol" w:cs="Segoe UI Symbol"/>
                  </w:rPr>
                  <w:t>☐</w:t>
                </w:r>
              </w:sdtContent>
            </w:sdt>
            <w:r w:rsidR="00EE3D0E" w:rsidRPr="001376F6">
              <w:rPr>
                <w:rFonts w:ascii="Times New Roman" w:hAnsi="Times New Roman" w:cs="Times New Roman"/>
              </w:rPr>
              <w:t xml:space="preserve"> E.1.1 Kokybiškas aukštasis mokslas ir stiprios mokslo ir studijų institucijos </w:t>
            </w:r>
          </w:p>
          <w:p w14:paraId="03E316D4" w14:textId="77777777" w:rsidR="00EE3D0E" w:rsidRPr="001376F6" w:rsidRDefault="00000000" w:rsidP="00B74CA8">
            <w:pPr>
              <w:rPr>
                <w:rFonts w:ascii="Times New Roman" w:hAnsi="Times New Roman" w:cs="Times New Roman"/>
              </w:rPr>
            </w:pPr>
            <w:sdt>
              <w:sdtPr>
                <w:rPr>
                  <w:rFonts w:ascii="Times New Roman" w:hAnsi="Times New Roman" w:cs="Times New Roman"/>
                </w:rPr>
                <w:id w:val="-1990162915"/>
                <w14:checkbox>
                  <w14:checked w14:val="0"/>
                  <w14:checkedState w14:val="2612" w14:font="MS Gothic"/>
                  <w14:uncheckedState w14:val="2610" w14:font="MS Gothic"/>
                </w14:checkbox>
              </w:sdtPr>
              <w:sdtContent>
                <w:r w:rsidR="00EE3D0E" w:rsidRPr="2129897F">
                  <w:rPr>
                    <w:rFonts w:ascii="MS Gothic" w:eastAsia="MS Gothic" w:hAnsi="MS Gothic" w:cs="MS Gothic"/>
                  </w:rPr>
                  <w:t>☐</w:t>
                </w:r>
              </w:sdtContent>
            </w:sdt>
            <w:r w:rsidR="00EE3D0E" w:rsidRPr="2129897F">
              <w:rPr>
                <w:rFonts w:ascii="Times New Roman" w:hAnsi="Times New Roman" w:cs="Times New Roman"/>
              </w:rPr>
              <w:t xml:space="preserve"> E.1.2 Efektyvus inovacijų politikos įgyvendinimas ir didesnė inovacijų paklausa, startuolių ekosistemos ir žaliųjų inovacijų plėtra </w:t>
            </w:r>
          </w:p>
          <w:p w14:paraId="39EF87BA" w14:textId="77777777" w:rsidR="00EE3D0E" w:rsidRPr="001376F6" w:rsidRDefault="00000000" w:rsidP="00B74CA8">
            <w:pPr>
              <w:rPr>
                <w:rFonts w:ascii="Times New Roman" w:hAnsi="Times New Roman" w:cs="Times New Roman"/>
              </w:rPr>
            </w:pPr>
            <w:sdt>
              <w:sdtPr>
                <w:rPr>
                  <w:rFonts w:ascii="Times New Roman" w:hAnsi="Times New Roman" w:cs="Times New Roman"/>
                </w:rPr>
                <w:id w:val="-127864543"/>
                <w:placeholder>
                  <w:docPart w:val="D407B5CF43EB4284953B1A7B6299D384"/>
                </w:placeholder>
                <w14:checkbox>
                  <w14:checked w14:val="0"/>
                  <w14:checkedState w14:val="2612" w14:font="MS Gothic"/>
                  <w14:uncheckedState w14:val="2610" w14:font="MS Gothic"/>
                </w14:checkbox>
              </w:sdtPr>
              <w:sdtContent>
                <w:r w:rsidR="00EE3D0E" w:rsidRPr="001376F6">
                  <w:rPr>
                    <w:rFonts w:ascii="Segoe UI Symbol" w:hAnsi="Segoe UI Symbol" w:cs="Segoe UI Symbol"/>
                  </w:rPr>
                  <w:t>☐</w:t>
                </w:r>
              </w:sdtContent>
            </w:sdt>
            <w:r w:rsidR="00EE3D0E" w:rsidRPr="001376F6">
              <w:rPr>
                <w:rFonts w:ascii="Times New Roman" w:hAnsi="Times New Roman" w:cs="Times New Roman"/>
              </w:rPr>
              <w:t xml:space="preserve"> E.1.3 Bendros mokslo ir inovacijų misijos Sumaniosios specializacijos srityse</w:t>
            </w:r>
          </w:p>
          <w:p w14:paraId="3536B3B4" w14:textId="77777777" w:rsidR="00EE3D0E" w:rsidRPr="001376F6" w:rsidRDefault="00EE3D0E" w:rsidP="00B74CA8">
            <w:pPr>
              <w:rPr>
                <w:rFonts w:ascii="Times New Roman" w:hAnsi="Times New Roman" w:cs="Times New Roman"/>
              </w:rPr>
            </w:pPr>
          </w:p>
        </w:tc>
      </w:tr>
      <w:tr w:rsidR="00EE3D0E" w:rsidRPr="008B168C" w14:paraId="1A328783" w14:textId="77777777" w:rsidTr="00B74CA8">
        <w:trPr>
          <w:cantSplit/>
          <w:trHeight w:val="1565"/>
        </w:trPr>
        <w:tc>
          <w:tcPr>
            <w:tcW w:w="851" w:type="dxa"/>
            <w:vMerge/>
          </w:tcPr>
          <w:p w14:paraId="14D70AB3" w14:textId="77777777" w:rsidR="00EE3D0E" w:rsidRDefault="00EE3D0E" w:rsidP="00B74CA8">
            <w:pPr>
              <w:rPr>
                <w:rFonts w:ascii="Times New Roman" w:hAnsi="Times New Roman" w:cs="Times New Roman"/>
              </w:rPr>
            </w:pPr>
          </w:p>
        </w:tc>
        <w:tc>
          <w:tcPr>
            <w:tcW w:w="1701" w:type="dxa"/>
          </w:tcPr>
          <w:p w14:paraId="18C23C70" w14:textId="77777777" w:rsidR="00EE3D0E" w:rsidRPr="00A02CA8" w:rsidRDefault="00EE3D0E" w:rsidP="00B74CA8">
            <w:pPr>
              <w:rPr>
                <w:rFonts w:ascii="Times New Roman" w:hAnsi="Times New Roman" w:cs="Times New Roman"/>
                <w:b/>
                <w:bCs/>
                <w:i/>
                <w:iCs/>
              </w:rPr>
            </w:pPr>
            <w:r w:rsidRPr="26E9C453">
              <w:rPr>
                <w:rFonts w:ascii="Times New Roman" w:hAnsi="Times New Roman" w:cs="Times New Roman"/>
                <w:b/>
                <w:bCs/>
                <w:i/>
                <w:iCs/>
              </w:rPr>
              <w:t>6. Komponentas:</w:t>
            </w:r>
          </w:p>
          <w:p w14:paraId="6E954C22" w14:textId="77777777" w:rsidR="00EE3D0E" w:rsidRPr="00A02CA8" w:rsidRDefault="00EE3D0E" w:rsidP="00B74CA8">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938" w:type="dxa"/>
            <w:gridSpan w:val="5"/>
          </w:tcPr>
          <w:p w14:paraId="70969E13"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368567159"/>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F.1.1 Veiksmingas viešasis sektorius </w:t>
            </w:r>
          </w:p>
          <w:p w14:paraId="5D3B2421"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2120865499"/>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F.1.2 Teisingesnė ir augti palanki mokesčių sistema </w:t>
            </w:r>
          </w:p>
          <w:p w14:paraId="40E5EF1D"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1758899162"/>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F.1.3 Nacionalinio biudžeto ilgalaikis tvarumas ir skaidrumas </w:t>
            </w:r>
          </w:p>
          <w:p w14:paraId="5012FF4E"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1733730879"/>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F.1.4 Mokestinių prievolių vykdymo gerinimas </w:t>
            </w:r>
          </w:p>
          <w:p w14:paraId="03D93007"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1997029179"/>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F.1.5 Verslui prieinami įrankiai valdyti nemokumo riziką </w:t>
            </w:r>
          </w:p>
          <w:p w14:paraId="3E14241B"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1056697785"/>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F.1.6 Išmanus mokesčių administravimas sparčiau mažinti PVM atotrūkį </w:t>
            </w:r>
          </w:p>
          <w:p w14:paraId="25B9F60E"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873725846"/>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F.1.7 Elektroninių dokumentų ekosistemos vystymas </w:t>
            </w:r>
          </w:p>
          <w:p w14:paraId="6A212D2F"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61765507"/>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F.1.8 Vienas langelis prievolėms valstybei sumokėti </w:t>
            </w:r>
          </w:p>
          <w:p w14:paraId="15CF4376" w14:textId="77777777" w:rsidR="00EE3D0E" w:rsidRDefault="00EE3D0E" w:rsidP="00B74CA8">
            <w:pPr>
              <w:rPr>
                <w:rFonts w:ascii="Times New Roman" w:hAnsi="Times New Roman" w:cs="Times New Roman"/>
              </w:rPr>
            </w:pPr>
            <w:r w:rsidRPr="2C4AF334">
              <w:rPr>
                <w:rFonts w:ascii="Times New Roman" w:hAnsi="Times New Roman" w:cs="Times New Roman"/>
              </w:rPr>
              <w:t>F.1.9 Duomenų kaupimo sistemos (kontrolė ir auditas)</w:t>
            </w:r>
          </w:p>
          <w:p w14:paraId="4B5BC21C" w14:textId="77777777" w:rsidR="00EE3D0E" w:rsidRPr="008B168C" w:rsidRDefault="00EE3D0E" w:rsidP="00B74CA8">
            <w:pPr>
              <w:rPr>
                <w:rFonts w:ascii="Times New Roman" w:hAnsi="Times New Roman" w:cs="Times New Roman"/>
              </w:rPr>
            </w:pPr>
          </w:p>
        </w:tc>
      </w:tr>
      <w:tr w:rsidR="00EE3D0E" w:rsidRPr="008B168C" w14:paraId="68D291A0" w14:textId="77777777" w:rsidTr="00B74CA8">
        <w:trPr>
          <w:cantSplit/>
          <w:trHeight w:val="840"/>
        </w:trPr>
        <w:tc>
          <w:tcPr>
            <w:tcW w:w="851" w:type="dxa"/>
            <w:vMerge/>
          </w:tcPr>
          <w:p w14:paraId="1F85702D" w14:textId="77777777" w:rsidR="00EE3D0E" w:rsidRDefault="00EE3D0E" w:rsidP="00B74CA8">
            <w:pPr>
              <w:rPr>
                <w:rFonts w:ascii="Times New Roman" w:hAnsi="Times New Roman" w:cs="Times New Roman"/>
              </w:rPr>
            </w:pPr>
          </w:p>
        </w:tc>
        <w:tc>
          <w:tcPr>
            <w:tcW w:w="1701" w:type="dxa"/>
          </w:tcPr>
          <w:p w14:paraId="5D2D420B" w14:textId="77777777" w:rsidR="00EE3D0E" w:rsidRPr="00A02CA8" w:rsidRDefault="00EE3D0E" w:rsidP="00B74CA8">
            <w:pPr>
              <w:rPr>
                <w:rFonts w:ascii="Times New Roman" w:hAnsi="Times New Roman" w:cs="Times New Roman"/>
                <w:b/>
                <w:bCs/>
                <w:i/>
                <w:iCs/>
              </w:rPr>
            </w:pPr>
            <w:r w:rsidRPr="26E9C453">
              <w:rPr>
                <w:rFonts w:ascii="Times New Roman" w:hAnsi="Times New Roman" w:cs="Times New Roman"/>
                <w:b/>
                <w:bCs/>
                <w:i/>
                <w:iCs/>
              </w:rPr>
              <w:t>7. Komponentas:</w:t>
            </w:r>
          </w:p>
          <w:p w14:paraId="2C4B75B7" w14:textId="77777777" w:rsidR="00EE3D0E" w:rsidRPr="00A02CA8" w:rsidRDefault="00EE3D0E" w:rsidP="00B74CA8">
            <w:pPr>
              <w:rPr>
                <w:rFonts w:ascii="Times New Roman" w:hAnsi="Times New Roman" w:cs="Times New Roman"/>
                <w:b/>
                <w:bCs/>
              </w:rPr>
            </w:pPr>
            <w:r w:rsidRPr="00A02CA8">
              <w:rPr>
                <w:rFonts w:ascii="Times New Roman" w:hAnsi="Times New Roman" w:cs="Times New Roman"/>
                <w:b/>
                <w:bCs/>
              </w:rPr>
              <w:t>Užimtumo transformacija</w:t>
            </w:r>
          </w:p>
        </w:tc>
        <w:tc>
          <w:tcPr>
            <w:tcW w:w="7938" w:type="dxa"/>
            <w:gridSpan w:val="5"/>
          </w:tcPr>
          <w:p w14:paraId="65EFBF86" w14:textId="77777777" w:rsidR="00EE3D0E" w:rsidRDefault="00000000" w:rsidP="00B74CA8">
            <w:pPr>
              <w:rPr>
                <w:rFonts w:ascii="Times New Roman" w:hAnsi="Times New Roman" w:cs="Times New Roman"/>
              </w:rPr>
            </w:pPr>
            <w:sdt>
              <w:sdtPr>
                <w:rPr>
                  <w:rFonts w:ascii="Times New Roman" w:hAnsi="Times New Roman" w:cs="Times New Roman"/>
                </w:rPr>
                <w:id w:val="822246704"/>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G.1.1 </w:t>
            </w:r>
            <w:r w:rsidR="00EE3D0E" w:rsidRPr="2C4AF334">
              <w:rPr>
                <w:rFonts w:ascii="Times New Roman" w:hAnsi="Times New Roman" w:cs="Times New Roman"/>
              </w:rPr>
              <w:t>Garantuota minimalių pajamų apsauga</w:t>
            </w:r>
          </w:p>
          <w:p w14:paraId="399373E9"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545291908"/>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G.1.2 </w:t>
            </w:r>
            <w:r w:rsidR="00EE3D0E" w:rsidRPr="2C4AF334">
              <w:rPr>
                <w:rFonts w:ascii="Times New Roman" w:hAnsi="Times New Roman" w:cs="Times New Roman"/>
              </w:rPr>
              <w:t xml:space="preserve"> klientą orientuotas užimtumo rėmimas</w:t>
            </w:r>
          </w:p>
        </w:tc>
      </w:tr>
      <w:tr w:rsidR="00EE3D0E" w:rsidRPr="008B168C" w14:paraId="1868FBBD" w14:textId="77777777" w:rsidTr="00B74CA8">
        <w:trPr>
          <w:cantSplit/>
          <w:trHeight w:val="2737"/>
        </w:trPr>
        <w:tc>
          <w:tcPr>
            <w:tcW w:w="851" w:type="dxa"/>
            <w:vMerge/>
          </w:tcPr>
          <w:p w14:paraId="71299B1C" w14:textId="77777777" w:rsidR="00EE3D0E" w:rsidRDefault="00EE3D0E" w:rsidP="00B74CA8">
            <w:pPr>
              <w:rPr>
                <w:rFonts w:ascii="Times New Roman" w:hAnsi="Times New Roman" w:cs="Times New Roman"/>
              </w:rPr>
            </w:pPr>
          </w:p>
        </w:tc>
        <w:tc>
          <w:tcPr>
            <w:tcW w:w="1701" w:type="dxa"/>
          </w:tcPr>
          <w:p w14:paraId="64308844" w14:textId="77777777" w:rsidR="00EE3D0E" w:rsidRPr="00A02CA8" w:rsidRDefault="00EE3D0E" w:rsidP="00B74CA8">
            <w:pPr>
              <w:rPr>
                <w:rFonts w:ascii="Times New Roman" w:hAnsi="Times New Roman" w:cs="Times New Roman"/>
                <w:b/>
                <w:bCs/>
              </w:rPr>
            </w:pPr>
            <w:r w:rsidRPr="22C9B2E2">
              <w:rPr>
                <w:rFonts w:ascii="Times New Roman" w:hAnsi="Times New Roman" w:cs="Times New Roman"/>
                <w:b/>
                <w:bCs/>
                <w:i/>
                <w:iCs/>
              </w:rPr>
              <w:t>1</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Prioritetas:</w:t>
            </w:r>
            <w:r w:rsidRPr="00A02CA8">
              <w:rPr>
                <w:rFonts w:ascii="Times New Roman" w:hAnsi="Times New Roman" w:cs="Times New Roman"/>
                <w:b/>
                <w:bCs/>
              </w:rPr>
              <w:t xml:space="preserve"> Pažangesnė Lietuva</w:t>
            </w:r>
          </w:p>
        </w:tc>
        <w:tc>
          <w:tcPr>
            <w:tcW w:w="7938" w:type="dxa"/>
            <w:gridSpan w:val="5"/>
            <w:tcBorders>
              <w:bottom w:val="single" w:sz="4" w:space="0" w:color="auto"/>
            </w:tcBorders>
          </w:tcPr>
          <w:p w14:paraId="34E885BA" w14:textId="7993324F" w:rsidR="00EE3D0E" w:rsidRPr="008B168C" w:rsidRDefault="00000000" w:rsidP="00B74CA8">
            <w:pPr>
              <w:rPr>
                <w:rFonts w:ascii="Times New Roman" w:hAnsi="Times New Roman" w:cs="Times New Roman"/>
              </w:rPr>
            </w:pPr>
            <w:sdt>
              <w:sdtPr>
                <w:rPr>
                  <w:rFonts w:ascii="Times New Roman" w:hAnsi="Times New Roman" w:cs="Times New Roman"/>
                </w:rPr>
                <w:id w:val="1732112135"/>
                <w:placeholder>
                  <w:docPart w:val="D407B5CF43EB4284953B1A7B6299D384"/>
                </w:placeholder>
                <w14:checkbox>
                  <w14:checked w14:val="1"/>
                  <w14:checkedState w14:val="2612" w14:font="MS Gothic"/>
                  <w14:uncheckedState w14:val="2610" w14:font="MS Gothic"/>
                </w14:checkbox>
              </w:sdtPr>
              <w:sdtContent>
                <w:r w:rsidR="00C31E32">
                  <w:rPr>
                    <w:rFonts w:ascii="MS Gothic" w:eastAsia="MS Gothic" w:hAnsi="MS Gothic" w:cs="Times New Roman" w:hint="eastAsia"/>
                  </w:rPr>
                  <w:t>☒</w:t>
                </w:r>
              </w:sdtContent>
            </w:sdt>
            <w:r w:rsidR="00EE3D0E" w:rsidRPr="008B168C">
              <w:rPr>
                <w:rFonts w:ascii="Times New Roman" w:hAnsi="Times New Roman" w:cs="Times New Roman"/>
              </w:rPr>
              <w:t xml:space="preserve"> 1.1 Plėtoti ir stiprinti mokslinių tyrimų ir inovacinius pajėgumus ir diegti pažangiąsias technologijas</w:t>
            </w:r>
          </w:p>
          <w:p w14:paraId="575EEF0F"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189112777"/>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1.2 Pasinaudoti skaitmeninimo teikiama nauda piliečiams, įmonėms, mokslinių tyrimų organizacijoms ir valdžios institucijoms</w:t>
            </w:r>
          </w:p>
          <w:p w14:paraId="7005FF05" w14:textId="77777777" w:rsidR="00EE3D0E" w:rsidRDefault="00000000" w:rsidP="00B74CA8">
            <w:pPr>
              <w:rPr>
                <w:rFonts w:ascii="Times New Roman" w:hAnsi="Times New Roman" w:cs="Times New Roman"/>
              </w:rPr>
            </w:pPr>
            <w:sdt>
              <w:sdtPr>
                <w:rPr>
                  <w:rFonts w:ascii="Times New Roman" w:hAnsi="Times New Roman" w:cs="Times New Roman"/>
                </w:rPr>
                <w:id w:val="1615779685"/>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1.3 Stiprinti tvarų MVĮ augimą bei konkurencingumą ir darbo vietų kūrimą MVĮ, be kita ko pasitelkiant gamybines investicijas</w:t>
            </w:r>
          </w:p>
          <w:p w14:paraId="31154439" w14:textId="77777777" w:rsidR="00EE3D0E" w:rsidRDefault="00000000" w:rsidP="00B74CA8">
            <w:pPr>
              <w:rPr>
                <w:rFonts w:ascii="Times New Roman" w:hAnsi="Times New Roman" w:cs="Times New Roman"/>
              </w:rPr>
            </w:pPr>
            <w:sdt>
              <w:sdtPr>
                <w:rPr>
                  <w:rFonts w:ascii="Times New Roman" w:hAnsi="Times New Roman" w:cs="Times New Roman"/>
                </w:rPr>
                <w:id w:val="24834827"/>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1.4 Ugdyti pažangiajai specializacijai, pramonės pertvarkai ir verslumui reikalingus įgūdžius</w:t>
            </w:r>
          </w:p>
          <w:p w14:paraId="17E71DA5"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833917216"/>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w:t>
            </w:r>
          </w:p>
        </w:tc>
      </w:tr>
      <w:tr w:rsidR="00EE3D0E" w:rsidRPr="008B168C" w14:paraId="7B62FF57" w14:textId="77777777" w:rsidTr="00B74CA8">
        <w:trPr>
          <w:cantSplit/>
          <w:trHeight w:val="3504"/>
        </w:trPr>
        <w:tc>
          <w:tcPr>
            <w:tcW w:w="851" w:type="dxa"/>
            <w:vMerge/>
          </w:tcPr>
          <w:p w14:paraId="0E8E4F5D" w14:textId="77777777" w:rsidR="00EE3D0E" w:rsidRDefault="00EE3D0E" w:rsidP="00B74CA8">
            <w:pPr>
              <w:rPr>
                <w:rFonts w:ascii="Times New Roman" w:hAnsi="Times New Roman" w:cs="Times New Roman"/>
              </w:rPr>
            </w:pPr>
          </w:p>
        </w:tc>
        <w:tc>
          <w:tcPr>
            <w:tcW w:w="1701" w:type="dxa"/>
          </w:tcPr>
          <w:p w14:paraId="04876420" w14:textId="77777777" w:rsidR="00EE3D0E" w:rsidRPr="00A02CA8" w:rsidRDefault="00EE3D0E" w:rsidP="00B74CA8">
            <w:pPr>
              <w:rPr>
                <w:rFonts w:ascii="Times New Roman" w:hAnsi="Times New Roman" w:cs="Times New Roman"/>
                <w:b/>
                <w:bCs/>
                <w:i/>
                <w:iCs/>
              </w:rPr>
            </w:pPr>
            <w:r w:rsidRPr="22C9B2E2">
              <w:rPr>
                <w:rFonts w:ascii="Times New Roman" w:hAnsi="Times New Roman" w:cs="Times New Roman"/>
                <w:b/>
                <w:bCs/>
                <w:i/>
                <w:iCs/>
              </w:rPr>
              <w:t>2</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 xml:space="preserve">Prioritetas: </w:t>
            </w:r>
          </w:p>
          <w:p w14:paraId="5918E216" w14:textId="77777777" w:rsidR="00EE3D0E" w:rsidRPr="00A02CA8" w:rsidRDefault="00EE3D0E" w:rsidP="00B74CA8">
            <w:pPr>
              <w:rPr>
                <w:rFonts w:ascii="Times New Roman" w:hAnsi="Times New Roman" w:cs="Times New Roman"/>
                <w:b/>
                <w:bCs/>
              </w:rPr>
            </w:pPr>
            <w:r w:rsidRPr="00A02CA8">
              <w:rPr>
                <w:rFonts w:ascii="Times New Roman" w:hAnsi="Times New Roman" w:cs="Times New Roman"/>
                <w:b/>
                <w:bCs/>
              </w:rPr>
              <w:t>Žalesnė Lietuva</w:t>
            </w:r>
          </w:p>
        </w:tc>
        <w:tc>
          <w:tcPr>
            <w:tcW w:w="7938" w:type="dxa"/>
            <w:gridSpan w:val="5"/>
          </w:tcPr>
          <w:p w14:paraId="2AA64441"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60957220"/>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2.1 Skatinti energijos vartojimo efektyvumą ir mažinti išmetamų šiltnamio efektą sukeliančių dujų kiekį</w:t>
            </w:r>
          </w:p>
          <w:p w14:paraId="4795386C"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1540202045"/>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2.2 Skatinti atsinaujinančiąją energiją pagal Direktyvą (ES) 2018/2001, įskaitant joje nustatytus tvarumo kriterijus</w:t>
            </w:r>
          </w:p>
          <w:p w14:paraId="42A253A9"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979531867"/>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2.3 Plėtoti pažangiąsias elektros energijos sistemas, tinklus ir energijos kaupimo ne transeuropiniame energetikos tinkle (TEN-E) sprendimus</w:t>
            </w:r>
          </w:p>
          <w:p w14:paraId="68705EB9"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333346086"/>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2.4 Skatinti prisitaikymą prie klimato kaitos ir nelaimių rizikos prevenciją, atsparumą, atsižvelgiant į ekosisteminius metodus</w:t>
            </w:r>
          </w:p>
          <w:p w14:paraId="39EEC15D"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1632242211"/>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2.5 Skatinti prieigą prie vandens ir tvarią vandentvarką</w:t>
            </w:r>
          </w:p>
          <w:p w14:paraId="177CE4AE"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1747567127"/>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2.6 Skatinti perėjimą prie žiedinės ir efektyvaus išteklių naudojimo ekonomikos</w:t>
            </w:r>
          </w:p>
          <w:p w14:paraId="2D5D9D29"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1785309039"/>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EE3D0E" w:rsidRPr="008B168C">
              <w:rPr>
                <w:rFonts w:ascii="Times New Roman" w:hAnsi="Times New Roman" w:cs="Times New Roman"/>
              </w:rPr>
              <w:tab/>
            </w:r>
          </w:p>
        </w:tc>
      </w:tr>
      <w:tr w:rsidR="00EE3D0E" w:rsidRPr="008B168C" w14:paraId="3C63B241" w14:textId="77777777" w:rsidTr="00B74CA8">
        <w:trPr>
          <w:cantSplit/>
          <w:trHeight w:val="1236"/>
        </w:trPr>
        <w:tc>
          <w:tcPr>
            <w:tcW w:w="851" w:type="dxa"/>
            <w:vMerge/>
          </w:tcPr>
          <w:p w14:paraId="1FEA9775" w14:textId="77777777" w:rsidR="00EE3D0E" w:rsidRDefault="00EE3D0E" w:rsidP="00B74CA8">
            <w:pPr>
              <w:rPr>
                <w:rFonts w:ascii="Times New Roman" w:hAnsi="Times New Roman" w:cs="Times New Roman"/>
              </w:rPr>
            </w:pPr>
          </w:p>
        </w:tc>
        <w:tc>
          <w:tcPr>
            <w:tcW w:w="1701" w:type="dxa"/>
          </w:tcPr>
          <w:p w14:paraId="05C117E2" w14:textId="77777777" w:rsidR="00EE3D0E" w:rsidRPr="00A02CA8" w:rsidRDefault="00EE3D0E" w:rsidP="00B74CA8">
            <w:pPr>
              <w:rPr>
                <w:rFonts w:ascii="Times New Roman" w:hAnsi="Times New Roman" w:cs="Times New Roman"/>
                <w:b/>
                <w:bCs/>
                <w:i/>
                <w:iCs/>
              </w:rPr>
            </w:pPr>
            <w:r w:rsidRPr="22C9B2E2">
              <w:rPr>
                <w:rFonts w:ascii="Times New Roman" w:hAnsi="Times New Roman" w:cs="Times New Roman"/>
                <w:b/>
                <w:bCs/>
                <w:i/>
                <w:iCs/>
              </w:rPr>
              <w:t>3</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Prioritetas:</w:t>
            </w:r>
          </w:p>
          <w:p w14:paraId="5BBDEB4D" w14:textId="77777777" w:rsidR="00EE3D0E" w:rsidRPr="00A02CA8" w:rsidRDefault="00EE3D0E" w:rsidP="00B74CA8">
            <w:pPr>
              <w:rPr>
                <w:rFonts w:ascii="Times New Roman" w:hAnsi="Times New Roman" w:cs="Times New Roman"/>
                <w:b/>
                <w:bCs/>
              </w:rPr>
            </w:pPr>
            <w:r w:rsidRPr="00A02CA8">
              <w:rPr>
                <w:rFonts w:ascii="Times New Roman" w:hAnsi="Times New Roman" w:cs="Times New Roman"/>
                <w:b/>
                <w:bCs/>
              </w:rPr>
              <w:t>Geriau sujungta Lietuva</w:t>
            </w:r>
          </w:p>
        </w:tc>
        <w:tc>
          <w:tcPr>
            <w:tcW w:w="7938" w:type="dxa"/>
            <w:gridSpan w:val="5"/>
          </w:tcPr>
          <w:p w14:paraId="1FF8DDA3"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1847092562"/>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3.1 Plėtoti klimato kaitai atsparų, pažangų, saugų, tvarų ir įvairiarūšį TEN-T</w:t>
            </w:r>
          </w:p>
          <w:p w14:paraId="295B88F0" w14:textId="77777777" w:rsidR="00EE3D0E" w:rsidRDefault="00000000" w:rsidP="00B74CA8">
            <w:pPr>
              <w:rPr>
                <w:rFonts w:ascii="Times New Roman" w:hAnsi="Times New Roman" w:cs="Times New Roman"/>
              </w:rPr>
            </w:pPr>
            <w:sdt>
              <w:sdtPr>
                <w:rPr>
                  <w:rFonts w:ascii="Times New Roman" w:hAnsi="Times New Roman" w:cs="Times New Roman"/>
                </w:rPr>
                <w:id w:val="1761492391"/>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p w14:paraId="37A1270B" w14:textId="77777777" w:rsidR="00EE3D0E" w:rsidRPr="008B168C" w:rsidRDefault="00EE3D0E" w:rsidP="00B74CA8">
            <w:pPr>
              <w:rPr>
                <w:rFonts w:ascii="Times New Roman" w:hAnsi="Times New Roman" w:cs="Times New Roman"/>
              </w:rPr>
            </w:pPr>
          </w:p>
        </w:tc>
      </w:tr>
      <w:tr w:rsidR="00EE3D0E" w:rsidRPr="008B168C" w14:paraId="6F5D460A" w14:textId="77777777" w:rsidTr="00B74CA8">
        <w:trPr>
          <w:cantSplit/>
          <w:trHeight w:val="13298"/>
        </w:trPr>
        <w:tc>
          <w:tcPr>
            <w:tcW w:w="851" w:type="dxa"/>
            <w:vMerge/>
          </w:tcPr>
          <w:p w14:paraId="57BA389C" w14:textId="77777777" w:rsidR="00EE3D0E" w:rsidRDefault="00EE3D0E" w:rsidP="00B74CA8">
            <w:pPr>
              <w:rPr>
                <w:rFonts w:ascii="Times New Roman" w:hAnsi="Times New Roman" w:cs="Times New Roman"/>
              </w:rPr>
            </w:pPr>
          </w:p>
        </w:tc>
        <w:tc>
          <w:tcPr>
            <w:tcW w:w="1701" w:type="dxa"/>
          </w:tcPr>
          <w:p w14:paraId="1E1AA013" w14:textId="77777777" w:rsidR="00EE3D0E" w:rsidRPr="009C094C" w:rsidRDefault="00EE3D0E" w:rsidP="00B74CA8">
            <w:pPr>
              <w:rPr>
                <w:rFonts w:ascii="Times New Roman" w:hAnsi="Times New Roman" w:cs="Times New Roman"/>
                <w:b/>
                <w:bCs/>
              </w:rPr>
            </w:pPr>
            <w:r w:rsidRPr="22C9B2E2">
              <w:rPr>
                <w:rFonts w:ascii="Times New Roman" w:hAnsi="Times New Roman" w:cs="Times New Roman"/>
                <w:b/>
                <w:bCs/>
                <w:i/>
                <w:iCs/>
              </w:rPr>
              <w:t>4</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9C094C">
              <w:rPr>
                <w:rFonts w:ascii="Times New Roman" w:hAnsi="Times New Roman" w:cs="Times New Roman"/>
                <w:b/>
                <w:bCs/>
                <w:i/>
                <w:iCs/>
              </w:rPr>
              <w:t>Prioritetas:</w:t>
            </w:r>
            <w:r w:rsidRPr="009C094C">
              <w:rPr>
                <w:rFonts w:ascii="Times New Roman" w:hAnsi="Times New Roman" w:cs="Times New Roman"/>
                <w:b/>
                <w:bCs/>
              </w:rPr>
              <w:t xml:space="preserve"> Socialiai atsakingesnė Lietuva</w:t>
            </w:r>
          </w:p>
        </w:tc>
        <w:tc>
          <w:tcPr>
            <w:tcW w:w="7938" w:type="dxa"/>
            <w:gridSpan w:val="5"/>
          </w:tcPr>
          <w:p w14:paraId="7E7BC5DA" w14:textId="77777777" w:rsidR="00EE3D0E" w:rsidRPr="008B168C" w:rsidRDefault="00000000" w:rsidP="00B74CA8">
            <w:pPr>
              <w:jc w:val="both"/>
              <w:rPr>
                <w:rFonts w:ascii="Times New Roman" w:hAnsi="Times New Roman" w:cs="Times New Roman"/>
              </w:rPr>
            </w:pPr>
            <w:sdt>
              <w:sdtPr>
                <w:rPr>
                  <w:rFonts w:ascii="Times New Roman" w:hAnsi="Times New Roman" w:cs="Times New Roman"/>
                </w:rPr>
                <w:id w:val="-1293974470"/>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6D622AF0" w14:textId="77777777" w:rsidR="00EE3D0E" w:rsidRPr="008B168C" w:rsidRDefault="00000000" w:rsidP="00B74CA8">
            <w:pPr>
              <w:jc w:val="both"/>
              <w:rPr>
                <w:rFonts w:ascii="Times New Roman" w:hAnsi="Times New Roman" w:cs="Times New Roman"/>
              </w:rPr>
            </w:pPr>
            <w:sdt>
              <w:sdtPr>
                <w:rPr>
                  <w:rFonts w:ascii="Times New Roman" w:hAnsi="Times New Roman" w:cs="Times New Roman"/>
                </w:rPr>
                <w:id w:val="-254757109"/>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4.2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A162502" w14:textId="77777777" w:rsidR="00EE3D0E" w:rsidRPr="008B168C" w:rsidRDefault="00000000" w:rsidP="00B74CA8">
            <w:pPr>
              <w:jc w:val="both"/>
              <w:rPr>
                <w:rFonts w:ascii="Times New Roman" w:hAnsi="Times New Roman" w:cs="Times New Roman"/>
              </w:rPr>
            </w:pPr>
            <w:sdt>
              <w:sdtPr>
                <w:rPr>
                  <w:rFonts w:ascii="Times New Roman" w:hAnsi="Times New Roman" w:cs="Times New Roman"/>
                </w:rPr>
                <w:id w:val="-2010047732"/>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4.3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E96A640" w14:textId="77777777" w:rsidR="00EE3D0E" w:rsidRPr="008B168C" w:rsidRDefault="00000000" w:rsidP="00B74CA8">
            <w:pPr>
              <w:jc w:val="both"/>
              <w:rPr>
                <w:rFonts w:ascii="Times New Roman" w:hAnsi="Times New Roman" w:cs="Times New Roman"/>
              </w:rPr>
            </w:pPr>
            <w:sdt>
              <w:sdtPr>
                <w:rPr>
                  <w:rFonts w:ascii="Times New Roman" w:hAnsi="Times New Roman" w:cs="Times New Roman"/>
                </w:rPr>
                <w:id w:val="-622915824"/>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EE3D0E" w:rsidRPr="008B168C">
              <w:rPr>
                <w:rFonts w:ascii="Times New Roman" w:hAnsi="Times New Roman" w:cs="Times New Roman"/>
              </w:rPr>
              <w:tab/>
            </w:r>
          </w:p>
          <w:p w14:paraId="2474CE00" w14:textId="77777777" w:rsidR="00EE3D0E" w:rsidRPr="008B168C" w:rsidRDefault="00000000" w:rsidP="00B74CA8">
            <w:pPr>
              <w:jc w:val="both"/>
              <w:rPr>
                <w:rFonts w:ascii="Times New Roman" w:hAnsi="Times New Roman" w:cs="Times New Roman"/>
              </w:rPr>
            </w:pPr>
            <w:sdt>
              <w:sdtPr>
                <w:rPr>
                  <w:rFonts w:ascii="Times New Roman" w:hAnsi="Times New Roman" w:cs="Times New Roman"/>
                </w:rPr>
                <w:id w:val="318321851"/>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4.5 Gerinti vienodas galimybes naudotis įtraukiomis ir kokybiškomis švietimo, mokymo ir mokymosi visą gyvenimą paslaugomis plėtojant prieinamą infrastruktūrą, be kita ko, didint atsparumą naudojantis nuotoliniu ir internetiniu švietimu bei mokymu (ERPF)</w:t>
            </w:r>
          </w:p>
          <w:p w14:paraId="300FAD71" w14:textId="77777777" w:rsidR="00EE3D0E" w:rsidRPr="008B168C" w:rsidRDefault="00000000" w:rsidP="00B74CA8">
            <w:pPr>
              <w:jc w:val="both"/>
              <w:rPr>
                <w:rFonts w:ascii="Times New Roman" w:hAnsi="Times New Roman" w:cs="Times New Roman"/>
              </w:rPr>
            </w:pPr>
            <w:sdt>
              <w:sdtPr>
                <w:rPr>
                  <w:rFonts w:ascii="Times New Roman" w:hAnsi="Times New Roman" w:cs="Times New Roman"/>
                </w:rPr>
                <w:id w:val="1357850104"/>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4.6 Stiprinti kultūros ir darnaus turizmo vaidmenį ekonominės plėtros, socialinės įtraukties ir socialinių inovacijų srityse (ERPF)</w:t>
            </w:r>
          </w:p>
          <w:p w14:paraId="647DA0EA" w14:textId="77777777" w:rsidR="00EE3D0E" w:rsidRPr="008B168C" w:rsidRDefault="00000000" w:rsidP="00B74CA8">
            <w:pPr>
              <w:jc w:val="both"/>
              <w:rPr>
                <w:rFonts w:ascii="Times New Roman" w:hAnsi="Times New Roman" w:cs="Times New Roman"/>
              </w:rPr>
            </w:pPr>
            <w:sdt>
              <w:sdtPr>
                <w:rPr>
                  <w:rFonts w:ascii="Times New Roman" w:hAnsi="Times New Roman" w:cs="Times New Roman"/>
                </w:rPr>
                <w:id w:val="-435374583"/>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4.7 Skatinti aktyvią įtrauktį, siekiant propaguoti lygias galimybes, nediskriminavimą ir aktyvų dalyvavimą, ir gerinti įsidarbinamumą, ypač palankių sąlygų neturinčių grupių</w:t>
            </w:r>
          </w:p>
          <w:p w14:paraId="42931B2E" w14:textId="77777777" w:rsidR="00EE3D0E" w:rsidRPr="008B168C" w:rsidRDefault="00000000" w:rsidP="00B74CA8">
            <w:pPr>
              <w:jc w:val="both"/>
              <w:rPr>
                <w:rFonts w:ascii="Times New Roman" w:hAnsi="Times New Roman" w:cs="Times New Roman"/>
              </w:rPr>
            </w:pPr>
            <w:sdt>
              <w:sdtPr>
                <w:rPr>
                  <w:rFonts w:ascii="Times New Roman" w:hAnsi="Times New Roman" w:cs="Times New Roman"/>
                </w:rPr>
                <w:id w:val="-792825741"/>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0869C50" w14:textId="77777777" w:rsidR="00EE3D0E" w:rsidRPr="008B168C" w:rsidRDefault="00000000" w:rsidP="00B74CA8">
            <w:pPr>
              <w:jc w:val="both"/>
              <w:rPr>
                <w:rFonts w:ascii="Times New Roman" w:hAnsi="Times New Roman" w:cs="Times New Roman"/>
              </w:rPr>
            </w:pPr>
            <w:sdt>
              <w:sdtPr>
                <w:rPr>
                  <w:rFonts w:ascii="Times New Roman" w:hAnsi="Times New Roman" w:cs="Times New Roman"/>
                </w:rPr>
                <w:id w:val="1288542716"/>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w:t>
            </w:r>
            <w:r w:rsidR="00EE3D0E" w:rsidRPr="40F51924">
              <w:rPr>
                <w:rFonts w:ascii="Times New Roman" w:hAnsi="Times New Roman" w:cs="Times New Roman"/>
              </w:rPr>
              <w:t>4.9</w:t>
            </w:r>
            <w:r w:rsidR="00EE3D0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727726A" w14:textId="77777777" w:rsidR="00EE3D0E" w:rsidRPr="008B168C" w:rsidRDefault="00000000" w:rsidP="00B74CA8">
            <w:pPr>
              <w:jc w:val="both"/>
              <w:rPr>
                <w:rFonts w:ascii="Times New Roman" w:hAnsi="Times New Roman" w:cs="Times New Roman"/>
              </w:rPr>
            </w:pPr>
            <w:sdt>
              <w:sdtPr>
                <w:rPr>
                  <w:rFonts w:ascii="Times New Roman" w:hAnsi="Times New Roman" w:cs="Times New Roman"/>
                </w:rPr>
                <w:id w:val="-1389567342"/>
                <w:placeholder>
                  <w:docPart w:val="D407B5CF43EB4284953B1A7B6299D384"/>
                </w:placeholder>
                <w14:checkbox>
                  <w14:checked w14:val="0"/>
                  <w14:checkedState w14:val="2612" w14:font="MS Gothic"/>
                  <w14:uncheckedState w14:val="2610" w14:font="MS Gothic"/>
                </w14:checkbox>
              </w:sdtPr>
              <w:sdtContent>
                <w:r w:rsidR="00EE3D0E" w:rsidRPr="008B168C">
                  <w:rPr>
                    <w:rFonts w:ascii="Segoe UI Symbol" w:hAnsi="Segoe UI Symbol" w:cs="Segoe UI Symbol"/>
                  </w:rPr>
                  <w:t>☐</w:t>
                </w:r>
              </w:sdtContent>
            </w:sdt>
            <w:r w:rsidR="00EE3D0E" w:rsidRPr="008B168C">
              <w:rPr>
                <w:rFonts w:ascii="Times New Roman" w:hAnsi="Times New Roman" w:cs="Times New Roman"/>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EE3D0E" w:rsidRPr="008B168C" w14:paraId="793B6FA3" w14:textId="77777777" w:rsidTr="00B74CA8">
        <w:trPr>
          <w:cantSplit/>
          <w:trHeight w:val="1406"/>
        </w:trPr>
        <w:tc>
          <w:tcPr>
            <w:tcW w:w="851" w:type="dxa"/>
            <w:vMerge/>
          </w:tcPr>
          <w:p w14:paraId="6854DF4C" w14:textId="77777777" w:rsidR="00EE3D0E" w:rsidRDefault="00EE3D0E" w:rsidP="00B74CA8">
            <w:pPr>
              <w:rPr>
                <w:rFonts w:ascii="Times New Roman" w:hAnsi="Times New Roman" w:cs="Times New Roman"/>
              </w:rPr>
            </w:pPr>
          </w:p>
        </w:tc>
        <w:tc>
          <w:tcPr>
            <w:tcW w:w="1701" w:type="dxa"/>
          </w:tcPr>
          <w:p w14:paraId="1B075595" w14:textId="77777777" w:rsidR="00EE3D0E" w:rsidRPr="009C094C" w:rsidRDefault="00EE3D0E" w:rsidP="00B74CA8">
            <w:pPr>
              <w:rPr>
                <w:rFonts w:ascii="Times New Roman" w:hAnsi="Times New Roman" w:cs="Times New Roman"/>
                <w:b/>
                <w:bCs/>
                <w:i/>
                <w:iCs/>
              </w:rPr>
            </w:pPr>
            <w:r w:rsidRPr="009C094C">
              <w:rPr>
                <w:rFonts w:ascii="Times New Roman" w:hAnsi="Times New Roman" w:cs="Times New Roman"/>
                <w:b/>
                <w:bCs/>
                <w:i/>
                <w:iCs/>
              </w:rPr>
              <w:t>5</w:t>
            </w:r>
            <w:r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036AE8FC" w14:textId="77777777" w:rsidR="00EE3D0E" w:rsidRPr="009C094C" w:rsidRDefault="00EE3D0E" w:rsidP="00B74CA8">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938" w:type="dxa"/>
            <w:gridSpan w:val="5"/>
          </w:tcPr>
          <w:p w14:paraId="3778B356" w14:textId="77777777" w:rsidR="00EE3D0E" w:rsidRPr="008B168C" w:rsidRDefault="00000000" w:rsidP="00B74CA8">
            <w:pPr>
              <w:rPr>
                <w:rFonts w:ascii="Times New Roman" w:hAnsi="Times New Roman" w:cs="Times New Roman"/>
              </w:rPr>
            </w:pPr>
            <w:sdt>
              <w:sdtPr>
                <w:rPr>
                  <w:rFonts w:ascii="Times New Roman" w:hAnsi="Times New Roman" w:cs="Times New Roman"/>
                </w:rPr>
                <w:id w:val="-1487466958"/>
                <w:placeholder>
                  <w:docPart w:val="D407B5CF43EB4284953B1A7B6299D384"/>
                </w:placeholder>
                <w14:checkbox>
                  <w14:checked w14:val="0"/>
                  <w14:checkedState w14:val="2612" w14:font="MS Gothic"/>
                  <w14:uncheckedState w14:val="2610" w14:font="MS Gothic"/>
                </w14:checkbox>
              </w:sdtPr>
              <w:sdtContent>
                <w:r w:rsidR="00EE3D0E">
                  <w:rPr>
                    <w:rFonts w:ascii="MS Gothic" w:eastAsia="MS Gothic" w:hAnsi="MS Gothic" w:cs="Times New Roman" w:hint="eastAsia"/>
                  </w:rPr>
                  <w:t>☐</w:t>
                </w:r>
              </w:sdtContent>
            </w:sdt>
            <w:r w:rsidR="00EE3D0E" w:rsidRPr="008B168C">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2C84AF07" w14:textId="77777777" w:rsidR="00EE3D0E" w:rsidRPr="008B168C" w:rsidRDefault="00000000" w:rsidP="00B74CA8">
            <w:pPr>
              <w:jc w:val="both"/>
              <w:rPr>
                <w:rFonts w:ascii="Times New Roman" w:hAnsi="Times New Roman" w:cs="Times New Roman"/>
              </w:rPr>
            </w:pPr>
            <w:sdt>
              <w:sdtPr>
                <w:rPr>
                  <w:rFonts w:ascii="Times New Roman" w:hAnsi="Times New Roman" w:cs="Times New Roman"/>
                </w:rPr>
                <w:id w:val="-345635045"/>
                <w:placeholder>
                  <w:docPart w:val="D407B5CF43EB4284953B1A7B6299D384"/>
                </w:placeholder>
                <w14:checkbox>
                  <w14:checked w14:val="0"/>
                  <w14:checkedState w14:val="2612" w14:font="MS Gothic"/>
                  <w14:uncheckedState w14:val="2610" w14:font="MS Gothic"/>
                </w14:checkbox>
              </w:sdtPr>
              <w:sdtContent>
                <w:r w:rsidR="00EE3D0E">
                  <w:rPr>
                    <w:rFonts w:ascii="MS Gothic" w:eastAsia="MS Gothic" w:hAnsi="MS Gothic" w:cs="Times New Roman" w:hint="eastAsia"/>
                  </w:rPr>
                  <w:t>☐</w:t>
                </w:r>
              </w:sdtContent>
            </w:sdt>
            <w:r w:rsidR="00EE3D0E" w:rsidRPr="008B168C">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EE3D0E" w:rsidRPr="008B168C" w14:paraId="374E579C" w14:textId="77777777" w:rsidTr="00B74CA8">
        <w:trPr>
          <w:cantSplit/>
          <w:trHeight w:val="58"/>
        </w:trPr>
        <w:tc>
          <w:tcPr>
            <w:tcW w:w="851" w:type="dxa"/>
            <w:vMerge/>
          </w:tcPr>
          <w:p w14:paraId="7836C715" w14:textId="77777777" w:rsidR="00EE3D0E" w:rsidRDefault="00EE3D0E" w:rsidP="00B74CA8">
            <w:pPr>
              <w:rPr>
                <w:rFonts w:ascii="Times New Roman" w:hAnsi="Times New Roman" w:cs="Times New Roman"/>
              </w:rPr>
            </w:pPr>
          </w:p>
        </w:tc>
        <w:tc>
          <w:tcPr>
            <w:tcW w:w="1701" w:type="dxa"/>
          </w:tcPr>
          <w:p w14:paraId="68806F08" w14:textId="77777777" w:rsidR="00EE3D0E" w:rsidRPr="00AF7303" w:rsidRDefault="00EE3D0E" w:rsidP="00B74CA8">
            <w:pPr>
              <w:rPr>
                <w:rFonts w:ascii="Times New Roman" w:hAnsi="Times New Roman" w:cs="Times New Roman"/>
                <w:b/>
                <w:bCs/>
              </w:rPr>
            </w:pPr>
            <w:r w:rsidRPr="00AF7303">
              <w:rPr>
                <w:rFonts w:ascii="Times New Roman" w:hAnsi="Times New Roman" w:cs="Times New Roman"/>
                <w:b/>
                <w:bCs/>
                <w:i/>
                <w:iCs/>
              </w:rPr>
              <w:t>6</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r w:rsidRPr="00AF7303">
              <w:rPr>
                <w:rFonts w:ascii="Times New Roman" w:hAnsi="Times New Roman" w:cs="Times New Roman"/>
                <w:b/>
                <w:bCs/>
              </w:rPr>
              <w:t xml:space="preserve"> Inovatyvūs sprendimai</w:t>
            </w:r>
          </w:p>
        </w:tc>
        <w:tc>
          <w:tcPr>
            <w:tcW w:w="7938" w:type="dxa"/>
            <w:gridSpan w:val="5"/>
          </w:tcPr>
          <w:p w14:paraId="2230703B" w14:textId="77777777" w:rsidR="00EE3D0E" w:rsidRPr="008B168C" w:rsidRDefault="00000000" w:rsidP="00B74CA8">
            <w:pPr>
              <w:jc w:val="both"/>
              <w:rPr>
                <w:rFonts w:ascii="Times New Roman" w:hAnsi="Times New Roman" w:cs="Times New Roman"/>
              </w:rPr>
            </w:pPr>
            <w:sdt>
              <w:sdtPr>
                <w:rPr>
                  <w:rFonts w:ascii="Times New Roman" w:hAnsi="Times New Roman" w:cs="Times New Roman"/>
                </w:rPr>
                <w:id w:val="-632714703"/>
                <w:placeholder>
                  <w:docPart w:val="D407B5CF43EB4284953B1A7B6299D384"/>
                </w:placeholder>
                <w14:checkbox>
                  <w14:checked w14:val="0"/>
                  <w14:checkedState w14:val="2612" w14:font="MS Gothic"/>
                  <w14:uncheckedState w14:val="2610" w14:font="MS Gothic"/>
                </w14:checkbox>
              </w:sdtPr>
              <w:sdtContent>
                <w:r w:rsidR="00EE3D0E">
                  <w:rPr>
                    <w:rFonts w:ascii="MS Gothic" w:eastAsia="MS Gothic" w:hAnsi="MS Gothic" w:cs="Times New Roman" w:hint="eastAsia"/>
                  </w:rPr>
                  <w:t>☐</w:t>
                </w:r>
              </w:sdtContent>
            </w:sdt>
            <w:r w:rsidR="00EE3D0E" w:rsidRPr="008B168C">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EE3D0E" w14:paraId="086A93D4" w14:textId="77777777" w:rsidTr="00B74CA8">
        <w:trPr>
          <w:cantSplit/>
          <w:trHeight w:val="766"/>
        </w:trPr>
        <w:tc>
          <w:tcPr>
            <w:tcW w:w="851" w:type="dxa"/>
          </w:tcPr>
          <w:p w14:paraId="5383BCC9" w14:textId="77777777" w:rsidR="00EE3D0E" w:rsidRDefault="00EE3D0E" w:rsidP="00B74CA8">
            <w:pPr>
              <w:rPr>
                <w:rFonts w:ascii="Times New Roman" w:hAnsi="Times New Roman" w:cs="Times New Roman"/>
                <w:b/>
                <w:bCs/>
              </w:rPr>
            </w:pPr>
            <w:r>
              <w:rPr>
                <w:rFonts w:ascii="Times New Roman" w:hAnsi="Times New Roman" w:cs="Times New Roman"/>
                <w:b/>
                <w:bCs/>
              </w:rPr>
              <w:t xml:space="preserve">  </w:t>
            </w:r>
          </w:p>
        </w:tc>
        <w:tc>
          <w:tcPr>
            <w:tcW w:w="1701" w:type="dxa"/>
          </w:tcPr>
          <w:p w14:paraId="7FEE3EF0" w14:textId="77777777" w:rsidR="00EE3D0E" w:rsidRPr="00AF7303" w:rsidRDefault="00EE3D0E" w:rsidP="00B74CA8">
            <w:pPr>
              <w:rPr>
                <w:rFonts w:ascii="Times New Roman" w:hAnsi="Times New Roman" w:cs="Times New Roman"/>
                <w:b/>
                <w:bCs/>
              </w:rPr>
            </w:pPr>
            <w:r w:rsidRPr="00AF7303">
              <w:rPr>
                <w:rFonts w:ascii="Times New Roman" w:hAnsi="Times New Roman" w:cs="Times New Roman"/>
                <w:b/>
                <w:bCs/>
                <w:i/>
                <w:iCs/>
              </w:rPr>
              <w:t>7</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1F167CF" w14:textId="77777777" w:rsidR="00EE3D0E" w:rsidRPr="00AF7303" w:rsidRDefault="00EE3D0E" w:rsidP="00B74CA8">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938" w:type="dxa"/>
            <w:gridSpan w:val="5"/>
          </w:tcPr>
          <w:p w14:paraId="55285C52" w14:textId="77777777" w:rsidR="00EE3D0E" w:rsidRDefault="00000000" w:rsidP="00B74CA8">
            <w:pPr>
              <w:rPr>
                <w:rFonts w:ascii="Times New Roman" w:hAnsi="Times New Roman" w:cs="Times New Roman"/>
              </w:rPr>
            </w:pPr>
            <w:sdt>
              <w:sdtPr>
                <w:rPr>
                  <w:rFonts w:ascii="Times New Roman" w:hAnsi="Times New Roman" w:cs="Times New Roman"/>
                </w:rPr>
                <w:id w:val="436350066"/>
                <w:placeholder>
                  <w:docPart w:val="1FAEE548E57A49E58722847EF45C9ABE"/>
                </w:placeholder>
                <w:showingPlcHdr/>
              </w:sdtPr>
              <w:sdtContent/>
            </w:sdt>
            <w:r w:rsidR="00EE3D0E">
              <w:rPr>
                <w:rFonts w:ascii="Times New Roman" w:hAnsi="Times New Roman" w:cs="Times New Roman"/>
              </w:rPr>
              <w:t xml:space="preserve"> </w:t>
            </w:r>
            <w:sdt>
              <w:sdtPr>
                <w:rPr>
                  <w:rFonts w:ascii="Times New Roman" w:hAnsi="Times New Roman" w:cs="Times New Roman"/>
                </w:rPr>
                <w:id w:val="905103193"/>
                <w:placeholder>
                  <w:docPart w:val="EEAF16BF21444B4496BE70A52D14B6E0"/>
                </w:placeholder>
                <w14:checkbox>
                  <w14:checked w14:val="0"/>
                  <w14:checkedState w14:val="2612" w14:font="MS Gothic"/>
                  <w14:uncheckedState w14:val="2610" w14:font="MS Gothic"/>
                </w14:checkbox>
              </w:sdtPr>
              <w:sdtContent>
                <w:r w:rsidR="00EE3D0E">
                  <w:rPr>
                    <w:rFonts w:ascii="MS Gothic" w:eastAsia="MS Gothic" w:hAnsi="MS Gothic" w:cs="Times New Roman" w:hint="eastAsia"/>
                  </w:rPr>
                  <w:t>☐</w:t>
                </w:r>
              </w:sdtContent>
            </w:sdt>
            <w:r w:rsidR="00EE3D0E" w:rsidRPr="002F254F">
              <w:rPr>
                <w:rFonts w:ascii="Times New Roman" w:hAnsi="Times New Roman" w:cs="Times New Roman"/>
              </w:rPr>
              <w:t xml:space="preserve"> 7.1 Skaitmeninis ryšys</w:t>
            </w:r>
          </w:p>
        </w:tc>
      </w:tr>
      <w:tr w:rsidR="00EE3D0E" w14:paraId="6D6937D1" w14:textId="77777777" w:rsidTr="00B74CA8">
        <w:trPr>
          <w:cantSplit/>
          <w:trHeight w:val="58"/>
        </w:trPr>
        <w:tc>
          <w:tcPr>
            <w:tcW w:w="851" w:type="dxa"/>
          </w:tcPr>
          <w:p w14:paraId="7BB5DDEA" w14:textId="77777777" w:rsidR="00EE3D0E" w:rsidRDefault="00EE3D0E" w:rsidP="00B74CA8">
            <w:pPr>
              <w:rPr>
                <w:rFonts w:ascii="Times New Roman" w:hAnsi="Times New Roman" w:cs="Times New Roman"/>
                <w:b/>
                <w:bCs/>
              </w:rPr>
            </w:pPr>
          </w:p>
        </w:tc>
        <w:tc>
          <w:tcPr>
            <w:tcW w:w="1701" w:type="dxa"/>
          </w:tcPr>
          <w:p w14:paraId="0B0F592A" w14:textId="77777777" w:rsidR="00EE3D0E" w:rsidRPr="00AF7303" w:rsidRDefault="00EE3D0E" w:rsidP="00B74CA8">
            <w:pPr>
              <w:rPr>
                <w:rFonts w:ascii="Times New Roman" w:hAnsi="Times New Roman" w:cs="Times New Roman"/>
                <w:b/>
                <w:bCs/>
              </w:rPr>
            </w:pPr>
            <w:r w:rsidRPr="00AF7303">
              <w:rPr>
                <w:rFonts w:ascii="Times New Roman" w:hAnsi="Times New Roman" w:cs="Times New Roman"/>
                <w:b/>
                <w:bCs/>
                <w:i/>
                <w:iCs/>
              </w:rPr>
              <w:t>8</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66DC5D2C" w14:textId="77777777" w:rsidR="00EE3D0E" w:rsidRPr="009C094C" w:rsidRDefault="00EE3D0E" w:rsidP="00B74CA8">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938" w:type="dxa"/>
            <w:gridSpan w:val="5"/>
          </w:tcPr>
          <w:p w14:paraId="2EEF54AD" w14:textId="77777777" w:rsidR="00EE3D0E" w:rsidRDefault="00000000" w:rsidP="00B74CA8">
            <w:pPr>
              <w:rPr>
                <w:rFonts w:ascii="Times New Roman" w:hAnsi="Times New Roman" w:cs="Times New Roman"/>
              </w:rPr>
            </w:pPr>
            <w:sdt>
              <w:sdtPr>
                <w:rPr>
                  <w:rFonts w:ascii="Times New Roman" w:hAnsi="Times New Roman" w:cs="Times New Roman"/>
                </w:rPr>
                <w:id w:val="596677488"/>
                <w:placeholder>
                  <w:docPart w:val="D4A550B673894DB3A47AD920587BD5F1"/>
                </w:placeholder>
                <w14:checkbox>
                  <w14:checked w14:val="0"/>
                  <w14:checkedState w14:val="2612" w14:font="MS Gothic"/>
                  <w14:uncheckedState w14:val="2610" w14:font="MS Gothic"/>
                </w14:checkbox>
              </w:sdtPr>
              <w:sdtContent>
                <w:r w:rsidR="00EE3D0E">
                  <w:rPr>
                    <w:rFonts w:ascii="MS Gothic" w:eastAsia="MS Gothic" w:hAnsi="MS Gothic" w:cs="Times New Roman" w:hint="eastAsia"/>
                  </w:rPr>
                  <w:t>☐</w:t>
                </w:r>
              </w:sdtContent>
            </w:sdt>
            <w:r w:rsidR="00EE3D0E" w:rsidRPr="40F51924">
              <w:rPr>
                <w:rFonts w:ascii="Segoe UI Symbol" w:hAnsi="Segoe UI Symbol" w:cs="Segoe UI Symbol"/>
              </w:rPr>
              <w:t xml:space="preserve"> </w:t>
            </w:r>
            <w:r w:rsidR="00EE3D0E" w:rsidRPr="009C094C">
              <w:rPr>
                <w:rFonts w:ascii="Times New Roman" w:hAnsi="Times New Roman" w:cs="Times New Roman"/>
              </w:rPr>
              <w:t xml:space="preserve">8.1 </w:t>
            </w:r>
            <w:r w:rsidR="00EE3D0E" w:rsidRPr="40F51924">
              <w:rPr>
                <w:rFonts w:ascii="Times New Roman" w:hAnsi="Times New Roman" w:cs="Times New Roman"/>
              </w:rPr>
              <w:t>Tvarus judumas mieste</w:t>
            </w:r>
          </w:p>
          <w:p w14:paraId="2E9035B5" w14:textId="77777777" w:rsidR="00EE3D0E" w:rsidRDefault="00EE3D0E" w:rsidP="00B74CA8">
            <w:pPr>
              <w:rPr>
                <w:rFonts w:ascii="Segoe UI Symbol" w:hAnsi="Segoe UI Symbol" w:cs="Segoe UI Symbol"/>
              </w:rPr>
            </w:pPr>
          </w:p>
        </w:tc>
      </w:tr>
      <w:tr w:rsidR="00EE3D0E" w14:paraId="2B9AA2F3" w14:textId="77777777" w:rsidTr="00B74CA8">
        <w:trPr>
          <w:cantSplit/>
          <w:trHeight w:val="58"/>
        </w:trPr>
        <w:tc>
          <w:tcPr>
            <w:tcW w:w="851" w:type="dxa"/>
          </w:tcPr>
          <w:p w14:paraId="788F4FAC" w14:textId="77777777" w:rsidR="00EE3D0E" w:rsidRDefault="00EE3D0E" w:rsidP="00B74CA8">
            <w:pPr>
              <w:rPr>
                <w:rFonts w:ascii="Times New Roman" w:hAnsi="Times New Roman" w:cs="Times New Roman"/>
                <w:b/>
                <w:bCs/>
              </w:rPr>
            </w:pPr>
          </w:p>
        </w:tc>
        <w:tc>
          <w:tcPr>
            <w:tcW w:w="1701" w:type="dxa"/>
          </w:tcPr>
          <w:p w14:paraId="2CF07857" w14:textId="77777777" w:rsidR="00EE3D0E" w:rsidRPr="009C094C" w:rsidRDefault="00EE3D0E" w:rsidP="00B74CA8">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20456904" w14:textId="77777777" w:rsidR="00EE3D0E" w:rsidRPr="009C094C" w:rsidRDefault="00EE3D0E" w:rsidP="00B74CA8">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938" w:type="dxa"/>
            <w:gridSpan w:val="5"/>
          </w:tcPr>
          <w:p w14:paraId="21DA75E7" w14:textId="77777777" w:rsidR="00EE3D0E" w:rsidRPr="009C094C" w:rsidRDefault="00000000" w:rsidP="00B74CA8">
            <w:pPr>
              <w:rPr>
                <w:rFonts w:ascii="Times New Roman" w:eastAsia="Times New Roman" w:hAnsi="Times New Roman" w:cs="Times New Roman"/>
              </w:rPr>
            </w:pPr>
            <w:sdt>
              <w:sdtPr>
                <w:rPr>
                  <w:rFonts w:ascii="Times New Roman" w:hAnsi="Times New Roman" w:cs="Times New Roman"/>
                </w:rPr>
                <w:id w:val="252329693"/>
                <w:placeholder>
                  <w:docPart w:val="A8C8ADCB4A62486DB9B2CA2EF0FB2F33"/>
                </w:placeholder>
                <w14:checkbox>
                  <w14:checked w14:val="0"/>
                  <w14:checkedState w14:val="2612" w14:font="MS Gothic"/>
                  <w14:uncheckedState w14:val="2610" w14:font="MS Gothic"/>
                </w14:checkbox>
              </w:sdtPr>
              <w:sdtContent>
                <w:r w:rsidR="00EE3D0E">
                  <w:rPr>
                    <w:rFonts w:ascii="MS Gothic" w:eastAsia="MS Gothic" w:hAnsi="MS Gothic" w:cs="Times New Roman" w:hint="eastAsia"/>
                  </w:rPr>
                  <w:t>☐</w:t>
                </w:r>
              </w:sdtContent>
            </w:sdt>
            <w:r w:rsidR="00EE3D0E" w:rsidRPr="009C094C">
              <w:rPr>
                <w:rFonts w:ascii="Times New Roman" w:hAnsi="Times New Roman" w:cs="Times New Roman"/>
              </w:rPr>
              <w:t xml:space="preserve"> 9.1 </w:t>
            </w:r>
            <w:r w:rsidR="00EE3D0E" w:rsidRPr="009C094C">
              <w:rPr>
                <w:rFonts w:ascii="Times New Roman" w:eastAsia="Times New Roman" w:hAnsi="Times New Roman" w:cs="Times New Roman"/>
              </w:rPr>
              <w:t>Teisingos pertvarkos fondas</w:t>
            </w:r>
          </w:p>
          <w:p w14:paraId="54E9E247" w14:textId="77777777" w:rsidR="00EE3D0E" w:rsidRPr="009C094C" w:rsidRDefault="00EE3D0E" w:rsidP="00B74CA8">
            <w:pPr>
              <w:rPr>
                <w:rFonts w:ascii="Times New Roman" w:hAnsi="Times New Roman" w:cs="Times New Roman"/>
              </w:rPr>
            </w:pPr>
          </w:p>
        </w:tc>
      </w:tr>
      <w:tr w:rsidR="00EE3D0E" w:rsidRPr="008B168C" w14:paraId="018C8E22" w14:textId="77777777" w:rsidTr="00B74CA8">
        <w:trPr>
          <w:cantSplit/>
          <w:trHeight w:val="300"/>
        </w:trPr>
        <w:tc>
          <w:tcPr>
            <w:tcW w:w="851" w:type="dxa"/>
          </w:tcPr>
          <w:p w14:paraId="6669FFFE" w14:textId="77777777" w:rsidR="00EE3D0E" w:rsidRPr="00A02CA8" w:rsidRDefault="00EE3D0E" w:rsidP="00B74CA8">
            <w:pPr>
              <w:rPr>
                <w:rFonts w:ascii="Times New Roman" w:hAnsi="Times New Roman" w:cs="Times New Roman"/>
                <w:b/>
                <w:bCs/>
              </w:rPr>
            </w:pPr>
            <w:r w:rsidRPr="377B9342">
              <w:rPr>
                <w:rFonts w:ascii="Times New Roman" w:hAnsi="Times New Roman" w:cs="Times New Roman"/>
                <w:b/>
                <w:bCs/>
              </w:rPr>
              <w:t>2.10</w:t>
            </w:r>
          </w:p>
        </w:tc>
        <w:tc>
          <w:tcPr>
            <w:tcW w:w="1701" w:type="dxa"/>
          </w:tcPr>
          <w:p w14:paraId="0B8EAA90" w14:textId="77777777" w:rsidR="00EE3D0E" w:rsidRPr="00A02CA8" w:rsidRDefault="00EE3D0E" w:rsidP="00B74CA8">
            <w:pPr>
              <w:rPr>
                <w:rFonts w:ascii="Times New Roman" w:hAnsi="Times New Roman" w:cs="Times New Roman"/>
                <w:b/>
                <w:bCs/>
              </w:rPr>
            </w:pPr>
            <w:r w:rsidRPr="61F0C4A1">
              <w:rPr>
                <w:rFonts w:ascii="Times New Roman" w:hAnsi="Times New Roman" w:cs="Times New Roman"/>
                <w:b/>
                <w:bCs/>
              </w:rPr>
              <w:t xml:space="preserve">Bendra kvietimui </w:t>
            </w:r>
            <w:r w:rsidRPr="39E65AA5">
              <w:rPr>
                <w:rFonts w:ascii="Times New Roman" w:hAnsi="Times New Roman" w:cs="Times New Roman"/>
                <w:b/>
                <w:bCs/>
              </w:rPr>
              <w:t>skirta</w:t>
            </w:r>
            <w:r w:rsidRPr="61F0C4A1">
              <w:rPr>
                <w:rFonts w:ascii="Times New Roman" w:hAnsi="Times New Roman" w:cs="Times New Roman"/>
                <w:b/>
                <w:bCs/>
              </w:rPr>
              <w:t xml:space="preserve"> finansavimo lėšų suma  </w:t>
            </w:r>
          </w:p>
        </w:tc>
        <w:tc>
          <w:tcPr>
            <w:tcW w:w="7938" w:type="dxa"/>
            <w:gridSpan w:val="5"/>
          </w:tcPr>
          <w:p w14:paraId="7B321061" w14:textId="77777777" w:rsidR="00EE3D0E" w:rsidRDefault="00EE3D0E" w:rsidP="00B74CA8">
            <w:pPr>
              <w:spacing w:line="257" w:lineRule="auto"/>
              <w:rPr>
                <w:rFonts w:ascii="Times New Roman" w:hAnsi="Times New Roman" w:cs="Times New Roman"/>
                <w:szCs w:val="24"/>
              </w:rPr>
            </w:pPr>
            <w:r>
              <w:rPr>
                <w:rFonts w:ascii="Times New Roman" w:hAnsi="Times New Roman" w:cs="Times New Roman"/>
              </w:rPr>
              <w:t>P</w:t>
            </w:r>
            <w:r w:rsidRPr="0065036D">
              <w:rPr>
                <w:rFonts w:ascii="Times New Roman" w:hAnsi="Times New Roman" w:cs="Times New Roman"/>
              </w:rPr>
              <w:t>rojektui įgyvendinti skiriama iki 1 000 000 (vieno milijono) eurų</w:t>
            </w:r>
            <w:r>
              <w:rPr>
                <w:rFonts w:ascii="Times New Roman" w:hAnsi="Times New Roman" w:cs="Times New Roman"/>
                <w:szCs w:val="24"/>
              </w:rPr>
              <w:t>:</w:t>
            </w:r>
          </w:p>
          <w:p w14:paraId="4AAB50AC" w14:textId="77777777" w:rsidR="00EE3D0E" w:rsidRDefault="00EE3D0E" w:rsidP="00B74CA8">
            <w:pPr>
              <w:spacing w:line="257" w:lineRule="auto"/>
              <w:rPr>
                <w:rFonts w:ascii="Times New Roman" w:hAnsi="Times New Roman" w:cs="Times New Roman"/>
              </w:rPr>
            </w:pPr>
            <w:r>
              <w:rPr>
                <w:rFonts w:ascii="Times New Roman" w:hAnsi="Times New Roman" w:cs="Times New Roman"/>
              </w:rPr>
              <w:t xml:space="preserve">1) </w:t>
            </w:r>
            <w:r w:rsidRPr="0065036D">
              <w:rPr>
                <w:rFonts w:ascii="Times New Roman" w:hAnsi="Times New Roman" w:cs="Times New Roman"/>
              </w:rPr>
              <w:t xml:space="preserve">Iki 600 000 (šešių šimtų tūkstančių) eurų Investicijų programos lėšų skiriama projektams įgyvendinti Vidurio ir vakarų Lietuvos regione </w:t>
            </w:r>
            <w:r>
              <w:rPr>
                <w:rFonts w:ascii="Times New Roman" w:hAnsi="Times New Roman" w:cs="Times New Roman"/>
              </w:rPr>
              <w:t>ir</w:t>
            </w:r>
          </w:p>
          <w:p w14:paraId="2942C501" w14:textId="77777777" w:rsidR="00EE3D0E" w:rsidRPr="0065036D" w:rsidRDefault="00EE3D0E" w:rsidP="00B74CA8">
            <w:pPr>
              <w:spacing w:line="257" w:lineRule="auto"/>
              <w:rPr>
                <w:rFonts w:ascii="Times New Roman" w:eastAsia="Times New Roman" w:hAnsi="Times New Roman" w:cs="Times New Roman"/>
                <w:i/>
                <w:iCs/>
              </w:rPr>
            </w:pPr>
            <w:r>
              <w:rPr>
                <w:rFonts w:ascii="Times New Roman" w:hAnsi="Times New Roman" w:cs="Times New Roman"/>
              </w:rPr>
              <w:t xml:space="preserve">2) </w:t>
            </w:r>
            <w:r w:rsidRPr="0065036D">
              <w:rPr>
                <w:rFonts w:ascii="Times New Roman" w:hAnsi="Times New Roman" w:cs="Times New Roman"/>
              </w:rPr>
              <w:t>iki 400 000 (keturių šimtų tūkstančių) eurų Investicijų programos lėšų skiriama projektams įgyvendinti Sostinės regione.</w:t>
            </w:r>
          </w:p>
        </w:tc>
      </w:tr>
      <w:tr w:rsidR="00EE3D0E" w14:paraId="06125F19" w14:textId="77777777" w:rsidTr="00B74CA8">
        <w:trPr>
          <w:cantSplit/>
          <w:trHeight w:val="300"/>
        </w:trPr>
        <w:tc>
          <w:tcPr>
            <w:tcW w:w="851" w:type="dxa"/>
          </w:tcPr>
          <w:p w14:paraId="08356EDE" w14:textId="77777777" w:rsidR="00EE3D0E" w:rsidRPr="00BF5F79" w:rsidRDefault="00EE3D0E" w:rsidP="00B74CA8">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.1</w:t>
            </w:r>
          </w:p>
        </w:tc>
        <w:tc>
          <w:tcPr>
            <w:tcW w:w="1701" w:type="dxa"/>
          </w:tcPr>
          <w:p w14:paraId="04EAFD31" w14:textId="77777777" w:rsidR="00EE3D0E" w:rsidRPr="009C094C" w:rsidRDefault="00EE3D0E" w:rsidP="00B74CA8">
            <w:pPr>
              <w:rPr>
                <w:rFonts w:ascii="Times New Roman" w:hAnsi="Times New Roman" w:cs="Times New Roman"/>
                <w:b/>
                <w:bCs/>
              </w:rPr>
            </w:pPr>
            <w:r w:rsidRPr="009C094C">
              <w:rPr>
                <w:rFonts w:ascii="Times New Roman" w:eastAsia="Times New Roman" w:hAnsi="Times New Roman" w:cs="Times New Roman"/>
                <w:b/>
                <w:bCs/>
              </w:rPr>
              <w:t>ES fondų lėšos</w:t>
            </w:r>
          </w:p>
        </w:tc>
        <w:tc>
          <w:tcPr>
            <w:tcW w:w="7938" w:type="dxa"/>
            <w:gridSpan w:val="5"/>
          </w:tcPr>
          <w:p w14:paraId="45FFE4CE" w14:textId="77777777" w:rsidR="00EE3D0E" w:rsidRPr="00E22F41" w:rsidRDefault="00000000" w:rsidP="00B74CA8">
            <w:pPr>
              <w:rPr>
                <w:rFonts w:ascii="Times New Roman" w:hAnsi="Times New Roman" w:cs="Times New Roman"/>
              </w:rPr>
            </w:pPr>
            <w:sdt>
              <w:sdtPr>
                <w:rPr>
                  <w:rFonts w:ascii="Times New Roman" w:hAnsi="Times New Roman" w:cs="Times New Roman"/>
                </w:rPr>
                <w:id w:val="1615406023"/>
                <w:placeholder>
                  <w:docPart w:val="9CE0D17277474D95A30B0DF40FABF171"/>
                </w:placeholder>
                <w14:checkbox>
                  <w14:checked w14:val="1"/>
                  <w14:checkedState w14:val="2612" w14:font="MS Gothic"/>
                  <w14:uncheckedState w14:val="2610" w14:font="MS Gothic"/>
                </w14:checkbox>
              </w:sdtPr>
              <w:sdtContent>
                <w:r w:rsidR="00EE3D0E">
                  <w:rPr>
                    <w:rFonts w:ascii="MS Gothic" w:eastAsia="MS Gothic" w:hAnsi="MS Gothic" w:cs="Times New Roman" w:hint="eastAsia"/>
                  </w:rPr>
                  <w:t>☒</w:t>
                </w:r>
              </w:sdtContent>
            </w:sdt>
            <w:r w:rsidR="00EE3D0E" w:rsidRPr="004B3E5F">
              <w:rPr>
                <w:rFonts w:ascii="Times New Roman" w:hAnsi="Times New Roman" w:cs="Times New Roman"/>
              </w:rPr>
              <w:t xml:space="preserve"> </w:t>
            </w:r>
            <w:r w:rsidR="00EE3D0E" w:rsidRPr="008B1D25">
              <w:rPr>
                <w:rFonts w:ascii="Times New Roman" w:hAnsi="Times New Roman" w:cs="Times New Roman"/>
                <w:b/>
                <w:bCs/>
              </w:rPr>
              <w:t>Europos regioninės plėtros fondas 1 000 000 eur.</w:t>
            </w:r>
          </w:p>
          <w:p w14:paraId="04F9842D" w14:textId="77777777" w:rsidR="00EE3D0E" w:rsidRPr="00E22F41" w:rsidRDefault="00EE3D0E" w:rsidP="00B74CA8">
            <w:pPr>
              <w:rPr>
                <w:rFonts w:ascii="Times New Roman" w:hAnsi="Times New Roman" w:cs="Times New Roman"/>
              </w:rPr>
            </w:pPr>
            <w:r w:rsidRPr="00E22F41">
              <w:rPr>
                <w:rFonts w:ascii="Times New Roman" w:hAnsi="Times New Roman" w:cs="Times New Roman"/>
              </w:rPr>
              <w:t xml:space="preserve"> </w:t>
            </w:r>
            <w:sdt>
              <w:sdtPr>
                <w:rPr>
                  <w:rFonts w:ascii="Times New Roman" w:hAnsi="Times New Roman" w:cs="Times New Roman"/>
                </w:rPr>
                <w:id w:val="1066156319"/>
                <w:placeholder>
                  <w:docPart w:val="9A9644FFAD8C43E4B051013464590F62"/>
                </w:placeholder>
                <w14:checkbox>
                  <w14:checked w14:val="0"/>
                  <w14:checkedState w14:val="2612" w14:font="MS Gothic"/>
                  <w14:uncheckedState w14:val="2610" w14:font="MS Gothic"/>
                </w14:checkbox>
              </w:sdtPr>
              <w:sdtContent>
                <w:r w:rsidRPr="00E22F41">
                  <w:rPr>
                    <w:rFonts w:ascii="MS Gothic" w:eastAsia="MS Gothic" w:hAnsi="MS Gothic" w:cs="Times New Roman"/>
                  </w:rPr>
                  <w:t>☐</w:t>
                </w:r>
              </w:sdtContent>
            </w:sdt>
            <w:r w:rsidRPr="00E22F41">
              <w:rPr>
                <w:rFonts w:ascii="Times New Roman" w:hAnsi="Times New Roman" w:cs="Times New Roman"/>
              </w:rPr>
              <w:t xml:space="preserve"> Europos socialinis fondas +___________eur.</w:t>
            </w:r>
          </w:p>
          <w:p w14:paraId="73505928" w14:textId="77777777" w:rsidR="00EE3D0E" w:rsidRPr="00E22F41" w:rsidRDefault="00EE3D0E" w:rsidP="00B74CA8">
            <w:pPr>
              <w:rPr>
                <w:rFonts w:ascii="Times New Roman" w:hAnsi="Times New Roman" w:cs="Times New Roman"/>
              </w:rPr>
            </w:pPr>
            <w:r w:rsidRPr="00E22F41">
              <w:rPr>
                <w:rFonts w:ascii="Times New Roman" w:hAnsi="Times New Roman" w:cs="Times New Roman"/>
              </w:rPr>
              <w:t xml:space="preserve"> </w:t>
            </w:r>
            <w:sdt>
              <w:sdtPr>
                <w:rPr>
                  <w:rFonts w:ascii="Times New Roman" w:hAnsi="Times New Roman" w:cs="Times New Roman"/>
                </w:rPr>
                <w:id w:val="-1288974725"/>
                <w:placeholder>
                  <w:docPart w:val="2C3AB6C13F764C68A6D5AD7AFCCCBE32"/>
                </w:placeholder>
                <w14:checkbox>
                  <w14:checked w14:val="0"/>
                  <w14:checkedState w14:val="2612" w14:font="MS Gothic"/>
                  <w14:uncheckedState w14:val="2610" w14:font="MS Gothic"/>
                </w14:checkbox>
              </w:sdtPr>
              <w:sdtContent>
                <w:r w:rsidRPr="00E22F41">
                  <w:rPr>
                    <w:rFonts w:ascii="MS Gothic" w:eastAsia="MS Gothic" w:hAnsi="MS Gothic" w:cs="Times New Roman"/>
                  </w:rPr>
                  <w:t>☐</w:t>
                </w:r>
              </w:sdtContent>
            </w:sdt>
            <w:r w:rsidRPr="00E22F41">
              <w:rPr>
                <w:rFonts w:ascii="Times New Roman" w:hAnsi="Times New Roman" w:cs="Times New Roman"/>
              </w:rPr>
              <w:t xml:space="preserve"> Sanglaudos fondas____________eur.</w:t>
            </w:r>
          </w:p>
          <w:p w14:paraId="6C79572E" w14:textId="77777777" w:rsidR="00EE3D0E" w:rsidRPr="00FF7835" w:rsidRDefault="00EE3D0E" w:rsidP="00B74CA8">
            <w:pPr>
              <w:rPr>
                <w:rFonts w:ascii="Times New Roman" w:hAnsi="Times New Roman" w:cs="Times New Roman"/>
              </w:rPr>
            </w:pPr>
            <w:r w:rsidRPr="00E22F41">
              <w:rPr>
                <w:rFonts w:ascii="Times New Roman" w:hAnsi="Times New Roman" w:cs="Times New Roman"/>
              </w:rPr>
              <w:t xml:space="preserve"> </w:t>
            </w:r>
            <w:sdt>
              <w:sdtPr>
                <w:rPr>
                  <w:rFonts w:ascii="Times New Roman" w:hAnsi="Times New Roman" w:cs="Times New Roman"/>
                </w:rPr>
                <w:id w:val="1000464660"/>
                <w:placeholder>
                  <w:docPart w:val="3AD87F227E58474A859FEFC2BDE60275"/>
                </w:placeholder>
                <w14:checkbox>
                  <w14:checked w14:val="0"/>
                  <w14:checkedState w14:val="2612" w14:font="MS Gothic"/>
                  <w14:uncheckedState w14:val="2610" w14:font="MS Gothic"/>
                </w14:checkbox>
              </w:sdtPr>
              <w:sdtContent>
                <w:r w:rsidRPr="00E22F41">
                  <w:rPr>
                    <w:rFonts w:ascii="MS Gothic" w:eastAsia="MS Gothic" w:hAnsi="MS Gothic" w:cs="Times New Roman"/>
                  </w:rPr>
                  <w:t>☐</w:t>
                </w:r>
              </w:sdtContent>
            </w:sdt>
            <w:r w:rsidRPr="00E22F41">
              <w:rPr>
                <w:rFonts w:ascii="Times New Roman" w:hAnsi="Times New Roman" w:cs="Times New Roman"/>
              </w:rPr>
              <w:t xml:space="preserve"> Teisingos pertvarkos fondas_____________eur.</w:t>
            </w:r>
          </w:p>
        </w:tc>
      </w:tr>
      <w:tr w:rsidR="00EE3D0E" w14:paraId="1541B753" w14:textId="77777777" w:rsidTr="00B74CA8">
        <w:trPr>
          <w:cantSplit/>
          <w:trHeight w:val="300"/>
        </w:trPr>
        <w:tc>
          <w:tcPr>
            <w:tcW w:w="851" w:type="dxa"/>
          </w:tcPr>
          <w:p w14:paraId="09D6FE67" w14:textId="77777777" w:rsidR="00EE3D0E" w:rsidRPr="00BF5F79" w:rsidRDefault="00EE3D0E" w:rsidP="00B74CA8">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.2</w:t>
            </w:r>
          </w:p>
        </w:tc>
        <w:tc>
          <w:tcPr>
            <w:tcW w:w="1701" w:type="dxa"/>
          </w:tcPr>
          <w:p w14:paraId="17EA715D" w14:textId="77777777" w:rsidR="00EE3D0E" w:rsidRPr="00AF7303" w:rsidRDefault="00EE3D0E" w:rsidP="00B74CA8">
            <w:pPr>
              <w:rPr>
                <w:rFonts w:ascii="Times New Roman" w:hAnsi="Times New Roman" w:cs="Times New Roman"/>
                <w:b/>
                <w:bCs/>
              </w:rPr>
            </w:pPr>
            <w:r w:rsidRPr="009C094C">
              <w:rPr>
                <w:rFonts w:ascii="Times New Roman" w:eastAsia="Times New Roman" w:hAnsi="Times New Roman" w:cs="Times New Roman"/>
                <w:b/>
                <w:bCs/>
              </w:rPr>
              <w:t>E</w:t>
            </w:r>
            <w:r w:rsidRPr="377B9342">
              <w:rPr>
                <w:rFonts w:ascii="Times New Roman" w:eastAsia="Times New Roman" w:hAnsi="Times New Roman" w:cs="Times New Roman"/>
                <w:b/>
                <w:bCs/>
              </w:rPr>
              <w:t xml:space="preserve">konomikos gaivinimo ir atsparumo didinimo priemonės (toliau – EGADP) </w:t>
            </w:r>
            <w:r w:rsidRPr="009C094C">
              <w:rPr>
                <w:rFonts w:ascii="Times New Roman" w:eastAsia="Times New Roman" w:hAnsi="Times New Roman" w:cs="Times New Roman"/>
                <w:b/>
                <w:bCs/>
              </w:rPr>
              <w:t xml:space="preserve"> subsidijos lėšos</w:t>
            </w:r>
          </w:p>
        </w:tc>
        <w:tc>
          <w:tcPr>
            <w:tcW w:w="7938" w:type="dxa"/>
            <w:gridSpan w:val="5"/>
          </w:tcPr>
          <w:p w14:paraId="180BBC41" w14:textId="77777777" w:rsidR="00EE3D0E" w:rsidRPr="009C094C" w:rsidRDefault="00EE3D0E" w:rsidP="00B74CA8">
            <w:pPr>
              <w:rPr>
                <w:rFonts w:ascii="Times New Roman" w:eastAsia="Times New Roman" w:hAnsi="Times New Roman" w:cs="Times New Roman"/>
                <w:i/>
                <w:iCs/>
              </w:rPr>
            </w:pPr>
            <w:r>
              <w:rPr>
                <w:rStyle w:val="normaltextrun"/>
                <w:b/>
                <w:bCs/>
                <w:color w:val="000000"/>
                <w:shd w:val="clear" w:color="auto" w:fill="FFFFFF"/>
              </w:rPr>
              <w:t>-</w:t>
            </w:r>
            <w:r>
              <w:rPr>
                <w:rStyle w:val="eop"/>
                <w:color w:val="000000"/>
                <w:shd w:val="clear" w:color="auto" w:fill="FFFFFF"/>
              </w:rPr>
              <w:t> </w:t>
            </w:r>
          </w:p>
        </w:tc>
      </w:tr>
      <w:tr w:rsidR="00EE3D0E" w14:paraId="46132823" w14:textId="77777777" w:rsidTr="00B74CA8">
        <w:trPr>
          <w:cantSplit/>
          <w:trHeight w:val="300"/>
        </w:trPr>
        <w:tc>
          <w:tcPr>
            <w:tcW w:w="851" w:type="dxa"/>
          </w:tcPr>
          <w:p w14:paraId="152296FD" w14:textId="77777777" w:rsidR="00EE3D0E" w:rsidRPr="00BF5F79" w:rsidRDefault="00EE3D0E" w:rsidP="00B74CA8">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.3</w:t>
            </w:r>
          </w:p>
        </w:tc>
        <w:tc>
          <w:tcPr>
            <w:tcW w:w="1701" w:type="dxa"/>
          </w:tcPr>
          <w:p w14:paraId="6B072559" w14:textId="77777777" w:rsidR="00EE3D0E" w:rsidRPr="009C094C" w:rsidRDefault="00EE3D0E" w:rsidP="00B74CA8">
            <w:pPr>
              <w:rPr>
                <w:rFonts w:ascii="Times New Roman" w:hAnsi="Times New Roman" w:cs="Times New Roman"/>
              </w:rPr>
            </w:pPr>
            <w:r w:rsidRPr="009C094C">
              <w:rPr>
                <w:rFonts w:ascii="Times New Roman" w:eastAsia="Times New Roman" w:hAnsi="Times New Roman" w:cs="Times New Roman"/>
                <w:b/>
                <w:bCs/>
              </w:rPr>
              <w:t>EGADP paskolos lėšos</w:t>
            </w:r>
          </w:p>
        </w:tc>
        <w:tc>
          <w:tcPr>
            <w:tcW w:w="7938" w:type="dxa"/>
            <w:gridSpan w:val="5"/>
          </w:tcPr>
          <w:p w14:paraId="0C30C571" w14:textId="77777777" w:rsidR="00EE3D0E" w:rsidRPr="009C094C" w:rsidRDefault="00EE3D0E" w:rsidP="00B74CA8">
            <w:pPr>
              <w:spacing w:line="257" w:lineRule="auto"/>
              <w:rPr>
                <w:rFonts w:ascii="Times New Roman" w:eastAsia="Times New Roman" w:hAnsi="Times New Roman" w:cs="Times New Roman"/>
                <w:i/>
              </w:rPr>
            </w:pPr>
            <w:r>
              <w:rPr>
                <w:rStyle w:val="normaltextrun"/>
                <w:b/>
                <w:bCs/>
                <w:color w:val="000000"/>
                <w:shd w:val="clear" w:color="auto" w:fill="FFFFFF"/>
              </w:rPr>
              <w:t>-</w:t>
            </w:r>
            <w:r>
              <w:rPr>
                <w:rStyle w:val="eop"/>
                <w:color w:val="000000"/>
                <w:shd w:val="clear" w:color="auto" w:fill="FFFFFF"/>
              </w:rPr>
              <w:t> </w:t>
            </w:r>
          </w:p>
        </w:tc>
      </w:tr>
      <w:tr w:rsidR="00EE3D0E" w14:paraId="7C9CD0D2" w14:textId="77777777" w:rsidTr="00B74CA8">
        <w:trPr>
          <w:cantSplit/>
          <w:trHeight w:val="300"/>
        </w:trPr>
        <w:tc>
          <w:tcPr>
            <w:tcW w:w="851" w:type="dxa"/>
          </w:tcPr>
          <w:p w14:paraId="67F7A75F" w14:textId="77777777" w:rsidR="00EE3D0E" w:rsidRPr="00BF5F79" w:rsidRDefault="00EE3D0E" w:rsidP="00B74CA8">
            <w:pPr>
              <w:rPr>
                <w:rFonts w:ascii="Times New Roman" w:hAnsi="Times New Roman" w:cs="Times New Roman"/>
                <w:b/>
                <w:bCs/>
              </w:rPr>
            </w:pPr>
            <w:r w:rsidRPr="39C92717">
              <w:rPr>
                <w:rFonts w:ascii="Times New Roman" w:hAnsi="Times New Roman" w:cs="Times New Roman"/>
                <w:b/>
                <w:bCs/>
              </w:rPr>
              <w:t>2.10</w:t>
            </w:r>
            <w:r w:rsidRPr="00BF5F79">
              <w:rPr>
                <w:rFonts w:ascii="Times New Roman" w:hAnsi="Times New Roman" w:cs="Times New Roman"/>
                <w:b/>
                <w:bCs/>
              </w:rPr>
              <w:t>.4</w:t>
            </w:r>
          </w:p>
        </w:tc>
        <w:tc>
          <w:tcPr>
            <w:tcW w:w="1701" w:type="dxa"/>
          </w:tcPr>
          <w:p w14:paraId="22DCCD7E" w14:textId="77777777" w:rsidR="00EE3D0E" w:rsidRPr="00FF7835" w:rsidRDefault="00EE3D0E" w:rsidP="00B74CA8">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938" w:type="dxa"/>
            <w:gridSpan w:val="5"/>
          </w:tcPr>
          <w:p w14:paraId="0BC4166B" w14:textId="77777777" w:rsidR="00EE3D0E" w:rsidRPr="009C094C" w:rsidRDefault="00EE3D0E" w:rsidP="00B74CA8">
            <w:pPr>
              <w:spacing w:line="257" w:lineRule="auto"/>
              <w:rPr>
                <w:rFonts w:ascii="Times New Roman" w:eastAsia="Times New Roman" w:hAnsi="Times New Roman" w:cs="Times New Roman"/>
                <w:i/>
                <w:iCs/>
              </w:rPr>
            </w:pPr>
            <w:r>
              <w:rPr>
                <w:rStyle w:val="normaltextrun"/>
                <w:b/>
                <w:bCs/>
                <w:color w:val="000000"/>
                <w:shd w:val="clear" w:color="auto" w:fill="FFFFFF"/>
              </w:rPr>
              <w:t>-</w:t>
            </w:r>
            <w:r>
              <w:rPr>
                <w:rStyle w:val="eop"/>
                <w:color w:val="000000"/>
                <w:shd w:val="clear" w:color="auto" w:fill="FFFFFF"/>
              </w:rPr>
              <w:t> </w:t>
            </w:r>
          </w:p>
        </w:tc>
      </w:tr>
      <w:tr w:rsidR="00EE3D0E" w14:paraId="5BEB76D6" w14:textId="77777777" w:rsidTr="00B74CA8">
        <w:trPr>
          <w:cantSplit/>
          <w:trHeight w:val="300"/>
        </w:trPr>
        <w:tc>
          <w:tcPr>
            <w:tcW w:w="851" w:type="dxa"/>
          </w:tcPr>
          <w:p w14:paraId="27041335" w14:textId="77777777" w:rsidR="00EE3D0E" w:rsidRDefault="00EE3D0E" w:rsidP="00B74CA8">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1701" w:type="dxa"/>
          </w:tcPr>
          <w:p w14:paraId="6261A91A" w14:textId="77777777" w:rsidR="00EE3D0E" w:rsidRPr="00FF7835" w:rsidRDefault="00EE3D0E" w:rsidP="00B74CA8">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938" w:type="dxa"/>
            <w:gridSpan w:val="5"/>
          </w:tcPr>
          <w:p w14:paraId="57A123E9" w14:textId="77777777" w:rsidR="00EE3D0E" w:rsidRDefault="00EE3D0E" w:rsidP="00B74CA8">
            <w:pPr>
              <w:spacing w:line="257" w:lineRule="auto"/>
              <w:rPr>
                <w:rFonts w:ascii="Times New Roman" w:eastAsia="Times New Roman" w:hAnsi="Times New Roman" w:cs="Times New Roman"/>
                <w:i/>
                <w:iCs/>
              </w:rPr>
            </w:pPr>
            <w:r>
              <w:rPr>
                <w:rStyle w:val="normaltextrun"/>
                <w:b/>
                <w:bCs/>
                <w:color w:val="000000"/>
                <w:shd w:val="clear" w:color="auto" w:fill="FFFFFF"/>
              </w:rPr>
              <w:t>-</w:t>
            </w:r>
            <w:r>
              <w:rPr>
                <w:rStyle w:val="eop"/>
                <w:color w:val="000000"/>
                <w:shd w:val="clear" w:color="auto" w:fill="FFFFFF"/>
              </w:rPr>
              <w:t> </w:t>
            </w:r>
          </w:p>
        </w:tc>
      </w:tr>
      <w:tr w:rsidR="00EE3D0E" w14:paraId="34D68C7E" w14:textId="77777777" w:rsidTr="00B74CA8">
        <w:trPr>
          <w:cantSplit/>
          <w:trHeight w:val="300"/>
        </w:trPr>
        <w:tc>
          <w:tcPr>
            <w:tcW w:w="851" w:type="dxa"/>
          </w:tcPr>
          <w:p w14:paraId="733ADDBC" w14:textId="77777777" w:rsidR="00EE3D0E" w:rsidRPr="00BF5F79" w:rsidRDefault="00EE3D0E" w:rsidP="00B74CA8">
            <w:pPr>
              <w:rPr>
                <w:rFonts w:ascii="Times New Roman" w:hAnsi="Times New Roman" w:cs="Times New Roman"/>
                <w:b/>
                <w:bCs/>
              </w:rPr>
            </w:pPr>
            <w:r w:rsidRPr="377B9342">
              <w:rPr>
                <w:rFonts w:ascii="Times New Roman" w:hAnsi="Times New Roman" w:cs="Times New Roman"/>
                <w:b/>
                <w:bCs/>
              </w:rPr>
              <w:lastRenderedPageBreak/>
              <w:t>2.10.6</w:t>
            </w:r>
          </w:p>
        </w:tc>
        <w:tc>
          <w:tcPr>
            <w:tcW w:w="1701" w:type="dxa"/>
          </w:tcPr>
          <w:p w14:paraId="34596803" w14:textId="77777777" w:rsidR="00EE3D0E" w:rsidRPr="009C094C" w:rsidRDefault="00EE3D0E" w:rsidP="00B74CA8">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7938" w:type="dxa"/>
            <w:gridSpan w:val="5"/>
          </w:tcPr>
          <w:p w14:paraId="64F81886" w14:textId="77777777" w:rsidR="00EE3D0E" w:rsidRPr="00BF5F79" w:rsidRDefault="00EE3D0E" w:rsidP="00B74CA8">
            <w:pPr>
              <w:rPr>
                <w:rFonts w:ascii="Times New Roman" w:eastAsia="Times New Roman" w:hAnsi="Times New Roman" w:cs="Times New Roman"/>
              </w:rPr>
            </w:pPr>
            <w:r>
              <w:rPr>
                <w:rStyle w:val="normaltextrun"/>
                <w:b/>
                <w:bCs/>
                <w:color w:val="000000"/>
                <w:shd w:val="clear" w:color="auto" w:fill="FFFFFF"/>
              </w:rPr>
              <w:t>-</w:t>
            </w:r>
            <w:r>
              <w:rPr>
                <w:rStyle w:val="eop"/>
                <w:color w:val="000000"/>
                <w:shd w:val="clear" w:color="auto" w:fill="FFFFFF"/>
              </w:rPr>
              <w:t> </w:t>
            </w:r>
          </w:p>
          <w:p w14:paraId="1CD1B9ED" w14:textId="77777777" w:rsidR="00EE3D0E" w:rsidRDefault="00EE3D0E" w:rsidP="00B74CA8">
            <w:pPr>
              <w:rPr>
                <w:rFonts w:ascii="Times New Roman" w:hAnsi="Times New Roman" w:cs="Times New Roman"/>
                <w:i/>
                <w:iCs/>
              </w:rPr>
            </w:pPr>
          </w:p>
        </w:tc>
      </w:tr>
      <w:tr w:rsidR="00EE3D0E" w14:paraId="6D544CB2" w14:textId="77777777" w:rsidTr="00B74CA8">
        <w:trPr>
          <w:cantSplit/>
          <w:trHeight w:val="300"/>
        </w:trPr>
        <w:tc>
          <w:tcPr>
            <w:tcW w:w="851" w:type="dxa"/>
          </w:tcPr>
          <w:p w14:paraId="25D89DFC" w14:textId="77777777" w:rsidR="00EE3D0E" w:rsidRPr="00BF5F79" w:rsidRDefault="00EE3D0E" w:rsidP="00B74CA8">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1701" w:type="dxa"/>
          </w:tcPr>
          <w:p w14:paraId="023188B8" w14:textId="77777777" w:rsidR="00EE3D0E" w:rsidRPr="00395C6D" w:rsidRDefault="00EE3D0E" w:rsidP="00B74CA8">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4156A8DA" w14:textId="77777777" w:rsidR="00EE3D0E" w:rsidRPr="00395C6D" w:rsidRDefault="00EE3D0E" w:rsidP="00B74CA8">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938" w:type="dxa"/>
            <w:gridSpan w:val="5"/>
          </w:tcPr>
          <w:p w14:paraId="34987AE8" w14:textId="77777777" w:rsidR="00EE3D0E" w:rsidRPr="00BF5F79" w:rsidRDefault="00EE3D0E" w:rsidP="00B74CA8">
            <w:pPr>
              <w:rPr>
                <w:rFonts w:ascii="Times New Roman" w:eastAsia="Times New Roman" w:hAnsi="Times New Roman" w:cs="Times New Roman"/>
              </w:rPr>
            </w:pPr>
            <w:r>
              <w:rPr>
                <w:rStyle w:val="normaltextrun"/>
                <w:b/>
                <w:bCs/>
                <w:color w:val="000000"/>
                <w:shd w:val="clear" w:color="auto" w:fill="FFFFFF"/>
              </w:rPr>
              <w:t>-</w:t>
            </w:r>
            <w:r>
              <w:rPr>
                <w:rStyle w:val="eop"/>
                <w:color w:val="000000"/>
                <w:shd w:val="clear" w:color="auto" w:fill="FFFFFF"/>
              </w:rPr>
              <w:t> </w:t>
            </w:r>
          </w:p>
          <w:p w14:paraId="58AFDA3D" w14:textId="77777777" w:rsidR="00EE3D0E" w:rsidRPr="00395C6D" w:rsidRDefault="00EE3D0E" w:rsidP="00B74CA8">
            <w:pPr>
              <w:spacing w:line="257" w:lineRule="auto"/>
              <w:jc w:val="both"/>
              <w:rPr>
                <w:rFonts w:ascii="Times New Roman" w:eastAsia="Times New Roman" w:hAnsi="Times New Roman" w:cs="Times New Roman"/>
                <w:i/>
                <w:iCs/>
              </w:rPr>
            </w:pPr>
          </w:p>
        </w:tc>
      </w:tr>
      <w:tr w:rsidR="00EE3D0E" w:rsidRPr="008B168C" w14:paraId="5BD6CE5F" w14:textId="77777777" w:rsidTr="00B74CA8">
        <w:trPr>
          <w:cantSplit/>
          <w:trHeight w:val="300"/>
        </w:trPr>
        <w:tc>
          <w:tcPr>
            <w:tcW w:w="851" w:type="dxa"/>
          </w:tcPr>
          <w:p w14:paraId="560F3024" w14:textId="77777777" w:rsidR="00EE3D0E" w:rsidRPr="00A02CA8" w:rsidRDefault="00EE3D0E" w:rsidP="00B74CA8">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1701" w:type="dxa"/>
          </w:tcPr>
          <w:p w14:paraId="1FB6A913" w14:textId="77777777" w:rsidR="00EE3D0E" w:rsidRPr="00A02CA8" w:rsidRDefault="00EE3D0E" w:rsidP="00B74CA8">
            <w:pPr>
              <w:rPr>
                <w:rFonts w:ascii="Times New Roman" w:hAnsi="Times New Roman" w:cs="Times New Roman"/>
                <w:b/>
                <w:bCs/>
              </w:rPr>
            </w:pPr>
            <w:r w:rsidRPr="67FCC6BA">
              <w:rPr>
                <w:rFonts w:ascii="Times New Roman" w:hAnsi="Times New Roman" w:cs="Times New Roman"/>
                <w:b/>
                <w:bCs/>
              </w:rPr>
              <w:t xml:space="preserve">Didžiausia galima skirti finansavimo lėšų suma projektui </w:t>
            </w:r>
            <w:r w:rsidRPr="00E22F41">
              <w:rPr>
                <w:rFonts w:ascii="Times New Roman" w:hAnsi="Times New Roman" w:cs="Times New Roman"/>
                <w:b/>
                <w:bCs/>
              </w:rPr>
              <w:t>ir (arba) projekto veiklai</w:t>
            </w:r>
            <w:r w:rsidRPr="67FCC6BA">
              <w:rPr>
                <w:rFonts w:ascii="Times New Roman" w:hAnsi="Times New Roman" w:cs="Times New Roman"/>
                <w:b/>
                <w:bCs/>
              </w:rPr>
              <w:t xml:space="preserve"> įgyvendinti (eurais) </w:t>
            </w:r>
          </w:p>
        </w:tc>
        <w:tc>
          <w:tcPr>
            <w:tcW w:w="7938" w:type="dxa"/>
            <w:gridSpan w:val="5"/>
          </w:tcPr>
          <w:p w14:paraId="3D810921" w14:textId="77777777" w:rsidR="00EE3D0E" w:rsidRPr="00AE6DE9" w:rsidRDefault="00EE3D0E" w:rsidP="00B74CA8">
            <w:pPr>
              <w:rPr>
                <w:rFonts w:ascii="Times New Roman" w:hAnsi="Times New Roman" w:cs="Times New Roman"/>
                <w:b/>
                <w:bCs/>
                <w:i/>
                <w:iCs/>
              </w:rPr>
            </w:pPr>
            <w:r w:rsidRPr="00A671D6">
              <w:rPr>
                <w:rFonts w:ascii="Times New Roman" w:hAnsi="Times New Roman" w:cs="Times New Roman"/>
                <w:b/>
                <w:bCs/>
              </w:rPr>
              <w:t>1 000 000 Eur</w:t>
            </w:r>
          </w:p>
          <w:p w14:paraId="1A481EEB" w14:textId="77777777" w:rsidR="00EE3D0E" w:rsidRPr="00B52EB3" w:rsidRDefault="00EE3D0E" w:rsidP="00B74CA8">
            <w:pPr>
              <w:rPr>
                <w:rFonts w:ascii="Times New Roman" w:hAnsi="Times New Roman" w:cs="Times New Roman"/>
                <w:i/>
                <w:iCs/>
              </w:rPr>
            </w:pPr>
          </w:p>
        </w:tc>
      </w:tr>
      <w:tr w:rsidR="00EE3D0E" w:rsidRPr="008B168C" w14:paraId="568D8125" w14:textId="77777777" w:rsidTr="00B74CA8">
        <w:trPr>
          <w:cantSplit/>
          <w:trHeight w:val="350"/>
        </w:trPr>
        <w:tc>
          <w:tcPr>
            <w:tcW w:w="851" w:type="dxa"/>
          </w:tcPr>
          <w:p w14:paraId="5AB80AC5" w14:textId="77777777" w:rsidR="00EE3D0E" w:rsidRPr="00A02CA8" w:rsidRDefault="00EE3D0E" w:rsidP="00B74CA8">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9639" w:type="dxa"/>
            <w:gridSpan w:val="6"/>
          </w:tcPr>
          <w:p w14:paraId="618215DC" w14:textId="77777777" w:rsidR="00EE3D0E" w:rsidRPr="000D01B1" w:rsidRDefault="00EE3D0E" w:rsidP="00B74CA8">
            <w:pPr>
              <w:rPr>
                <w:rFonts w:ascii="Times New Roman" w:hAnsi="Times New Roman" w:cs="Times New Roman"/>
                <w:b/>
                <w:bCs/>
              </w:rPr>
            </w:pPr>
            <w:r w:rsidRPr="000D01B1">
              <w:rPr>
                <w:rFonts w:ascii="Times New Roman" w:hAnsi="Times New Roman" w:cs="Times New Roman"/>
                <w:b/>
                <w:bCs/>
              </w:rPr>
              <w:t>Finansuojamos veiklos ir joms k</w:t>
            </w:r>
            <w:r>
              <w:rPr>
                <w:rFonts w:ascii="Times New Roman" w:hAnsi="Times New Roman" w:cs="Times New Roman"/>
                <w:b/>
                <w:bCs/>
              </w:rPr>
              <w:t>e</w:t>
            </w:r>
            <w:r w:rsidRPr="000D01B1">
              <w:rPr>
                <w:rFonts w:ascii="Times New Roman" w:hAnsi="Times New Roman" w:cs="Times New Roman"/>
                <w:b/>
                <w:bCs/>
              </w:rPr>
              <w:t>liami reikalavimai</w:t>
            </w:r>
            <w:r w:rsidRPr="21C28B18">
              <w:rPr>
                <w:rFonts w:ascii="Times New Roman" w:hAnsi="Times New Roman" w:cs="Times New Roman"/>
                <w:b/>
                <w:bCs/>
              </w:rPr>
              <w:t xml:space="preserve">. </w:t>
            </w:r>
          </w:p>
        </w:tc>
      </w:tr>
      <w:tr w:rsidR="00EE3D0E" w:rsidRPr="008B168C" w14:paraId="3C8DF857" w14:textId="77777777" w:rsidTr="00B74CA8">
        <w:trPr>
          <w:cantSplit/>
          <w:trHeight w:val="300"/>
        </w:trPr>
        <w:tc>
          <w:tcPr>
            <w:tcW w:w="851" w:type="dxa"/>
          </w:tcPr>
          <w:p w14:paraId="0DA05BAF" w14:textId="77777777" w:rsidR="00EE3D0E" w:rsidRPr="00A02CA8" w:rsidRDefault="00EE3D0E" w:rsidP="00B74CA8">
            <w:pPr>
              <w:rPr>
                <w:rFonts w:ascii="Times New Roman" w:hAnsi="Times New Roman" w:cs="Times New Roman"/>
                <w:b/>
                <w:bCs/>
              </w:rPr>
            </w:pPr>
            <w:r w:rsidRPr="7BC78F99">
              <w:rPr>
                <w:rFonts w:ascii="Times New Roman" w:hAnsi="Times New Roman" w:cs="Times New Roman"/>
                <w:b/>
                <w:bCs/>
              </w:rPr>
              <w:t>2.13.1</w:t>
            </w:r>
          </w:p>
        </w:tc>
        <w:tc>
          <w:tcPr>
            <w:tcW w:w="9639" w:type="dxa"/>
            <w:gridSpan w:val="6"/>
          </w:tcPr>
          <w:p w14:paraId="5BEA09FC" w14:textId="77777777" w:rsidR="00EE3D0E" w:rsidRPr="00A02CA8" w:rsidRDefault="00EE3D0E" w:rsidP="00B74CA8">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EE3D0E" w:rsidRPr="00C002C6" w14:paraId="449A14A3" w14:textId="77777777" w:rsidTr="00B74CA8">
        <w:trPr>
          <w:cantSplit/>
          <w:trHeight w:val="300"/>
        </w:trPr>
        <w:tc>
          <w:tcPr>
            <w:tcW w:w="851" w:type="dxa"/>
          </w:tcPr>
          <w:p w14:paraId="2D7CFBBF" w14:textId="77777777" w:rsidR="00EE3D0E" w:rsidRPr="00B52EB3" w:rsidRDefault="00EE3D0E" w:rsidP="00B74CA8">
            <w:pPr>
              <w:rPr>
                <w:rFonts w:ascii="Times New Roman" w:hAnsi="Times New Roman" w:cs="Times New Roman"/>
              </w:rPr>
            </w:pPr>
          </w:p>
        </w:tc>
        <w:tc>
          <w:tcPr>
            <w:tcW w:w="1701" w:type="dxa"/>
          </w:tcPr>
          <w:p w14:paraId="023675A4" w14:textId="3C22A167" w:rsidR="00EE3D0E" w:rsidRPr="00C51290" w:rsidRDefault="00EE3D0E" w:rsidP="00C51290">
            <w:pPr>
              <w:spacing w:after="160" w:line="259" w:lineRule="auto"/>
              <w:rPr>
                <w:rFonts w:ascii="Times New Roman" w:hAnsi="Times New Roman" w:cs="Times New Roman"/>
                <w:i/>
                <w:iCs/>
              </w:rPr>
            </w:pPr>
            <w:r w:rsidRPr="00917E85">
              <w:rPr>
                <w:rFonts w:ascii="Times New Roman" w:hAnsi="Times New Roman" w:cs="Times New Roman"/>
                <w:b/>
                <w:bCs/>
              </w:rPr>
              <w:t>05-001-01-05-07</w:t>
            </w:r>
          </w:p>
        </w:tc>
        <w:tc>
          <w:tcPr>
            <w:tcW w:w="7938" w:type="dxa"/>
            <w:gridSpan w:val="5"/>
          </w:tcPr>
          <w:p w14:paraId="7C5B8538" w14:textId="77777777" w:rsidR="00C51290" w:rsidRPr="00917E85" w:rsidRDefault="00C51290" w:rsidP="00917E85">
            <w:pPr>
              <w:pStyle w:val="Sraopastraipa"/>
              <w:tabs>
                <w:tab w:val="left" w:pos="459"/>
              </w:tabs>
              <w:ind w:left="0"/>
              <w:jc w:val="both"/>
              <w:rPr>
                <w:rFonts w:ascii="Times New Roman" w:hAnsi="Times New Roman" w:cs="Times New Roman"/>
                <w:szCs w:val="24"/>
              </w:rPr>
            </w:pPr>
            <w:r w:rsidRPr="00917E85">
              <w:rPr>
                <w:rFonts w:ascii="Times New Roman" w:hAnsi="Times New Roman" w:cs="Times New Roman"/>
                <w:szCs w:val="24"/>
              </w:rPr>
              <w:t>Remiama veikla: ekspertinė ir metodinė pagalba perkančiosioms organizacijoms dėl ikiprekybinių pirkimų vykdymo ir (arba) juridiniams asmenims, ketinantiems dalyvauti dalyvio teisėmis ikiprekybiniuose pirkimuose dėl dalyvavimo ikiprekybiniuose pirkimuose. Remiamos veiklos tikslas – stiprinti perkančiųjų organizacijų gebėjimus inicijuoti ir vykdyti ikiprekybinius pirkimus, sudaryti paskatas verslui dalyvauti ikiprekybiniuose pirkimuose Sostinės regione ir Vidurio ir vakarų Lietuvos regione.</w:t>
            </w:r>
          </w:p>
          <w:p w14:paraId="517D079E" w14:textId="77777777" w:rsidR="00EE3D0E" w:rsidRPr="004E603C" w:rsidRDefault="00EE3D0E" w:rsidP="00B74CA8">
            <w:pPr>
              <w:jc w:val="both"/>
              <w:rPr>
                <w:rFonts w:ascii="Times New Roman" w:hAnsi="Times New Roman" w:cs="Times New Roman"/>
                <w:color w:val="FF0000"/>
              </w:rPr>
            </w:pPr>
          </w:p>
        </w:tc>
      </w:tr>
      <w:tr w:rsidR="00EE3D0E" w:rsidRPr="008B168C" w14:paraId="11AEA94F" w14:textId="77777777" w:rsidTr="00B74CA8">
        <w:trPr>
          <w:cantSplit/>
          <w:trHeight w:val="300"/>
        </w:trPr>
        <w:tc>
          <w:tcPr>
            <w:tcW w:w="851" w:type="dxa"/>
          </w:tcPr>
          <w:p w14:paraId="66167BB1" w14:textId="77777777" w:rsidR="00EE3D0E" w:rsidRPr="009C094C" w:rsidRDefault="00EE3D0E" w:rsidP="00B74CA8">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1701" w:type="dxa"/>
          </w:tcPr>
          <w:p w14:paraId="07942446" w14:textId="77777777" w:rsidR="00EE3D0E" w:rsidRPr="009C094C" w:rsidRDefault="00EE3D0E" w:rsidP="00B74CA8">
            <w:pPr>
              <w:rPr>
                <w:rFonts w:ascii="Times New Roman" w:hAnsi="Times New Roman" w:cs="Times New Roman"/>
                <w:b/>
                <w:bCs/>
              </w:rPr>
            </w:pPr>
            <w:r w:rsidRPr="009C094C">
              <w:rPr>
                <w:rFonts w:ascii="Times New Roman" w:hAnsi="Times New Roman" w:cs="Times New Roman"/>
                <w:b/>
                <w:bCs/>
              </w:rPr>
              <w:t>Tikslinės grupės</w:t>
            </w:r>
          </w:p>
        </w:tc>
        <w:tc>
          <w:tcPr>
            <w:tcW w:w="7938" w:type="dxa"/>
            <w:gridSpan w:val="5"/>
          </w:tcPr>
          <w:p w14:paraId="59404547" w14:textId="77777777" w:rsidR="00EE3D0E" w:rsidRPr="00653206" w:rsidRDefault="00EE3D0E" w:rsidP="00B74CA8">
            <w:pPr>
              <w:rPr>
                <w:rFonts w:ascii="Times New Roman" w:hAnsi="Times New Roman" w:cs="Times New Roman"/>
                <w:i/>
                <w:iCs/>
              </w:rPr>
            </w:pPr>
            <w:r w:rsidRPr="00D42CF0">
              <w:rPr>
                <w:rFonts w:ascii="Times New Roman" w:hAnsi="Times New Roman" w:cs="Times New Roman"/>
                <w:szCs w:val="24"/>
              </w:rPr>
              <w:t>Perkančiosios organizacijos, siekiančios vykdyti ikiprekybinius pirkimus, ir juridiniai asmenys, siekiantys dalyvauti ikiprekybiniame pirkime</w:t>
            </w:r>
            <w:r>
              <w:rPr>
                <w:rFonts w:ascii="Times New Roman" w:hAnsi="Times New Roman" w:cs="Times New Roman"/>
                <w:szCs w:val="24"/>
              </w:rPr>
              <w:t>.</w:t>
            </w:r>
          </w:p>
        </w:tc>
      </w:tr>
      <w:tr w:rsidR="00EE3D0E" w:rsidRPr="008B168C" w14:paraId="58284E30" w14:textId="77777777" w:rsidTr="00B74CA8">
        <w:trPr>
          <w:cantSplit/>
          <w:trHeight w:val="300"/>
        </w:trPr>
        <w:tc>
          <w:tcPr>
            <w:tcW w:w="851" w:type="dxa"/>
          </w:tcPr>
          <w:p w14:paraId="74A2007B" w14:textId="77777777" w:rsidR="00EE3D0E" w:rsidRPr="009C094C" w:rsidRDefault="00EE3D0E" w:rsidP="00B74CA8">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1701" w:type="dxa"/>
          </w:tcPr>
          <w:p w14:paraId="05F96526" w14:textId="77777777" w:rsidR="00EE3D0E" w:rsidRPr="009C094C" w:rsidRDefault="00EE3D0E" w:rsidP="00B74CA8">
            <w:pPr>
              <w:rPr>
                <w:rFonts w:ascii="Times New Roman" w:hAnsi="Times New Roman" w:cs="Times New Roman"/>
                <w:b/>
                <w:bCs/>
              </w:rPr>
            </w:pPr>
            <w:r w:rsidRPr="009C094C">
              <w:rPr>
                <w:rFonts w:ascii="Times New Roman" w:hAnsi="Times New Roman" w:cs="Times New Roman"/>
                <w:b/>
                <w:bCs/>
              </w:rPr>
              <w:t>Galimi pareiškėjai</w:t>
            </w:r>
          </w:p>
        </w:tc>
        <w:tc>
          <w:tcPr>
            <w:tcW w:w="7938" w:type="dxa"/>
            <w:gridSpan w:val="5"/>
          </w:tcPr>
          <w:p w14:paraId="4BAA1D06" w14:textId="77777777" w:rsidR="00EE3D0E" w:rsidRPr="003C0307" w:rsidRDefault="00EE3D0E" w:rsidP="00B74CA8">
            <w:pPr>
              <w:rPr>
                <w:rFonts w:ascii="Times New Roman" w:hAnsi="Times New Roman" w:cs="Times New Roman"/>
                <w:i/>
                <w:iCs/>
              </w:rPr>
            </w:pPr>
            <w:r w:rsidRPr="003C0307">
              <w:rPr>
                <w:rFonts w:ascii="Times New Roman" w:hAnsi="Times New Roman" w:cs="Times New Roman"/>
              </w:rPr>
              <w:t>Viešoji įstaiga Inovacijų agentūra</w:t>
            </w:r>
          </w:p>
        </w:tc>
      </w:tr>
      <w:tr w:rsidR="00EE3D0E" w:rsidRPr="008B168C" w14:paraId="1B470465" w14:textId="77777777" w:rsidTr="00B74CA8">
        <w:trPr>
          <w:cantSplit/>
          <w:trHeight w:val="300"/>
        </w:trPr>
        <w:tc>
          <w:tcPr>
            <w:tcW w:w="851" w:type="dxa"/>
          </w:tcPr>
          <w:p w14:paraId="1D4C6D91" w14:textId="77777777" w:rsidR="00EE3D0E" w:rsidRPr="00E22F41" w:rsidRDefault="00EE3D0E" w:rsidP="00B74CA8">
            <w:pPr>
              <w:rPr>
                <w:rFonts w:ascii="Times New Roman" w:hAnsi="Times New Roman" w:cs="Times New Roman"/>
                <w:b/>
                <w:bCs/>
              </w:rPr>
            </w:pPr>
            <w:r w:rsidRPr="00E22F41">
              <w:rPr>
                <w:rFonts w:ascii="Times New Roman" w:hAnsi="Times New Roman" w:cs="Times New Roman"/>
                <w:b/>
                <w:bCs/>
              </w:rPr>
              <w:t>2.13.4</w:t>
            </w:r>
          </w:p>
        </w:tc>
        <w:tc>
          <w:tcPr>
            <w:tcW w:w="1701" w:type="dxa"/>
          </w:tcPr>
          <w:p w14:paraId="18141D42" w14:textId="77777777" w:rsidR="00EE3D0E" w:rsidRPr="00E22F41" w:rsidRDefault="00EE3D0E" w:rsidP="00B74CA8">
            <w:pPr>
              <w:rPr>
                <w:rFonts w:ascii="Times New Roman" w:hAnsi="Times New Roman" w:cs="Times New Roman"/>
                <w:b/>
                <w:bCs/>
              </w:rPr>
            </w:pPr>
            <w:r w:rsidRPr="00E22F41">
              <w:rPr>
                <w:rFonts w:ascii="Times New Roman" w:hAnsi="Times New Roman" w:cs="Times New Roman"/>
                <w:b/>
                <w:bCs/>
              </w:rPr>
              <w:t>Pareiškėjų tipas</w:t>
            </w:r>
          </w:p>
        </w:tc>
        <w:tc>
          <w:tcPr>
            <w:tcW w:w="7938" w:type="dxa"/>
            <w:gridSpan w:val="5"/>
          </w:tcPr>
          <w:p w14:paraId="56B32EB0" w14:textId="77777777" w:rsidR="00EE3D0E" w:rsidRPr="00E22F41" w:rsidRDefault="00000000" w:rsidP="00B74CA8">
            <w:pPr>
              <w:rPr>
                <w:rFonts w:ascii="Times New Roman" w:hAnsi="Times New Roman" w:cs="Times New Roman"/>
                <w:bCs/>
                <w:sz w:val="20"/>
                <w:szCs w:val="20"/>
              </w:rPr>
            </w:pPr>
            <w:sdt>
              <w:sdtPr>
                <w:rPr>
                  <w:rFonts w:ascii="Times New Roman" w:hAnsi="Times New Roman" w:cs="Times New Roman"/>
                </w:rPr>
                <w:id w:val="-1885633522"/>
                <w:placeholder>
                  <w:docPart w:val="56AE725A2772436192624AF62E24C79C"/>
                </w:placeholder>
                <w14:checkbox>
                  <w14:checked w14:val="1"/>
                  <w14:checkedState w14:val="2612" w14:font="MS Gothic"/>
                  <w14:uncheckedState w14:val="2610" w14:font="MS Gothic"/>
                </w14:checkbox>
              </w:sdtPr>
              <w:sdtContent>
                <w:r w:rsidR="00EE3D0E">
                  <w:rPr>
                    <w:rFonts w:ascii="MS Gothic" w:eastAsia="MS Gothic" w:hAnsi="MS Gothic" w:cs="Times New Roman" w:hint="eastAsia"/>
                  </w:rPr>
                  <w:t>☒</w:t>
                </w:r>
              </w:sdtContent>
            </w:sdt>
            <w:r w:rsidR="00EE3D0E" w:rsidRPr="00E22F41">
              <w:rPr>
                <w:rFonts w:ascii="Times New Roman" w:hAnsi="Times New Roman" w:cs="Times New Roman"/>
                <w:b/>
                <w:sz w:val="20"/>
                <w:szCs w:val="20"/>
              </w:rPr>
              <w:t xml:space="preserve"> </w:t>
            </w:r>
            <w:r w:rsidR="00EE3D0E" w:rsidRPr="003C0307">
              <w:rPr>
                <w:rFonts w:ascii="Times New Roman" w:hAnsi="Times New Roman" w:cs="Times New Roman"/>
                <w:b/>
                <w:sz w:val="20"/>
                <w:szCs w:val="20"/>
              </w:rPr>
              <w:t>Viešasis</w:t>
            </w:r>
          </w:p>
          <w:p w14:paraId="3312FB3E" w14:textId="77777777" w:rsidR="00EE3D0E" w:rsidRPr="00E22F41" w:rsidRDefault="00000000" w:rsidP="00B74CA8">
            <w:pPr>
              <w:rPr>
                <w:rFonts w:ascii="Times New Roman" w:hAnsi="Times New Roman" w:cs="Times New Roman"/>
                <w:bCs/>
                <w:sz w:val="20"/>
                <w:szCs w:val="20"/>
              </w:rPr>
            </w:pPr>
            <w:sdt>
              <w:sdtPr>
                <w:rPr>
                  <w:rFonts w:ascii="Times New Roman" w:hAnsi="Times New Roman" w:cs="Times New Roman"/>
                  <w:bCs/>
                </w:rPr>
                <w:id w:val="1775823266"/>
                <w:placeholder>
                  <w:docPart w:val="D0884BA7169C42BF8574CABC5EF7F910"/>
                </w:placeholder>
                <w14:checkbox>
                  <w14:checked w14:val="0"/>
                  <w14:checkedState w14:val="2612" w14:font="MS Gothic"/>
                  <w14:uncheckedState w14:val="2610" w14:font="MS Gothic"/>
                </w14:checkbox>
              </w:sdtPr>
              <w:sdtContent>
                <w:r w:rsidR="00EE3D0E" w:rsidRPr="00E22F41">
                  <w:rPr>
                    <w:rFonts w:ascii="MS Gothic" w:eastAsia="MS Gothic" w:hAnsi="MS Gothic" w:cs="Times New Roman" w:hint="eastAsia"/>
                    <w:bCs/>
                  </w:rPr>
                  <w:t>☐</w:t>
                </w:r>
              </w:sdtContent>
            </w:sdt>
            <w:r w:rsidR="00EE3D0E" w:rsidRPr="00E22F41">
              <w:rPr>
                <w:rFonts w:ascii="Times New Roman" w:hAnsi="Times New Roman" w:cs="Times New Roman"/>
                <w:bCs/>
                <w:sz w:val="20"/>
                <w:szCs w:val="20"/>
              </w:rPr>
              <w:t xml:space="preserve"> Privatusis</w:t>
            </w:r>
          </w:p>
          <w:p w14:paraId="7A3D432D" w14:textId="77777777" w:rsidR="00EE3D0E" w:rsidRPr="00E22F41" w:rsidRDefault="00EE3D0E" w:rsidP="00B74CA8">
            <w:pPr>
              <w:rPr>
                <w:rFonts w:ascii="Times New Roman" w:hAnsi="Times New Roman" w:cs="Times New Roman"/>
                <w:i/>
                <w:iCs/>
              </w:rPr>
            </w:pPr>
          </w:p>
        </w:tc>
      </w:tr>
      <w:tr w:rsidR="00EE3D0E" w:rsidRPr="008B168C" w14:paraId="47E09ACB" w14:textId="77777777" w:rsidTr="00B74CA8">
        <w:trPr>
          <w:cantSplit/>
          <w:trHeight w:val="300"/>
        </w:trPr>
        <w:tc>
          <w:tcPr>
            <w:tcW w:w="851" w:type="dxa"/>
          </w:tcPr>
          <w:p w14:paraId="0E8051AA" w14:textId="77777777" w:rsidR="00EE3D0E" w:rsidRPr="006A00FF" w:rsidRDefault="00EE3D0E" w:rsidP="00B74CA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1701" w:type="dxa"/>
          </w:tcPr>
          <w:p w14:paraId="6BC9985C" w14:textId="77777777" w:rsidR="00EE3D0E" w:rsidRPr="009C094C" w:rsidRDefault="00EE3D0E" w:rsidP="00B74CA8">
            <w:pPr>
              <w:rPr>
                <w:rFonts w:ascii="Times New Roman" w:hAnsi="Times New Roman" w:cs="Times New Roman"/>
                <w:b/>
                <w:bCs/>
              </w:rPr>
            </w:pPr>
            <w:r w:rsidRPr="009C094C">
              <w:rPr>
                <w:rFonts w:ascii="Times New Roman" w:hAnsi="Times New Roman" w:cs="Times New Roman"/>
                <w:b/>
                <w:bCs/>
              </w:rPr>
              <w:t>Galimi partneriai</w:t>
            </w:r>
          </w:p>
        </w:tc>
        <w:tc>
          <w:tcPr>
            <w:tcW w:w="7938" w:type="dxa"/>
            <w:gridSpan w:val="5"/>
          </w:tcPr>
          <w:p w14:paraId="2FE6E4B4" w14:textId="77777777" w:rsidR="00EE3D0E" w:rsidRPr="0039706E" w:rsidRDefault="00EE3D0E" w:rsidP="00B74CA8">
            <w:pPr>
              <w:rPr>
                <w:rFonts w:ascii="Times New Roman" w:hAnsi="Times New Roman" w:cs="Times New Roman"/>
                <w:b/>
                <w:bCs/>
                <w:i/>
                <w:iCs/>
              </w:rPr>
            </w:pPr>
            <w:r w:rsidRPr="0039706E">
              <w:rPr>
                <w:rFonts w:ascii="Times New Roman" w:hAnsi="Times New Roman" w:cs="Times New Roman"/>
                <w:b/>
                <w:bCs/>
                <w:i/>
                <w:iCs/>
              </w:rPr>
              <w:t>-</w:t>
            </w:r>
          </w:p>
        </w:tc>
      </w:tr>
      <w:tr w:rsidR="00EE3D0E" w14:paraId="7299EB9C" w14:textId="77777777" w:rsidTr="00B74CA8">
        <w:trPr>
          <w:cantSplit/>
          <w:trHeight w:val="300"/>
        </w:trPr>
        <w:tc>
          <w:tcPr>
            <w:tcW w:w="851" w:type="dxa"/>
          </w:tcPr>
          <w:p w14:paraId="0E9F2994" w14:textId="77777777" w:rsidR="00EE3D0E" w:rsidRDefault="00EE3D0E" w:rsidP="00B74CA8">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1701" w:type="dxa"/>
          </w:tcPr>
          <w:p w14:paraId="0B0ABF5A" w14:textId="77777777" w:rsidR="00EE3D0E" w:rsidRDefault="00EE3D0E" w:rsidP="00B74CA8">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938" w:type="dxa"/>
            <w:gridSpan w:val="5"/>
          </w:tcPr>
          <w:p w14:paraId="365B9618" w14:textId="77777777" w:rsidR="00EE3D0E" w:rsidRPr="0039706E" w:rsidRDefault="00EE3D0E" w:rsidP="00B74CA8">
            <w:pPr>
              <w:jc w:val="both"/>
              <w:rPr>
                <w:rFonts w:ascii="Times New Roman" w:hAnsi="Times New Roman" w:cs="Times New Roman"/>
                <w:b/>
                <w:bCs/>
              </w:rPr>
            </w:pPr>
            <w:r w:rsidRPr="0039706E">
              <w:rPr>
                <w:rFonts w:ascii="Times New Roman" w:hAnsi="Times New Roman" w:cs="Times New Roman"/>
                <w:b/>
                <w:bCs/>
              </w:rPr>
              <w:t>1 000 000 Eur</w:t>
            </w:r>
          </w:p>
        </w:tc>
      </w:tr>
      <w:tr w:rsidR="00EE3D0E" w14:paraId="2BB3B617" w14:textId="77777777" w:rsidTr="00B74CA8">
        <w:trPr>
          <w:cantSplit/>
          <w:trHeight w:val="300"/>
        </w:trPr>
        <w:tc>
          <w:tcPr>
            <w:tcW w:w="851" w:type="dxa"/>
          </w:tcPr>
          <w:p w14:paraId="15F0B829" w14:textId="77777777" w:rsidR="00EE3D0E" w:rsidRPr="006A00FF" w:rsidRDefault="00EE3D0E" w:rsidP="00B74CA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1701" w:type="dxa"/>
          </w:tcPr>
          <w:p w14:paraId="4ED5B35E" w14:textId="77777777" w:rsidR="00EE3D0E" w:rsidRPr="009C094C" w:rsidRDefault="00EE3D0E" w:rsidP="00B74CA8">
            <w:pPr>
              <w:rPr>
                <w:rFonts w:ascii="Times New Roman" w:hAnsi="Times New Roman" w:cs="Times New Roman"/>
                <w:b/>
              </w:rPr>
            </w:pPr>
            <w:r w:rsidRPr="009C094C">
              <w:rPr>
                <w:rFonts w:ascii="Times New Roman" w:hAnsi="Times New Roman" w:cs="Times New Roman"/>
                <w:b/>
              </w:rPr>
              <w:t>Finansuojamoji dalis</w:t>
            </w:r>
          </w:p>
        </w:tc>
        <w:tc>
          <w:tcPr>
            <w:tcW w:w="7938" w:type="dxa"/>
            <w:gridSpan w:val="5"/>
          </w:tcPr>
          <w:p w14:paraId="774EF902" w14:textId="36355549" w:rsidR="00EE3D0E" w:rsidRPr="005201A9" w:rsidRDefault="00EE3D0E" w:rsidP="00B74CA8">
            <w:pPr>
              <w:jc w:val="both"/>
              <w:rPr>
                <w:rFonts w:ascii="Times New Roman" w:hAnsi="Times New Roman" w:cs="Times New Roman"/>
                <w:b/>
                <w:bCs/>
                <w:iCs/>
                <w:lang w:val="en-US"/>
              </w:rPr>
            </w:pPr>
            <w:r w:rsidRPr="005201A9">
              <w:rPr>
                <w:rFonts w:ascii="Times New Roman" w:hAnsi="Times New Roman" w:cs="Times New Roman"/>
                <w:b/>
                <w:bCs/>
                <w:iCs/>
              </w:rPr>
              <w:t>100</w:t>
            </w:r>
            <w:r w:rsidRPr="005201A9">
              <w:rPr>
                <w:rFonts w:ascii="Times New Roman" w:hAnsi="Times New Roman" w:cs="Times New Roman"/>
                <w:b/>
                <w:bCs/>
                <w:iCs/>
                <w:lang w:val="en-US"/>
              </w:rPr>
              <w:t>%</w:t>
            </w:r>
            <w:r w:rsidRPr="005201A9">
              <w:rPr>
                <w:rFonts w:ascii="Times New Roman" w:hAnsi="Times New Roman" w:cs="Times New Roman"/>
                <w:b/>
                <w:bCs/>
                <w:iCs/>
              </w:rPr>
              <w:t xml:space="preserve"> </w:t>
            </w:r>
          </w:p>
        </w:tc>
      </w:tr>
      <w:tr w:rsidR="00EE3D0E" w:rsidRPr="008B168C" w14:paraId="6A78D27D" w14:textId="77777777" w:rsidTr="00B74CA8">
        <w:trPr>
          <w:cantSplit/>
          <w:trHeight w:val="300"/>
        </w:trPr>
        <w:tc>
          <w:tcPr>
            <w:tcW w:w="851" w:type="dxa"/>
          </w:tcPr>
          <w:p w14:paraId="285D6DA5" w14:textId="77777777" w:rsidR="00EE3D0E" w:rsidRPr="006A00FF" w:rsidRDefault="00EE3D0E" w:rsidP="00B74CA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1701" w:type="dxa"/>
          </w:tcPr>
          <w:p w14:paraId="23440BE4" w14:textId="77777777" w:rsidR="00EE3D0E" w:rsidRPr="009C094C" w:rsidRDefault="00EE3D0E" w:rsidP="00B74CA8">
            <w:pPr>
              <w:rPr>
                <w:rFonts w:ascii="Times New Roman" w:hAnsi="Times New Roman" w:cs="Times New Roman"/>
                <w:b/>
                <w:bCs/>
              </w:rPr>
            </w:pPr>
            <w:r w:rsidRPr="009C094C">
              <w:rPr>
                <w:rFonts w:ascii="Times New Roman" w:hAnsi="Times New Roman" w:cs="Times New Roman"/>
                <w:b/>
                <w:bCs/>
              </w:rPr>
              <w:t>Nuosavo įnašo dalis (jei taikoma)</w:t>
            </w:r>
          </w:p>
        </w:tc>
        <w:tc>
          <w:tcPr>
            <w:tcW w:w="7938" w:type="dxa"/>
            <w:gridSpan w:val="5"/>
          </w:tcPr>
          <w:p w14:paraId="0488DF1B" w14:textId="77777777" w:rsidR="00EE3D0E" w:rsidRPr="00612EBA" w:rsidRDefault="00EE3D0E" w:rsidP="00B74CA8">
            <w:pPr>
              <w:jc w:val="both"/>
              <w:rPr>
                <w:rFonts w:ascii="Times New Roman" w:hAnsi="Times New Roman" w:cs="Times New Roman"/>
                <w:b/>
                <w:bCs/>
                <w:i/>
                <w:iCs/>
              </w:rPr>
            </w:pPr>
            <w:r w:rsidRPr="00612EBA">
              <w:rPr>
                <w:rFonts w:ascii="Times New Roman" w:hAnsi="Times New Roman" w:cs="Times New Roman"/>
                <w:b/>
                <w:bCs/>
                <w:i/>
                <w:iCs/>
              </w:rPr>
              <w:t>-</w:t>
            </w:r>
          </w:p>
          <w:p w14:paraId="11E3C7E8" w14:textId="77777777" w:rsidR="00EE3D0E" w:rsidRPr="00612EBA" w:rsidRDefault="00EE3D0E" w:rsidP="00B74CA8">
            <w:pPr>
              <w:rPr>
                <w:rFonts w:ascii="Times New Roman" w:hAnsi="Times New Roman" w:cs="Times New Roman"/>
                <w:b/>
                <w:bCs/>
                <w:i/>
                <w:u w:val="single"/>
              </w:rPr>
            </w:pPr>
          </w:p>
        </w:tc>
      </w:tr>
      <w:tr w:rsidR="00EE3D0E" w:rsidRPr="008B168C" w14:paraId="7C780891" w14:textId="77777777" w:rsidTr="00B74CA8">
        <w:trPr>
          <w:cantSplit/>
          <w:trHeight w:val="300"/>
        </w:trPr>
        <w:tc>
          <w:tcPr>
            <w:tcW w:w="851" w:type="dxa"/>
          </w:tcPr>
          <w:p w14:paraId="383002FE" w14:textId="77777777" w:rsidR="00EE3D0E" w:rsidRDefault="00EE3D0E" w:rsidP="00B74CA8">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4EF8E3C" w14:textId="77777777" w:rsidR="00EE3D0E" w:rsidRPr="00D66C41" w:rsidRDefault="00EE3D0E" w:rsidP="00B74CA8">
            <w:pPr>
              <w:rPr>
                <w:rFonts w:ascii="Times New Roman" w:hAnsi="Times New Roman" w:cs="Times New Roman"/>
                <w:b/>
                <w:bCs/>
              </w:rPr>
            </w:pPr>
          </w:p>
        </w:tc>
        <w:tc>
          <w:tcPr>
            <w:tcW w:w="9639" w:type="dxa"/>
            <w:gridSpan w:val="6"/>
          </w:tcPr>
          <w:p w14:paraId="153063F9" w14:textId="77777777" w:rsidR="00EE3D0E" w:rsidRPr="61F0C4A1" w:rsidRDefault="00EE3D0E" w:rsidP="00B74CA8">
            <w:pPr>
              <w:rPr>
                <w:rFonts w:ascii="Times New Roman" w:hAnsi="Times New Roman" w:cs="Times New Roman"/>
                <w:i/>
                <w:iCs/>
              </w:rPr>
            </w:pPr>
            <w:r w:rsidRPr="00421A95">
              <w:rPr>
                <w:rFonts w:ascii="Times New Roman" w:hAnsi="Times New Roman" w:cs="Times New Roman"/>
                <w:b/>
              </w:rPr>
              <w:t>Išlaidų tinkamumo reikalavimai</w:t>
            </w:r>
          </w:p>
        </w:tc>
      </w:tr>
      <w:tr w:rsidR="00EE3D0E" w:rsidRPr="008B168C" w14:paraId="21342BFF" w14:textId="77777777" w:rsidTr="00B74CA8">
        <w:trPr>
          <w:cantSplit/>
          <w:trHeight w:val="300"/>
        </w:trPr>
        <w:tc>
          <w:tcPr>
            <w:tcW w:w="851" w:type="dxa"/>
          </w:tcPr>
          <w:p w14:paraId="23ED9CF6" w14:textId="77777777" w:rsidR="00EE3D0E" w:rsidRDefault="00EE3D0E" w:rsidP="00B74CA8">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9639" w:type="dxa"/>
            <w:gridSpan w:val="6"/>
          </w:tcPr>
          <w:p w14:paraId="6DAB4DA0" w14:textId="77777777" w:rsidR="00EE3D0E" w:rsidRPr="002367FA" w:rsidRDefault="00EE3D0E" w:rsidP="00B74CA8">
            <w:pPr>
              <w:pStyle w:val="Sraopastraipa"/>
              <w:tabs>
                <w:tab w:val="left" w:pos="601"/>
              </w:tabs>
              <w:ind w:left="0"/>
              <w:jc w:val="both"/>
              <w:rPr>
                <w:rFonts w:ascii="Times New Roman" w:hAnsi="Times New Roman" w:cs="Times New Roman"/>
                <w:szCs w:val="24"/>
              </w:rPr>
            </w:pPr>
            <w:r w:rsidRPr="002367FA">
              <w:rPr>
                <w:rFonts w:ascii="Times New Roman" w:hAnsi="Times New Roman" w:cs="Times New Roman"/>
                <w:szCs w:val="24"/>
              </w:rPr>
              <w:t>PFSA 13 punkte nurodyti išlaidų tinkamumo finansuoti reikalavimai:</w:t>
            </w:r>
          </w:p>
          <w:p w14:paraId="5FCDDF2C" w14:textId="77777777" w:rsidR="00EE3D0E" w:rsidRPr="002367FA" w:rsidRDefault="00EE3D0E" w:rsidP="00EE3D0E">
            <w:pPr>
              <w:pStyle w:val="Sraopastraipa"/>
              <w:numPr>
                <w:ilvl w:val="1"/>
                <w:numId w:val="2"/>
              </w:numPr>
              <w:tabs>
                <w:tab w:val="left" w:pos="601"/>
              </w:tabs>
              <w:ind w:left="0" w:firstLine="0"/>
              <w:jc w:val="both"/>
              <w:rPr>
                <w:rFonts w:ascii="Times New Roman" w:hAnsi="Times New Roman" w:cs="Times New Roman"/>
                <w:szCs w:val="24"/>
              </w:rPr>
            </w:pPr>
            <w:r w:rsidRPr="002367FA">
              <w:rPr>
                <w:rFonts w:ascii="Times New Roman" w:hAnsi="Times New Roman" w:cs="Times New Roman"/>
                <w:szCs w:val="24"/>
              </w:rPr>
              <w:t>Projekto išlaidos turi atitikti PFSA 13.2 papunktyje ir Projektų administravimo ir finansavimo taisyklių VII skyriuje išdėstytus projekto išlaidoms taikomus reikalavimus.</w:t>
            </w:r>
          </w:p>
          <w:p w14:paraId="77F7721F" w14:textId="77777777" w:rsidR="00EE3D0E" w:rsidRPr="002367FA" w:rsidRDefault="00EE3D0E" w:rsidP="00EE3D0E">
            <w:pPr>
              <w:pStyle w:val="Sraopastraipa"/>
              <w:numPr>
                <w:ilvl w:val="1"/>
                <w:numId w:val="2"/>
              </w:numPr>
              <w:tabs>
                <w:tab w:val="left" w:pos="601"/>
              </w:tabs>
              <w:ind w:left="0" w:firstLine="0"/>
              <w:jc w:val="both"/>
              <w:rPr>
                <w:rFonts w:ascii="Times New Roman" w:hAnsi="Times New Roman" w:cs="Times New Roman"/>
                <w:szCs w:val="24"/>
              </w:rPr>
            </w:pPr>
            <w:r w:rsidRPr="002367FA">
              <w:rPr>
                <w:rFonts w:ascii="Times New Roman" w:hAnsi="Times New Roman" w:cs="Times New Roman"/>
                <w:szCs w:val="24"/>
              </w:rPr>
              <w:t>Tinkamos finansuoti išlaidos:</w:t>
            </w:r>
          </w:p>
          <w:p w14:paraId="6AE218FA" w14:textId="77777777" w:rsidR="00EE3D0E" w:rsidRPr="002367FA" w:rsidRDefault="00EE3D0E" w:rsidP="00EE3D0E">
            <w:pPr>
              <w:pStyle w:val="Sraopastraipa"/>
              <w:numPr>
                <w:ilvl w:val="2"/>
                <w:numId w:val="2"/>
              </w:numPr>
              <w:tabs>
                <w:tab w:val="left" w:pos="744"/>
              </w:tabs>
              <w:ind w:left="0" w:firstLine="0"/>
              <w:jc w:val="both"/>
              <w:rPr>
                <w:rFonts w:ascii="Times New Roman" w:hAnsi="Times New Roman" w:cs="Times New Roman"/>
                <w:szCs w:val="24"/>
              </w:rPr>
            </w:pPr>
            <w:r w:rsidRPr="002367FA">
              <w:rPr>
                <w:rFonts w:ascii="Times New Roman" w:hAnsi="Times New Roman" w:cs="Times New Roman"/>
                <w:szCs w:val="24"/>
              </w:rPr>
              <w:t xml:space="preserve">projekto veikloms vykdyti būtinos kompiuterinės technikos, programinės įrangos išlaidos (šios išlaidos negali sudaryti daugiau kaip 1 proc. visų tinkamų finansuoti projekto išlaidų); </w:t>
            </w:r>
          </w:p>
          <w:p w14:paraId="7EE529A0" w14:textId="77777777" w:rsidR="00EE3D0E" w:rsidRPr="002367FA" w:rsidRDefault="00EE3D0E" w:rsidP="00EE3D0E">
            <w:pPr>
              <w:pStyle w:val="Sraopastraipa"/>
              <w:numPr>
                <w:ilvl w:val="2"/>
                <w:numId w:val="2"/>
              </w:numPr>
              <w:tabs>
                <w:tab w:val="left" w:pos="744"/>
              </w:tabs>
              <w:ind w:left="0" w:firstLine="0"/>
              <w:jc w:val="both"/>
              <w:rPr>
                <w:rFonts w:ascii="Times New Roman" w:hAnsi="Times New Roman" w:cs="Times New Roman"/>
              </w:rPr>
            </w:pPr>
            <w:r w:rsidRPr="002367FA">
              <w:rPr>
                <w:rFonts w:ascii="Times New Roman" w:hAnsi="Times New Roman" w:cs="Times New Roman"/>
                <w:color w:val="000000"/>
                <w:shd w:val="clear" w:color="auto" w:fill="FFFFFF"/>
              </w:rPr>
              <w:t xml:space="preserve">projektą vykdančio personalo darbo užmokestis ir išlaidos su darbo santykiais susijusiems darbdavio įsipareigojimams, </w:t>
            </w:r>
            <w:r w:rsidRPr="387D3EC3">
              <w:rPr>
                <w:rFonts w:ascii="Times New Roman" w:hAnsi="Times New Roman" w:cs="Times New Roman"/>
              </w:rPr>
              <w:t>taip pat atlygio projektą vykdantiems fiziniams asmenims pagal paslaugų (civilines), autorines ar kitas sutartis išlaidos. Projektą vykdančio personalo darbo užmokesčio išlaidos už kasmetines atostogas ir (ar) kompensacijas už nepanaudotas kasmetines atostogas bei projektą vykdančio personalo išmokos už papildomas poilsio dienas;</w:t>
            </w:r>
          </w:p>
          <w:p w14:paraId="387AD43D" w14:textId="77777777" w:rsidR="00EE3D0E" w:rsidRPr="002367FA" w:rsidRDefault="00EE3D0E" w:rsidP="00EE3D0E">
            <w:pPr>
              <w:pStyle w:val="Sraopastraipa"/>
              <w:numPr>
                <w:ilvl w:val="2"/>
                <w:numId w:val="2"/>
              </w:numPr>
              <w:tabs>
                <w:tab w:val="left" w:pos="744"/>
              </w:tabs>
              <w:ind w:left="0" w:firstLine="0"/>
              <w:jc w:val="both"/>
              <w:rPr>
                <w:rFonts w:ascii="Times New Roman" w:hAnsi="Times New Roman" w:cs="Times New Roman"/>
                <w:szCs w:val="24"/>
              </w:rPr>
            </w:pPr>
            <w:r w:rsidRPr="002367FA">
              <w:rPr>
                <w:rFonts w:ascii="Times New Roman" w:hAnsi="Times New Roman" w:cs="Times New Roman"/>
                <w:szCs w:val="24"/>
              </w:rPr>
              <w:t>projektą vykdančio personalo komandiruočių išlaidos, apskaičiuotos komandiruočių išlaidas reguliuojančių teisės aktų nustatyta tvarka;</w:t>
            </w:r>
          </w:p>
          <w:p w14:paraId="5B2CFE67" w14:textId="77777777" w:rsidR="00EE3D0E" w:rsidRPr="002367FA" w:rsidRDefault="00EE3D0E" w:rsidP="00EE3D0E">
            <w:pPr>
              <w:pStyle w:val="Sraopastraipa"/>
              <w:numPr>
                <w:ilvl w:val="2"/>
                <w:numId w:val="2"/>
              </w:numPr>
              <w:tabs>
                <w:tab w:val="left" w:pos="744"/>
              </w:tabs>
              <w:ind w:left="0" w:firstLine="0"/>
              <w:jc w:val="both"/>
              <w:rPr>
                <w:rFonts w:ascii="Times New Roman" w:hAnsi="Times New Roman" w:cs="Times New Roman"/>
                <w:szCs w:val="24"/>
              </w:rPr>
            </w:pPr>
            <w:r w:rsidRPr="002367FA">
              <w:rPr>
                <w:rFonts w:ascii="Times New Roman" w:hAnsi="Times New Roman" w:cs="Times New Roman"/>
              </w:rPr>
              <w:t>svečio iš užsienio valstybės, dalyvaujančio projekto veiklose, kelionių ir apgyvendinimo išlaidos;</w:t>
            </w:r>
          </w:p>
          <w:p w14:paraId="682891E1" w14:textId="77777777" w:rsidR="00EE3D0E" w:rsidRPr="002367FA" w:rsidRDefault="00EE3D0E" w:rsidP="00EE3D0E">
            <w:pPr>
              <w:pStyle w:val="Sraopastraipa"/>
              <w:numPr>
                <w:ilvl w:val="2"/>
                <w:numId w:val="2"/>
              </w:numPr>
              <w:tabs>
                <w:tab w:val="left" w:pos="744"/>
              </w:tabs>
              <w:ind w:left="0" w:firstLine="0"/>
              <w:jc w:val="both"/>
              <w:rPr>
                <w:rFonts w:ascii="Times New Roman" w:hAnsi="Times New Roman" w:cs="Times New Roman"/>
                <w:szCs w:val="24"/>
              </w:rPr>
            </w:pPr>
            <w:r w:rsidRPr="002367FA">
              <w:rPr>
                <w:rFonts w:ascii="Times New Roman" w:hAnsi="Times New Roman" w:cs="Times New Roman"/>
                <w:szCs w:val="24"/>
              </w:rPr>
              <w:t>projekto veiklose dalyvaujančių asmenų komandiruočių, kelionių išlaidos;</w:t>
            </w:r>
          </w:p>
          <w:p w14:paraId="7771441E" w14:textId="77777777" w:rsidR="00EE3D0E" w:rsidRPr="002367FA" w:rsidRDefault="00EE3D0E" w:rsidP="00EE3D0E">
            <w:pPr>
              <w:pStyle w:val="Sraopastraipa"/>
              <w:numPr>
                <w:ilvl w:val="2"/>
                <w:numId w:val="2"/>
              </w:numPr>
              <w:tabs>
                <w:tab w:val="left" w:pos="744"/>
              </w:tabs>
              <w:ind w:left="0" w:firstLine="0"/>
              <w:jc w:val="both"/>
              <w:rPr>
                <w:rFonts w:ascii="Times New Roman" w:hAnsi="Times New Roman" w:cs="Times New Roman"/>
                <w:szCs w:val="24"/>
              </w:rPr>
            </w:pPr>
            <w:r w:rsidRPr="002367FA">
              <w:rPr>
                <w:rFonts w:ascii="Times New Roman" w:hAnsi="Times New Roman" w:cs="Times New Roman"/>
                <w:szCs w:val="24"/>
                <w:lang w:eastAsia="lt-LT"/>
              </w:rPr>
              <w:t>renginių organizavimui skirtos išlaidos, kai renginį organizuoja projekto vykdytojas arba perkama tokia paslauga;</w:t>
            </w:r>
          </w:p>
          <w:p w14:paraId="4F4F3BDE" w14:textId="77777777" w:rsidR="00EE3D0E" w:rsidRPr="002367FA" w:rsidRDefault="00EE3D0E" w:rsidP="00EE3D0E">
            <w:pPr>
              <w:pStyle w:val="Sraopastraipa"/>
              <w:numPr>
                <w:ilvl w:val="2"/>
                <w:numId w:val="2"/>
              </w:numPr>
              <w:tabs>
                <w:tab w:val="left" w:pos="744"/>
              </w:tabs>
              <w:ind w:left="0" w:firstLine="0"/>
              <w:jc w:val="both"/>
              <w:rPr>
                <w:rFonts w:ascii="Times New Roman" w:hAnsi="Times New Roman" w:cs="Times New Roman"/>
                <w:szCs w:val="24"/>
              </w:rPr>
            </w:pPr>
            <w:r w:rsidRPr="002367FA">
              <w:rPr>
                <w:rFonts w:ascii="Times New Roman" w:hAnsi="Times New Roman" w:cs="Times New Roman"/>
                <w:szCs w:val="24"/>
              </w:rPr>
              <w:t>išlaidos, susijusios su informavimu apie projekto veiklų vykdymą;</w:t>
            </w:r>
          </w:p>
          <w:p w14:paraId="2DB88EFD" w14:textId="77777777" w:rsidR="00EE3D0E" w:rsidRPr="002367FA" w:rsidRDefault="00EE3D0E" w:rsidP="00EE3D0E">
            <w:pPr>
              <w:pStyle w:val="Sraopastraipa"/>
              <w:numPr>
                <w:ilvl w:val="2"/>
                <w:numId w:val="2"/>
              </w:numPr>
              <w:tabs>
                <w:tab w:val="left" w:pos="744"/>
              </w:tabs>
              <w:ind w:left="0" w:firstLine="0"/>
              <w:jc w:val="both"/>
              <w:rPr>
                <w:rFonts w:ascii="Times New Roman" w:hAnsi="Times New Roman" w:cs="Times New Roman"/>
                <w:szCs w:val="24"/>
              </w:rPr>
            </w:pPr>
            <w:r w:rsidRPr="002367FA">
              <w:rPr>
                <w:rFonts w:ascii="Times New Roman" w:hAnsi="Times New Roman" w:cs="Times New Roman"/>
                <w:szCs w:val="24"/>
              </w:rPr>
              <w:t>metodikų rengimo, leidybos ir panašių paslaugų išlaidos, tačiau ne daugiau kaip 10 proc. visų projekto tinkamų finansuoti išlaidų;</w:t>
            </w:r>
          </w:p>
          <w:p w14:paraId="1C52437F" w14:textId="77777777" w:rsidR="00EE3D0E" w:rsidRPr="002367FA" w:rsidRDefault="00EE3D0E" w:rsidP="00EE3D0E">
            <w:pPr>
              <w:pStyle w:val="Sraopastraipa"/>
              <w:numPr>
                <w:ilvl w:val="2"/>
                <w:numId w:val="2"/>
              </w:numPr>
              <w:tabs>
                <w:tab w:val="left" w:pos="744"/>
              </w:tabs>
              <w:ind w:left="0" w:firstLine="0"/>
              <w:jc w:val="both"/>
              <w:rPr>
                <w:rFonts w:ascii="Times New Roman" w:hAnsi="Times New Roman" w:cs="Times New Roman"/>
                <w:szCs w:val="24"/>
              </w:rPr>
            </w:pPr>
            <w:r w:rsidRPr="002367FA">
              <w:rPr>
                <w:rFonts w:ascii="Times New Roman" w:hAnsi="Times New Roman" w:cs="Times New Roman"/>
                <w:szCs w:val="24"/>
              </w:rPr>
              <w:t>projekto veikloms vykdyti (įskaitant projekto veiklose dalyvaujančių asmenų apgyvendinimą) reikalingų transporto priemonių eksploatavimo, patalpų eksploatavimo (komunalinių, ryšio paslaugų ir pan.) išlaidos;</w:t>
            </w:r>
          </w:p>
          <w:p w14:paraId="1AF432D6" w14:textId="77777777" w:rsidR="00EE3D0E" w:rsidRPr="002367FA" w:rsidRDefault="00EE3D0E" w:rsidP="00EE3D0E">
            <w:pPr>
              <w:pStyle w:val="Sraopastraipa"/>
              <w:numPr>
                <w:ilvl w:val="2"/>
                <w:numId w:val="2"/>
              </w:numPr>
              <w:tabs>
                <w:tab w:val="left" w:pos="744"/>
                <w:tab w:val="left" w:pos="885"/>
              </w:tabs>
              <w:ind w:left="0" w:firstLine="0"/>
              <w:jc w:val="both"/>
              <w:rPr>
                <w:rFonts w:ascii="Times New Roman" w:hAnsi="Times New Roman" w:cs="Times New Roman"/>
                <w:szCs w:val="24"/>
              </w:rPr>
            </w:pPr>
            <w:r w:rsidRPr="002367FA">
              <w:rPr>
                <w:rFonts w:ascii="Times New Roman" w:hAnsi="Times New Roman" w:cs="Times New Roman"/>
              </w:rPr>
              <w:t>netiesioginės išlaidos</w:t>
            </w:r>
            <w:r w:rsidRPr="002367FA">
              <w:rPr>
                <w:rFonts w:ascii="Times New Roman" w:hAnsi="Times New Roman" w:cs="Times New Roman"/>
                <w:szCs w:val="24"/>
              </w:rPr>
              <w:t xml:space="preserve"> pagal fiksuotąją projekto išlaidų normą, kurioms taikoma </w:t>
            </w:r>
            <w:r w:rsidRPr="002367FA">
              <w:rPr>
                <w:rFonts w:ascii="Times New Roman" w:hAnsi="Times New Roman" w:cs="Times New Roman"/>
                <w:szCs w:val="24"/>
                <w:lang w:eastAsia="lt-LT"/>
              </w:rPr>
              <w:t>Projektų administravimo ir finansavimo taisyklių</w:t>
            </w:r>
            <w:r w:rsidRPr="002367FA">
              <w:rPr>
                <w:rFonts w:ascii="Times New Roman" w:hAnsi="Times New Roman" w:cs="Times New Roman"/>
                <w:szCs w:val="24"/>
              </w:rPr>
              <w:t xml:space="preserve"> 172.1 papunktyje nurodyta fiksuotoji norma. </w:t>
            </w:r>
          </w:p>
          <w:p w14:paraId="254EEB19" w14:textId="77777777" w:rsidR="00EE3D0E" w:rsidRPr="002367FA" w:rsidRDefault="00EE3D0E" w:rsidP="00EE3D0E">
            <w:pPr>
              <w:pStyle w:val="Sraopastraipa"/>
              <w:numPr>
                <w:ilvl w:val="1"/>
                <w:numId w:val="2"/>
              </w:numPr>
              <w:tabs>
                <w:tab w:val="left" w:pos="744"/>
              </w:tabs>
              <w:ind w:left="0" w:firstLine="0"/>
              <w:jc w:val="both"/>
              <w:rPr>
                <w:rFonts w:ascii="Times New Roman" w:hAnsi="Times New Roman" w:cs="Times New Roman"/>
                <w:szCs w:val="24"/>
              </w:rPr>
            </w:pPr>
            <w:r w:rsidRPr="002367FA">
              <w:rPr>
                <w:rFonts w:ascii="Times New Roman" w:hAnsi="Times New Roman" w:cs="Times New Roman"/>
              </w:rPr>
              <w:t>Kryžminis finansavimas netaikomas.</w:t>
            </w:r>
          </w:p>
          <w:p w14:paraId="5F9DF020" w14:textId="77777777" w:rsidR="00EE3D0E" w:rsidRPr="002367FA" w:rsidRDefault="00EE3D0E" w:rsidP="00EE3D0E">
            <w:pPr>
              <w:pStyle w:val="Sraopastraipa"/>
              <w:numPr>
                <w:ilvl w:val="1"/>
                <w:numId w:val="2"/>
              </w:numPr>
              <w:tabs>
                <w:tab w:val="left" w:pos="744"/>
              </w:tabs>
              <w:ind w:left="0" w:firstLine="0"/>
              <w:jc w:val="both"/>
              <w:rPr>
                <w:rFonts w:ascii="Times New Roman" w:hAnsi="Times New Roman" w:cs="Times New Roman"/>
                <w:szCs w:val="24"/>
              </w:rPr>
            </w:pPr>
            <w:r w:rsidRPr="002367FA">
              <w:rPr>
                <w:rFonts w:ascii="Times New Roman" w:hAnsi="Times New Roman" w:cs="Times New Roman"/>
                <w:szCs w:val="24"/>
                <w:lang w:eastAsia="lt-LT"/>
              </w:rPr>
              <w:t>Pagal PFSA netinkamomis finansuoti išlaidomis laikomos išlaidos:</w:t>
            </w:r>
          </w:p>
          <w:p w14:paraId="4911F7DB" w14:textId="77777777" w:rsidR="00EE3D0E" w:rsidRPr="002367FA" w:rsidRDefault="00EE3D0E" w:rsidP="00EE3D0E">
            <w:pPr>
              <w:pStyle w:val="Sraopastraipa"/>
              <w:numPr>
                <w:ilvl w:val="2"/>
                <w:numId w:val="2"/>
              </w:numPr>
              <w:tabs>
                <w:tab w:val="left" w:pos="744"/>
              </w:tabs>
              <w:jc w:val="both"/>
              <w:rPr>
                <w:rFonts w:ascii="Times New Roman" w:hAnsi="Times New Roman" w:cs="Times New Roman"/>
                <w:szCs w:val="24"/>
              </w:rPr>
            </w:pPr>
            <w:r w:rsidRPr="002367FA">
              <w:rPr>
                <w:rFonts w:ascii="Times New Roman" w:hAnsi="Times New Roman" w:cs="Times New Roman"/>
                <w:szCs w:val="24"/>
              </w:rPr>
              <w:t>n</w:t>
            </w:r>
            <w:r w:rsidRPr="002367FA">
              <w:rPr>
                <w:rFonts w:ascii="Times New Roman" w:hAnsi="Times New Roman" w:cs="Times New Roman"/>
                <w:szCs w:val="24"/>
                <w:lang w:eastAsia="lt-LT"/>
              </w:rPr>
              <w:t xml:space="preserve">urodytos </w:t>
            </w:r>
            <w:r w:rsidRPr="002367FA">
              <w:rPr>
                <w:rFonts w:ascii="Times New Roman" w:hAnsi="Times New Roman" w:cs="Times New Roman"/>
                <w:color w:val="000000"/>
                <w:szCs w:val="24"/>
              </w:rPr>
              <w:t>Projektų administravimo ir finansavimo taisyklių VII skyriaus trečiajame skirsnyje;</w:t>
            </w:r>
          </w:p>
          <w:p w14:paraId="515E6C8A" w14:textId="77777777" w:rsidR="00EE3D0E" w:rsidRPr="002367FA" w:rsidRDefault="00EE3D0E" w:rsidP="00EE3D0E">
            <w:pPr>
              <w:pStyle w:val="Sraopastraipa"/>
              <w:numPr>
                <w:ilvl w:val="2"/>
                <w:numId w:val="2"/>
              </w:numPr>
              <w:tabs>
                <w:tab w:val="left" w:pos="744"/>
              </w:tabs>
              <w:jc w:val="both"/>
              <w:rPr>
                <w:rFonts w:ascii="Times New Roman" w:hAnsi="Times New Roman" w:cs="Times New Roman"/>
                <w:szCs w:val="24"/>
              </w:rPr>
            </w:pPr>
            <w:r w:rsidRPr="002367FA">
              <w:rPr>
                <w:rFonts w:ascii="Times New Roman" w:hAnsi="Times New Roman" w:cs="Times New Roman"/>
                <w:szCs w:val="24"/>
                <w:lang w:eastAsia="lt-LT"/>
              </w:rPr>
              <w:t>neišvardytos PFSA 13.2 papunktyje.</w:t>
            </w:r>
          </w:p>
          <w:p w14:paraId="2E76DE20" w14:textId="6591A0E7" w:rsidR="00EE3D0E" w:rsidRPr="00535277" w:rsidRDefault="00EE3D0E" w:rsidP="00535277">
            <w:pPr>
              <w:pStyle w:val="Sraopastraipa"/>
              <w:numPr>
                <w:ilvl w:val="1"/>
                <w:numId w:val="2"/>
              </w:numPr>
              <w:tabs>
                <w:tab w:val="left" w:pos="597"/>
              </w:tabs>
              <w:ind w:left="0" w:firstLine="0"/>
              <w:rPr>
                <w:rFonts w:ascii="Times New Roman" w:hAnsi="Times New Roman" w:cs="Times New Roman"/>
                <w:b/>
              </w:rPr>
            </w:pPr>
            <w:r w:rsidRPr="00535277">
              <w:rPr>
                <w:rFonts w:ascii="Times New Roman" w:eastAsia="Calibri" w:hAnsi="Times New Roman" w:cs="Times New Roman"/>
                <w:szCs w:val="24"/>
              </w:rPr>
              <w:t>Projekto tinkamų finansuoti išlaidų dalis, kurios nepadengia projektui skiriamo finansavimo lėšos, turi būti finansuojama iš projekto vykdytojo lėšų.</w:t>
            </w:r>
          </w:p>
        </w:tc>
      </w:tr>
      <w:tr w:rsidR="00EE3D0E" w:rsidRPr="008B168C" w14:paraId="38E174DF" w14:textId="77777777" w:rsidTr="00B74CA8">
        <w:trPr>
          <w:cantSplit/>
          <w:trHeight w:val="300"/>
        </w:trPr>
        <w:tc>
          <w:tcPr>
            <w:tcW w:w="851" w:type="dxa"/>
            <w:vMerge w:val="restart"/>
          </w:tcPr>
          <w:p w14:paraId="69889C38" w14:textId="77777777" w:rsidR="00EE3D0E" w:rsidRDefault="00EE3D0E" w:rsidP="00B74CA8">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639" w:type="dxa"/>
            <w:gridSpan w:val="6"/>
          </w:tcPr>
          <w:p w14:paraId="38DDEE3B" w14:textId="77777777" w:rsidR="00EE3D0E" w:rsidRDefault="00EE3D0E" w:rsidP="00B74CA8">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350917C3" w14:textId="77777777" w:rsidR="00EE3D0E" w:rsidRPr="00421A95" w:rsidRDefault="00EE3D0E" w:rsidP="00B74CA8">
            <w:pPr>
              <w:jc w:val="both"/>
              <w:rPr>
                <w:rFonts w:ascii="Times New Roman" w:hAnsi="Times New Roman" w:cs="Times New Roman"/>
                <w:i/>
                <w:iCs/>
              </w:rPr>
            </w:pPr>
          </w:p>
        </w:tc>
      </w:tr>
      <w:tr w:rsidR="00EE3D0E" w:rsidRPr="008B168C" w14:paraId="5B4C6376" w14:textId="77777777" w:rsidTr="00B74CA8">
        <w:trPr>
          <w:cantSplit/>
          <w:trHeight w:val="1190"/>
        </w:trPr>
        <w:tc>
          <w:tcPr>
            <w:tcW w:w="851" w:type="dxa"/>
            <w:vMerge/>
          </w:tcPr>
          <w:p w14:paraId="3C4D7178" w14:textId="77777777" w:rsidR="00EE3D0E" w:rsidRDefault="00EE3D0E" w:rsidP="00B74CA8">
            <w:pPr>
              <w:rPr>
                <w:rFonts w:ascii="Times New Roman" w:hAnsi="Times New Roman" w:cs="Times New Roman"/>
                <w:b/>
                <w:bCs/>
              </w:rPr>
            </w:pPr>
          </w:p>
        </w:tc>
        <w:tc>
          <w:tcPr>
            <w:tcW w:w="9639" w:type="dxa"/>
            <w:gridSpan w:val="6"/>
          </w:tcPr>
          <w:p w14:paraId="0206D600" w14:textId="77777777" w:rsidR="00EE3D0E" w:rsidRPr="00421A95" w:rsidRDefault="00EE3D0E" w:rsidP="00B74CA8">
            <w:pPr>
              <w:rPr>
                <w:rFonts w:ascii="Times New Roman" w:hAnsi="Times New Roman" w:cs="Times New Roman"/>
                <w:b/>
                <w:bCs/>
                <w:iCs/>
              </w:rPr>
            </w:pPr>
            <w:r>
              <w:rPr>
                <w:rFonts w:ascii="Times New Roman" w:hAnsi="Times New Roman" w:cs="Times New Roman"/>
              </w:rPr>
              <w:t xml:space="preserve"> </w:t>
            </w:r>
            <w:sdt>
              <w:sdtPr>
                <w:rPr>
                  <w:rFonts w:ascii="Times New Roman" w:hAnsi="Times New Roman" w:cs="Times New Roman"/>
                </w:rPr>
                <w:id w:val="-965265599"/>
                <w:placeholder>
                  <w:docPart w:val="A1310E732EC943A9B2EDB2C02A76A4F1"/>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ECC0705B9BF14FB2A0D1714EDD1BF17A"/>
                </w:placeholder>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EE3D0E" w:rsidRPr="008B168C" w14:paraId="6999268E" w14:textId="77777777" w:rsidTr="00754AF2">
        <w:trPr>
          <w:cantSplit/>
          <w:trHeight w:val="381"/>
        </w:trPr>
        <w:tc>
          <w:tcPr>
            <w:tcW w:w="851" w:type="dxa"/>
            <w:vMerge/>
          </w:tcPr>
          <w:p w14:paraId="1C909F2E" w14:textId="77777777" w:rsidR="00EE3D0E" w:rsidRDefault="00EE3D0E" w:rsidP="00B74CA8">
            <w:pPr>
              <w:rPr>
                <w:rFonts w:ascii="Times New Roman" w:hAnsi="Times New Roman" w:cs="Times New Roman"/>
                <w:b/>
                <w:bCs/>
              </w:rPr>
            </w:pPr>
          </w:p>
        </w:tc>
        <w:tc>
          <w:tcPr>
            <w:tcW w:w="2552" w:type="dxa"/>
            <w:gridSpan w:val="2"/>
          </w:tcPr>
          <w:p w14:paraId="7337751C" w14:textId="77777777" w:rsidR="00EE3D0E" w:rsidRDefault="00EE3D0E" w:rsidP="00B74CA8">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984" w:type="dxa"/>
          </w:tcPr>
          <w:p w14:paraId="3194A55D" w14:textId="77777777" w:rsidR="00EE3D0E" w:rsidRDefault="00EE3D0E" w:rsidP="00B74CA8">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835" w:type="dxa"/>
            <w:gridSpan w:val="2"/>
          </w:tcPr>
          <w:p w14:paraId="2E98B3BB" w14:textId="77777777" w:rsidR="00EE3D0E" w:rsidRDefault="00EE3D0E" w:rsidP="00B74CA8">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268" w:type="dxa"/>
          </w:tcPr>
          <w:p w14:paraId="3333E9B2" w14:textId="77777777" w:rsidR="00EE3D0E" w:rsidRDefault="00EE3D0E" w:rsidP="00B74CA8">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EE3D0E" w:rsidRPr="008B168C" w14:paraId="5762F910" w14:textId="77777777" w:rsidTr="00754AF2">
        <w:trPr>
          <w:cantSplit/>
          <w:trHeight w:val="750"/>
        </w:trPr>
        <w:tc>
          <w:tcPr>
            <w:tcW w:w="851" w:type="dxa"/>
            <w:vMerge/>
          </w:tcPr>
          <w:p w14:paraId="33690E12" w14:textId="77777777" w:rsidR="00EE3D0E" w:rsidRDefault="00EE3D0E" w:rsidP="00B74CA8">
            <w:pPr>
              <w:rPr>
                <w:rFonts w:ascii="Times New Roman" w:hAnsi="Times New Roman" w:cs="Times New Roman"/>
                <w:b/>
                <w:bCs/>
              </w:rPr>
            </w:pPr>
          </w:p>
        </w:tc>
        <w:tc>
          <w:tcPr>
            <w:tcW w:w="2552" w:type="dxa"/>
            <w:gridSpan w:val="2"/>
          </w:tcPr>
          <w:p w14:paraId="604DA560" w14:textId="77777777" w:rsidR="00EE3D0E" w:rsidRPr="007A033E" w:rsidRDefault="00EE3D0E" w:rsidP="00B74CA8">
            <w:pPr>
              <w:jc w:val="both"/>
              <w:rPr>
                <w:rFonts w:ascii="Times New Roman" w:hAnsi="Times New Roman" w:cs="Times New Roman"/>
                <w:i/>
                <w:sz w:val="20"/>
                <w:szCs w:val="20"/>
              </w:rPr>
            </w:pPr>
            <w:r w:rsidRPr="007A033E">
              <w:rPr>
                <w:rFonts w:ascii="Times New Roman" w:hAnsi="Times New Roman" w:cs="Times New Roman"/>
                <w:szCs w:val="24"/>
              </w:rPr>
              <w:t xml:space="preserve">FN-05-01 – FN-05-07 </w:t>
            </w:r>
          </w:p>
        </w:tc>
        <w:tc>
          <w:tcPr>
            <w:tcW w:w="1984" w:type="dxa"/>
          </w:tcPr>
          <w:p w14:paraId="1DCE2FBD" w14:textId="77777777" w:rsidR="00EE3D0E" w:rsidRPr="00DB48CF" w:rsidRDefault="00EE3D0E" w:rsidP="00B74CA8">
            <w:pPr>
              <w:rPr>
                <w:rFonts w:ascii="Times New Roman" w:hAnsi="Times New Roman" w:cs="Times New Roman"/>
                <w:szCs w:val="24"/>
              </w:rPr>
            </w:pPr>
            <w:r w:rsidRPr="00DB48CF">
              <w:rPr>
                <w:rFonts w:ascii="Times New Roman" w:hAnsi="Times New Roman" w:cs="Times New Roman"/>
                <w:szCs w:val="24"/>
              </w:rPr>
              <w:t xml:space="preserve">01 </w:t>
            </w:r>
          </w:p>
          <w:p w14:paraId="0A0A33AA" w14:textId="77777777" w:rsidR="00EE3D0E" w:rsidRPr="00DB48CF" w:rsidRDefault="00EE3D0E" w:rsidP="00B74CA8">
            <w:pPr>
              <w:rPr>
                <w:rFonts w:ascii="Times New Roman" w:hAnsi="Times New Roman" w:cs="Times New Roman"/>
                <w:i/>
                <w:sz w:val="20"/>
                <w:szCs w:val="20"/>
              </w:rPr>
            </w:pPr>
          </w:p>
        </w:tc>
        <w:tc>
          <w:tcPr>
            <w:tcW w:w="2835" w:type="dxa"/>
            <w:gridSpan w:val="2"/>
          </w:tcPr>
          <w:p w14:paraId="446CB79B" w14:textId="77777777" w:rsidR="00EE3D0E" w:rsidRPr="00E360C4" w:rsidRDefault="00EE3D0E" w:rsidP="00B74CA8">
            <w:pPr>
              <w:jc w:val="both"/>
              <w:rPr>
                <w:rFonts w:ascii="Times New Roman" w:hAnsi="Times New Roman" w:cs="Times New Roman"/>
                <w:i/>
                <w:iCs/>
                <w:sz w:val="20"/>
                <w:szCs w:val="20"/>
              </w:rPr>
            </w:pPr>
            <w:r w:rsidRPr="00E360C4">
              <w:rPr>
                <w:rFonts w:ascii="Times New Roman" w:hAnsi="Times New Roman" w:cs="Times New Roman"/>
                <w:szCs w:val="24"/>
              </w:rPr>
              <w:t>Kasmetinių atostogų išmokų fiksuotoji norma</w:t>
            </w:r>
          </w:p>
        </w:tc>
        <w:tc>
          <w:tcPr>
            <w:tcW w:w="2268" w:type="dxa"/>
          </w:tcPr>
          <w:p w14:paraId="19CC8DA7" w14:textId="77777777" w:rsidR="00EE3D0E" w:rsidRPr="00034CC3" w:rsidRDefault="00EE3D0E" w:rsidP="00B74CA8">
            <w:pPr>
              <w:rPr>
                <w:rFonts w:ascii="Times New Roman" w:hAnsi="Times New Roman" w:cs="Times New Roman"/>
                <w:i/>
                <w:iCs/>
                <w:sz w:val="20"/>
                <w:szCs w:val="20"/>
              </w:rPr>
            </w:pPr>
            <w:r w:rsidRPr="00034CC3">
              <w:rPr>
                <w:rFonts w:ascii="Times New Roman" w:hAnsi="Times New Roman" w:cs="Times New Roman"/>
                <w:szCs w:val="24"/>
              </w:rPr>
              <w:t xml:space="preserve">Projektą vykdančio personalo darbo užmokesčio išlaidų dalis per mėnesį, skirta kasmetinėms atostogoms, kuri apskaičiuojama nuo tinkamų finansuoti faktiškai patirtų darbo užmokesčio išlaidų už faktiškai dirbtą laiką </w:t>
            </w:r>
          </w:p>
        </w:tc>
      </w:tr>
      <w:tr w:rsidR="00EE3D0E" w:rsidRPr="008B168C" w14:paraId="63AB2E86" w14:textId="77777777" w:rsidTr="00754AF2">
        <w:trPr>
          <w:cantSplit/>
          <w:trHeight w:val="750"/>
        </w:trPr>
        <w:tc>
          <w:tcPr>
            <w:tcW w:w="851" w:type="dxa"/>
            <w:vMerge/>
          </w:tcPr>
          <w:p w14:paraId="0AF9B9E6" w14:textId="77777777" w:rsidR="00EE3D0E" w:rsidRDefault="00EE3D0E" w:rsidP="00B74CA8">
            <w:pPr>
              <w:rPr>
                <w:rFonts w:ascii="Times New Roman" w:hAnsi="Times New Roman" w:cs="Times New Roman"/>
                <w:b/>
                <w:bCs/>
              </w:rPr>
            </w:pPr>
          </w:p>
        </w:tc>
        <w:tc>
          <w:tcPr>
            <w:tcW w:w="2552" w:type="dxa"/>
            <w:gridSpan w:val="2"/>
          </w:tcPr>
          <w:p w14:paraId="295D734A" w14:textId="77777777" w:rsidR="00EE3D0E" w:rsidRPr="007A033E" w:rsidRDefault="00EE3D0E" w:rsidP="00B74CA8">
            <w:pPr>
              <w:jc w:val="both"/>
              <w:rPr>
                <w:rFonts w:ascii="Times New Roman" w:hAnsi="Times New Roman" w:cs="Times New Roman"/>
                <w:i/>
                <w:sz w:val="20"/>
                <w:szCs w:val="20"/>
              </w:rPr>
            </w:pPr>
            <w:r w:rsidRPr="007A033E">
              <w:rPr>
                <w:rFonts w:ascii="Times New Roman" w:hAnsi="Times New Roman" w:cs="Times New Roman"/>
                <w:szCs w:val="24"/>
              </w:rPr>
              <w:t>FS-01-01</w:t>
            </w:r>
          </w:p>
        </w:tc>
        <w:tc>
          <w:tcPr>
            <w:tcW w:w="1984" w:type="dxa"/>
          </w:tcPr>
          <w:p w14:paraId="011CA358" w14:textId="77777777" w:rsidR="00EE3D0E" w:rsidRPr="00DB48CF" w:rsidRDefault="00EE3D0E" w:rsidP="00B74CA8">
            <w:pPr>
              <w:rPr>
                <w:rFonts w:ascii="Times New Roman" w:hAnsi="Times New Roman" w:cs="Times New Roman"/>
                <w:i/>
                <w:sz w:val="20"/>
                <w:szCs w:val="20"/>
              </w:rPr>
            </w:pPr>
            <w:r w:rsidRPr="00DB48CF">
              <w:rPr>
                <w:rFonts w:ascii="Times New Roman" w:hAnsi="Times New Roman" w:cs="Times New Roman"/>
                <w:szCs w:val="24"/>
              </w:rPr>
              <w:t>-</w:t>
            </w:r>
          </w:p>
        </w:tc>
        <w:tc>
          <w:tcPr>
            <w:tcW w:w="2835" w:type="dxa"/>
            <w:gridSpan w:val="2"/>
          </w:tcPr>
          <w:p w14:paraId="42B3290E" w14:textId="77777777" w:rsidR="00EE3D0E" w:rsidRPr="00E360C4" w:rsidRDefault="00EE3D0E" w:rsidP="00B74CA8">
            <w:pPr>
              <w:jc w:val="both"/>
              <w:rPr>
                <w:rFonts w:ascii="Times New Roman" w:hAnsi="Times New Roman" w:cs="Times New Roman"/>
                <w:i/>
                <w:iCs/>
                <w:sz w:val="20"/>
                <w:szCs w:val="20"/>
              </w:rPr>
            </w:pPr>
            <w:r w:rsidRPr="00E360C4">
              <w:rPr>
                <w:rFonts w:ascii="Times New Roman" w:hAnsi="Times New Roman" w:cs="Times New Roman"/>
                <w:szCs w:val="24"/>
              </w:rPr>
              <w:t>Įgyvendintų privalomų matomumo ir informavimo apie ES fondų investicijų veiklas priemonių fiksuotoji suma, pirmojo rinkinio fiksuotoji suma be pridėtinės vertės mokesčio (toliau – PVM)</w:t>
            </w:r>
          </w:p>
        </w:tc>
        <w:tc>
          <w:tcPr>
            <w:tcW w:w="2268" w:type="dxa"/>
          </w:tcPr>
          <w:p w14:paraId="6E3ADFDE" w14:textId="77777777" w:rsidR="00EE3D0E" w:rsidRPr="00034CC3" w:rsidRDefault="00EE3D0E" w:rsidP="00B74CA8">
            <w:pPr>
              <w:rPr>
                <w:rFonts w:ascii="Times New Roman" w:hAnsi="Times New Roman" w:cs="Times New Roman"/>
                <w:i/>
                <w:iCs/>
                <w:sz w:val="20"/>
                <w:szCs w:val="20"/>
              </w:rPr>
            </w:pPr>
            <w:r w:rsidRPr="00034CC3">
              <w:rPr>
                <w:rFonts w:ascii="Times New Roman" w:hAnsi="Times New Roman" w:cs="Times New Roman"/>
                <w:szCs w:val="24"/>
              </w:rPr>
              <w:t>-</w:t>
            </w:r>
          </w:p>
        </w:tc>
      </w:tr>
      <w:tr w:rsidR="00EE3D0E" w:rsidRPr="008B168C" w14:paraId="6530BB3C" w14:textId="77777777" w:rsidTr="00754AF2">
        <w:trPr>
          <w:cantSplit/>
          <w:trHeight w:val="750"/>
        </w:trPr>
        <w:tc>
          <w:tcPr>
            <w:tcW w:w="851" w:type="dxa"/>
            <w:vMerge/>
          </w:tcPr>
          <w:p w14:paraId="3924B3A8" w14:textId="77777777" w:rsidR="00EE3D0E" w:rsidRDefault="00EE3D0E" w:rsidP="00B74CA8">
            <w:pPr>
              <w:rPr>
                <w:rFonts w:ascii="Times New Roman" w:hAnsi="Times New Roman" w:cs="Times New Roman"/>
                <w:b/>
                <w:bCs/>
              </w:rPr>
            </w:pPr>
          </w:p>
        </w:tc>
        <w:tc>
          <w:tcPr>
            <w:tcW w:w="2552" w:type="dxa"/>
            <w:gridSpan w:val="2"/>
          </w:tcPr>
          <w:p w14:paraId="500CF9DD" w14:textId="77777777" w:rsidR="00EE3D0E" w:rsidRPr="007A033E" w:rsidRDefault="00EE3D0E" w:rsidP="00B74CA8">
            <w:pPr>
              <w:jc w:val="both"/>
              <w:rPr>
                <w:rFonts w:ascii="Times New Roman" w:hAnsi="Times New Roman" w:cs="Times New Roman"/>
                <w:i/>
                <w:sz w:val="20"/>
                <w:szCs w:val="20"/>
              </w:rPr>
            </w:pPr>
            <w:r w:rsidRPr="007A033E">
              <w:rPr>
                <w:rFonts w:ascii="Times New Roman" w:hAnsi="Times New Roman" w:cs="Times New Roman"/>
                <w:szCs w:val="24"/>
              </w:rPr>
              <w:t>FS-01-02</w:t>
            </w:r>
          </w:p>
        </w:tc>
        <w:tc>
          <w:tcPr>
            <w:tcW w:w="1984" w:type="dxa"/>
          </w:tcPr>
          <w:p w14:paraId="1CDA7837" w14:textId="77777777" w:rsidR="00EE3D0E" w:rsidRPr="00DB48CF" w:rsidRDefault="00EE3D0E" w:rsidP="00B74CA8">
            <w:pPr>
              <w:rPr>
                <w:rFonts w:ascii="Times New Roman" w:hAnsi="Times New Roman" w:cs="Times New Roman"/>
                <w:i/>
                <w:sz w:val="20"/>
                <w:szCs w:val="20"/>
              </w:rPr>
            </w:pPr>
            <w:r w:rsidRPr="00DB48CF">
              <w:rPr>
                <w:rFonts w:ascii="Times New Roman" w:hAnsi="Times New Roman" w:cs="Times New Roman"/>
                <w:szCs w:val="24"/>
              </w:rPr>
              <w:t>-</w:t>
            </w:r>
          </w:p>
        </w:tc>
        <w:tc>
          <w:tcPr>
            <w:tcW w:w="2835" w:type="dxa"/>
            <w:gridSpan w:val="2"/>
          </w:tcPr>
          <w:p w14:paraId="0442A329" w14:textId="77777777" w:rsidR="00EE3D0E" w:rsidRPr="00E360C4" w:rsidRDefault="00EE3D0E" w:rsidP="00B74CA8">
            <w:pPr>
              <w:jc w:val="both"/>
              <w:rPr>
                <w:rFonts w:ascii="Times New Roman" w:hAnsi="Times New Roman" w:cs="Times New Roman"/>
                <w:i/>
                <w:iCs/>
                <w:sz w:val="20"/>
                <w:szCs w:val="20"/>
              </w:rPr>
            </w:pPr>
            <w:r w:rsidRPr="00E360C4">
              <w:rPr>
                <w:rFonts w:ascii="Times New Roman" w:hAnsi="Times New Roman" w:cs="Times New Roman"/>
                <w:szCs w:val="24"/>
              </w:rPr>
              <w:t>Įgyvendintų privalomų matomumo ir informavimo apie ES fondų investicijų veiklas priemonių fiksuotoji suma, pirmojo rinkinio fiksuotoji suma su PVM</w:t>
            </w:r>
          </w:p>
        </w:tc>
        <w:tc>
          <w:tcPr>
            <w:tcW w:w="2268" w:type="dxa"/>
          </w:tcPr>
          <w:p w14:paraId="0B7A12D2" w14:textId="77777777" w:rsidR="00EE3D0E" w:rsidRPr="00034CC3" w:rsidRDefault="00EE3D0E" w:rsidP="00B74CA8">
            <w:pPr>
              <w:rPr>
                <w:rFonts w:ascii="Times New Roman" w:hAnsi="Times New Roman" w:cs="Times New Roman"/>
                <w:i/>
                <w:iCs/>
                <w:sz w:val="20"/>
                <w:szCs w:val="20"/>
              </w:rPr>
            </w:pPr>
            <w:r w:rsidRPr="00034CC3">
              <w:rPr>
                <w:rFonts w:ascii="Times New Roman" w:hAnsi="Times New Roman" w:cs="Times New Roman"/>
                <w:szCs w:val="24"/>
              </w:rPr>
              <w:t>-</w:t>
            </w:r>
          </w:p>
        </w:tc>
      </w:tr>
      <w:tr w:rsidR="00EE3D0E" w:rsidRPr="008B168C" w14:paraId="5C7EE1DE" w14:textId="77777777" w:rsidTr="00754AF2">
        <w:trPr>
          <w:cantSplit/>
          <w:trHeight w:val="750"/>
        </w:trPr>
        <w:tc>
          <w:tcPr>
            <w:tcW w:w="851" w:type="dxa"/>
            <w:vMerge/>
          </w:tcPr>
          <w:p w14:paraId="198BC870" w14:textId="77777777" w:rsidR="00EE3D0E" w:rsidRDefault="00EE3D0E" w:rsidP="00B74CA8">
            <w:pPr>
              <w:rPr>
                <w:rFonts w:ascii="Times New Roman" w:hAnsi="Times New Roman" w:cs="Times New Roman"/>
                <w:b/>
                <w:bCs/>
              </w:rPr>
            </w:pPr>
          </w:p>
        </w:tc>
        <w:tc>
          <w:tcPr>
            <w:tcW w:w="2552" w:type="dxa"/>
            <w:gridSpan w:val="2"/>
          </w:tcPr>
          <w:p w14:paraId="229529C9" w14:textId="77777777" w:rsidR="00EE3D0E" w:rsidRPr="007A033E" w:rsidRDefault="00EE3D0E" w:rsidP="00B74CA8">
            <w:pPr>
              <w:jc w:val="both"/>
              <w:rPr>
                <w:rFonts w:ascii="Times New Roman" w:eastAsia="Times New Roman" w:hAnsi="Times New Roman" w:cs="Times New Roman"/>
                <w:i/>
                <w:iCs/>
              </w:rPr>
            </w:pPr>
            <w:r w:rsidRPr="007A033E">
              <w:rPr>
                <w:rFonts w:ascii="Times New Roman" w:hAnsi="Times New Roman" w:cs="Times New Roman"/>
                <w:szCs w:val="24"/>
              </w:rPr>
              <w:t>FN-01</w:t>
            </w:r>
          </w:p>
        </w:tc>
        <w:tc>
          <w:tcPr>
            <w:tcW w:w="1984" w:type="dxa"/>
          </w:tcPr>
          <w:p w14:paraId="4F70C73B" w14:textId="77777777" w:rsidR="00EE3D0E" w:rsidRPr="00DB48CF" w:rsidRDefault="00EE3D0E" w:rsidP="00B74CA8">
            <w:pPr>
              <w:rPr>
                <w:rFonts w:ascii="Times New Roman" w:eastAsia="Times New Roman" w:hAnsi="Times New Roman" w:cs="Times New Roman"/>
                <w:i/>
                <w:iCs/>
              </w:rPr>
            </w:pPr>
            <w:r w:rsidRPr="00DB48CF">
              <w:rPr>
                <w:rFonts w:ascii="Times New Roman" w:hAnsi="Times New Roman" w:cs="Times New Roman"/>
                <w:szCs w:val="24"/>
              </w:rPr>
              <w:t>01</w:t>
            </w:r>
          </w:p>
        </w:tc>
        <w:tc>
          <w:tcPr>
            <w:tcW w:w="2835" w:type="dxa"/>
            <w:gridSpan w:val="2"/>
          </w:tcPr>
          <w:p w14:paraId="3497F9A7" w14:textId="77777777" w:rsidR="00EE3D0E" w:rsidRPr="00E360C4" w:rsidRDefault="00EE3D0E" w:rsidP="00B74CA8">
            <w:pPr>
              <w:jc w:val="both"/>
              <w:rPr>
                <w:rFonts w:ascii="Times New Roman" w:eastAsia="Times New Roman" w:hAnsi="Times New Roman" w:cs="Times New Roman"/>
                <w:i/>
                <w:iCs/>
              </w:rPr>
            </w:pPr>
            <w:r w:rsidRPr="00E360C4">
              <w:rPr>
                <w:rFonts w:ascii="Times New Roman" w:hAnsi="Times New Roman" w:cs="Times New Roman"/>
                <w:szCs w:val="24"/>
              </w:rPr>
              <w:t>Iki 7 procentų netiesioginių išlaidų fiksuotoji norma</w:t>
            </w:r>
          </w:p>
        </w:tc>
        <w:tc>
          <w:tcPr>
            <w:tcW w:w="2268" w:type="dxa"/>
          </w:tcPr>
          <w:p w14:paraId="45513FA1" w14:textId="77777777" w:rsidR="00EE3D0E" w:rsidRPr="00034CC3" w:rsidRDefault="00EE3D0E" w:rsidP="00B74CA8">
            <w:pPr>
              <w:rPr>
                <w:rFonts w:ascii="Times New Roman" w:hAnsi="Times New Roman" w:cs="Times New Roman"/>
                <w:szCs w:val="24"/>
              </w:rPr>
            </w:pPr>
            <w:r w:rsidRPr="00034CC3">
              <w:rPr>
                <w:rFonts w:ascii="Times New Roman" w:hAnsi="Times New Roman" w:cs="Times New Roman"/>
                <w:szCs w:val="24"/>
              </w:rPr>
              <w:t>Netiesioginės projekto išlaidos skaičiuojamos nuo tinkamų finansuoti tiesioginių projekto išlaidų.</w:t>
            </w:r>
          </w:p>
          <w:p w14:paraId="5902D3A9" w14:textId="77777777" w:rsidR="00EE3D0E" w:rsidRPr="00034CC3" w:rsidRDefault="00EE3D0E" w:rsidP="00B74CA8">
            <w:pPr>
              <w:rPr>
                <w:rFonts w:ascii="Times New Roman" w:eastAsia="Times New Roman" w:hAnsi="Times New Roman" w:cs="Times New Roman"/>
                <w:i/>
                <w:iCs/>
              </w:rPr>
            </w:pPr>
            <w:r w:rsidRPr="00034CC3">
              <w:rPr>
                <w:rFonts w:ascii="Times New Roman" w:hAnsi="Times New Roman" w:cs="Times New Roman"/>
                <w:szCs w:val="24"/>
              </w:rPr>
              <w:t xml:space="preserve">Fiksuotoji norma apmokama </w:t>
            </w:r>
            <w:r w:rsidRPr="00034CC3">
              <w:rPr>
                <w:rFonts w:ascii="Times New Roman" w:hAnsi="Times New Roman" w:cs="Times New Roman"/>
                <w:szCs w:val="24"/>
                <w:lang w:eastAsia="lt-LT"/>
              </w:rPr>
              <w:t>Taisyklių</w:t>
            </w:r>
            <w:r w:rsidRPr="00034CC3">
              <w:rPr>
                <w:rFonts w:ascii="Times New Roman" w:hAnsi="Times New Roman" w:cs="Times New Roman"/>
                <w:szCs w:val="24"/>
              </w:rPr>
              <w:t xml:space="preserve"> 172.1 papunktyje nustatyta tvarka</w:t>
            </w:r>
          </w:p>
        </w:tc>
      </w:tr>
      <w:tr w:rsidR="00EE3D0E" w:rsidRPr="008B168C" w14:paraId="502B45AD" w14:textId="77777777" w:rsidTr="00B74CA8">
        <w:trPr>
          <w:cantSplit/>
          <w:trHeight w:val="300"/>
        </w:trPr>
        <w:tc>
          <w:tcPr>
            <w:tcW w:w="851" w:type="dxa"/>
          </w:tcPr>
          <w:p w14:paraId="0AABFBEF" w14:textId="77777777" w:rsidR="00EE3D0E" w:rsidRPr="00533406" w:rsidRDefault="00EE3D0E" w:rsidP="00B74CA8">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639" w:type="dxa"/>
            <w:gridSpan w:val="6"/>
          </w:tcPr>
          <w:p w14:paraId="02ECC417" w14:textId="77777777" w:rsidR="00EE3D0E" w:rsidRPr="00533406" w:rsidRDefault="00EE3D0E" w:rsidP="00B74CA8">
            <w:pPr>
              <w:rPr>
                <w:rFonts w:ascii="Times New Roman" w:hAnsi="Times New Roman" w:cs="Times New Roman"/>
                <w:b/>
                <w:bCs/>
              </w:rPr>
            </w:pPr>
            <w:r w:rsidRPr="00533406">
              <w:rPr>
                <w:rFonts w:ascii="Times New Roman" w:hAnsi="Times New Roman" w:cs="Times New Roman"/>
                <w:b/>
                <w:bCs/>
              </w:rPr>
              <w:t>Siekiami stebėsenos rodikliai</w:t>
            </w:r>
          </w:p>
        </w:tc>
      </w:tr>
      <w:tr w:rsidR="00EE3D0E" w:rsidRPr="008B168C" w14:paraId="181E2888" w14:textId="77777777" w:rsidTr="00B74CA8">
        <w:trPr>
          <w:cantSplit/>
          <w:trHeight w:val="300"/>
        </w:trPr>
        <w:tc>
          <w:tcPr>
            <w:tcW w:w="10490" w:type="dxa"/>
            <w:gridSpan w:val="7"/>
          </w:tcPr>
          <w:p w14:paraId="271CD4D8" w14:textId="77777777" w:rsidR="00EE3D0E" w:rsidRPr="00533406" w:rsidRDefault="00EE3D0E" w:rsidP="00B74CA8">
            <w:pPr>
              <w:rPr>
                <w:rFonts w:ascii="Times New Roman" w:hAnsi="Times New Roman" w:cs="Times New Roman"/>
                <w:b/>
                <w:bCs/>
              </w:rPr>
            </w:pPr>
          </w:p>
        </w:tc>
      </w:tr>
      <w:tr w:rsidR="00EE3D0E" w:rsidRPr="00F44ADD" w14:paraId="7077341A" w14:textId="77777777" w:rsidTr="00B74CA8">
        <w:trPr>
          <w:cantSplit/>
          <w:trHeight w:val="300"/>
        </w:trPr>
        <w:tc>
          <w:tcPr>
            <w:tcW w:w="1049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35"/>
              <w:gridCol w:w="2268"/>
              <w:gridCol w:w="1701"/>
              <w:gridCol w:w="2409"/>
              <w:gridCol w:w="1985"/>
            </w:tblGrid>
            <w:tr w:rsidR="00EE3D0E" w:rsidRPr="00F44ADD" w14:paraId="736ED30D" w14:textId="77777777" w:rsidTr="00B74CA8">
              <w:trPr>
                <w:trHeight w:val="1990"/>
              </w:trPr>
              <w:tc>
                <w:tcPr>
                  <w:tcW w:w="859" w:type="pct"/>
                  <w:shd w:val="clear" w:color="auto" w:fill="auto"/>
                  <w:vAlign w:val="center"/>
                </w:tcPr>
                <w:p w14:paraId="58059683" w14:textId="77777777" w:rsidR="00EE3D0E" w:rsidRPr="00E22F41" w:rsidRDefault="00EE3D0E" w:rsidP="00B74CA8">
                  <w:pPr>
                    <w:jc w:val="center"/>
                    <w:textAlignment w:val="baseline"/>
                    <w:rPr>
                      <w:rFonts w:ascii="Times New Roman" w:hAnsi="Times New Roman" w:cs="Times New Roman"/>
                      <w:b/>
                      <w:lang w:eastAsia="lt-LT"/>
                    </w:rPr>
                  </w:pPr>
                  <w:r w:rsidRPr="00E22F41">
                    <w:rPr>
                      <w:rFonts w:ascii="Times New Roman" w:hAnsi="Times New Roman" w:cs="Times New Roman"/>
                      <w:b/>
                      <w:bCs/>
                      <w:lang w:eastAsia="lt-LT"/>
                    </w:rPr>
                    <w:t>Pažangos priemonės poveiklės numeris</w:t>
                  </w:r>
                </w:p>
              </w:tc>
              <w:tc>
                <w:tcPr>
                  <w:tcW w:w="1123" w:type="pct"/>
                  <w:shd w:val="clear" w:color="auto" w:fill="auto"/>
                  <w:vAlign w:val="center"/>
                </w:tcPr>
                <w:p w14:paraId="696C06C4" w14:textId="77777777" w:rsidR="00EE3D0E" w:rsidRPr="00F44ADD" w:rsidRDefault="00EE3D0E" w:rsidP="00B74CA8">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04C6B9C" w14:textId="77777777" w:rsidR="00EE3D0E" w:rsidRPr="00F44ADD" w:rsidRDefault="00EE3D0E" w:rsidP="00B74CA8">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3EC93AC8" w14:textId="77777777" w:rsidR="00EE3D0E" w:rsidRPr="00F44ADD" w:rsidRDefault="00EE3D0E" w:rsidP="00B74CA8">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48E0CEEA" w14:textId="77777777" w:rsidR="00EE3D0E" w:rsidRPr="00F44ADD" w:rsidRDefault="00EE3D0E" w:rsidP="00B74CA8">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EE3D0E" w:rsidRPr="00F44ADD" w14:paraId="3BF134CC" w14:textId="77777777" w:rsidTr="00B74CA8">
              <w:trPr>
                <w:trHeight w:val="615"/>
              </w:trPr>
              <w:tc>
                <w:tcPr>
                  <w:tcW w:w="859" w:type="pct"/>
                  <w:vMerge w:val="restart"/>
                  <w:shd w:val="clear" w:color="auto" w:fill="auto"/>
                  <w:vAlign w:val="center"/>
                </w:tcPr>
                <w:p w14:paraId="7DA39713" w14:textId="77777777" w:rsidR="00EE3D0E" w:rsidRPr="0067173C" w:rsidRDefault="00EE3D0E" w:rsidP="00B74CA8">
                  <w:pPr>
                    <w:rPr>
                      <w:rFonts w:ascii="Times New Roman" w:hAnsi="Times New Roman" w:cs="Times New Roman"/>
                    </w:rPr>
                  </w:pPr>
                  <w:r w:rsidRPr="0067173C">
                    <w:rPr>
                      <w:rFonts w:ascii="Times New Roman" w:hAnsi="Times New Roman" w:cs="Times New Roman"/>
                    </w:rPr>
                    <w:t>05-001-01-05-07-08-8.3</w:t>
                  </w:r>
                </w:p>
                <w:p w14:paraId="07E7AFC3" w14:textId="77777777" w:rsidR="00EE3D0E" w:rsidRPr="0067173C" w:rsidRDefault="00EE3D0E" w:rsidP="00B74CA8">
                  <w:pPr>
                    <w:rPr>
                      <w:rFonts w:ascii="Times New Roman" w:hAnsi="Times New Roman" w:cs="Times New Roman"/>
                      <w:i/>
                      <w:iCs/>
                    </w:rPr>
                  </w:pPr>
                </w:p>
              </w:tc>
              <w:tc>
                <w:tcPr>
                  <w:tcW w:w="1123" w:type="pct"/>
                  <w:shd w:val="clear" w:color="auto" w:fill="auto"/>
                </w:tcPr>
                <w:p w14:paraId="5E4E890E" w14:textId="77777777" w:rsidR="00EE3D0E" w:rsidRPr="0067173C" w:rsidRDefault="00EE3D0E" w:rsidP="00B74CA8">
                  <w:pPr>
                    <w:keepNext/>
                    <w:jc w:val="center"/>
                    <w:rPr>
                      <w:rFonts w:ascii="Times New Roman" w:hAnsi="Times New Roman" w:cs="Times New Roman"/>
                      <w:i/>
                      <w:iCs/>
                    </w:rPr>
                  </w:pPr>
                  <w:r w:rsidRPr="0067173C">
                    <w:rPr>
                      <w:rFonts w:ascii="Times New Roman" w:hAnsi="Times New Roman" w:cs="Times New Roman"/>
                    </w:rPr>
                    <w:t>Nefinansinę paramą gaunančių įmonių ir viešojo sektoriaus įstaigų skaičius</w:t>
                  </w:r>
                </w:p>
              </w:tc>
              <w:tc>
                <w:tcPr>
                  <w:tcW w:w="842" w:type="pct"/>
                  <w:shd w:val="clear" w:color="auto" w:fill="auto"/>
                </w:tcPr>
                <w:p w14:paraId="05ECC74A" w14:textId="77777777" w:rsidR="00EE3D0E" w:rsidRPr="0067173C" w:rsidRDefault="00EE3D0E" w:rsidP="00B74CA8">
                  <w:pPr>
                    <w:keepNext/>
                    <w:jc w:val="center"/>
                    <w:rPr>
                      <w:rFonts w:ascii="Times New Roman" w:eastAsia="Times New Roman" w:hAnsi="Times New Roman" w:cs="Times New Roman"/>
                      <w:color w:val="000000" w:themeColor="text1"/>
                    </w:rPr>
                  </w:pPr>
                  <w:r w:rsidRPr="0067173C">
                    <w:rPr>
                      <w:rFonts w:ascii="Times New Roman" w:hAnsi="Times New Roman" w:cs="Times New Roman"/>
                    </w:rPr>
                    <w:t>P-05-001-01-05-07-20</w:t>
                  </w:r>
                  <w:r w:rsidRPr="387D3EC3">
                    <w:rPr>
                      <w:rFonts w:ascii="Times New Roman" w:hAnsi="Times New Roman" w:cs="Times New Roman"/>
                    </w:rPr>
                    <w:t xml:space="preserve"> </w:t>
                  </w:r>
                  <w:r w:rsidRPr="387D3EC3">
                    <w:rPr>
                      <w:rFonts w:ascii="Times New Roman" w:eastAsia="Times New Roman" w:hAnsi="Times New Roman" w:cs="Times New Roman"/>
                      <w:color w:val="000000" w:themeColor="text1"/>
                    </w:rPr>
                    <w:t>(P.N.2.4641)</w:t>
                  </w:r>
                </w:p>
              </w:tc>
              <w:tc>
                <w:tcPr>
                  <w:tcW w:w="1193" w:type="pct"/>
                  <w:shd w:val="clear" w:color="auto" w:fill="auto"/>
                </w:tcPr>
                <w:p w14:paraId="67A61641" w14:textId="77777777" w:rsidR="00EE3D0E" w:rsidRPr="0067173C" w:rsidRDefault="00EE3D0E" w:rsidP="00B74CA8">
                  <w:pPr>
                    <w:keepNext/>
                    <w:jc w:val="center"/>
                    <w:rPr>
                      <w:rFonts w:ascii="Times New Roman" w:hAnsi="Times New Roman" w:cs="Times New Roman"/>
                      <w:bCs/>
                      <w:i/>
                      <w:iCs/>
                    </w:rPr>
                  </w:pPr>
                  <w:r w:rsidRPr="0067173C">
                    <w:rPr>
                      <w:rFonts w:ascii="Times New Roman" w:hAnsi="Times New Roman" w:cs="Times New Roman"/>
                    </w:rPr>
                    <w:t>Vienetai</w:t>
                  </w:r>
                </w:p>
              </w:tc>
              <w:tc>
                <w:tcPr>
                  <w:tcW w:w="983" w:type="pct"/>
                  <w:shd w:val="clear" w:color="auto" w:fill="auto"/>
                </w:tcPr>
                <w:p w14:paraId="69B0BA8A" w14:textId="77777777" w:rsidR="00EE3D0E" w:rsidRPr="0067173C" w:rsidRDefault="00EE3D0E" w:rsidP="00B74CA8">
                  <w:pPr>
                    <w:keepNext/>
                    <w:jc w:val="center"/>
                    <w:rPr>
                      <w:rFonts w:ascii="Times New Roman" w:hAnsi="Times New Roman" w:cs="Times New Roman"/>
                      <w:bCs/>
                      <w:i/>
                      <w:iCs/>
                    </w:rPr>
                  </w:pPr>
                  <w:r w:rsidRPr="0067173C">
                    <w:rPr>
                      <w:rFonts w:ascii="Times New Roman" w:hAnsi="Times New Roman" w:cs="Times New Roman"/>
                    </w:rPr>
                    <w:t>97</w:t>
                  </w:r>
                </w:p>
              </w:tc>
            </w:tr>
            <w:tr w:rsidR="00EE3D0E" w:rsidRPr="00F44ADD" w14:paraId="0126F84F" w14:textId="77777777" w:rsidTr="00B74CA8">
              <w:trPr>
                <w:trHeight w:val="615"/>
              </w:trPr>
              <w:tc>
                <w:tcPr>
                  <w:tcW w:w="859" w:type="pct"/>
                  <w:vMerge/>
                  <w:vAlign w:val="center"/>
                </w:tcPr>
                <w:p w14:paraId="2F8348D5" w14:textId="77777777" w:rsidR="00EE3D0E" w:rsidRPr="0067173C" w:rsidRDefault="00EE3D0E" w:rsidP="00B74CA8">
                  <w:pPr>
                    <w:rPr>
                      <w:rFonts w:ascii="Times New Roman" w:hAnsi="Times New Roman" w:cs="Times New Roman"/>
                      <w:i/>
                      <w:iCs/>
                    </w:rPr>
                  </w:pPr>
                </w:p>
              </w:tc>
              <w:tc>
                <w:tcPr>
                  <w:tcW w:w="1123" w:type="pct"/>
                  <w:shd w:val="clear" w:color="auto" w:fill="auto"/>
                </w:tcPr>
                <w:p w14:paraId="5A8DDB3C" w14:textId="77777777" w:rsidR="00EE3D0E" w:rsidRPr="0067173C" w:rsidRDefault="00EE3D0E" w:rsidP="00B74CA8">
                  <w:pPr>
                    <w:keepNext/>
                    <w:jc w:val="center"/>
                    <w:rPr>
                      <w:rFonts w:ascii="Times New Roman" w:hAnsi="Times New Roman" w:cs="Times New Roman"/>
                      <w:i/>
                      <w:iCs/>
                    </w:rPr>
                  </w:pPr>
                  <w:r w:rsidRPr="0067173C">
                    <w:rPr>
                      <w:rFonts w:ascii="Times New Roman" w:hAnsi="Times New Roman" w:cs="Times New Roman"/>
                    </w:rPr>
                    <w:t>Inicijuotų ikiprekybinių pirkimų skaičius</w:t>
                  </w:r>
                </w:p>
              </w:tc>
              <w:tc>
                <w:tcPr>
                  <w:tcW w:w="842" w:type="pct"/>
                  <w:shd w:val="clear" w:color="auto" w:fill="auto"/>
                </w:tcPr>
                <w:p w14:paraId="501C9482" w14:textId="47694C64" w:rsidR="000F15CF" w:rsidRDefault="00EE3D0E" w:rsidP="00535277">
                  <w:pPr>
                    <w:keepNext/>
                    <w:spacing w:after="0"/>
                    <w:jc w:val="center"/>
                    <w:rPr>
                      <w:rFonts w:ascii="Times New Roman" w:eastAsia="Times New Roman" w:hAnsi="Times New Roman" w:cs="Times New Roman"/>
                      <w:color w:val="000000" w:themeColor="text1"/>
                    </w:rPr>
                  </w:pPr>
                  <w:r w:rsidRPr="0067173C">
                    <w:rPr>
                      <w:rFonts w:ascii="Times New Roman" w:hAnsi="Times New Roman" w:cs="Times New Roman"/>
                    </w:rPr>
                    <w:t>R-05-001-01-05-07-23</w:t>
                  </w:r>
                </w:p>
                <w:p w14:paraId="6A2AE015" w14:textId="52318087" w:rsidR="00EE3D0E" w:rsidRPr="0067173C" w:rsidRDefault="00EE3D0E" w:rsidP="00535277">
                  <w:pPr>
                    <w:keepNext/>
                    <w:spacing w:after="0"/>
                    <w:jc w:val="center"/>
                    <w:rPr>
                      <w:rFonts w:ascii="Times New Roman" w:eastAsia="Times New Roman" w:hAnsi="Times New Roman" w:cs="Times New Roman"/>
                      <w:color w:val="000000" w:themeColor="text1"/>
                    </w:rPr>
                  </w:pPr>
                  <w:r w:rsidRPr="387D3EC3">
                    <w:rPr>
                      <w:rFonts w:ascii="Times New Roman" w:eastAsia="Times New Roman" w:hAnsi="Times New Roman" w:cs="Times New Roman"/>
                      <w:color w:val="000000" w:themeColor="text1"/>
                    </w:rPr>
                    <w:t>(R.N.2.5643)</w:t>
                  </w:r>
                </w:p>
              </w:tc>
              <w:tc>
                <w:tcPr>
                  <w:tcW w:w="1193" w:type="pct"/>
                  <w:shd w:val="clear" w:color="auto" w:fill="auto"/>
                </w:tcPr>
                <w:p w14:paraId="09E36D09" w14:textId="77777777" w:rsidR="00EE3D0E" w:rsidRPr="0067173C" w:rsidRDefault="00EE3D0E" w:rsidP="00B74CA8">
                  <w:pPr>
                    <w:keepNext/>
                    <w:jc w:val="center"/>
                    <w:rPr>
                      <w:rFonts w:ascii="Times New Roman" w:hAnsi="Times New Roman" w:cs="Times New Roman"/>
                      <w:bCs/>
                      <w:i/>
                      <w:iCs/>
                    </w:rPr>
                  </w:pPr>
                  <w:r w:rsidRPr="0067173C">
                    <w:rPr>
                      <w:rFonts w:ascii="Times New Roman" w:hAnsi="Times New Roman" w:cs="Times New Roman"/>
                    </w:rPr>
                    <w:t>Vienetai</w:t>
                  </w:r>
                </w:p>
              </w:tc>
              <w:tc>
                <w:tcPr>
                  <w:tcW w:w="983" w:type="pct"/>
                  <w:shd w:val="clear" w:color="auto" w:fill="auto"/>
                </w:tcPr>
                <w:p w14:paraId="74DA98DB" w14:textId="77777777" w:rsidR="00EE3D0E" w:rsidRPr="0067173C" w:rsidRDefault="00EE3D0E" w:rsidP="00B74CA8">
                  <w:pPr>
                    <w:keepNext/>
                    <w:jc w:val="center"/>
                    <w:rPr>
                      <w:rFonts w:ascii="Times New Roman" w:hAnsi="Times New Roman" w:cs="Times New Roman"/>
                      <w:bCs/>
                      <w:i/>
                      <w:iCs/>
                    </w:rPr>
                  </w:pPr>
                  <w:r w:rsidRPr="0067173C">
                    <w:rPr>
                      <w:rFonts w:ascii="Times New Roman" w:hAnsi="Times New Roman" w:cs="Times New Roman"/>
                    </w:rPr>
                    <w:t>6</w:t>
                  </w:r>
                </w:p>
              </w:tc>
            </w:tr>
            <w:tr w:rsidR="00EE3D0E" w:rsidRPr="00F44ADD" w14:paraId="35ACFC16" w14:textId="77777777" w:rsidTr="00B74CA8">
              <w:trPr>
                <w:trHeight w:val="615"/>
              </w:trPr>
              <w:tc>
                <w:tcPr>
                  <w:tcW w:w="859" w:type="pct"/>
                  <w:vMerge w:val="restart"/>
                  <w:shd w:val="clear" w:color="auto" w:fill="auto"/>
                  <w:vAlign w:val="center"/>
                </w:tcPr>
                <w:p w14:paraId="4F108DCB" w14:textId="77777777" w:rsidR="00EE3D0E" w:rsidRPr="0067173C" w:rsidRDefault="00EE3D0E" w:rsidP="00B74CA8">
                  <w:pPr>
                    <w:rPr>
                      <w:rFonts w:ascii="Times New Roman" w:hAnsi="Times New Roman" w:cs="Times New Roman"/>
                    </w:rPr>
                  </w:pPr>
                  <w:r w:rsidRPr="0067173C">
                    <w:rPr>
                      <w:rFonts w:ascii="Times New Roman" w:hAnsi="Times New Roman" w:cs="Times New Roman"/>
                    </w:rPr>
                    <w:t>05-001-01-05-07-08-8.4</w:t>
                  </w:r>
                </w:p>
                <w:p w14:paraId="491C8D32" w14:textId="77777777" w:rsidR="00EE3D0E" w:rsidRPr="0067173C" w:rsidRDefault="00EE3D0E" w:rsidP="00B74CA8">
                  <w:pPr>
                    <w:rPr>
                      <w:rFonts w:ascii="Times New Roman" w:hAnsi="Times New Roman" w:cs="Times New Roman"/>
                      <w:i/>
                      <w:iCs/>
                    </w:rPr>
                  </w:pPr>
                </w:p>
              </w:tc>
              <w:tc>
                <w:tcPr>
                  <w:tcW w:w="1123" w:type="pct"/>
                  <w:shd w:val="clear" w:color="auto" w:fill="auto"/>
                </w:tcPr>
                <w:p w14:paraId="6761A468" w14:textId="77777777" w:rsidR="00EE3D0E" w:rsidRPr="0067173C" w:rsidRDefault="00EE3D0E" w:rsidP="00B74CA8">
                  <w:pPr>
                    <w:keepNext/>
                    <w:jc w:val="center"/>
                    <w:rPr>
                      <w:rFonts w:ascii="Times New Roman" w:hAnsi="Times New Roman" w:cs="Times New Roman"/>
                      <w:i/>
                      <w:iCs/>
                    </w:rPr>
                  </w:pPr>
                  <w:r w:rsidRPr="0067173C">
                    <w:rPr>
                      <w:rFonts w:ascii="Times New Roman" w:hAnsi="Times New Roman" w:cs="Times New Roman"/>
                    </w:rPr>
                    <w:t>Nefinansinę paramą gaunančių įmonių ir viešojo sektoriaus įstaigų skaičius</w:t>
                  </w:r>
                </w:p>
              </w:tc>
              <w:tc>
                <w:tcPr>
                  <w:tcW w:w="842" w:type="pct"/>
                  <w:shd w:val="clear" w:color="auto" w:fill="auto"/>
                </w:tcPr>
                <w:p w14:paraId="27ED238B" w14:textId="77777777" w:rsidR="00EE3D0E" w:rsidRPr="0067173C" w:rsidRDefault="00EE3D0E" w:rsidP="00535277">
                  <w:pPr>
                    <w:keepNext/>
                    <w:spacing w:after="0"/>
                    <w:jc w:val="center"/>
                    <w:rPr>
                      <w:rFonts w:ascii="Times New Roman" w:eastAsia="Times New Roman" w:hAnsi="Times New Roman" w:cs="Times New Roman"/>
                      <w:color w:val="000000" w:themeColor="text1"/>
                    </w:rPr>
                  </w:pPr>
                  <w:r w:rsidRPr="0067173C">
                    <w:rPr>
                      <w:rFonts w:ascii="Times New Roman" w:hAnsi="Times New Roman" w:cs="Times New Roman"/>
                    </w:rPr>
                    <w:t>P-05-001-01-05-07-20</w:t>
                  </w:r>
                  <w:r w:rsidRPr="387D3EC3">
                    <w:rPr>
                      <w:rFonts w:ascii="Times New Roman" w:hAnsi="Times New Roman" w:cs="Times New Roman"/>
                    </w:rPr>
                    <w:t xml:space="preserve"> </w:t>
                  </w:r>
                  <w:r w:rsidRPr="387D3EC3">
                    <w:rPr>
                      <w:rFonts w:ascii="Times New Roman" w:eastAsia="Times New Roman" w:hAnsi="Times New Roman" w:cs="Times New Roman"/>
                      <w:color w:val="000000" w:themeColor="text1"/>
                    </w:rPr>
                    <w:t>(P.N.2.4641)</w:t>
                  </w:r>
                </w:p>
              </w:tc>
              <w:tc>
                <w:tcPr>
                  <w:tcW w:w="1193" w:type="pct"/>
                  <w:shd w:val="clear" w:color="auto" w:fill="auto"/>
                </w:tcPr>
                <w:p w14:paraId="4F794557" w14:textId="77777777" w:rsidR="00EE3D0E" w:rsidRPr="0067173C" w:rsidRDefault="00EE3D0E" w:rsidP="00B74CA8">
                  <w:pPr>
                    <w:keepNext/>
                    <w:jc w:val="center"/>
                    <w:rPr>
                      <w:rFonts w:ascii="Times New Roman" w:hAnsi="Times New Roman" w:cs="Times New Roman"/>
                      <w:bCs/>
                      <w:i/>
                      <w:iCs/>
                    </w:rPr>
                  </w:pPr>
                  <w:r w:rsidRPr="0067173C">
                    <w:rPr>
                      <w:rFonts w:ascii="Times New Roman" w:hAnsi="Times New Roman" w:cs="Times New Roman"/>
                    </w:rPr>
                    <w:t>Vienetai</w:t>
                  </w:r>
                </w:p>
              </w:tc>
              <w:tc>
                <w:tcPr>
                  <w:tcW w:w="983" w:type="pct"/>
                  <w:shd w:val="clear" w:color="auto" w:fill="auto"/>
                </w:tcPr>
                <w:p w14:paraId="7A65FD22" w14:textId="77777777" w:rsidR="00EE3D0E" w:rsidRPr="0067173C" w:rsidRDefault="00EE3D0E" w:rsidP="00B74CA8">
                  <w:pPr>
                    <w:keepNext/>
                    <w:jc w:val="center"/>
                    <w:rPr>
                      <w:rFonts w:ascii="Times New Roman" w:hAnsi="Times New Roman" w:cs="Times New Roman"/>
                      <w:bCs/>
                      <w:i/>
                      <w:iCs/>
                    </w:rPr>
                  </w:pPr>
                  <w:r w:rsidRPr="0067173C">
                    <w:rPr>
                      <w:rFonts w:ascii="Times New Roman" w:hAnsi="Times New Roman" w:cs="Times New Roman"/>
                    </w:rPr>
                    <w:t>103</w:t>
                  </w:r>
                </w:p>
              </w:tc>
            </w:tr>
            <w:tr w:rsidR="00EE3D0E" w:rsidRPr="00F44ADD" w14:paraId="385030D9" w14:textId="77777777" w:rsidTr="00B74CA8">
              <w:trPr>
                <w:trHeight w:val="615"/>
              </w:trPr>
              <w:tc>
                <w:tcPr>
                  <w:tcW w:w="859" w:type="pct"/>
                  <w:vMerge/>
                  <w:vAlign w:val="center"/>
                </w:tcPr>
                <w:p w14:paraId="484F9FD9" w14:textId="77777777" w:rsidR="00EE3D0E" w:rsidRPr="0067173C" w:rsidRDefault="00EE3D0E" w:rsidP="00B74CA8">
                  <w:pPr>
                    <w:rPr>
                      <w:rFonts w:ascii="Times New Roman" w:hAnsi="Times New Roman" w:cs="Times New Roman"/>
                      <w:i/>
                      <w:iCs/>
                    </w:rPr>
                  </w:pPr>
                </w:p>
              </w:tc>
              <w:tc>
                <w:tcPr>
                  <w:tcW w:w="1123" w:type="pct"/>
                  <w:shd w:val="clear" w:color="auto" w:fill="auto"/>
                </w:tcPr>
                <w:p w14:paraId="31B42917" w14:textId="77777777" w:rsidR="00EE3D0E" w:rsidRPr="0067173C" w:rsidRDefault="00EE3D0E" w:rsidP="00B74CA8">
                  <w:pPr>
                    <w:keepNext/>
                    <w:jc w:val="center"/>
                    <w:rPr>
                      <w:rFonts w:ascii="Times New Roman" w:hAnsi="Times New Roman" w:cs="Times New Roman"/>
                      <w:b/>
                      <w:i/>
                      <w:iCs/>
                    </w:rPr>
                  </w:pPr>
                  <w:r w:rsidRPr="0067173C">
                    <w:rPr>
                      <w:rFonts w:ascii="Times New Roman" w:hAnsi="Times New Roman" w:cs="Times New Roman"/>
                    </w:rPr>
                    <w:t>Inicijuotų ikiprekybinių pirkimų skaičius</w:t>
                  </w:r>
                </w:p>
              </w:tc>
              <w:tc>
                <w:tcPr>
                  <w:tcW w:w="842" w:type="pct"/>
                  <w:shd w:val="clear" w:color="auto" w:fill="auto"/>
                </w:tcPr>
                <w:p w14:paraId="6799285A" w14:textId="77777777" w:rsidR="00EE3D0E" w:rsidRPr="0067173C" w:rsidRDefault="00EE3D0E" w:rsidP="00535277">
                  <w:pPr>
                    <w:keepNext/>
                    <w:spacing w:after="0"/>
                    <w:jc w:val="center"/>
                    <w:rPr>
                      <w:rFonts w:ascii="Times New Roman" w:hAnsi="Times New Roman" w:cs="Times New Roman"/>
                      <w:i/>
                      <w:iCs/>
                    </w:rPr>
                  </w:pPr>
                  <w:r w:rsidRPr="0067173C">
                    <w:rPr>
                      <w:rFonts w:ascii="Times New Roman" w:hAnsi="Times New Roman" w:cs="Times New Roman"/>
                    </w:rPr>
                    <w:t>R-05-001-01-05-07-23</w:t>
                  </w:r>
                </w:p>
                <w:p w14:paraId="79ADEC18" w14:textId="77777777" w:rsidR="00EE3D0E" w:rsidRPr="0067173C" w:rsidRDefault="00EE3D0E" w:rsidP="00535277">
                  <w:pPr>
                    <w:keepNext/>
                    <w:spacing w:after="0"/>
                    <w:jc w:val="center"/>
                    <w:rPr>
                      <w:rFonts w:ascii="Times New Roman" w:eastAsia="Times New Roman" w:hAnsi="Times New Roman" w:cs="Times New Roman"/>
                      <w:color w:val="000000" w:themeColor="text1"/>
                    </w:rPr>
                  </w:pPr>
                  <w:r w:rsidRPr="387D3EC3">
                    <w:rPr>
                      <w:rFonts w:ascii="Times New Roman" w:eastAsia="Times New Roman" w:hAnsi="Times New Roman" w:cs="Times New Roman"/>
                      <w:color w:val="000000" w:themeColor="text1"/>
                    </w:rPr>
                    <w:t>(R.N.2.5643)</w:t>
                  </w:r>
                </w:p>
              </w:tc>
              <w:tc>
                <w:tcPr>
                  <w:tcW w:w="1193" w:type="pct"/>
                  <w:shd w:val="clear" w:color="auto" w:fill="auto"/>
                </w:tcPr>
                <w:p w14:paraId="20474809" w14:textId="77777777" w:rsidR="00EE3D0E" w:rsidRPr="0067173C" w:rsidRDefault="00EE3D0E" w:rsidP="00B74CA8">
                  <w:pPr>
                    <w:keepNext/>
                    <w:jc w:val="center"/>
                    <w:rPr>
                      <w:rFonts w:ascii="Times New Roman" w:hAnsi="Times New Roman" w:cs="Times New Roman"/>
                      <w:bCs/>
                      <w:i/>
                      <w:iCs/>
                    </w:rPr>
                  </w:pPr>
                  <w:r w:rsidRPr="0067173C">
                    <w:rPr>
                      <w:rFonts w:ascii="Times New Roman" w:hAnsi="Times New Roman" w:cs="Times New Roman"/>
                    </w:rPr>
                    <w:t>Vienetai</w:t>
                  </w:r>
                </w:p>
              </w:tc>
              <w:tc>
                <w:tcPr>
                  <w:tcW w:w="983" w:type="pct"/>
                  <w:shd w:val="clear" w:color="auto" w:fill="auto"/>
                </w:tcPr>
                <w:p w14:paraId="69A349B9" w14:textId="77777777" w:rsidR="00EE3D0E" w:rsidRPr="0067173C" w:rsidRDefault="00EE3D0E" w:rsidP="00B74CA8">
                  <w:pPr>
                    <w:keepNext/>
                    <w:jc w:val="center"/>
                    <w:rPr>
                      <w:rFonts w:ascii="Times New Roman" w:hAnsi="Times New Roman" w:cs="Times New Roman"/>
                      <w:bCs/>
                      <w:i/>
                      <w:iCs/>
                    </w:rPr>
                  </w:pPr>
                  <w:r w:rsidRPr="0067173C">
                    <w:rPr>
                      <w:rFonts w:ascii="Times New Roman" w:hAnsi="Times New Roman" w:cs="Times New Roman"/>
                    </w:rPr>
                    <w:t>9</w:t>
                  </w:r>
                </w:p>
              </w:tc>
            </w:tr>
          </w:tbl>
          <w:p w14:paraId="776ECB39" w14:textId="77777777" w:rsidR="00EE3D0E" w:rsidRPr="00F44ADD" w:rsidRDefault="00EE3D0E" w:rsidP="00B74CA8">
            <w:pPr>
              <w:rPr>
                <w:rFonts w:ascii="Times New Roman" w:hAnsi="Times New Roman" w:cs="Times New Roman"/>
              </w:rPr>
            </w:pPr>
          </w:p>
        </w:tc>
      </w:tr>
      <w:tr w:rsidR="00EE3D0E" w:rsidRPr="008B168C" w14:paraId="518E6A04" w14:textId="77777777" w:rsidTr="00B74CA8">
        <w:trPr>
          <w:cantSplit/>
          <w:trHeight w:val="300"/>
        </w:trPr>
        <w:tc>
          <w:tcPr>
            <w:tcW w:w="851" w:type="dxa"/>
          </w:tcPr>
          <w:p w14:paraId="2816C6F4" w14:textId="77777777" w:rsidR="00EE3D0E" w:rsidRPr="00533406" w:rsidRDefault="00EE3D0E" w:rsidP="00B74CA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639" w:type="dxa"/>
            <w:gridSpan w:val="6"/>
          </w:tcPr>
          <w:p w14:paraId="0CDB3BB6" w14:textId="77777777" w:rsidR="00EE3D0E" w:rsidRPr="00F54B3C" w:rsidRDefault="00EE3D0E" w:rsidP="00B74CA8">
            <w:pPr>
              <w:rPr>
                <w:rFonts w:ascii="Times New Roman" w:hAnsi="Times New Roman" w:cs="Times New Roman"/>
                <w:b/>
                <w:bCs/>
              </w:rPr>
            </w:pPr>
            <w:r w:rsidRPr="00533406" w:rsidDel="3F8FC5E0">
              <w:rPr>
                <w:rFonts w:ascii="Times New Roman" w:hAnsi="Times New Roman" w:cs="Times New Roman"/>
                <w:b/>
                <w:bCs/>
              </w:rPr>
              <w:t>Bendrieji reikalavimai</w:t>
            </w:r>
          </w:p>
        </w:tc>
      </w:tr>
      <w:tr w:rsidR="00EE3D0E" w:rsidRPr="008B168C" w14:paraId="439DFA6C" w14:textId="77777777" w:rsidTr="00B74CA8">
        <w:trPr>
          <w:cantSplit/>
          <w:trHeight w:val="300"/>
        </w:trPr>
        <w:tc>
          <w:tcPr>
            <w:tcW w:w="851" w:type="dxa"/>
          </w:tcPr>
          <w:p w14:paraId="5F85FE6F" w14:textId="77777777" w:rsidR="00EE3D0E" w:rsidRPr="00F62A6E" w:rsidRDefault="00EE3D0E" w:rsidP="00B74CA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639" w:type="dxa"/>
            <w:gridSpan w:val="6"/>
            <w:shd w:val="clear" w:color="auto" w:fill="auto"/>
          </w:tcPr>
          <w:p w14:paraId="327EC024" w14:textId="77777777" w:rsidR="00EE3D0E" w:rsidRPr="009C094C" w:rsidRDefault="00EE3D0E" w:rsidP="00B74CA8">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EE3D0E" w:rsidRPr="008B168C" w14:paraId="5526860B" w14:textId="77777777" w:rsidTr="00B74CA8">
        <w:trPr>
          <w:cantSplit/>
          <w:trHeight w:val="477"/>
        </w:trPr>
        <w:tc>
          <w:tcPr>
            <w:tcW w:w="851" w:type="dxa"/>
          </w:tcPr>
          <w:p w14:paraId="1E9CD6CE" w14:textId="77777777" w:rsidR="00EE3D0E" w:rsidRPr="00E93F5F" w:rsidRDefault="00EE3D0E" w:rsidP="00B74CA8">
            <w:pPr>
              <w:rPr>
                <w:rFonts w:ascii="Times New Roman" w:hAnsi="Times New Roman" w:cs="Times New Roman"/>
                <w:b/>
              </w:rPr>
            </w:pPr>
          </w:p>
        </w:tc>
        <w:tc>
          <w:tcPr>
            <w:tcW w:w="9639" w:type="dxa"/>
            <w:gridSpan w:val="6"/>
            <w:shd w:val="clear" w:color="auto" w:fill="auto"/>
          </w:tcPr>
          <w:p w14:paraId="01E960F3" w14:textId="77777777" w:rsidR="00EE3D0E" w:rsidRPr="001711AA" w:rsidRDefault="00EE3D0E" w:rsidP="00B74CA8">
            <w:pPr>
              <w:pStyle w:val="Sraopastraipa"/>
              <w:tabs>
                <w:tab w:val="left" w:pos="459"/>
              </w:tabs>
              <w:ind w:left="0"/>
              <w:jc w:val="both"/>
              <w:rPr>
                <w:rStyle w:val="eop"/>
                <w:rFonts w:ascii="Times New Roman" w:eastAsia="Times" w:hAnsi="Times New Roman" w:cs="Times New Roman"/>
                <w:color w:val="000000"/>
              </w:rPr>
            </w:pPr>
            <w:bookmarkStart w:id="0" w:name="_Hlk132866087"/>
            <w:r w:rsidRPr="001711AA">
              <w:rPr>
                <w:rStyle w:val="normaltextrun"/>
                <w:rFonts w:ascii="Times New Roman" w:eastAsia="Times" w:hAnsi="Times New Roman" w:cs="Times New Roman"/>
                <w:color w:val="000000"/>
                <w:shd w:val="clear" w:color="auto" w:fill="FFFFFF"/>
              </w:rPr>
              <w:t>Reikalavimai projektams, pareiškėjams nurodyti PFSA 2 p.</w:t>
            </w:r>
            <w:r w:rsidRPr="001711AA">
              <w:rPr>
                <w:rStyle w:val="eop"/>
                <w:rFonts w:ascii="Times New Roman" w:eastAsia="Times" w:hAnsi="Times New Roman" w:cs="Times New Roman"/>
                <w:color w:val="000000"/>
                <w:shd w:val="clear" w:color="auto" w:fill="FFFFFF"/>
              </w:rPr>
              <w:t> </w:t>
            </w:r>
          </w:p>
          <w:bookmarkEnd w:id="0"/>
          <w:p w14:paraId="71390205" w14:textId="77777777" w:rsidR="00EE3D0E" w:rsidRPr="001711AA" w:rsidRDefault="00EE3D0E" w:rsidP="00B74CA8">
            <w:pPr>
              <w:tabs>
                <w:tab w:val="left" w:pos="459"/>
              </w:tabs>
              <w:jc w:val="both"/>
              <w:rPr>
                <w:rFonts w:ascii="Times New Roman" w:eastAsia="Times" w:hAnsi="Times New Roman" w:cs="Times New Roman"/>
              </w:rPr>
            </w:pPr>
          </w:p>
          <w:p w14:paraId="330F7F6B" w14:textId="77777777" w:rsidR="00EE3D0E" w:rsidRPr="001711AA" w:rsidRDefault="00EE3D0E" w:rsidP="00B74CA8">
            <w:pPr>
              <w:jc w:val="both"/>
              <w:rPr>
                <w:rFonts w:ascii="Times New Roman" w:eastAsia="Times" w:hAnsi="Times New Roman" w:cs="Times New Roman"/>
                <w:color w:val="000000" w:themeColor="text1"/>
              </w:rPr>
            </w:pPr>
            <w:r w:rsidRPr="001711AA">
              <w:rPr>
                <w:rFonts w:ascii="Times New Roman" w:eastAsia="Times" w:hAnsi="Times New Roman" w:cs="Times New Roman"/>
              </w:rPr>
              <w:t xml:space="preserve">2.1. Remiama veikla: </w:t>
            </w:r>
            <w:r w:rsidRPr="001711AA">
              <w:rPr>
                <w:rFonts w:ascii="Times New Roman" w:eastAsia="Times" w:hAnsi="Times New Roman" w:cs="Times New Roman"/>
                <w:color w:val="000000" w:themeColor="text1"/>
              </w:rPr>
              <w:t>ekspertinė ir metodinė pagalba perkančiosioms organizacijoms dėl ikiprekybinių pirkimų vykdymo ir (arba) juridiniams asmenims, ketinantiems dalyvauti dalyvio teisėmis ikiprekybiniuose pirkimuose dėl dalyvavimo ikiprekybiniuose pirkimuose. Remiamos veiklos tikslas – stiprinti perkančiųjų organizacijų gebėjimus inicijuoti ir vykdyti ikiprekybinius pirkimus, sudaryti paskatas verslui dalyvauti ikiprekybiniuose pirkimuose Sostinės regione ir Vidurio ir vakarų Lietuvos regione.</w:t>
            </w:r>
          </w:p>
          <w:p w14:paraId="7497F12D" w14:textId="77777777" w:rsidR="00EE3D0E" w:rsidRPr="001711AA" w:rsidRDefault="00EE3D0E" w:rsidP="00B74CA8">
            <w:pPr>
              <w:jc w:val="both"/>
              <w:rPr>
                <w:rFonts w:ascii="Times New Roman" w:eastAsia="Times" w:hAnsi="Times New Roman" w:cs="Times New Roman"/>
              </w:rPr>
            </w:pPr>
            <w:r w:rsidRPr="001711AA">
              <w:rPr>
                <w:rFonts w:ascii="Times New Roman" w:eastAsia="Times" w:hAnsi="Times New Roman" w:cs="Times New Roman"/>
              </w:rPr>
              <w:t>2.2. Reikalavimai pareiškėjui:</w:t>
            </w:r>
          </w:p>
          <w:p w14:paraId="040C4C3A" w14:textId="77777777" w:rsidR="00EE3D0E" w:rsidRPr="001711AA" w:rsidRDefault="00EE3D0E" w:rsidP="00B74CA8">
            <w:pPr>
              <w:jc w:val="both"/>
              <w:rPr>
                <w:rFonts w:ascii="Times New Roman" w:eastAsia="Times" w:hAnsi="Times New Roman" w:cs="Times New Roman"/>
              </w:rPr>
            </w:pPr>
            <w:r w:rsidRPr="001711AA">
              <w:rPr>
                <w:rFonts w:ascii="Times New Roman" w:eastAsia="Times" w:hAnsi="Times New Roman" w:cs="Times New Roman"/>
              </w:rPr>
              <w:t>2.2.1 Galimas pareiškėjas – viešoji įstaiga Inovacijų agentūra.</w:t>
            </w:r>
          </w:p>
          <w:p w14:paraId="66D510BB" w14:textId="77777777" w:rsidR="00EE3D0E" w:rsidRPr="001711AA" w:rsidRDefault="00EE3D0E" w:rsidP="00B74CA8">
            <w:pPr>
              <w:jc w:val="both"/>
              <w:rPr>
                <w:rFonts w:ascii="Times New Roman" w:eastAsia="Times" w:hAnsi="Times New Roman" w:cs="Times New Roman"/>
              </w:rPr>
            </w:pPr>
            <w:r w:rsidRPr="001711AA">
              <w:rPr>
                <w:rFonts w:ascii="Times New Roman" w:eastAsia="Times" w:hAnsi="Times New Roman" w:cs="Times New Roman"/>
              </w:rPr>
              <w:t>2.2.2. Galutiniai naudos gavėjai – perkančiosios organizacijos, siekiančios vykdyti ikiprekybinius pirkimus, ir juridiniai asmenys, siekiantys dalyvauti ikiprekybiniame pirkime.</w:t>
            </w:r>
          </w:p>
          <w:p w14:paraId="16EFB09A" w14:textId="7758022A" w:rsidR="00EE3D0E" w:rsidRPr="001711AA" w:rsidRDefault="00EE3D0E" w:rsidP="00B74CA8">
            <w:pPr>
              <w:jc w:val="both"/>
              <w:rPr>
                <w:rFonts w:ascii="Times New Roman" w:eastAsia="Times" w:hAnsi="Times New Roman" w:cs="Times New Roman"/>
              </w:rPr>
            </w:pPr>
            <w:r w:rsidRPr="001711AA">
              <w:rPr>
                <w:rFonts w:ascii="Times New Roman" w:eastAsia="Times" w:hAnsi="Times New Roman" w:cs="Times New Roman"/>
              </w:rPr>
              <w:t xml:space="preserve">2.3. </w:t>
            </w:r>
            <w:r w:rsidR="007E6B8A" w:rsidRPr="001711AA">
              <w:rPr>
                <w:rFonts w:ascii="Times New Roman" w:hAnsi="Times New Roman" w:cs="Times New Roman"/>
                <w:color w:val="000000"/>
              </w:rPr>
              <w:t>Finansavimas gali būti skiriamas pareiškėjui visose srityse, išskyrus Reglamento (ES) 2021/1058 7 straipsnio 1–6 dalyse nustatytus atvejus ir Reglamento (ES) </w:t>
            </w:r>
            <w:r w:rsidR="007E6B8A" w:rsidRPr="001711AA">
              <w:rPr>
                <w:rFonts w:ascii="Times New Roman" w:hAnsi="Times New Roman" w:cs="Times New Roman"/>
                <w:color w:val="333333"/>
                <w:shd w:val="clear" w:color="auto" w:fill="FFFFFF"/>
              </w:rPr>
              <w:t>2023/2831 </w:t>
            </w:r>
            <w:r w:rsidR="007E6B8A" w:rsidRPr="001711AA">
              <w:rPr>
                <w:rFonts w:ascii="Times New Roman" w:hAnsi="Times New Roman" w:cs="Times New Roman"/>
                <w:color w:val="000000"/>
              </w:rPr>
              <w:t>1 straipsnio 1 dalyje išvardytus sektorius ir veiklas</w:t>
            </w:r>
          </w:p>
          <w:p w14:paraId="0456AF2F" w14:textId="45E13352" w:rsidR="00EE3D0E" w:rsidRPr="001711AA" w:rsidRDefault="00EE3D0E" w:rsidP="00B74CA8">
            <w:pPr>
              <w:jc w:val="both"/>
              <w:rPr>
                <w:rFonts w:ascii="Times New Roman" w:eastAsia="Times" w:hAnsi="Times New Roman" w:cs="Times New Roman"/>
              </w:rPr>
            </w:pPr>
            <w:r w:rsidRPr="001711AA">
              <w:rPr>
                <w:rFonts w:ascii="Times New Roman" w:eastAsia="Times" w:hAnsi="Times New Roman" w:cs="Times New Roman"/>
              </w:rPr>
              <w:t>2.4. Finansavimas nėra skiriamas pareiškėjui,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https://fntt.lt/lt/tarptautines-finansines-sankcijos/4166), arba veikloje, veiksmuose, sandoriuose dalyvauja užsieniečiai, įtraukti į Užsieniečių, kuriems draudžiama atvykti į Lietuvos Respubliką, viešąjį sąrašą, skelbiamą Migracijos departamento prie Lietuvos Respublikos vidaus reikalų ministerijos interneto svetainėje https://www.migracija.lt/u%C5%BEsienie%C4%8Di%C5%B3-kuriems-draud%C5%BEiama-atvykti-s%C4%85ra%C5%A1as.</w:t>
            </w:r>
          </w:p>
          <w:p w14:paraId="24A2BA09" w14:textId="77777777" w:rsidR="003C010D" w:rsidRPr="003C010D" w:rsidRDefault="00EE3D0E" w:rsidP="00B74CA8">
            <w:pPr>
              <w:jc w:val="both"/>
              <w:rPr>
                <w:rFonts w:ascii="Times New Roman" w:hAnsi="Times New Roman" w:cs="Times New Roman"/>
                <w:color w:val="000000"/>
              </w:rPr>
            </w:pPr>
            <w:r w:rsidRPr="003C010D">
              <w:rPr>
                <w:rFonts w:ascii="Times New Roman" w:eastAsia="Times" w:hAnsi="Times New Roman" w:cs="Times New Roman"/>
                <w:color w:val="000000" w:themeColor="text1"/>
              </w:rPr>
              <w:t xml:space="preserve">2.5. </w:t>
            </w:r>
            <w:r w:rsidR="003C010D" w:rsidRPr="003C010D">
              <w:rPr>
                <w:rFonts w:ascii="Times New Roman" w:hAnsi="Times New Roman" w:cs="Times New Roman"/>
                <w:color w:val="000000"/>
              </w:rPr>
              <w:t>Galutiniams naudos gavėjams taikomi tokie patys reikalavimai, kaip pareiškėjams, kurie nurodyti PFSA 2.3 ir 2.4 papunkčiuose, išskyrus galutinio naudos gavėjo priskyrimą sunkumų patiriančiai įmonei, kaip ši sąvoka apibrėžta 2014 m. birželio 17 d. Komisijos reglamento (ES) Nr. 651/2014, kuriuo tam tikrų kategorijų pagalba skelbiama suderinama su vidaus rinka taikant Sutarties 107 ir 108 straipsnius, su paskutiniais pakeitimais, padarytais 2023 m. birželio 23 d. Komisijos reglamentu (ES) 2023/1315, 2 straipsnio 18 punkte.</w:t>
            </w:r>
          </w:p>
          <w:p w14:paraId="56A7CCB2" w14:textId="486D4FFF" w:rsidR="00EE3D0E" w:rsidRPr="001711AA" w:rsidRDefault="00EE3D0E" w:rsidP="00B74CA8">
            <w:pPr>
              <w:jc w:val="both"/>
              <w:rPr>
                <w:rFonts w:ascii="Times New Roman" w:eastAsia="Times" w:hAnsi="Times New Roman" w:cs="Times New Roman"/>
              </w:rPr>
            </w:pPr>
            <w:r w:rsidRPr="001711AA">
              <w:rPr>
                <w:rFonts w:ascii="Times New Roman" w:eastAsia="Times" w:hAnsi="Times New Roman" w:cs="Times New Roman"/>
              </w:rPr>
              <w:t>2.6. Pareiškėjas kartu su PĮP pateiktame PFSA 2 priede nurodo, kuriam iš Koncepcijoje nustatytų mokslinių tyrimų ir eksperimentinės plėtros ir inovacijų (toliau – MTEPI) (sumaniosios specializacijos) prioritetui (-ams) (toliau – MTEPI prioritetas (-ai)) priskirtinas projektas, taip pat nurodo, kurią (-ias) MTEPI prioriteto įgyvendinimo tematiką (-as) atitinka projektas. Galutinį atitikimą konkrečiam MTEPI prioritetui (-ams) ir įgyvendinimo tematikai (-oms) nustato administruojančioji institucija projekto vertinimo metu.</w:t>
            </w:r>
          </w:p>
          <w:p w14:paraId="7E64BA67" w14:textId="77777777" w:rsidR="00EE3D0E" w:rsidRPr="001711AA" w:rsidRDefault="00EE3D0E" w:rsidP="00B74CA8">
            <w:pPr>
              <w:tabs>
                <w:tab w:val="left" w:pos="459"/>
                <w:tab w:val="left" w:pos="744"/>
              </w:tabs>
              <w:jc w:val="both"/>
              <w:rPr>
                <w:rFonts w:ascii="Times New Roman" w:eastAsia="Times" w:hAnsi="Times New Roman" w:cs="Times New Roman"/>
              </w:rPr>
            </w:pPr>
            <w:r w:rsidRPr="001711AA">
              <w:rPr>
                <w:rFonts w:ascii="Times New Roman" w:eastAsia="Times" w:hAnsi="Times New Roman" w:cs="Times New Roman"/>
              </w:rPr>
              <w:t xml:space="preserve">2.7. Projekto veiklos negali būti finansuotos ar finansuojamos iš kitų Lietuvos Respublikos valstybės biudžeto ir (arba) savivaldybių biudžetų, kitų piniginių išteklių, kuriais disponuoja valstybė ir (ar) savivaldybės, Europos Sąjungos (toliau – ES) fondų, kitų ES finansinės paramos priemonių ar kitos tarptautinės paramos lėšų ir (arba) deklaruotos (arba pripažintos deklaruotinomis) Europos Komisijai arba kitai tarptautinei institucijai ir kurioms apmokėti skyrus ES fondų lėšų jos būtų pripažintos tinkamomis finansuoti ir (arba) apmokėtos, ir (arba) deklaruotos Europos Komisijai arba kitai tarptautinei institucijai daugiau nei vieną kartą, įskaitant </w:t>
            </w:r>
            <w:r w:rsidRPr="001711AA">
              <w:rPr>
                <w:rFonts w:ascii="Times New Roman" w:eastAsia="Times" w:hAnsi="Times New Roman" w:cs="Times New Roman"/>
                <w:i/>
                <w:iCs/>
              </w:rPr>
              <w:t>de minimis</w:t>
            </w:r>
            <w:r w:rsidRPr="001711AA">
              <w:rPr>
                <w:rFonts w:ascii="Times New Roman" w:eastAsia="Times" w:hAnsi="Times New Roman" w:cs="Times New Roman"/>
              </w:rPr>
              <w:t xml:space="preserve"> pagalbą.</w:t>
            </w:r>
          </w:p>
          <w:p w14:paraId="794FF747" w14:textId="77777777" w:rsidR="00EE3D0E" w:rsidRPr="001711AA" w:rsidRDefault="00EE3D0E" w:rsidP="00B74CA8">
            <w:pPr>
              <w:tabs>
                <w:tab w:val="left" w:pos="459"/>
                <w:tab w:val="left" w:pos="744"/>
              </w:tabs>
              <w:jc w:val="both"/>
              <w:rPr>
                <w:rFonts w:ascii="Times New Roman" w:eastAsia="Times" w:hAnsi="Times New Roman" w:cs="Times New Roman"/>
              </w:rPr>
            </w:pPr>
            <w:r w:rsidRPr="001711AA">
              <w:rPr>
                <w:rFonts w:ascii="Times New Roman" w:eastAsia="Times" w:hAnsi="Times New Roman" w:cs="Times New Roman"/>
              </w:rPr>
              <w:t>2.8. Pagal PFSA nefinansuojama pareiškėjo einamoji veikla ir 2014–2020 metų finansavimo laikotarpio tęstinumo reikalavimų įgyvendinimas.</w:t>
            </w:r>
          </w:p>
          <w:p w14:paraId="0BCE545C" w14:textId="5DF61CE1" w:rsidR="00EE3D0E" w:rsidRPr="001711AA" w:rsidRDefault="00EE3D0E" w:rsidP="00B74CA8">
            <w:pPr>
              <w:tabs>
                <w:tab w:val="left" w:pos="741"/>
              </w:tabs>
              <w:jc w:val="both"/>
              <w:rPr>
                <w:rFonts w:ascii="Times New Roman" w:eastAsia="Times" w:hAnsi="Times New Roman" w:cs="Times New Roman"/>
              </w:rPr>
            </w:pPr>
            <w:r w:rsidRPr="001711AA">
              <w:rPr>
                <w:rFonts w:ascii="Times New Roman" w:eastAsia="Times" w:hAnsi="Times New Roman" w:cs="Times New Roman"/>
              </w:rPr>
              <w:t>2.9. Projekto veiklos įgyvendinamos Sostinės ir Vidurio ir vakarų Lietuvos regionuose. Projekto veiklų priskyrimo regionui vertinimas atliekamas vadovaujantis Rekomendacijomis dėl projektų išlaidų atitikties Europos Sąjungos fondų reikalavimams, paskelbtomis ES investicijų interneto svetainėje https://esinvesticijos.lt/dokumentai/rekomendacijos-del-projektu-islaidu-atitikties-europos-sajungos-fondu-reikalavimams.</w:t>
            </w:r>
          </w:p>
          <w:p w14:paraId="058700C0" w14:textId="77777777" w:rsidR="00EE3D0E" w:rsidRPr="001711AA" w:rsidRDefault="00EE3D0E" w:rsidP="00B74CA8">
            <w:pPr>
              <w:tabs>
                <w:tab w:val="left" w:pos="459"/>
                <w:tab w:val="left" w:pos="744"/>
              </w:tabs>
              <w:jc w:val="both"/>
              <w:rPr>
                <w:rFonts w:ascii="Times New Roman" w:eastAsia="Times" w:hAnsi="Times New Roman" w:cs="Times New Roman"/>
              </w:rPr>
            </w:pPr>
            <w:r w:rsidRPr="001711AA">
              <w:rPr>
                <w:rFonts w:ascii="Times New Roman" w:eastAsia="Times" w:hAnsi="Times New Roman" w:cs="Times New Roman"/>
              </w:rPr>
              <w:t>2.10. Projekto veiklų įgyvendinimo trukmė turi būti ne ilgesnė kaip 36 mėnesiai nuo projekto sutarties pasirašymo dienos.</w:t>
            </w:r>
            <w:r w:rsidRPr="001711AA">
              <w:rPr>
                <w:rFonts w:ascii="Times New Roman" w:eastAsia="Times" w:hAnsi="Times New Roman" w:cs="Times New Roman"/>
                <w:color w:val="000000" w:themeColor="text1"/>
              </w:rPr>
              <w:t xml:space="preserve"> </w:t>
            </w:r>
            <w:r w:rsidRPr="001711AA">
              <w:rPr>
                <w:rFonts w:ascii="Times New Roman" w:eastAsia="Times" w:hAnsi="Times New Roman" w:cs="Times New Roman"/>
              </w:rPr>
              <w:t>Dėl objektyvių priežasčių, kurių projekto vykdytojas negalėjo numatyti PĮP pateikimo ir vertinimo metu, projekto veiklų įgyvendinimo laikotarpis gali būti pratęstas Projektų administravimo ir finansavimo taisyklių IV skyriaus antrajame skirsnyje nustatyta tvarka, bet ne ilgiau kaip iki PFSA 2.12 papunktyje nurodyto termino.</w:t>
            </w:r>
          </w:p>
          <w:p w14:paraId="2734897D" w14:textId="77777777" w:rsidR="00EE3D0E" w:rsidRPr="001711AA" w:rsidRDefault="00EE3D0E" w:rsidP="00B74CA8">
            <w:pPr>
              <w:tabs>
                <w:tab w:val="left" w:pos="459"/>
                <w:tab w:val="left" w:pos="744"/>
              </w:tabs>
              <w:jc w:val="both"/>
              <w:rPr>
                <w:rFonts w:ascii="Times New Roman" w:eastAsia="Times" w:hAnsi="Times New Roman" w:cs="Times New Roman"/>
              </w:rPr>
            </w:pPr>
            <w:r w:rsidRPr="001711AA">
              <w:rPr>
                <w:rFonts w:ascii="Times New Roman" w:eastAsia="Times" w:hAnsi="Times New Roman" w:cs="Times New Roman"/>
              </w:rPr>
              <w:lastRenderedPageBreak/>
              <w:t>2.11. Projekto veiklos turi būti pradėtos įgyvendinti ne vėliau kaip per 3 mėnesius nuo projekto sutarties pasirašymo dienos, tačiau projekto išlaidos nuo PĮP registravimo administruojančiojoje institucijoje dienos iki finansavimo projektui skyrimo yra patiriamos pareiškėjo rizika. Jeigu projektas, kuriam prašoma finansavimo, pradedamas įgyvendinti iki PĮP registravimo administruojančiojoje institucijoje dienos, visas projektas tampa netinkamas ir jam finansavimas neskiriamas.</w:t>
            </w:r>
            <w:r w:rsidRPr="001711AA">
              <w:rPr>
                <w:rFonts w:ascii="Times New Roman" w:eastAsia="Times" w:hAnsi="Times New Roman" w:cs="Times New Roman"/>
                <w:color w:val="000000" w:themeColor="text1"/>
              </w:rPr>
              <w:t xml:space="preserve"> </w:t>
            </w:r>
            <w:r w:rsidRPr="001711AA">
              <w:rPr>
                <w:rFonts w:ascii="Times New Roman" w:eastAsia="Times" w:hAnsi="Times New Roman" w:cs="Times New Roman"/>
              </w:rPr>
              <w:t>Dėl objektyvių priežasčių, kurių projekto vykdytojas negalėjo numatyti PĮP pateikimo ir vertinimo metu, projekto veiklų pradžios laikotarpis gali būti pratęstas.</w:t>
            </w:r>
          </w:p>
          <w:p w14:paraId="258B3BAE" w14:textId="77777777" w:rsidR="00EE3D0E" w:rsidRPr="001711AA" w:rsidRDefault="00EE3D0E" w:rsidP="00B74CA8">
            <w:pPr>
              <w:tabs>
                <w:tab w:val="left" w:pos="459"/>
                <w:tab w:val="left" w:pos="744"/>
              </w:tabs>
              <w:jc w:val="both"/>
              <w:rPr>
                <w:rFonts w:ascii="Times New Roman" w:eastAsia="Times" w:hAnsi="Times New Roman" w:cs="Times New Roman"/>
              </w:rPr>
            </w:pPr>
            <w:r w:rsidRPr="001711AA">
              <w:rPr>
                <w:rFonts w:ascii="Times New Roman" w:eastAsia="Times" w:hAnsi="Times New Roman" w:cs="Times New Roman"/>
              </w:rPr>
              <w:t>2.12. Projekto veiklos turi būti baigtos ne vėliau kaip iki 2029 m. rugsėjo 1 d.</w:t>
            </w:r>
          </w:p>
          <w:p w14:paraId="697D4FAF" w14:textId="77777777" w:rsidR="00EE3D0E" w:rsidRPr="001711AA" w:rsidRDefault="00EE3D0E" w:rsidP="00B74CA8">
            <w:pPr>
              <w:tabs>
                <w:tab w:val="left" w:pos="459"/>
                <w:tab w:val="left" w:pos="744"/>
              </w:tabs>
              <w:jc w:val="both"/>
              <w:rPr>
                <w:rFonts w:ascii="Times New Roman" w:eastAsia="Times" w:hAnsi="Times New Roman" w:cs="Times New Roman"/>
              </w:rPr>
            </w:pPr>
            <w:r w:rsidRPr="001711AA">
              <w:rPr>
                <w:rFonts w:ascii="Times New Roman" w:eastAsia="Times" w:hAnsi="Times New Roman" w:cs="Times New Roman"/>
              </w:rPr>
              <w:t xml:space="preserve">2.13. Projektui taikomi visi PFSA išvardyti rodikliai, kurių metodiniai skaičiavimo aprašai skelbiami kartu su kvietimu teikti PĮP. Projekto vykdytojui nepasiekus rodiklių reikšmių, nurodytų projekto sutartyje, taikomos Projektų administravimo ir finansavimo taisyklių IV skyriaus penktojo skirsnio </w:t>
            </w:r>
            <w:r w:rsidRPr="001711AA">
              <w:rPr>
                <w:rFonts w:ascii="Times New Roman" w:hAnsi="Times New Roman" w:cs="Times New Roman"/>
              </w:rPr>
              <w:br/>
            </w:r>
            <w:r w:rsidRPr="001711AA">
              <w:rPr>
                <w:rFonts w:ascii="Times New Roman" w:eastAsia="Times" w:hAnsi="Times New Roman" w:cs="Times New Roman"/>
              </w:rPr>
              <w:t>171–178 punktų nuostatos.</w:t>
            </w:r>
          </w:p>
          <w:p w14:paraId="0766E5BD" w14:textId="77777777" w:rsidR="00EE3D0E" w:rsidRPr="001711AA" w:rsidRDefault="00EE3D0E" w:rsidP="00B74CA8">
            <w:pPr>
              <w:tabs>
                <w:tab w:val="left" w:pos="459"/>
                <w:tab w:val="left" w:pos="744"/>
              </w:tabs>
              <w:jc w:val="both"/>
              <w:rPr>
                <w:rFonts w:ascii="Times New Roman" w:eastAsia="Times" w:hAnsi="Times New Roman" w:cs="Times New Roman"/>
              </w:rPr>
            </w:pPr>
            <w:r w:rsidRPr="001711AA">
              <w:rPr>
                <w:rFonts w:ascii="Times New Roman" w:eastAsia="Times" w:hAnsi="Times New Roman" w:cs="Times New Roman"/>
              </w:rPr>
              <w:t xml:space="preserve">2.14. Pagal PFSA projektui įgyvendinti skiriama iki 1 000 000 (vieno milijono) eurų Investicijų programos (Europos regioninės plėtros fondo) lėšų. Iki 600 000 (šešių šimtų tūkstančių) eurų Investicijų programos lėšų skiriama projektams įgyvendinti Vidurio ir vakarų Lietuvos regione ir iki 400 000 (keturių šimtų tūkstančių) eurų Investicijų programos lėšų skiriama projektams įgyvendinti Sostinės regione. Numatoma paskelbti vieną kvietimą teikti PĮP finansavimui gauti. </w:t>
            </w:r>
          </w:p>
          <w:p w14:paraId="11882C20" w14:textId="77777777" w:rsidR="00EE3D0E" w:rsidRPr="001711AA" w:rsidRDefault="00EE3D0E" w:rsidP="00B74CA8">
            <w:pPr>
              <w:tabs>
                <w:tab w:val="left" w:pos="459"/>
                <w:tab w:val="left" w:pos="744"/>
              </w:tabs>
              <w:jc w:val="both"/>
              <w:rPr>
                <w:rFonts w:ascii="Times New Roman" w:eastAsia="Times" w:hAnsi="Times New Roman" w:cs="Times New Roman"/>
              </w:rPr>
            </w:pPr>
            <w:r w:rsidRPr="001711AA">
              <w:rPr>
                <w:rFonts w:ascii="Times New Roman" w:eastAsia="Times" w:hAnsi="Times New Roman" w:cs="Times New Roman"/>
              </w:rPr>
              <w:t>2.15. Didžiausia galima projektui skirti finansavimo lėšų suma yra 1 000 000 (vienas milijonas) eurų ES fondų lėšų. Didžiausia galima projekto finansuojamoji dalis sudaro 100 proc. tinkamų finansuoti išlaidų.</w:t>
            </w:r>
          </w:p>
          <w:p w14:paraId="30117E66" w14:textId="77777777" w:rsidR="00EE3D0E" w:rsidRPr="001711AA" w:rsidRDefault="00EE3D0E" w:rsidP="00B74CA8">
            <w:pPr>
              <w:tabs>
                <w:tab w:val="left" w:pos="459"/>
                <w:tab w:val="left" w:pos="744"/>
              </w:tabs>
              <w:jc w:val="both"/>
              <w:rPr>
                <w:rFonts w:ascii="Times New Roman" w:eastAsia="Times" w:hAnsi="Times New Roman" w:cs="Times New Roman"/>
              </w:rPr>
            </w:pPr>
            <w:r w:rsidRPr="001711AA">
              <w:rPr>
                <w:rFonts w:ascii="Times New Roman" w:eastAsia="Times" w:hAnsi="Times New Roman" w:cs="Times New Roman"/>
              </w:rPr>
              <w:t>2.16. PĮP su Ministerija nederinamas.</w:t>
            </w:r>
          </w:p>
          <w:p w14:paraId="2A2AE06E" w14:textId="77777777" w:rsidR="00EE3D0E" w:rsidRPr="001711AA" w:rsidRDefault="00EE3D0E" w:rsidP="00B74CA8">
            <w:pPr>
              <w:tabs>
                <w:tab w:val="left" w:pos="459"/>
                <w:tab w:val="left" w:pos="744"/>
              </w:tabs>
              <w:jc w:val="both"/>
              <w:rPr>
                <w:rFonts w:ascii="Times New Roman" w:eastAsia="Times" w:hAnsi="Times New Roman" w:cs="Times New Roman"/>
                <w:color w:val="000000" w:themeColor="text1"/>
              </w:rPr>
            </w:pPr>
            <w:r w:rsidRPr="001711AA">
              <w:rPr>
                <w:rFonts w:ascii="Times New Roman" w:eastAsia="Times" w:hAnsi="Times New Roman" w:cs="Times New Roman"/>
                <w:color w:val="000000" w:themeColor="text1"/>
              </w:rPr>
              <w:t>2.17. Projekto parengtumo reikalavimai nėra taikomi.</w:t>
            </w:r>
          </w:p>
          <w:p w14:paraId="49F0997A" w14:textId="77777777" w:rsidR="00EE3D0E" w:rsidRPr="001711AA" w:rsidRDefault="00EE3D0E" w:rsidP="00B74CA8">
            <w:pPr>
              <w:tabs>
                <w:tab w:val="left" w:pos="459"/>
                <w:tab w:val="left" w:pos="744"/>
              </w:tabs>
              <w:jc w:val="both"/>
              <w:rPr>
                <w:rFonts w:ascii="Times New Roman" w:eastAsia="Times" w:hAnsi="Times New Roman" w:cs="Times New Roman"/>
              </w:rPr>
            </w:pPr>
            <w:r w:rsidRPr="001711AA">
              <w:rPr>
                <w:rFonts w:ascii="Times New Roman" w:eastAsia="Times" w:hAnsi="Times New Roman" w:cs="Times New Roman"/>
              </w:rPr>
              <w:t>2.18. Ministerijos Inovacijų departamento Inovacijų politikos skyrius iki kvietimo teikti PĮP administruojančiajai institucijai paskelbimo patikrina ir patvirtina, kad projekte numatytos veiklos atitinka Lietuvos Respublikos konkurencijos įstatymo 4 straipsnio nuostatų reikalavimus.</w:t>
            </w:r>
          </w:p>
          <w:p w14:paraId="2E3CBC08" w14:textId="7A4A2B51" w:rsidR="00EE3D0E" w:rsidRPr="001711AA" w:rsidRDefault="00EE3D0E" w:rsidP="00B74CA8">
            <w:pPr>
              <w:tabs>
                <w:tab w:val="left" w:pos="459"/>
              </w:tabs>
              <w:jc w:val="both"/>
              <w:rPr>
                <w:rFonts w:ascii="Times New Roman" w:eastAsia="Times" w:hAnsi="Times New Roman" w:cs="Times New Roman"/>
              </w:rPr>
            </w:pPr>
            <w:r w:rsidRPr="001711AA">
              <w:rPr>
                <w:rFonts w:ascii="Times New Roman" w:eastAsia="Times" w:hAnsi="Times New Roman" w:cs="Times New Roman"/>
              </w:rPr>
              <w:t xml:space="preserve">2.19. </w:t>
            </w:r>
            <w:r w:rsidR="007E6B8A" w:rsidRPr="001711AA">
              <w:rPr>
                <w:rFonts w:ascii="Times New Roman" w:hAnsi="Times New Roman" w:cs="Times New Roman"/>
                <w:color w:val="000000"/>
              </w:rPr>
              <w:t>Projektų atranka atliekama projektų planavimo būdu, laikantis Strateginio valdymo metodikos 84 punkte nustatytų reikalavimų. Pagal PFSA nurodytą remiamą veiklą, projektų, atrenkamų planavimo būdu, sąrašą (-</w:t>
            </w:r>
            <w:proofErr w:type="spellStart"/>
            <w:r w:rsidR="007E6B8A" w:rsidRPr="001711AA">
              <w:rPr>
                <w:rFonts w:ascii="Times New Roman" w:hAnsi="Times New Roman" w:cs="Times New Roman"/>
                <w:color w:val="000000"/>
              </w:rPr>
              <w:t>us</w:t>
            </w:r>
            <w:proofErr w:type="spellEnd"/>
            <w:r w:rsidR="007E6B8A" w:rsidRPr="001711AA">
              <w:rPr>
                <w:rFonts w:ascii="Times New Roman" w:hAnsi="Times New Roman" w:cs="Times New Roman"/>
                <w:color w:val="000000"/>
              </w:rPr>
              <w:t>), kurį (-</w:t>
            </w:r>
            <w:proofErr w:type="spellStart"/>
            <w:r w:rsidR="007E6B8A" w:rsidRPr="001711AA">
              <w:rPr>
                <w:rFonts w:ascii="Times New Roman" w:hAnsi="Times New Roman" w:cs="Times New Roman"/>
                <w:color w:val="000000"/>
              </w:rPr>
              <w:t>iuos</w:t>
            </w:r>
            <w:proofErr w:type="spellEnd"/>
            <w:r w:rsidR="007E6B8A" w:rsidRPr="001711AA">
              <w:rPr>
                <w:rFonts w:ascii="Times New Roman" w:hAnsi="Times New Roman" w:cs="Times New Roman"/>
                <w:color w:val="000000"/>
              </w:rPr>
              <w:t>) sudarius šis (šie) skelbiamas</w:t>
            </w:r>
            <w:r w:rsidR="007E6B8A" w:rsidRPr="001711AA">
              <w:rPr>
                <w:rFonts w:ascii="Times New Roman" w:hAnsi="Times New Roman" w:cs="Times New Roman"/>
                <w:color w:val="000000"/>
              </w:rPr>
              <w:br/>
              <w:t>(-i) 2022–2030 metų ekonomikos transformacijos ir konkurencingumo plėtros programos pažangos priemonės Nr. 05-001-01-05-07 „Sukurti nuoseklią inovacinės veiklos skatinimo sistemą“ apraše, numatoma sudaryti 2023 metų IV ketvirtį.</w:t>
            </w:r>
          </w:p>
          <w:p w14:paraId="6B064928" w14:textId="77777777" w:rsidR="00EE3D0E" w:rsidRPr="001711AA" w:rsidRDefault="00EE3D0E" w:rsidP="00B74CA8">
            <w:pPr>
              <w:tabs>
                <w:tab w:val="left" w:pos="459"/>
              </w:tabs>
              <w:jc w:val="both"/>
              <w:rPr>
                <w:rFonts w:ascii="Times New Roman" w:eastAsia="Times" w:hAnsi="Times New Roman" w:cs="Times New Roman"/>
              </w:rPr>
            </w:pPr>
            <w:r w:rsidRPr="001711AA">
              <w:rPr>
                <w:rFonts w:ascii="Times New Roman" w:eastAsia="Times" w:hAnsi="Times New Roman" w:cs="Times New Roman"/>
              </w:rPr>
              <w:t>2.20. Pareiškėjas ir projektas turi atitikti bendruosius projektų atrankos kriterijus, kurių sąrašas ir vertinimo metodika nustatyti Projektų administravimo ir finansavimo taisyklių 2 priede ir atitikti PFSA 9 punkte nustatytus specialiuosius projektų atrankos kriterijus, kuriems raštu pritarė Lietuvos Respublikos finansų ministerija.</w:t>
            </w:r>
          </w:p>
          <w:p w14:paraId="6B3183F5" w14:textId="77777777" w:rsidR="00EE3D0E" w:rsidRPr="001711AA" w:rsidRDefault="00EE3D0E" w:rsidP="00B74CA8">
            <w:pPr>
              <w:tabs>
                <w:tab w:val="left" w:pos="459"/>
                <w:tab w:val="left" w:pos="599"/>
              </w:tabs>
              <w:jc w:val="both"/>
              <w:rPr>
                <w:rFonts w:ascii="Times New Roman" w:eastAsia="Times" w:hAnsi="Times New Roman" w:cs="Times New Roman"/>
                <w:color w:val="000000" w:themeColor="text1"/>
                <w:lang w:val="lt"/>
              </w:rPr>
            </w:pPr>
            <w:r w:rsidRPr="001711AA">
              <w:rPr>
                <w:rFonts w:ascii="Times New Roman" w:eastAsia="Times" w:hAnsi="Times New Roman" w:cs="Times New Roman"/>
                <w:color w:val="000000" w:themeColor="text1"/>
                <w:lang w:val="lt"/>
              </w:rPr>
              <w:t>2.21. Pareiškėjas turi parengti PĮP ir kartu su PĮP administruojančiajai institucijai pateikti šiuos dokumentus Projektų administravimo ir finansavimo taisyklių III skyriaus antrajame skirsnyje ir kvietime teikti PĮP nustatyta tvarka:</w:t>
            </w:r>
          </w:p>
          <w:p w14:paraId="65A034BB" w14:textId="77777777" w:rsidR="00EE3D0E" w:rsidRPr="001711AA" w:rsidRDefault="00EE3D0E" w:rsidP="00B74CA8">
            <w:pPr>
              <w:tabs>
                <w:tab w:val="left" w:pos="711"/>
              </w:tabs>
              <w:jc w:val="both"/>
              <w:rPr>
                <w:rFonts w:ascii="Times New Roman" w:eastAsia="Times" w:hAnsi="Times New Roman" w:cs="Times New Roman"/>
              </w:rPr>
            </w:pPr>
            <w:r w:rsidRPr="001711AA">
              <w:rPr>
                <w:rFonts w:ascii="Times New Roman" w:eastAsia="Times" w:hAnsi="Times New Roman" w:cs="Times New Roman"/>
                <w:color w:val="000000" w:themeColor="text1"/>
                <w:lang w:val="lt"/>
              </w:rPr>
              <w:t xml:space="preserve">2.21.1. </w:t>
            </w:r>
            <w:r w:rsidRPr="001711AA">
              <w:rPr>
                <w:rFonts w:ascii="Times New Roman" w:eastAsia="Times" w:hAnsi="Times New Roman" w:cs="Times New Roman"/>
              </w:rPr>
              <w:t>laisvos formos pareiškėjo deklaraciją, kurioje pareiškėjas patvirtina, kad projektas atitinka PFSA 1 priede nustatytus reikšmingos žalos nedarymo principo reikalavimus, ir pateikia papildomus pagrindžiančius dokumentus, jeigu šis reikalavimas taikomas konkrečiai projekto veiklai taip, kaip nustatyta PFSA 1 priede;</w:t>
            </w:r>
          </w:p>
          <w:p w14:paraId="4E13C4F9" w14:textId="3C27D39F" w:rsidR="00EE3D0E" w:rsidRPr="001711AA" w:rsidRDefault="00EE3D0E" w:rsidP="00B74CA8">
            <w:pPr>
              <w:tabs>
                <w:tab w:val="left" w:pos="711"/>
              </w:tabs>
              <w:jc w:val="both"/>
              <w:rPr>
                <w:rFonts w:ascii="Times New Roman" w:eastAsia="Times" w:hAnsi="Times New Roman" w:cs="Times New Roman"/>
              </w:rPr>
            </w:pPr>
            <w:r w:rsidRPr="001711AA">
              <w:rPr>
                <w:rFonts w:ascii="Times New Roman" w:eastAsia="Times" w:hAnsi="Times New Roman" w:cs="Times New Roman"/>
                <w:color w:val="000000" w:themeColor="text1"/>
                <w:lang w:val="lt"/>
              </w:rPr>
              <w:t xml:space="preserve">2.21.2. </w:t>
            </w:r>
            <w:r w:rsidRPr="001711AA">
              <w:rPr>
                <w:rFonts w:ascii="Times New Roman" w:eastAsia="Times" w:hAnsi="Times New Roman" w:cs="Times New Roman"/>
              </w:rPr>
              <w:t xml:space="preserve">pareiškėjo patvirtintą </w:t>
            </w:r>
            <w:r w:rsidRPr="001711AA">
              <w:rPr>
                <w:rFonts w:ascii="Times New Roman" w:eastAsia="Times" w:hAnsi="Times New Roman" w:cs="Times New Roman"/>
                <w:i/>
                <w:iCs/>
              </w:rPr>
              <w:t>De minimis</w:t>
            </w:r>
            <w:r w:rsidRPr="001711AA">
              <w:rPr>
                <w:rFonts w:ascii="Times New Roman" w:eastAsia="Times" w:hAnsi="Times New Roman" w:cs="Times New Roman"/>
              </w:rPr>
              <w:t xml:space="preserve"> pagalbos teikimo ir skaičiavimo (paskirstymo) galutiniams naudos gavėjams tvarkos aprašą. </w:t>
            </w:r>
            <w:r w:rsidRPr="001711AA">
              <w:rPr>
                <w:rFonts w:ascii="Times New Roman" w:eastAsia="Times" w:hAnsi="Times New Roman" w:cs="Times New Roman"/>
                <w:i/>
                <w:iCs/>
              </w:rPr>
              <w:t>De minimis</w:t>
            </w:r>
            <w:r w:rsidRPr="001711AA">
              <w:rPr>
                <w:rFonts w:ascii="Times New Roman" w:eastAsia="Times" w:hAnsi="Times New Roman" w:cs="Times New Roman"/>
              </w:rPr>
              <w:t xml:space="preserve"> pagalbos teikimo ir skaičiavimo (paskirstymo) galutiniams naudos gavėjams tvarkos aprašas, kuriame nustatyta tvarka, kaip nauda, kurią pareiškėjas gaus PFSA 2.1 papunktyje nurodytai remiamai veiklai vykdyti, bus perduota galutiniam naudos gavėjui, taip pat nustatyta, kad pareiškėjas kaip tarpininkas negaus naudos, turi būti suderintas su administruojančiąja institucija pagal </w:t>
            </w:r>
            <w:r w:rsidRPr="001711AA">
              <w:rPr>
                <w:rFonts w:ascii="Times New Roman" w:eastAsia="Times" w:hAnsi="Times New Roman" w:cs="Times New Roman"/>
                <w:i/>
                <w:iCs/>
              </w:rPr>
              <w:t>De minimis</w:t>
            </w:r>
            <w:r w:rsidRPr="001711AA">
              <w:rPr>
                <w:rFonts w:ascii="Times New Roman" w:eastAsia="Times" w:hAnsi="Times New Roman" w:cs="Times New Roman"/>
              </w:rPr>
              <w:t xml:space="preserve"> pagalbos teikimo ir skaičiavimo (paskirstymo) galutiniams naudos gavėjams tvarkos aprašo formą, skelbiamą ES investicijų interneto svetainėje https://esinvesticijos.lt/;</w:t>
            </w:r>
          </w:p>
          <w:p w14:paraId="67785288" w14:textId="77777777" w:rsidR="00EE3D0E" w:rsidRPr="001711AA" w:rsidRDefault="00EE3D0E" w:rsidP="00B74CA8">
            <w:pPr>
              <w:tabs>
                <w:tab w:val="left" w:pos="711"/>
              </w:tabs>
              <w:jc w:val="both"/>
              <w:rPr>
                <w:rFonts w:ascii="Times New Roman" w:eastAsia="Times" w:hAnsi="Times New Roman" w:cs="Times New Roman"/>
              </w:rPr>
            </w:pPr>
            <w:r w:rsidRPr="001711AA">
              <w:rPr>
                <w:rFonts w:ascii="Times New Roman" w:eastAsia="Times" w:hAnsi="Times New Roman" w:cs="Times New Roman"/>
                <w:color w:val="000000" w:themeColor="text1"/>
                <w:lang w:val="lt"/>
              </w:rPr>
              <w:t xml:space="preserve">2.21.3. </w:t>
            </w:r>
            <w:r w:rsidRPr="001711AA">
              <w:rPr>
                <w:rFonts w:ascii="Times New Roman" w:eastAsia="Times" w:hAnsi="Times New Roman" w:cs="Times New Roman"/>
              </w:rPr>
              <w:t>užpildytą PFSA 2 priedą, kuriame pateikiama informacija, reikalinga projekto atitikčiai projektų atrankos kriterijams įvertinti;</w:t>
            </w:r>
          </w:p>
          <w:p w14:paraId="2679C1B7" w14:textId="5097DBAC" w:rsidR="00EE3D0E" w:rsidRPr="001711AA" w:rsidRDefault="00EE3D0E" w:rsidP="00B74CA8">
            <w:pPr>
              <w:tabs>
                <w:tab w:val="left" w:pos="711"/>
              </w:tabs>
              <w:jc w:val="both"/>
              <w:rPr>
                <w:rFonts w:ascii="Times New Roman" w:eastAsia="Times" w:hAnsi="Times New Roman" w:cs="Times New Roman"/>
              </w:rPr>
            </w:pPr>
            <w:r w:rsidRPr="001711AA">
              <w:rPr>
                <w:rFonts w:ascii="Times New Roman" w:eastAsia="Times" w:hAnsi="Times New Roman" w:cs="Times New Roman"/>
                <w:color w:val="000000" w:themeColor="text1"/>
                <w:lang w:val="lt"/>
              </w:rPr>
              <w:t xml:space="preserve">2.21.4. </w:t>
            </w:r>
            <w:r w:rsidR="007E6B8A" w:rsidRPr="001711AA">
              <w:rPr>
                <w:rFonts w:ascii="Times New Roman" w:hAnsi="Times New Roman" w:cs="Times New Roman"/>
                <w:color w:val="000000"/>
              </w:rPr>
              <w:t>dokumentus, pagrindžiančius projekto biudžeto pagrįstumą (komercinius pasiūlymus, nuorodas į rinkoje esančias kainas, darbo sutartis dėl tų pačių ar panašių funkcijų ir (ar) pareigų, pažymas dėl darbuotojo 6 mėnesių darbo užmokesčio vidurkio, 6 mėnesių darbo užmokesčio priskaitymo dokumentus, pažymas dėl atitinkamos pareigybės (ar panašias funkcijas atliekančių) darbuotojų bendro darbo užmokesčių vidurkio arba Valstybės duomenų agentūros apskaičiuoto vidutinio darbo užmokesčio tos pačios ar panašios pozicijos ketvirtinius duomenis (kurie oficialiosios statistikos portale yra skelbiami paskutinę kvietimo teikti PĮP dieną));</w:t>
            </w:r>
            <w:r w:rsidRPr="001711AA">
              <w:rPr>
                <w:rFonts w:ascii="Times New Roman" w:eastAsia="Times" w:hAnsi="Times New Roman" w:cs="Times New Roman"/>
                <w:color w:val="000000" w:themeColor="text1"/>
                <w:lang w:val="lt"/>
              </w:rPr>
              <w:t xml:space="preserve">2.21.5. </w:t>
            </w:r>
            <w:r w:rsidRPr="001711AA">
              <w:rPr>
                <w:rFonts w:ascii="Times New Roman" w:eastAsia="Times" w:hAnsi="Times New Roman" w:cs="Times New Roman"/>
                <w:color w:val="000000" w:themeColor="text1"/>
              </w:rPr>
              <w:t>dokumentą, kuriame išsamiai nurodomos biudžeto veiklos ir išlaidos</w:t>
            </w:r>
            <w:r w:rsidRPr="001711AA">
              <w:rPr>
                <w:rFonts w:ascii="Times New Roman" w:eastAsia="Times" w:hAnsi="Times New Roman" w:cs="Times New Roman"/>
              </w:rPr>
              <w:t>.</w:t>
            </w:r>
          </w:p>
          <w:p w14:paraId="28094341" w14:textId="77777777" w:rsidR="00EE3D0E" w:rsidRPr="001711AA" w:rsidRDefault="00EE3D0E" w:rsidP="00B74CA8">
            <w:pPr>
              <w:jc w:val="both"/>
              <w:rPr>
                <w:rFonts w:ascii="Times New Roman" w:eastAsia="Times" w:hAnsi="Times New Roman" w:cs="Times New Roman"/>
                <w:color w:val="000000" w:themeColor="text1"/>
              </w:rPr>
            </w:pPr>
            <w:r w:rsidRPr="001711AA">
              <w:rPr>
                <w:rFonts w:ascii="Times New Roman" w:eastAsia="Times" w:hAnsi="Times New Roman" w:cs="Times New Roman"/>
                <w:color w:val="000000" w:themeColor="text1"/>
              </w:rPr>
              <w:lastRenderedPageBreak/>
              <w:t>2.22. Kartu su mokėjimo prašymu, kai deklaruojamos išlaidos, pareiškėjas turi pateikti šiuos dokumentus:</w:t>
            </w:r>
          </w:p>
          <w:p w14:paraId="0665C9D1" w14:textId="77777777" w:rsidR="00EE3D0E" w:rsidRPr="001711AA" w:rsidRDefault="00EE3D0E" w:rsidP="00B74CA8">
            <w:pPr>
              <w:tabs>
                <w:tab w:val="left" w:pos="0"/>
                <w:tab w:val="left" w:pos="31"/>
                <w:tab w:val="left" w:pos="177"/>
                <w:tab w:val="left" w:pos="885"/>
              </w:tabs>
              <w:rPr>
                <w:rFonts w:ascii="Times New Roman" w:eastAsia="Times" w:hAnsi="Times New Roman" w:cs="Times New Roman"/>
                <w:color w:val="000000" w:themeColor="text1"/>
              </w:rPr>
            </w:pPr>
            <w:r w:rsidRPr="001711AA">
              <w:rPr>
                <w:rFonts w:ascii="Times New Roman" w:eastAsia="Times" w:hAnsi="Times New Roman" w:cs="Times New Roman"/>
                <w:color w:val="000000" w:themeColor="text1"/>
              </w:rPr>
              <w:t xml:space="preserve">2.22.1. kiekvienam galutiniam naudos gavėjui užpildytą projektų atitikties </w:t>
            </w:r>
            <w:r w:rsidRPr="001711AA">
              <w:rPr>
                <w:rFonts w:ascii="Times New Roman" w:eastAsia="Times" w:hAnsi="Times New Roman" w:cs="Times New Roman"/>
                <w:i/>
                <w:iCs/>
                <w:color w:val="000000" w:themeColor="text1"/>
              </w:rPr>
              <w:t>de minimis</w:t>
            </w:r>
            <w:r w:rsidRPr="001711AA">
              <w:rPr>
                <w:rFonts w:ascii="Times New Roman" w:eastAsia="Times" w:hAnsi="Times New Roman" w:cs="Times New Roman"/>
                <w:color w:val="000000" w:themeColor="text1"/>
              </w:rPr>
              <w:t xml:space="preserve"> pagalbos taisyklėms patikros lapą (PFSA 3 priedas);</w:t>
            </w:r>
          </w:p>
          <w:p w14:paraId="09FC090E" w14:textId="45417CFC" w:rsidR="00EE3D0E" w:rsidRPr="001711AA" w:rsidRDefault="00EE3D0E" w:rsidP="00B74CA8">
            <w:pPr>
              <w:tabs>
                <w:tab w:val="left" w:pos="177"/>
                <w:tab w:val="left" w:pos="460"/>
                <w:tab w:val="left" w:pos="602"/>
                <w:tab w:val="left" w:pos="885"/>
              </w:tabs>
              <w:jc w:val="both"/>
              <w:rPr>
                <w:rFonts w:ascii="Times New Roman" w:eastAsia="Times" w:hAnsi="Times New Roman" w:cs="Times New Roman"/>
                <w:color w:val="000000" w:themeColor="text1"/>
              </w:rPr>
            </w:pPr>
            <w:r w:rsidRPr="001711AA">
              <w:rPr>
                <w:rFonts w:ascii="Times New Roman" w:eastAsia="Times" w:hAnsi="Times New Roman" w:cs="Times New Roman"/>
                <w:color w:val="000000" w:themeColor="text1"/>
              </w:rPr>
              <w:t xml:space="preserve">2.22.2. kiekvienam galutiniam naudos gavėjui užpildytą „Vienos įmonės“ deklaraciją pagal ES investicijų interneto svetainėje </w:t>
            </w:r>
            <w:r w:rsidRPr="001711AA">
              <w:rPr>
                <w:rFonts w:ascii="Times New Roman" w:eastAsia="Times" w:hAnsi="Times New Roman" w:cs="Times New Roman"/>
              </w:rPr>
              <w:t>https://2021.esinvesticijos.lt/dokumentai/viena-imone-deklaracijos-forma</w:t>
            </w:r>
            <w:r w:rsidRPr="001711AA">
              <w:rPr>
                <w:rFonts w:ascii="Times New Roman" w:eastAsia="Times" w:hAnsi="Times New Roman" w:cs="Times New Roman"/>
                <w:color w:val="000000" w:themeColor="text1"/>
              </w:rPr>
              <w:t xml:space="preserve"> paskelbtą pavyzdinę formą (toliau – „Vienos įmonės“ deklaracija);</w:t>
            </w:r>
          </w:p>
          <w:p w14:paraId="24F4256B" w14:textId="77777777" w:rsidR="00EE3D0E" w:rsidRPr="001711AA" w:rsidRDefault="00EE3D0E" w:rsidP="00B74CA8">
            <w:pPr>
              <w:tabs>
                <w:tab w:val="left" w:pos="177"/>
                <w:tab w:val="left" w:pos="459"/>
                <w:tab w:val="left" w:pos="602"/>
                <w:tab w:val="left" w:pos="885"/>
              </w:tabs>
              <w:jc w:val="both"/>
              <w:rPr>
                <w:rFonts w:ascii="Times New Roman" w:eastAsia="Times" w:hAnsi="Times New Roman" w:cs="Times New Roman"/>
                <w:color w:val="000000" w:themeColor="text1"/>
              </w:rPr>
            </w:pPr>
            <w:r w:rsidRPr="001711AA">
              <w:rPr>
                <w:rFonts w:ascii="Times New Roman" w:eastAsia="Times" w:hAnsi="Times New Roman" w:cs="Times New Roman"/>
                <w:color w:val="000000" w:themeColor="text1"/>
              </w:rPr>
              <w:t>2.22.3. sutartis arba analogiškus susitarimus su galutiniais naudos gavėjais dėl dalyvavimo projekte.</w:t>
            </w:r>
          </w:p>
          <w:p w14:paraId="454C50B7" w14:textId="77777777" w:rsidR="00EE3D0E" w:rsidRPr="001711AA" w:rsidRDefault="00EE3D0E" w:rsidP="00B74CA8">
            <w:pPr>
              <w:jc w:val="both"/>
              <w:rPr>
                <w:rFonts w:ascii="Times New Roman" w:eastAsia="Times" w:hAnsi="Times New Roman" w:cs="Times New Roman"/>
                <w:color w:val="000000" w:themeColor="text1"/>
              </w:rPr>
            </w:pPr>
            <w:r w:rsidRPr="001711AA">
              <w:rPr>
                <w:rFonts w:ascii="Times New Roman" w:eastAsia="Times" w:hAnsi="Times New Roman" w:cs="Times New Roman"/>
                <w:color w:val="000000" w:themeColor="text1"/>
              </w:rPr>
              <w:t xml:space="preserve">2.23. Papildomi projekto </w:t>
            </w:r>
            <w:r w:rsidRPr="001711AA">
              <w:rPr>
                <w:rFonts w:ascii="Times New Roman" w:eastAsia="Times" w:hAnsi="Times New Roman" w:cs="Times New Roman"/>
              </w:rPr>
              <w:t xml:space="preserve">matomumo </w:t>
            </w:r>
            <w:r w:rsidRPr="001711AA">
              <w:rPr>
                <w:rFonts w:ascii="Times New Roman" w:eastAsia="Times" w:hAnsi="Times New Roman" w:cs="Times New Roman"/>
                <w:color w:val="000000" w:themeColor="text1"/>
              </w:rPr>
              <w:t>reikalavimai, nenurodyti Projektų administravimo ir finansavimo taisyklėse, nėra taikomi.</w:t>
            </w:r>
          </w:p>
          <w:p w14:paraId="1BC143F7" w14:textId="77777777" w:rsidR="00EE3D0E" w:rsidRPr="001711AA" w:rsidRDefault="00EE3D0E" w:rsidP="00B74CA8">
            <w:pPr>
              <w:jc w:val="both"/>
              <w:rPr>
                <w:rFonts w:ascii="Times New Roman" w:eastAsia="Times" w:hAnsi="Times New Roman" w:cs="Times New Roman"/>
                <w:color w:val="000000" w:themeColor="text1"/>
              </w:rPr>
            </w:pPr>
            <w:r w:rsidRPr="001711AA">
              <w:rPr>
                <w:rFonts w:ascii="Times New Roman" w:eastAsia="Times" w:hAnsi="Times New Roman" w:cs="Times New Roman"/>
                <w:color w:val="000000" w:themeColor="text1"/>
              </w:rPr>
              <w:t>2.24. Informavimas apie projektą ir komunikacija atliekami Projektų administravimo ir finansavimo taisyklių VIII skyriaus pirmajame skirsnyje nustatyta tvarka.</w:t>
            </w:r>
          </w:p>
          <w:p w14:paraId="60591925" w14:textId="2A4D8B5D" w:rsidR="00EE3D0E" w:rsidRPr="00225A95" w:rsidRDefault="00EE3D0E" w:rsidP="00B74CA8">
            <w:pPr>
              <w:tabs>
                <w:tab w:val="left" w:pos="459"/>
              </w:tabs>
              <w:jc w:val="both"/>
              <w:rPr>
                <w:rFonts w:ascii="Times" w:eastAsia="Times" w:hAnsi="Times" w:cs="Times"/>
              </w:rPr>
            </w:pPr>
            <w:r w:rsidRPr="001711AA">
              <w:rPr>
                <w:rFonts w:ascii="Times New Roman" w:eastAsia="Times" w:hAnsi="Times New Roman" w:cs="Times New Roman"/>
              </w:rPr>
              <w:t xml:space="preserve">2.25. </w:t>
            </w:r>
            <w:r w:rsidR="007E6B8A" w:rsidRPr="001711AA">
              <w:rPr>
                <w:rFonts w:ascii="Times New Roman" w:hAnsi="Times New Roman" w:cs="Times New Roman"/>
                <w:color w:val="000000"/>
              </w:rPr>
              <w:t>Visi su projekto įgyvendinimu susiję dokumentai turi būti saugomi Projektų administravimo ir finansavimo taisyklių VIII skyriaus šeštajame skirsnyje nustatyta tvarka ir terminais, taip pat laikantis Reglamento (ES) </w:t>
            </w:r>
            <w:r w:rsidR="007E6B8A" w:rsidRPr="001711AA">
              <w:rPr>
                <w:rFonts w:ascii="Times New Roman" w:hAnsi="Times New Roman" w:cs="Times New Roman"/>
                <w:color w:val="333333"/>
                <w:shd w:val="clear" w:color="auto" w:fill="FFFFFF"/>
              </w:rPr>
              <w:t>2023/2831</w:t>
            </w:r>
            <w:r w:rsidR="007E6B8A" w:rsidRPr="001711AA">
              <w:rPr>
                <w:rFonts w:ascii="Times New Roman" w:hAnsi="Times New Roman" w:cs="Times New Roman"/>
                <w:color w:val="000000"/>
              </w:rPr>
              <w:t> 6 straipsnio 3 dalyje nustatyto termino. Visi su projekto įgyvendinimu susiję dokumentai saugomi 10 metų nuo paskutinės valstybės pagalbos ir (arba) </w:t>
            </w:r>
            <w:r w:rsidR="007E6B8A" w:rsidRPr="001711AA">
              <w:rPr>
                <w:rFonts w:ascii="Times New Roman" w:hAnsi="Times New Roman" w:cs="Times New Roman"/>
                <w:i/>
                <w:iCs/>
                <w:color w:val="000000"/>
              </w:rPr>
              <w:t xml:space="preserve">de </w:t>
            </w:r>
            <w:proofErr w:type="spellStart"/>
            <w:r w:rsidR="007E6B8A" w:rsidRPr="001711AA">
              <w:rPr>
                <w:rFonts w:ascii="Times New Roman" w:hAnsi="Times New Roman" w:cs="Times New Roman"/>
                <w:i/>
                <w:iCs/>
                <w:color w:val="000000"/>
              </w:rPr>
              <w:t>minimis</w:t>
            </w:r>
            <w:proofErr w:type="spellEnd"/>
            <w:r w:rsidR="007E6B8A" w:rsidRPr="001711AA">
              <w:rPr>
                <w:rFonts w:ascii="Times New Roman" w:hAnsi="Times New Roman" w:cs="Times New Roman"/>
                <w:color w:val="000000"/>
              </w:rPr>
              <w:t> pagalbos suteikimo pareiškėjui dienos</w:t>
            </w:r>
            <w:r w:rsidRPr="001711AA">
              <w:rPr>
                <w:rFonts w:ascii="Times New Roman" w:eastAsia="Times" w:hAnsi="Times New Roman" w:cs="Times New Roman"/>
              </w:rPr>
              <w:t>.</w:t>
            </w:r>
          </w:p>
        </w:tc>
      </w:tr>
      <w:tr w:rsidR="00EE3D0E" w:rsidRPr="008B168C" w14:paraId="3E9B0ED7" w14:textId="77777777" w:rsidTr="00B74CA8">
        <w:trPr>
          <w:cantSplit/>
          <w:trHeight w:val="300"/>
        </w:trPr>
        <w:tc>
          <w:tcPr>
            <w:tcW w:w="851" w:type="dxa"/>
            <w:vMerge w:val="restart"/>
          </w:tcPr>
          <w:p w14:paraId="41F13986" w14:textId="77777777" w:rsidR="00EE3D0E" w:rsidRPr="00F62A6E" w:rsidRDefault="00EE3D0E" w:rsidP="00B74CA8">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9639" w:type="dxa"/>
            <w:gridSpan w:val="6"/>
            <w:shd w:val="clear" w:color="auto" w:fill="auto"/>
          </w:tcPr>
          <w:p w14:paraId="5E38A83D" w14:textId="77777777" w:rsidR="00EE3D0E" w:rsidRPr="009C094C" w:rsidRDefault="00EE3D0E" w:rsidP="00B74CA8">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EE3D0E" w:rsidRPr="008B168C" w14:paraId="6B6B7691" w14:textId="77777777" w:rsidTr="00B74CA8">
        <w:trPr>
          <w:cantSplit/>
          <w:trHeight w:val="464"/>
        </w:trPr>
        <w:tc>
          <w:tcPr>
            <w:tcW w:w="851" w:type="dxa"/>
            <w:vMerge/>
          </w:tcPr>
          <w:p w14:paraId="5D953069" w14:textId="77777777" w:rsidR="00EE3D0E" w:rsidRPr="00533406" w:rsidRDefault="00EE3D0E" w:rsidP="00B74CA8">
            <w:pPr>
              <w:rPr>
                <w:rFonts w:ascii="Times New Roman" w:hAnsi="Times New Roman" w:cs="Times New Roman"/>
              </w:rPr>
            </w:pPr>
          </w:p>
        </w:tc>
        <w:tc>
          <w:tcPr>
            <w:tcW w:w="9639" w:type="dxa"/>
            <w:gridSpan w:val="6"/>
            <w:shd w:val="clear" w:color="auto" w:fill="auto"/>
          </w:tcPr>
          <w:p w14:paraId="3F6F11F9" w14:textId="77777777" w:rsidR="00EE3D0E" w:rsidRPr="006005F3" w:rsidRDefault="00EE3D0E" w:rsidP="00B74CA8">
            <w:pPr>
              <w:rPr>
                <w:rStyle w:val="eop"/>
                <w:rFonts w:ascii="Times New Roman" w:eastAsia="Times New Roman" w:hAnsi="Times New Roman" w:cs="Times New Roman"/>
                <w:color w:val="000000"/>
                <w:shd w:val="clear" w:color="auto" w:fill="FFFFFF"/>
              </w:rPr>
            </w:pPr>
            <w:r w:rsidRPr="796F4620">
              <w:rPr>
                <w:rStyle w:val="normaltextrun"/>
                <w:rFonts w:ascii="Times New Roman" w:eastAsia="Times New Roman" w:hAnsi="Times New Roman" w:cs="Times New Roman"/>
                <w:color w:val="000000"/>
                <w:shd w:val="clear" w:color="auto" w:fill="FFFFFF"/>
              </w:rPr>
              <w:t>PFSA 5 ir 6 punktuose nurodyti reikalavimai projektams: </w:t>
            </w:r>
            <w:r w:rsidRPr="796F4620">
              <w:rPr>
                <w:rStyle w:val="eop"/>
                <w:rFonts w:ascii="Times New Roman" w:eastAsia="Times New Roman" w:hAnsi="Times New Roman" w:cs="Times New Roman"/>
                <w:color w:val="000000"/>
                <w:shd w:val="clear" w:color="auto" w:fill="FFFFFF"/>
              </w:rPr>
              <w:t> </w:t>
            </w:r>
          </w:p>
          <w:p w14:paraId="23115187" w14:textId="77777777" w:rsidR="00EE3D0E" w:rsidRPr="006005F3" w:rsidRDefault="00EE3D0E" w:rsidP="00B74CA8">
            <w:pPr>
              <w:jc w:val="both"/>
              <w:rPr>
                <w:rFonts w:ascii="Times New Roman" w:eastAsia="Times New Roman" w:hAnsi="Times New Roman" w:cs="Times New Roman"/>
              </w:rPr>
            </w:pPr>
            <w:r w:rsidRPr="796F4620">
              <w:rPr>
                <w:rFonts w:ascii="Times New Roman" w:eastAsia="Times New Roman" w:hAnsi="Times New Roman" w:cs="Times New Roman"/>
              </w:rPr>
              <w:t>Neutralumas – projektas negali daryti neigiamo poveikio HP.</w:t>
            </w:r>
          </w:p>
          <w:p w14:paraId="6A717A3D" w14:textId="77777777" w:rsidR="00EE3D0E" w:rsidRPr="006005F3" w:rsidRDefault="00EE3D0E" w:rsidP="00B74CA8">
            <w:pPr>
              <w:jc w:val="both"/>
              <w:rPr>
                <w:rFonts w:ascii="Times New Roman" w:eastAsia="Times New Roman" w:hAnsi="Times New Roman" w:cs="Times New Roman"/>
              </w:rPr>
            </w:pPr>
            <w:r w:rsidRPr="796F4620">
              <w:rPr>
                <w:rFonts w:ascii="Times New Roman" w:eastAsia="Times New Roman" w:hAnsi="Times New Roman" w:cs="Times New Roman"/>
              </w:rPr>
              <w:t xml:space="preserve">Įgyvendinant projektą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(paslaugų, infrastruktūros, fizinės ar e. aplinkos sprendimai, informacijos, transporto prieinamumo ir pan.); inovatyvumo (kūrybingumo) (siekiama geriau naudoti viešojo sektoriaus potencialą inovacijoms šalyje skatinti stiprinant perkančiųjų organizacijų gebėjimus inicijuoti ir vykdyti ikiprekybinius pirkimus, sudaryti paskatas verslui dalyvauti ikiprekybiniuose pirkimuose Sostinės regione ir </w:t>
            </w:r>
            <w:r w:rsidRPr="796F4620">
              <w:rPr>
                <w:rFonts w:ascii="Times New Roman" w:eastAsia="Times New Roman" w:hAnsi="Times New Roman" w:cs="Times New Roman"/>
                <w:color w:val="000000" w:themeColor="text1"/>
              </w:rPr>
              <w:t>Vidurio ir vakarų Lietuvos regione</w:t>
            </w:r>
            <w:r w:rsidRPr="796F4620">
              <w:rPr>
                <w:rFonts w:ascii="Times New Roman" w:eastAsia="Times New Roman" w:hAnsi="Times New Roman" w:cs="Times New Roman"/>
              </w:rPr>
              <w:t>). Projekte neturi būti numatyta veiksmų, kurie turėtų neigiamą poveikį įgyvendinant HP.</w:t>
            </w:r>
          </w:p>
          <w:p w14:paraId="1E6B59F8" w14:textId="77777777" w:rsidR="00EE3D0E" w:rsidRPr="006005F3" w:rsidRDefault="00EE3D0E" w:rsidP="00B74CA8">
            <w:pPr>
              <w:jc w:val="both"/>
              <w:rPr>
                <w:rFonts w:ascii="Times New Roman" w:eastAsia="Times New Roman" w:hAnsi="Times New Roman" w:cs="Times New Roman"/>
              </w:rPr>
            </w:pPr>
            <w:r w:rsidRPr="796F4620">
              <w:rPr>
                <w:rFonts w:ascii="Times New Roman" w:eastAsia="Times New Roman" w:hAnsi="Times New Roman" w:cs="Times New Roman"/>
              </w:rPr>
              <w:t>Projekto atitikties reikšmingos žalos nedarymo horizontaliajam principui vertinimo reikalavimai pateikiami PFSA 1 priede.</w:t>
            </w:r>
          </w:p>
          <w:p w14:paraId="17673079" w14:textId="77777777" w:rsidR="00EE3D0E" w:rsidRPr="006005F3" w:rsidRDefault="00EE3D0E" w:rsidP="00B74CA8">
            <w:pPr>
              <w:jc w:val="both"/>
              <w:rPr>
                <w:rFonts w:ascii="Times New Roman" w:eastAsia="Times New Roman" w:hAnsi="Times New Roman" w:cs="Times New Roman"/>
                <w:lang w:bidi="lt-LT"/>
              </w:rPr>
            </w:pPr>
            <w:r w:rsidRPr="796F4620">
              <w:rPr>
                <w:rFonts w:ascii="Times New Roman" w:eastAsia="Times New Roman" w:hAnsi="Times New Roman" w:cs="Times New Roman"/>
              </w:rPr>
              <w:t>Veikla, vadovaujantis 2021 m. vasario 18 d</w:t>
            </w:r>
            <w:r w:rsidRPr="00D35EE8">
              <w:rPr>
                <w:rFonts w:ascii="Times New Roman" w:eastAsia="Times New Roman" w:hAnsi="Times New Roman" w:cs="Times New Roman"/>
              </w:rPr>
              <w:t>. Komisijos pranešimu – Reikšmingos žalos nedarymo principo taikymo pagal Ekonomikos atsparumo ir didinimo priemonės reglamentą techninėmis gairėmis (2021/C 58/01), atitinka reikšmingos žalos nedarymo principą, nes neturi neigiamo numatomo poveikio 6 aplinkos tikslams, nurodytiems 2020 m. birželio 18 d. Europos Parlamento ir Tarybos reglamento (ES) 2020/852 dėl sistemos tvariam investavimui palengvinti sukūrimo, kuriuo iš dalies keičiamas Reglamentas (ES) 2019/2088</w:t>
            </w:r>
            <w:r w:rsidRPr="796F4620">
              <w:rPr>
                <w:rFonts w:ascii="Times New Roman" w:eastAsia="Times New Roman" w:hAnsi="Times New Roman" w:cs="Times New Roman"/>
              </w:rPr>
              <w:t>, 17 straipsnio 1 dalies a–f punktuose, arba numatomas jų poveikis yra nereikšmingas, t. y. nedaro tiesioginio ir pirminio netiesioginio poveikio per visą gyvavimo ciklą</w:t>
            </w:r>
            <w:r w:rsidRPr="796F4620">
              <w:rPr>
                <w:rFonts w:ascii="Times New Roman" w:eastAsia="Times New Roman" w:hAnsi="Times New Roman" w:cs="Times New Roman"/>
                <w:lang w:bidi="lt-LT"/>
              </w:rPr>
              <w:t>.</w:t>
            </w:r>
          </w:p>
          <w:p w14:paraId="6CBB6054" w14:textId="77777777" w:rsidR="00EE3D0E" w:rsidRPr="009C094C" w:rsidRDefault="00EE3D0E" w:rsidP="00B74CA8">
            <w:pPr>
              <w:jc w:val="both"/>
              <w:rPr>
                <w:rFonts w:ascii="Times New Roman" w:eastAsia="Times New Roman" w:hAnsi="Times New Roman" w:cs="Times New Roman"/>
                <w:i/>
              </w:rPr>
            </w:pPr>
            <w:r w:rsidRPr="796F4620">
              <w:rPr>
                <w:rFonts w:ascii="Times New Roman" w:eastAsia="Times New Roman" w:hAnsi="Times New Roman" w:cs="Times New Roman"/>
              </w:rPr>
              <w:t>Projektas neturi pažeisti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veiksmingos teisinės gynybos, teisingumo; solidarumo ir darbuotojų teisių; aplinkos apsaugos.</w:t>
            </w:r>
          </w:p>
        </w:tc>
      </w:tr>
      <w:tr w:rsidR="00EE3D0E" w:rsidRPr="008B168C" w14:paraId="455EF68D" w14:textId="77777777" w:rsidTr="00B74CA8">
        <w:trPr>
          <w:cantSplit/>
          <w:trHeight w:val="300"/>
        </w:trPr>
        <w:tc>
          <w:tcPr>
            <w:tcW w:w="851" w:type="dxa"/>
            <w:vMerge w:val="restart"/>
          </w:tcPr>
          <w:p w14:paraId="14B082DA" w14:textId="77777777" w:rsidR="00EE3D0E" w:rsidRPr="00F62A6E" w:rsidRDefault="00EE3D0E" w:rsidP="00B74CA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639" w:type="dxa"/>
            <w:gridSpan w:val="6"/>
            <w:shd w:val="clear" w:color="auto" w:fill="auto"/>
          </w:tcPr>
          <w:p w14:paraId="5298A782" w14:textId="77777777" w:rsidR="00EE3D0E" w:rsidRPr="009C094C" w:rsidRDefault="00EE3D0E" w:rsidP="00B74CA8">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EE3D0E" w:rsidRPr="008B168C" w14:paraId="203CBA2F" w14:textId="77777777" w:rsidTr="00B74CA8">
        <w:trPr>
          <w:cantSplit/>
          <w:trHeight w:val="431"/>
        </w:trPr>
        <w:tc>
          <w:tcPr>
            <w:tcW w:w="851" w:type="dxa"/>
            <w:vMerge/>
          </w:tcPr>
          <w:p w14:paraId="67254E45" w14:textId="77777777" w:rsidR="00EE3D0E" w:rsidRPr="00533406" w:rsidRDefault="00EE3D0E" w:rsidP="00B74CA8">
            <w:pPr>
              <w:rPr>
                <w:rFonts w:ascii="Times New Roman" w:hAnsi="Times New Roman" w:cs="Times New Roman"/>
              </w:rPr>
            </w:pPr>
          </w:p>
        </w:tc>
        <w:tc>
          <w:tcPr>
            <w:tcW w:w="9639" w:type="dxa"/>
            <w:gridSpan w:val="6"/>
            <w:shd w:val="clear" w:color="auto" w:fill="auto"/>
          </w:tcPr>
          <w:p w14:paraId="1D389F1C" w14:textId="77777777" w:rsidR="00EE3D0E" w:rsidRPr="000A51CF" w:rsidRDefault="00EE3D0E" w:rsidP="00B74CA8">
            <w:pPr>
              <w:rPr>
                <w:rFonts w:ascii="Times New Roman" w:hAnsi="Times New Roman" w:cs="Times New Roman"/>
                <w:b/>
                <w:bCs/>
                <w:i/>
              </w:rPr>
            </w:pPr>
            <w:r w:rsidRPr="000A51CF">
              <w:rPr>
                <w:rFonts w:ascii="Times New Roman" w:hAnsi="Times New Roman" w:cs="Times New Roman"/>
                <w:b/>
                <w:bCs/>
                <w:i/>
              </w:rPr>
              <w:t xml:space="preserve">- </w:t>
            </w:r>
          </w:p>
        </w:tc>
      </w:tr>
      <w:tr w:rsidR="00EE3D0E" w:rsidRPr="008B168C" w14:paraId="27B1864B" w14:textId="77777777" w:rsidTr="00B74CA8">
        <w:trPr>
          <w:cantSplit/>
          <w:trHeight w:val="300"/>
        </w:trPr>
        <w:tc>
          <w:tcPr>
            <w:tcW w:w="851" w:type="dxa"/>
            <w:vMerge w:val="restart"/>
          </w:tcPr>
          <w:p w14:paraId="54BF5BB7" w14:textId="77777777" w:rsidR="00EE3D0E" w:rsidRPr="00F62A6E" w:rsidRDefault="00EE3D0E" w:rsidP="00B74CA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639" w:type="dxa"/>
            <w:gridSpan w:val="6"/>
            <w:shd w:val="clear" w:color="auto" w:fill="auto"/>
          </w:tcPr>
          <w:p w14:paraId="4C2E4FA0" w14:textId="77777777" w:rsidR="00EE3D0E" w:rsidRPr="009C094C" w:rsidRDefault="00EE3D0E" w:rsidP="00B74CA8">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EE3D0E" w:rsidRPr="008B168C" w14:paraId="01FC049B" w14:textId="77777777" w:rsidTr="00B74CA8">
        <w:trPr>
          <w:cantSplit/>
          <w:trHeight w:val="725"/>
        </w:trPr>
        <w:tc>
          <w:tcPr>
            <w:tcW w:w="851" w:type="dxa"/>
            <w:vMerge/>
          </w:tcPr>
          <w:p w14:paraId="6079A491" w14:textId="77777777" w:rsidR="00EE3D0E" w:rsidRPr="00533406" w:rsidRDefault="00EE3D0E" w:rsidP="00B74CA8">
            <w:pPr>
              <w:rPr>
                <w:rFonts w:ascii="Times New Roman" w:hAnsi="Times New Roman" w:cs="Times New Roman"/>
              </w:rPr>
            </w:pPr>
          </w:p>
        </w:tc>
        <w:tc>
          <w:tcPr>
            <w:tcW w:w="9639" w:type="dxa"/>
            <w:gridSpan w:val="6"/>
            <w:shd w:val="clear" w:color="auto" w:fill="auto"/>
          </w:tcPr>
          <w:p w14:paraId="33B9905A" w14:textId="77777777" w:rsidR="000F15CF" w:rsidRDefault="00EE3D0E" w:rsidP="00B74CA8">
            <w:pPr>
              <w:jc w:val="both"/>
              <w:rPr>
                <w:rFonts w:ascii="Times New Roman" w:eastAsia="Times New Roman" w:hAnsi="Times New Roman" w:cs="Times New Roman"/>
                <w:lang w:val="en-US"/>
              </w:rPr>
            </w:pPr>
            <w:r w:rsidRPr="796F4620">
              <w:rPr>
                <w:rFonts w:ascii="Times New Roman" w:eastAsia="Times New Roman" w:hAnsi="Times New Roman" w:cs="Times New Roman"/>
              </w:rPr>
              <w:t>P</w:t>
            </w:r>
            <w:r w:rsidR="000F15CF">
              <w:rPr>
                <w:rFonts w:ascii="Times New Roman" w:eastAsia="Times New Roman" w:hAnsi="Times New Roman" w:cs="Times New Roman"/>
              </w:rPr>
              <w:t xml:space="preserve">FSA </w:t>
            </w:r>
            <w:r w:rsidR="000F15CF">
              <w:rPr>
                <w:rFonts w:ascii="Times New Roman" w:eastAsia="Times New Roman" w:hAnsi="Times New Roman" w:cs="Times New Roman"/>
                <w:lang w:val="en-US"/>
              </w:rPr>
              <w:t>2.10 p.</w:t>
            </w:r>
          </w:p>
          <w:p w14:paraId="35AB26CB" w14:textId="0B8B033E" w:rsidR="00EE3D0E" w:rsidRPr="000F733B" w:rsidRDefault="000F15CF" w:rsidP="00B74CA8">
            <w:pPr>
              <w:jc w:val="both"/>
              <w:rPr>
                <w:rFonts w:ascii="Times New Roman" w:hAnsi="Times New Roman" w:cs="Times New Roman"/>
                <w:i/>
              </w:rPr>
            </w:pPr>
            <w:r>
              <w:rPr>
                <w:rFonts w:ascii="Times New Roman" w:eastAsia="Times New Roman" w:hAnsi="Times New Roman" w:cs="Times New Roman"/>
              </w:rPr>
              <w:t>P</w:t>
            </w:r>
            <w:r w:rsidR="00EE3D0E" w:rsidRPr="796F4620">
              <w:rPr>
                <w:rFonts w:ascii="Times New Roman" w:eastAsia="Times New Roman" w:hAnsi="Times New Roman" w:cs="Times New Roman"/>
              </w:rPr>
              <w:t>rojekto veiklų įgyvendinimo trukmė turi būti ne ilgesnė kaip 36 mėnesiai nuo projekto sutarties pasirašymo dienos.</w:t>
            </w:r>
            <w:r w:rsidR="00EE3D0E" w:rsidRPr="796F4620">
              <w:rPr>
                <w:rFonts w:ascii="Times New Roman" w:eastAsia="Times New Roman" w:hAnsi="Times New Roman" w:cs="Times New Roman"/>
                <w:color w:val="000000" w:themeColor="text1"/>
              </w:rPr>
              <w:t xml:space="preserve"> </w:t>
            </w:r>
            <w:r w:rsidR="00EE3D0E" w:rsidRPr="796F4620">
              <w:rPr>
                <w:rFonts w:ascii="Times New Roman" w:eastAsia="Times New Roman" w:hAnsi="Times New Roman" w:cs="Times New Roman"/>
              </w:rPr>
              <w:t>Dėl objektyvių priežasčių, kurių projekto vykdytojas negalėjo numatyti PĮP pateikimo ir vertinimo metu, projekto veiklų įgyvendinimo laikotarpis gali būti pratęstas Projektų administravimo ir finansavimo taisyklių IV skyriaus antrajame skirsnyje nustatyta tvarka, bet ne ilgiau kaip iki PFSA 2.12 papunktyje nurodyto termino</w:t>
            </w:r>
            <w:r w:rsidR="00EE3D0E" w:rsidRPr="000F733B">
              <w:rPr>
                <w:rFonts w:ascii="Times New Roman" w:hAnsi="Times New Roman" w:cs="Times New Roman"/>
              </w:rPr>
              <w:t>.</w:t>
            </w:r>
          </w:p>
        </w:tc>
      </w:tr>
      <w:tr w:rsidR="00EE3D0E" w:rsidRPr="008B168C" w14:paraId="686A3BFA" w14:textId="77777777" w:rsidTr="00B74CA8">
        <w:trPr>
          <w:cantSplit/>
          <w:trHeight w:val="327"/>
        </w:trPr>
        <w:tc>
          <w:tcPr>
            <w:tcW w:w="851" w:type="dxa"/>
            <w:shd w:val="clear" w:color="auto" w:fill="auto"/>
          </w:tcPr>
          <w:p w14:paraId="3C494D08" w14:textId="77777777" w:rsidR="00EE3D0E" w:rsidRPr="00F62A6E" w:rsidRDefault="00EE3D0E" w:rsidP="00B74CA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639" w:type="dxa"/>
            <w:gridSpan w:val="6"/>
            <w:shd w:val="clear" w:color="auto" w:fill="auto"/>
          </w:tcPr>
          <w:p w14:paraId="631CF184" w14:textId="77777777" w:rsidR="00EE3D0E" w:rsidRPr="00533406" w:rsidRDefault="00EE3D0E" w:rsidP="00B74CA8">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EE3D0E" w:rsidRPr="008B168C" w14:paraId="3FE4DA20" w14:textId="77777777" w:rsidTr="00B74CA8">
        <w:trPr>
          <w:cantSplit/>
          <w:trHeight w:val="529"/>
        </w:trPr>
        <w:tc>
          <w:tcPr>
            <w:tcW w:w="851" w:type="dxa"/>
            <w:shd w:val="clear" w:color="auto" w:fill="auto"/>
          </w:tcPr>
          <w:p w14:paraId="4E8BDCA8" w14:textId="77777777" w:rsidR="00EE3D0E" w:rsidRPr="00F62A6E" w:rsidRDefault="00EE3D0E" w:rsidP="00B74CA8">
            <w:pPr>
              <w:rPr>
                <w:rFonts w:ascii="Times New Roman" w:hAnsi="Times New Roman" w:cs="Times New Roman"/>
                <w:b/>
              </w:rPr>
            </w:pPr>
          </w:p>
        </w:tc>
        <w:tc>
          <w:tcPr>
            <w:tcW w:w="9639" w:type="dxa"/>
            <w:gridSpan w:val="6"/>
            <w:shd w:val="clear" w:color="auto" w:fill="auto"/>
          </w:tcPr>
          <w:p w14:paraId="669CF604" w14:textId="77777777" w:rsidR="00EE3D0E" w:rsidRPr="001711AA" w:rsidRDefault="00EE3D0E" w:rsidP="00B74CA8">
            <w:pPr>
              <w:pStyle w:val="Sraopastraipa"/>
              <w:tabs>
                <w:tab w:val="left" w:pos="600"/>
                <w:tab w:val="left" w:pos="744"/>
              </w:tabs>
              <w:ind w:left="35"/>
              <w:jc w:val="both"/>
              <w:rPr>
                <w:rFonts w:ascii="Times New Roman" w:hAnsi="Times New Roman" w:cs="Times New Roman"/>
              </w:rPr>
            </w:pPr>
            <w:r w:rsidRPr="001711AA">
              <w:rPr>
                <w:rFonts w:ascii="Times New Roman" w:hAnsi="Times New Roman" w:cs="Times New Roman"/>
              </w:rPr>
              <w:t>PFSA 8 punkte nurodyti reikalavimai valstybės pagalbai:</w:t>
            </w:r>
          </w:p>
          <w:p w14:paraId="2E96E141" w14:textId="2387CACB" w:rsidR="00EE3D0E" w:rsidRPr="001711AA" w:rsidRDefault="00EE3D0E" w:rsidP="000D19E3">
            <w:pPr>
              <w:jc w:val="both"/>
              <w:rPr>
                <w:rFonts w:ascii="Times New Roman" w:eastAsia="Times New Roman" w:hAnsi="Times New Roman" w:cs="Times New Roman"/>
              </w:rPr>
            </w:pPr>
            <w:r w:rsidRPr="001711AA">
              <w:rPr>
                <w:rFonts w:ascii="Times New Roman" w:eastAsia="Times New Roman" w:hAnsi="Times New Roman" w:cs="Times New Roman"/>
              </w:rPr>
              <w:t xml:space="preserve">8.1. </w:t>
            </w:r>
            <w:r w:rsidR="007E6B8A" w:rsidRPr="001711AA">
              <w:rPr>
                <w:rFonts w:ascii="Times New Roman" w:hAnsi="Times New Roman" w:cs="Times New Roman"/>
                <w:color w:val="000000"/>
              </w:rPr>
              <w:t>Galutiniams naudos gavėjams – ekonominę veiklą vykdantiems juridiniams asmenims </w:t>
            </w:r>
            <w:r w:rsidR="007E6B8A" w:rsidRPr="001711AA">
              <w:rPr>
                <w:rFonts w:ascii="Times New Roman" w:hAnsi="Times New Roman" w:cs="Times New Roman"/>
                <w:i/>
                <w:iCs/>
                <w:color w:val="000000"/>
              </w:rPr>
              <w:t xml:space="preserve">de </w:t>
            </w:r>
            <w:proofErr w:type="spellStart"/>
            <w:r w:rsidR="007E6B8A" w:rsidRPr="001711AA">
              <w:rPr>
                <w:rFonts w:ascii="Times New Roman" w:hAnsi="Times New Roman" w:cs="Times New Roman"/>
                <w:i/>
                <w:iCs/>
                <w:color w:val="000000"/>
              </w:rPr>
              <w:t>minimis</w:t>
            </w:r>
            <w:proofErr w:type="spellEnd"/>
            <w:r w:rsidR="007E6B8A" w:rsidRPr="001711AA">
              <w:rPr>
                <w:rFonts w:ascii="Times New Roman" w:hAnsi="Times New Roman" w:cs="Times New Roman"/>
                <w:color w:val="000000"/>
              </w:rPr>
              <w:t> pagalba teikiama vadovaujantis Reglamentu (ES) </w:t>
            </w:r>
            <w:r w:rsidR="007E6B8A" w:rsidRPr="001711AA">
              <w:rPr>
                <w:rFonts w:ascii="Times New Roman" w:hAnsi="Times New Roman" w:cs="Times New Roman"/>
                <w:color w:val="333333"/>
                <w:shd w:val="clear" w:color="auto" w:fill="FFFFFF"/>
              </w:rPr>
              <w:t>2023/2831</w:t>
            </w:r>
            <w:r w:rsidR="007E6B8A" w:rsidRPr="001711AA">
              <w:rPr>
                <w:rFonts w:ascii="Times New Roman" w:hAnsi="Times New Roman" w:cs="Times New Roman"/>
                <w:color w:val="000000"/>
              </w:rPr>
              <w:t>. PFSA nustatomos </w:t>
            </w:r>
            <w:r w:rsidR="007E6B8A" w:rsidRPr="001711AA">
              <w:rPr>
                <w:rFonts w:ascii="Times New Roman" w:hAnsi="Times New Roman" w:cs="Times New Roman"/>
                <w:i/>
                <w:iCs/>
                <w:color w:val="000000"/>
              </w:rPr>
              <w:t xml:space="preserve">de </w:t>
            </w:r>
            <w:proofErr w:type="spellStart"/>
            <w:r w:rsidR="007E6B8A" w:rsidRPr="001711AA">
              <w:rPr>
                <w:rFonts w:ascii="Times New Roman" w:hAnsi="Times New Roman" w:cs="Times New Roman"/>
                <w:i/>
                <w:iCs/>
                <w:color w:val="000000"/>
              </w:rPr>
              <w:t>minimis</w:t>
            </w:r>
            <w:proofErr w:type="spellEnd"/>
            <w:r w:rsidR="007E6B8A" w:rsidRPr="001711AA">
              <w:rPr>
                <w:rFonts w:ascii="Times New Roman" w:hAnsi="Times New Roman" w:cs="Times New Roman"/>
                <w:color w:val="000000"/>
              </w:rPr>
              <w:t> pagalbos teikimo sąlygos, kurios atitinka Reglamento (ES) </w:t>
            </w:r>
            <w:r w:rsidR="007E6B8A" w:rsidRPr="001711AA">
              <w:rPr>
                <w:rFonts w:ascii="Times New Roman" w:hAnsi="Times New Roman" w:cs="Times New Roman"/>
                <w:color w:val="333333"/>
                <w:shd w:val="clear" w:color="auto" w:fill="FFFFFF"/>
              </w:rPr>
              <w:t>2023/2831 </w:t>
            </w:r>
            <w:r w:rsidR="007E6B8A" w:rsidRPr="001711AA">
              <w:rPr>
                <w:rFonts w:ascii="Times New Roman" w:hAnsi="Times New Roman" w:cs="Times New Roman"/>
                <w:color w:val="000000"/>
              </w:rPr>
              <w:t>nuostatas ir yra suderinamos su vidaus rinka. </w:t>
            </w:r>
            <w:r w:rsidR="007E6B8A" w:rsidRPr="001711AA">
              <w:rPr>
                <w:rFonts w:ascii="Times New Roman" w:hAnsi="Times New Roman" w:cs="Times New Roman"/>
                <w:i/>
                <w:iCs/>
                <w:color w:val="000000"/>
              </w:rPr>
              <w:t xml:space="preserve">De </w:t>
            </w:r>
            <w:proofErr w:type="spellStart"/>
            <w:r w:rsidR="007E6B8A" w:rsidRPr="001711AA">
              <w:rPr>
                <w:rFonts w:ascii="Times New Roman" w:hAnsi="Times New Roman" w:cs="Times New Roman"/>
                <w:i/>
                <w:iCs/>
                <w:color w:val="000000"/>
              </w:rPr>
              <w:t>minimis</w:t>
            </w:r>
            <w:proofErr w:type="spellEnd"/>
            <w:r w:rsidR="007E6B8A" w:rsidRPr="001711AA">
              <w:rPr>
                <w:rFonts w:ascii="Times New Roman" w:hAnsi="Times New Roman" w:cs="Times New Roman"/>
                <w:color w:val="000000"/>
              </w:rPr>
              <w:t> pagalba teikiama galutiniams naudos gavėjams visose srityse, išskyrus Reglamento (ES) </w:t>
            </w:r>
            <w:r w:rsidR="007E6B8A" w:rsidRPr="001711AA">
              <w:rPr>
                <w:rFonts w:ascii="Times New Roman" w:hAnsi="Times New Roman" w:cs="Times New Roman"/>
                <w:color w:val="333333"/>
                <w:shd w:val="clear" w:color="auto" w:fill="FFFFFF"/>
              </w:rPr>
              <w:t>2023/2831</w:t>
            </w:r>
            <w:r w:rsidR="007E6B8A" w:rsidRPr="001711AA">
              <w:rPr>
                <w:rFonts w:ascii="Times New Roman" w:hAnsi="Times New Roman" w:cs="Times New Roman"/>
                <w:color w:val="000000"/>
              </w:rPr>
              <w:t> 1 straipsnio 1 dalyje išvardytus sektorius ir veiklas. </w:t>
            </w:r>
            <w:r w:rsidR="007E6B8A" w:rsidRPr="001711AA">
              <w:rPr>
                <w:rFonts w:ascii="Times New Roman" w:hAnsi="Times New Roman" w:cs="Times New Roman"/>
                <w:i/>
                <w:iCs/>
                <w:color w:val="000000"/>
              </w:rPr>
              <w:t xml:space="preserve">De </w:t>
            </w:r>
            <w:proofErr w:type="spellStart"/>
            <w:r w:rsidR="007E6B8A" w:rsidRPr="001711AA">
              <w:rPr>
                <w:rFonts w:ascii="Times New Roman" w:hAnsi="Times New Roman" w:cs="Times New Roman"/>
                <w:i/>
                <w:iCs/>
                <w:color w:val="000000"/>
              </w:rPr>
              <w:t>minimis</w:t>
            </w:r>
            <w:proofErr w:type="spellEnd"/>
            <w:r w:rsidR="007E6B8A" w:rsidRPr="001711AA">
              <w:rPr>
                <w:rFonts w:ascii="Times New Roman" w:hAnsi="Times New Roman" w:cs="Times New Roman"/>
                <w:color w:val="000000"/>
              </w:rPr>
              <w:t> pagalba pagal PFSA gali būti teikiama ne ilgiau kaip iki PFSA 2.12 papunktyje nurodyto termino</w:t>
            </w:r>
          </w:p>
          <w:p w14:paraId="36AA10A6" w14:textId="77777777" w:rsidR="007E6B8A" w:rsidRPr="001711AA" w:rsidRDefault="00EE3D0E" w:rsidP="000D19E3">
            <w:pPr>
              <w:jc w:val="both"/>
              <w:rPr>
                <w:rFonts w:ascii="Times New Roman" w:eastAsia="Times New Roman" w:hAnsi="Times New Roman" w:cs="Times New Roman"/>
                <w:color w:val="000000"/>
                <w:lang w:eastAsia="lt-LT"/>
              </w:rPr>
            </w:pPr>
            <w:r w:rsidRPr="001711AA">
              <w:rPr>
                <w:rFonts w:ascii="Times New Roman" w:eastAsia="Times New Roman" w:hAnsi="Times New Roman" w:cs="Times New Roman"/>
              </w:rPr>
              <w:t xml:space="preserve">8.2. </w:t>
            </w:r>
            <w:r w:rsidR="007E6B8A" w:rsidRPr="001711AA">
              <w:rPr>
                <w:rFonts w:ascii="Times New Roman" w:eastAsia="Times New Roman" w:hAnsi="Times New Roman" w:cs="Times New Roman"/>
                <w:color w:val="000000"/>
                <w:lang w:eastAsia="lt-LT"/>
              </w:rPr>
              <w:t>Vykdant PFSA 2.1 papunktyje nurodytą veiklą, kai ekspertinė ir metodinė pagalba teikiama ekonominę veiklą vykdantiems juridiniams asmenims, </w:t>
            </w:r>
            <w:r w:rsidR="007E6B8A" w:rsidRPr="001711AA">
              <w:rPr>
                <w:rFonts w:ascii="Times New Roman" w:eastAsia="Times New Roman" w:hAnsi="Times New Roman" w:cs="Times New Roman"/>
                <w:i/>
                <w:iCs/>
                <w:color w:val="000000"/>
                <w:lang w:eastAsia="lt-LT"/>
              </w:rPr>
              <w:t xml:space="preserve">de </w:t>
            </w:r>
            <w:proofErr w:type="spellStart"/>
            <w:r w:rsidR="007E6B8A" w:rsidRPr="001711AA">
              <w:rPr>
                <w:rFonts w:ascii="Times New Roman" w:eastAsia="Times New Roman" w:hAnsi="Times New Roman" w:cs="Times New Roman"/>
                <w:i/>
                <w:iCs/>
                <w:color w:val="000000"/>
                <w:lang w:eastAsia="lt-LT"/>
              </w:rPr>
              <w:t>minimis</w:t>
            </w:r>
            <w:proofErr w:type="spellEnd"/>
            <w:r w:rsidR="007E6B8A" w:rsidRPr="001711AA">
              <w:rPr>
                <w:rFonts w:ascii="Times New Roman" w:eastAsia="Times New Roman" w:hAnsi="Times New Roman" w:cs="Times New Roman"/>
                <w:i/>
                <w:iCs/>
                <w:color w:val="000000"/>
                <w:lang w:eastAsia="lt-LT"/>
              </w:rPr>
              <w:t> </w:t>
            </w:r>
            <w:r w:rsidR="007E6B8A" w:rsidRPr="001711AA">
              <w:rPr>
                <w:rFonts w:ascii="Times New Roman" w:eastAsia="Times New Roman" w:hAnsi="Times New Roman" w:cs="Times New Roman"/>
                <w:color w:val="000000"/>
                <w:lang w:eastAsia="lt-LT"/>
              </w:rPr>
              <w:t>pagalba, kuri atitinka Reglamento (ES) </w:t>
            </w:r>
            <w:r w:rsidR="007E6B8A" w:rsidRPr="001711AA">
              <w:rPr>
                <w:rFonts w:ascii="Times New Roman" w:eastAsia="Times New Roman" w:hAnsi="Times New Roman" w:cs="Times New Roman"/>
                <w:color w:val="333333"/>
                <w:shd w:val="clear" w:color="auto" w:fill="FFFFFF"/>
                <w:lang w:eastAsia="lt-LT"/>
              </w:rPr>
              <w:t>2023/2831</w:t>
            </w:r>
            <w:r w:rsidR="007E6B8A" w:rsidRPr="001711AA">
              <w:rPr>
                <w:rFonts w:ascii="Times New Roman" w:eastAsia="Times New Roman" w:hAnsi="Times New Roman" w:cs="Times New Roman"/>
                <w:color w:val="000000"/>
                <w:lang w:eastAsia="lt-LT"/>
              </w:rPr>
              <w:t> nuostatas, pareiškėjui neteikiama, jeigu:</w:t>
            </w:r>
          </w:p>
          <w:p w14:paraId="354D7624" w14:textId="77777777" w:rsidR="007E6B8A" w:rsidRPr="007E6B8A" w:rsidRDefault="007E6B8A" w:rsidP="000D19E3">
            <w:pPr>
              <w:jc w:val="both"/>
              <w:rPr>
                <w:rFonts w:ascii="Times New Roman" w:eastAsia="Times New Roman" w:hAnsi="Times New Roman" w:cs="Times New Roman"/>
                <w:color w:val="000000"/>
                <w:lang w:eastAsia="lt-LT"/>
              </w:rPr>
            </w:pPr>
            <w:bookmarkStart w:id="1" w:name="part_0e3106fb88254f12896f93d6f9f00187"/>
            <w:bookmarkEnd w:id="1"/>
            <w:r w:rsidRPr="007E6B8A">
              <w:rPr>
                <w:rFonts w:ascii="Times New Roman" w:eastAsia="Times New Roman" w:hAnsi="Times New Roman" w:cs="Times New Roman"/>
                <w:color w:val="000000"/>
                <w:lang w:eastAsia="lt-LT"/>
              </w:rPr>
              <w:t>8.2.1.   pareiškėjas pagrindžia, kad visa nauda, kurią jis gaus teikdamas pagalbą ekonominę veiklą vykdantiems juridiniams asmenims, bus perduota galutiniams naudos gavėjams – ekonominę veiklą vykdantiems juridiniams asmenims ir pareiškėjas kaip tarpininkas negaus jokios naudos;</w:t>
            </w:r>
          </w:p>
          <w:p w14:paraId="77BA01A4" w14:textId="77777777" w:rsidR="007E6B8A" w:rsidRPr="007E6B8A" w:rsidRDefault="007E6B8A" w:rsidP="000D19E3">
            <w:pPr>
              <w:jc w:val="both"/>
              <w:rPr>
                <w:rFonts w:ascii="Times New Roman" w:eastAsia="Times New Roman" w:hAnsi="Times New Roman" w:cs="Times New Roman"/>
                <w:color w:val="000000"/>
                <w:lang w:eastAsia="lt-LT"/>
              </w:rPr>
            </w:pPr>
            <w:bookmarkStart w:id="2" w:name="part_2a6ade897e824fbab6d650bdc2246267"/>
            <w:bookmarkEnd w:id="2"/>
            <w:r w:rsidRPr="007E6B8A">
              <w:rPr>
                <w:rFonts w:ascii="Times New Roman" w:eastAsia="Times New Roman" w:hAnsi="Times New Roman" w:cs="Times New Roman"/>
                <w:color w:val="000000"/>
                <w:lang w:eastAsia="lt-LT"/>
              </w:rPr>
              <w:t>8.2.2.   </w:t>
            </w:r>
            <w:r w:rsidRPr="007E6B8A">
              <w:rPr>
                <w:rFonts w:ascii="Times New Roman" w:eastAsia="Times New Roman" w:hAnsi="Times New Roman" w:cs="Times New Roman"/>
                <w:i/>
                <w:iCs/>
                <w:color w:val="000000"/>
                <w:lang w:eastAsia="lt-LT"/>
              </w:rPr>
              <w:t xml:space="preserve">de </w:t>
            </w:r>
            <w:proofErr w:type="spellStart"/>
            <w:r w:rsidRPr="007E6B8A">
              <w:rPr>
                <w:rFonts w:ascii="Times New Roman" w:eastAsia="Times New Roman" w:hAnsi="Times New Roman" w:cs="Times New Roman"/>
                <w:i/>
                <w:iCs/>
                <w:color w:val="000000"/>
                <w:lang w:eastAsia="lt-LT"/>
              </w:rPr>
              <w:t>minimis</w:t>
            </w:r>
            <w:proofErr w:type="spellEnd"/>
            <w:r w:rsidRPr="007E6B8A">
              <w:rPr>
                <w:rFonts w:ascii="Times New Roman" w:eastAsia="Times New Roman" w:hAnsi="Times New Roman" w:cs="Times New Roman"/>
                <w:color w:val="000000"/>
                <w:lang w:eastAsia="lt-LT"/>
              </w:rPr>
              <w:t> pagalba skaičiuojama ir priskiriama galutiniams naudos gavėjams vadovaujantis projekto vykdytojo (pareiškėjo) patvirtintu</w:t>
            </w:r>
            <w:r w:rsidRPr="007E6B8A">
              <w:rPr>
                <w:rFonts w:ascii="Times New Roman" w:eastAsia="Times New Roman" w:hAnsi="Times New Roman" w:cs="Times New Roman"/>
                <w:i/>
                <w:iCs/>
                <w:color w:val="000000"/>
                <w:lang w:eastAsia="lt-LT"/>
              </w:rPr>
              <w:t xml:space="preserve"> De </w:t>
            </w:r>
            <w:proofErr w:type="spellStart"/>
            <w:r w:rsidRPr="007E6B8A">
              <w:rPr>
                <w:rFonts w:ascii="Times New Roman" w:eastAsia="Times New Roman" w:hAnsi="Times New Roman" w:cs="Times New Roman"/>
                <w:i/>
                <w:iCs/>
                <w:color w:val="000000"/>
                <w:lang w:eastAsia="lt-LT"/>
              </w:rPr>
              <w:t>minimis</w:t>
            </w:r>
            <w:proofErr w:type="spellEnd"/>
            <w:r w:rsidRPr="007E6B8A">
              <w:rPr>
                <w:rFonts w:ascii="Times New Roman" w:eastAsia="Times New Roman" w:hAnsi="Times New Roman" w:cs="Times New Roman"/>
                <w:color w:val="000000"/>
                <w:lang w:eastAsia="lt-LT"/>
              </w:rPr>
              <w:t> pagalbos teikimo ir skaičiavimo (paskirstymo) galutiniams naudos gavėjams tvarkos aprašu.</w:t>
            </w:r>
          </w:p>
          <w:p w14:paraId="32634B44" w14:textId="77777777" w:rsidR="00EE3D0E" w:rsidRPr="001711AA" w:rsidRDefault="00EE3D0E" w:rsidP="00B74CA8">
            <w:pPr>
              <w:jc w:val="both"/>
              <w:rPr>
                <w:rFonts w:ascii="Times New Roman" w:eastAsia="Times New Roman" w:hAnsi="Times New Roman" w:cs="Times New Roman"/>
              </w:rPr>
            </w:pPr>
            <w:r w:rsidRPr="001711AA">
              <w:rPr>
                <w:rFonts w:ascii="Times New Roman" w:eastAsia="Times New Roman" w:hAnsi="Times New Roman" w:cs="Times New Roman"/>
              </w:rPr>
              <w:t xml:space="preserve">8.3. Jeigu pareiškėjas, vykdydamas veiklą, pagal kurią teikiama </w:t>
            </w:r>
            <w:r w:rsidRPr="001711AA">
              <w:rPr>
                <w:rFonts w:ascii="Times New Roman" w:eastAsia="Times New Roman" w:hAnsi="Times New Roman" w:cs="Times New Roman"/>
                <w:color w:val="000000" w:themeColor="text1"/>
              </w:rPr>
              <w:t>pagalba ekonominę veiklą vykdantiems juridiniams asmenims</w:t>
            </w:r>
            <w:r w:rsidRPr="001711AA">
              <w:rPr>
                <w:rFonts w:ascii="Times New Roman" w:eastAsia="Times New Roman" w:hAnsi="Times New Roman" w:cs="Times New Roman"/>
              </w:rPr>
              <w:t xml:space="preserve">, gauna naudą, išlaidos finansuojamos kaip </w:t>
            </w:r>
            <w:r w:rsidRPr="001711AA">
              <w:rPr>
                <w:rFonts w:ascii="Times New Roman" w:eastAsia="Times New Roman" w:hAnsi="Times New Roman" w:cs="Times New Roman"/>
                <w:i/>
                <w:iCs/>
              </w:rPr>
              <w:t>de minimis</w:t>
            </w:r>
            <w:r w:rsidRPr="001711AA">
              <w:rPr>
                <w:rFonts w:ascii="Times New Roman" w:eastAsia="Times New Roman" w:hAnsi="Times New Roman" w:cs="Times New Roman"/>
              </w:rPr>
              <w:t xml:space="preserve"> pagalba vadovaujantis PFSA 13.2 papunkčio nuostatomis. </w:t>
            </w:r>
          </w:p>
          <w:p w14:paraId="264B4A4B" w14:textId="10A5A85F" w:rsidR="00EE3D0E" w:rsidRPr="001711AA" w:rsidRDefault="00EE3D0E" w:rsidP="000D19E3">
            <w:pPr>
              <w:jc w:val="both"/>
              <w:rPr>
                <w:rFonts w:ascii="Times New Roman" w:eastAsia="Times New Roman" w:hAnsi="Times New Roman" w:cs="Times New Roman"/>
              </w:rPr>
            </w:pPr>
            <w:r w:rsidRPr="003C010D">
              <w:rPr>
                <w:rFonts w:ascii="Times New Roman" w:eastAsia="Times New Roman" w:hAnsi="Times New Roman" w:cs="Times New Roman"/>
              </w:rPr>
              <w:t>8.4.</w:t>
            </w:r>
            <w:r w:rsidRPr="001711AA">
              <w:rPr>
                <w:rFonts w:ascii="Times New Roman" w:eastAsia="Times New Roman" w:hAnsi="Times New Roman" w:cs="Times New Roman"/>
                <w:i/>
                <w:iCs/>
              </w:rPr>
              <w:t xml:space="preserve"> </w:t>
            </w:r>
            <w:r w:rsidR="007E6B8A" w:rsidRPr="001711AA">
              <w:rPr>
                <w:rFonts w:ascii="Times New Roman" w:hAnsi="Times New Roman" w:cs="Times New Roman"/>
                <w:i/>
                <w:iCs/>
                <w:color w:val="000000"/>
              </w:rPr>
              <w:t xml:space="preserve">De </w:t>
            </w:r>
            <w:proofErr w:type="spellStart"/>
            <w:r w:rsidR="007E6B8A" w:rsidRPr="001711AA">
              <w:rPr>
                <w:rFonts w:ascii="Times New Roman" w:hAnsi="Times New Roman" w:cs="Times New Roman"/>
                <w:i/>
                <w:iCs/>
                <w:color w:val="000000"/>
              </w:rPr>
              <w:t>minimis</w:t>
            </w:r>
            <w:proofErr w:type="spellEnd"/>
            <w:r w:rsidR="007E6B8A" w:rsidRPr="001711AA">
              <w:rPr>
                <w:rFonts w:ascii="Times New Roman" w:hAnsi="Times New Roman" w:cs="Times New Roman"/>
                <w:color w:val="000000"/>
              </w:rPr>
              <w:t> pagalba teikiama pareiškėjui visose srityse, išskyrus Reglamento  (ES)  </w:t>
            </w:r>
            <w:r w:rsidR="007E6B8A" w:rsidRPr="001711AA">
              <w:rPr>
                <w:rFonts w:ascii="Times New Roman" w:hAnsi="Times New Roman" w:cs="Times New Roman"/>
                <w:color w:val="333333"/>
                <w:shd w:val="clear" w:color="auto" w:fill="FFFFFF"/>
              </w:rPr>
              <w:t>2023/2831</w:t>
            </w:r>
            <w:r w:rsidR="007E6B8A" w:rsidRPr="001711AA">
              <w:rPr>
                <w:rFonts w:ascii="Times New Roman" w:hAnsi="Times New Roman" w:cs="Times New Roman"/>
                <w:color w:val="000000"/>
              </w:rPr>
              <w:t> 1 straipsnio 1 dalyje išvardytus sektorius ir veiklas.</w:t>
            </w:r>
          </w:p>
          <w:p w14:paraId="316DE9E0" w14:textId="77777777" w:rsidR="00EE3D0E" w:rsidRPr="001711AA" w:rsidRDefault="00EE3D0E" w:rsidP="000D19E3">
            <w:pPr>
              <w:jc w:val="both"/>
              <w:rPr>
                <w:rFonts w:ascii="Times New Roman" w:eastAsia="Times New Roman" w:hAnsi="Times New Roman" w:cs="Times New Roman"/>
              </w:rPr>
            </w:pPr>
            <w:r w:rsidRPr="001711AA">
              <w:rPr>
                <w:rFonts w:ascii="Times New Roman" w:eastAsia="Times New Roman" w:hAnsi="Times New Roman" w:cs="Times New Roman"/>
              </w:rPr>
              <w:t xml:space="preserve">8.5. Išlaidos, nurodytos PFSA 13.2 papunktyje, kaip </w:t>
            </w:r>
            <w:r w:rsidRPr="001711AA">
              <w:rPr>
                <w:rFonts w:ascii="Times New Roman" w:eastAsia="Times New Roman" w:hAnsi="Times New Roman" w:cs="Times New Roman"/>
                <w:i/>
                <w:iCs/>
              </w:rPr>
              <w:t xml:space="preserve">de minimis </w:t>
            </w:r>
            <w:r w:rsidRPr="001711AA">
              <w:rPr>
                <w:rFonts w:ascii="Times New Roman" w:eastAsia="Times New Roman" w:hAnsi="Times New Roman" w:cs="Times New Roman"/>
              </w:rPr>
              <w:t>pagalba proporcingai paskirstomos galutiniams naudos gavėjams – ekonominę veiklą vykdantiems juridiniams asmenims.</w:t>
            </w:r>
          </w:p>
          <w:p w14:paraId="4F00B1F0" w14:textId="77777777" w:rsidR="001711AA" w:rsidRPr="001711AA" w:rsidRDefault="00EE3D0E" w:rsidP="000D19E3">
            <w:pPr>
              <w:ind w:left="35"/>
              <w:jc w:val="both"/>
              <w:rPr>
                <w:rFonts w:ascii="Times New Roman" w:eastAsia="Times New Roman" w:hAnsi="Times New Roman" w:cs="Times New Roman"/>
                <w:color w:val="000000"/>
                <w:lang w:eastAsia="lt-LT"/>
              </w:rPr>
            </w:pPr>
            <w:r w:rsidRPr="001711AA">
              <w:rPr>
                <w:rFonts w:ascii="Times New Roman" w:eastAsia="Times New Roman" w:hAnsi="Times New Roman" w:cs="Times New Roman"/>
              </w:rPr>
              <w:t xml:space="preserve">8.6. </w:t>
            </w:r>
            <w:r w:rsidR="001711AA" w:rsidRPr="001711AA">
              <w:rPr>
                <w:rFonts w:ascii="Times New Roman" w:eastAsia="Times New Roman" w:hAnsi="Times New Roman" w:cs="Times New Roman"/>
                <w:color w:val="000000"/>
                <w:lang w:eastAsia="lt-LT"/>
              </w:rPr>
              <w:t>Prieš pateikdamas PĮP administruojančiajai institucijai ir įtraukdamas juridinius asmenis į projekto galutinių naudos gavėjų sąrašą ar naujo juridinio asmens įtraukimo į projektą projekto įgyvendinimo</w:t>
            </w:r>
            <w:r w:rsidR="001711AA" w:rsidRPr="001711AA">
              <w:rPr>
                <w:rFonts w:ascii="Times New Roman" w:eastAsia="Times New Roman" w:hAnsi="Times New Roman" w:cs="Times New Roman"/>
                <w:i/>
                <w:iCs/>
                <w:color w:val="000000"/>
                <w:lang w:eastAsia="lt-LT"/>
              </w:rPr>
              <w:t> </w:t>
            </w:r>
            <w:r w:rsidR="001711AA" w:rsidRPr="001711AA">
              <w:rPr>
                <w:rFonts w:ascii="Times New Roman" w:eastAsia="Times New Roman" w:hAnsi="Times New Roman" w:cs="Times New Roman"/>
                <w:color w:val="000000"/>
                <w:lang w:eastAsia="lt-LT"/>
              </w:rPr>
              <w:t>metu, projekto vykdytojas, prieš suteikdamas </w:t>
            </w:r>
            <w:r w:rsidR="001711AA" w:rsidRPr="001711AA">
              <w:rPr>
                <w:rFonts w:ascii="Times New Roman" w:eastAsia="Times New Roman" w:hAnsi="Times New Roman" w:cs="Times New Roman"/>
                <w:i/>
                <w:iCs/>
                <w:color w:val="000000"/>
                <w:lang w:eastAsia="lt-LT"/>
              </w:rPr>
              <w:t xml:space="preserve">de </w:t>
            </w:r>
            <w:proofErr w:type="spellStart"/>
            <w:r w:rsidR="001711AA" w:rsidRPr="001711AA">
              <w:rPr>
                <w:rFonts w:ascii="Times New Roman" w:eastAsia="Times New Roman" w:hAnsi="Times New Roman" w:cs="Times New Roman"/>
                <w:i/>
                <w:iCs/>
                <w:color w:val="000000"/>
                <w:lang w:eastAsia="lt-LT"/>
              </w:rPr>
              <w:t>minimis</w:t>
            </w:r>
            <w:proofErr w:type="spellEnd"/>
            <w:r w:rsidR="001711AA" w:rsidRPr="001711AA">
              <w:rPr>
                <w:rFonts w:ascii="Times New Roman" w:eastAsia="Times New Roman" w:hAnsi="Times New Roman" w:cs="Times New Roman"/>
                <w:color w:val="000000"/>
                <w:lang w:eastAsia="lt-LT"/>
              </w:rPr>
              <w:t> pagalbą galutiniam naudos gavėjui, turi užpildyti PFSA 3 priedą ir patikrinti, ar:</w:t>
            </w:r>
          </w:p>
          <w:p w14:paraId="68B722F8" w14:textId="77777777" w:rsidR="001711AA" w:rsidRPr="001711AA" w:rsidRDefault="001711AA" w:rsidP="000D19E3">
            <w:pPr>
              <w:jc w:val="both"/>
              <w:rPr>
                <w:rFonts w:ascii="Times New Roman" w:eastAsia="Times New Roman" w:hAnsi="Times New Roman" w:cs="Times New Roman"/>
                <w:color w:val="000000"/>
                <w:lang w:eastAsia="lt-LT"/>
              </w:rPr>
            </w:pPr>
            <w:bookmarkStart w:id="3" w:name="part_1e3b374a5a3b4db2b83aa036270c8638"/>
            <w:bookmarkEnd w:id="3"/>
            <w:r w:rsidRPr="001711AA">
              <w:rPr>
                <w:rFonts w:ascii="Times New Roman" w:eastAsia="Times New Roman" w:hAnsi="Times New Roman" w:cs="Times New Roman"/>
                <w:color w:val="000000"/>
                <w:lang w:eastAsia="lt-LT"/>
              </w:rPr>
              <w:t>8.6.1. galutinis naudos gavėjas vykdo veiklą visose srityse, išskyrus Reglamento  (ES)  2021/1058 7 straipsnio 1–6 dalyse nustatytus atvejus. Galutinio naudos gavėjo priskyrimas sunkumų patiriančiai įmonei nevertinamas;</w:t>
            </w:r>
          </w:p>
          <w:p w14:paraId="54C57BAE" w14:textId="77777777" w:rsidR="001711AA" w:rsidRPr="001711AA" w:rsidRDefault="001711AA" w:rsidP="000D19E3">
            <w:pPr>
              <w:jc w:val="both"/>
              <w:rPr>
                <w:rFonts w:ascii="Times New Roman" w:eastAsia="Times New Roman" w:hAnsi="Times New Roman" w:cs="Times New Roman"/>
                <w:color w:val="000000"/>
                <w:lang w:eastAsia="lt-LT"/>
              </w:rPr>
            </w:pPr>
            <w:bookmarkStart w:id="4" w:name="part_958163c3e2514192a91c9693a6257af3"/>
            <w:bookmarkEnd w:id="4"/>
            <w:r w:rsidRPr="001711AA">
              <w:rPr>
                <w:rFonts w:ascii="Times New Roman" w:eastAsia="Times New Roman" w:hAnsi="Times New Roman" w:cs="Times New Roman"/>
                <w:color w:val="000000"/>
                <w:lang w:eastAsia="lt-LT"/>
              </w:rPr>
              <w:t>8.6.2. galutiniam naudos gavėjui teikiama </w:t>
            </w:r>
            <w:r w:rsidRPr="001711AA">
              <w:rPr>
                <w:rFonts w:ascii="Times New Roman" w:eastAsia="Times New Roman" w:hAnsi="Times New Roman" w:cs="Times New Roman"/>
                <w:i/>
                <w:iCs/>
                <w:color w:val="000000"/>
                <w:lang w:eastAsia="lt-LT"/>
              </w:rPr>
              <w:t xml:space="preserve">de </w:t>
            </w:r>
            <w:proofErr w:type="spellStart"/>
            <w:r w:rsidRPr="001711AA">
              <w:rPr>
                <w:rFonts w:ascii="Times New Roman" w:eastAsia="Times New Roman" w:hAnsi="Times New Roman" w:cs="Times New Roman"/>
                <w:i/>
                <w:iCs/>
                <w:color w:val="000000"/>
                <w:lang w:eastAsia="lt-LT"/>
              </w:rPr>
              <w:t>minimis</w:t>
            </w:r>
            <w:proofErr w:type="spellEnd"/>
            <w:r w:rsidRPr="001711AA">
              <w:rPr>
                <w:rFonts w:ascii="Times New Roman" w:eastAsia="Times New Roman" w:hAnsi="Times New Roman" w:cs="Times New Roman"/>
                <w:color w:val="000000"/>
                <w:lang w:eastAsia="lt-LT"/>
              </w:rPr>
              <w:t> pagalba veiklai visuose sektoriuose, išskyrus Reglamento (ES) </w:t>
            </w:r>
            <w:r w:rsidRPr="001711AA">
              <w:rPr>
                <w:rFonts w:ascii="Times New Roman" w:eastAsia="Times New Roman" w:hAnsi="Times New Roman" w:cs="Times New Roman"/>
                <w:color w:val="333333"/>
                <w:shd w:val="clear" w:color="auto" w:fill="FFFFFF"/>
                <w:lang w:eastAsia="lt-LT"/>
              </w:rPr>
              <w:t>2023/2831</w:t>
            </w:r>
            <w:r w:rsidRPr="001711AA">
              <w:rPr>
                <w:rFonts w:ascii="Times New Roman" w:eastAsia="Times New Roman" w:hAnsi="Times New Roman" w:cs="Times New Roman"/>
                <w:color w:val="000000"/>
                <w:lang w:eastAsia="lt-LT"/>
              </w:rPr>
              <w:t> 1 straipsnio 1 dalyje išvardytus sektorius ir veiklas;</w:t>
            </w:r>
          </w:p>
          <w:p w14:paraId="37269828" w14:textId="77777777" w:rsidR="001711AA" w:rsidRPr="001711AA" w:rsidRDefault="001711AA" w:rsidP="000D19E3">
            <w:pPr>
              <w:jc w:val="both"/>
              <w:rPr>
                <w:rFonts w:ascii="Times New Roman" w:eastAsia="Times New Roman" w:hAnsi="Times New Roman" w:cs="Times New Roman"/>
                <w:color w:val="000000"/>
                <w:lang w:eastAsia="lt-LT"/>
              </w:rPr>
            </w:pPr>
            <w:bookmarkStart w:id="5" w:name="part_1bb9574aed024b9e8a4bfd465ef7a2b2"/>
            <w:bookmarkEnd w:id="5"/>
            <w:r w:rsidRPr="001711AA">
              <w:rPr>
                <w:rFonts w:ascii="Times New Roman" w:eastAsia="Times New Roman" w:hAnsi="Times New Roman" w:cs="Times New Roman"/>
                <w:color w:val="000000"/>
                <w:lang w:eastAsia="lt-LT"/>
              </w:rPr>
              <w:t>8.6.3. vadovaujantis Reglamento (ES) </w:t>
            </w:r>
            <w:r w:rsidRPr="001711AA">
              <w:rPr>
                <w:rFonts w:ascii="Times New Roman" w:eastAsia="Times New Roman" w:hAnsi="Times New Roman" w:cs="Times New Roman"/>
                <w:color w:val="333333"/>
                <w:shd w:val="clear" w:color="auto" w:fill="FFFFFF"/>
                <w:lang w:eastAsia="lt-LT"/>
              </w:rPr>
              <w:t>2023/2831</w:t>
            </w:r>
            <w:r w:rsidRPr="001711AA">
              <w:rPr>
                <w:rFonts w:ascii="Times New Roman" w:eastAsia="Times New Roman" w:hAnsi="Times New Roman" w:cs="Times New Roman"/>
                <w:color w:val="000000"/>
                <w:lang w:eastAsia="lt-LT"/>
              </w:rPr>
              <w:t> 3 straipsnio nuostatomis, bendra </w:t>
            </w:r>
            <w:r w:rsidRPr="001711AA">
              <w:rPr>
                <w:rFonts w:ascii="Times New Roman" w:eastAsia="Times New Roman" w:hAnsi="Times New Roman" w:cs="Times New Roman"/>
                <w:i/>
                <w:iCs/>
                <w:color w:val="000000"/>
                <w:lang w:eastAsia="lt-LT"/>
              </w:rPr>
              <w:t>de</w:t>
            </w:r>
            <w:r w:rsidRPr="001711AA">
              <w:rPr>
                <w:rFonts w:ascii="Times New Roman" w:eastAsia="Times New Roman" w:hAnsi="Times New Roman" w:cs="Times New Roman"/>
                <w:color w:val="000000"/>
                <w:lang w:eastAsia="lt-LT"/>
              </w:rPr>
              <w:t> </w:t>
            </w:r>
            <w:proofErr w:type="spellStart"/>
            <w:r w:rsidRPr="001711AA">
              <w:rPr>
                <w:rFonts w:ascii="Times New Roman" w:eastAsia="Times New Roman" w:hAnsi="Times New Roman" w:cs="Times New Roman"/>
                <w:i/>
                <w:iCs/>
                <w:color w:val="000000"/>
                <w:lang w:eastAsia="lt-LT"/>
              </w:rPr>
              <w:t>minimis</w:t>
            </w:r>
            <w:proofErr w:type="spellEnd"/>
            <w:r w:rsidRPr="001711AA">
              <w:rPr>
                <w:rFonts w:ascii="Times New Roman" w:eastAsia="Times New Roman" w:hAnsi="Times New Roman" w:cs="Times New Roman"/>
                <w:color w:val="000000"/>
                <w:lang w:eastAsia="lt-LT"/>
              </w:rPr>
              <w:t> pagalbos, suteiktos vienai įmonei, suma neviršys 300 000 (trijų šimtų tūkstančių) eurų per bet kurį trejų metų laikotarpį. Viena įmone laikomi Reglamento (ES) </w:t>
            </w:r>
            <w:r w:rsidRPr="001711AA">
              <w:rPr>
                <w:rFonts w:ascii="Times New Roman" w:eastAsia="Times New Roman" w:hAnsi="Times New Roman" w:cs="Times New Roman"/>
                <w:color w:val="333333"/>
                <w:shd w:val="clear" w:color="auto" w:fill="FFFFFF"/>
                <w:lang w:eastAsia="lt-LT"/>
              </w:rPr>
              <w:t>2023/2831</w:t>
            </w:r>
            <w:r w:rsidRPr="001711AA">
              <w:rPr>
                <w:rFonts w:ascii="Times New Roman" w:eastAsia="Times New Roman" w:hAnsi="Times New Roman" w:cs="Times New Roman"/>
                <w:color w:val="000000"/>
                <w:lang w:eastAsia="lt-LT"/>
              </w:rPr>
              <w:t> 2 straipsnio 2 dalyje nurodytais santykiais susiję ūkio subjektai. Ši riba taikoma neatsižvelgiant į </w:t>
            </w:r>
            <w:r w:rsidRPr="001711AA">
              <w:rPr>
                <w:rFonts w:ascii="Times New Roman" w:eastAsia="Times New Roman" w:hAnsi="Times New Roman" w:cs="Times New Roman"/>
                <w:i/>
                <w:iCs/>
                <w:color w:val="000000"/>
                <w:lang w:eastAsia="lt-LT"/>
              </w:rPr>
              <w:t xml:space="preserve">de </w:t>
            </w:r>
            <w:proofErr w:type="spellStart"/>
            <w:r w:rsidRPr="001711AA">
              <w:rPr>
                <w:rFonts w:ascii="Times New Roman" w:eastAsia="Times New Roman" w:hAnsi="Times New Roman" w:cs="Times New Roman"/>
                <w:i/>
                <w:iCs/>
                <w:color w:val="000000"/>
                <w:lang w:eastAsia="lt-LT"/>
              </w:rPr>
              <w:t>minimis</w:t>
            </w:r>
            <w:proofErr w:type="spellEnd"/>
            <w:r w:rsidRPr="001711AA">
              <w:rPr>
                <w:rFonts w:ascii="Times New Roman" w:eastAsia="Times New Roman" w:hAnsi="Times New Roman" w:cs="Times New Roman"/>
                <w:color w:val="000000"/>
                <w:lang w:eastAsia="lt-LT"/>
              </w:rPr>
              <w:t> pagalbos formą arba siekiamą tikslą ir į tai, ar ES valstybės narės suteikta pagalba yra visa arba iš dalies finansuojama ES kilmės ištekliais;</w:t>
            </w:r>
          </w:p>
          <w:p w14:paraId="5EA7F71E" w14:textId="77777777" w:rsidR="001711AA" w:rsidRPr="001711AA" w:rsidRDefault="001711AA" w:rsidP="000D19E3">
            <w:pPr>
              <w:jc w:val="both"/>
              <w:rPr>
                <w:rFonts w:ascii="Times New Roman" w:eastAsia="Times New Roman" w:hAnsi="Times New Roman" w:cs="Times New Roman"/>
                <w:color w:val="000000"/>
                <w:lang w:eastAsia="lt-LT"/>
              </w:rPr>
            </w:pPr>
            <w:bookmarkStart w:id="6" w:name="part_be3e75fd60da48b58956956d59cf62c1"/>
            <w:bookmarkEnd w:id="6"/>
            <w:r w:rsidRPr="001711AA">
              <w:rPr>
                <w:rFonts w:ascii="Times New Roman" w:eastAsia="Times New Roman" w:hAnsi="Times New Roman" w:cs="Times New Roman"/>
                <w:color w:val="000000"/>
                <w:lang w:eastAsia="lt-LT"/>
              </w:rPr>
              <w:t>8.6.4. galutinis naudos gavėjas turi teisę gauti bendrą vienai įmonei suteikiamą </w:t>
            </w:r>
            <w:r w:rsidRPr="001711AA">
              <w:rPr>
                <w:rFonts w:ascii="Times New Roman" w:eastAsia="Times New Roman" w:hAnsi="Times New Roman" w:cs="Times New Roman"/>
                <w:i/>
                <w:iCs/>
                <w:color w:val="000000"/>
                <w:lang w:eastAsia="lt-LT"/>
              </w:rPr>
              <w:t>de</w:t>
            </w:r>
            <w:r w:rsidRPr="001711AA">
              <w:rPr>
                <w:rFonts w:ascii="Times New Roman" w:eastAsia="Times New Roman" w:hAnsi="Times New Roman" w:cs="Times New Roman"/>
                <w:color w:val="000000"/>
                <w:lang w:eastAsia="lt-LT"/>
              </w:rPr>
              <w:t> </w:t>
            </w:r>
            <w:proofErr w:type="spellStart"/>
            <w:r w:rsidRPr="001711AA">
              <w:rPr>
                <w:rFonts w:ascii="Times New Roman" w:eastAsia="Times New Roman" w:hAnsi="Times New Roman" w:cs="Times New Roman"/>
                <w:i/>
                <w:iCs/>
                <w:color w:val="000000"/>
                <w:lang w:eastAsia="lt-LT"/>
              </w:rPr>
              <w:t>minimis</w:t>
            </w:r>
            <w:proofErr w:type="spellEnd"/>
            <w:r w:rsidRPr="001711AA">
              <w:rPr>
                <w:rFonts w:ascii="Times New Roman" w:eastAsia="Times New Roman" w:hAnsi="Times New Roman" w:cs="Times New Roman"/>
                <w:color w:val="000000"/>
                <w:lang w:eastAsia="lt-LT"/>
              </w:rPr>
              <w:t> pagalbą. Projekto vykdytojas turi patikrinti visas su galutiniu naudos gavėju susijusias įmones, nurodytas galutinio naudos gavėjo projekto vykdytojui pateiktoje „Vienos įmonės“ deklaracijoje, taip pat Suteiktos valstybės pagalbos ir nereikšmingos (</w:t>
            </w:r>
            <w:r w:rsidRPr="001711AA">
              <w:rPr>
                <w:rFonts w:ascii="Times New Roman" w:eastAsia="Times New Roman" w:hAnsi="Times New Roman" w:cs="Times New Roman"/>
                <w:i/>
                <w:iCs/>
                <w:color w:val="000000"/>
                <w:lang w:eastAsia="lt-LT"/>
              </w:rPr>
              <w:t xml:space="preserve">de </w:t>
            </w:r>
            <w:proofErr w:type="spellStart"/>
            <w:r w:rsidRPr="001711AA">
              <w:rPr>
                <w:rFonts w:ascii="Times New Roman" w:eastAsia="Times New Roman" w:hAnsi="Times New Roman" w:cs="Times New Roman"/>
                <w:i/>
                <w:iCs/>
                <w:color w:val="000000"/>
                <w:lang w:eastAsia="lt-LT"/>
              </w:rPr>
              <w:t>minimis</w:t>
            </w:r>
            <w:proofErr w:type="spellEnd"/>
            <w:r w:rsidRPr="001711AA">
              <w:rPr>
                <w:rFonts w:ascii="Times New Roman" w:eastAsia="Times New Roman" w:hAnsi="Times New Roman" w:cs="Times New Roman"/>
                <w:color w:val="000000"/>
                <w:lang w:eastAsia="lt-LT"/>
              </w:rPr>
              <w:t>) pagalbos registre, kurio nuostatai patvirtinti Lietuvos Respublikos Vyriausybės 2005 m.  sausio 19 d. nutarimu Nr. 35 „Dėl Suteiktos valstybės pagalbos ir nereikšmingos (</w:t>
            </w:r>
            <w:r w:rsidRPr="001711AA">
              <w:rPr>
                <w:rFonts w:ascii="Times New Roman" w:eastAsia="Times New Roman" w:hAnsi="Times New Roman" w:cs="Times New Roman"/>
                <w:i/>
                <w:iCs/>
                <w:color w:val="000000"/>
                <w:lang w:eastAsia="lt-LT"/>
              </w:rPr>
              <w:t>de</w:t>
            </w:r>
            <w:r w:rsidRPr="001711AA">
              <w:rPr>
                <w:rFonts w:ascii="Times New Roman" w:eastAsia="Times New Roman" w:hAnsi="Times New Roman" w:cs="Times New Roman"/>
                <w:color w:val="000000"/>
                <w:lang w:eastAsia="lt-LT"/>
              </w:rPr>
              <w:t> </w:t>
            </w:r>
            <w:proofErr w:type="spellStart"/>
            <w:r w:rsidRPr="001711AA">
              <w:rPr>
                <w:rFonts w:ascii="Times New Roman" w:eastAsia="Times New Roman" w:hAnsi="Times New Roman" w:cs="Times New Roman"/>
                <w:i/>
                <w:iCs/>
                <w:color w:val="000000"/>
                <w:lang w:eastAsia="lt-LT"/>
              </w:rPr>
              <w:t>minimis</w:t>
            </w:r>
            <w:proofErr w:type="spellEnd"/>
            <w:r w:rsidRPr="001711AA">
              <w:rPr>
                <w:rFonts w:ascii="Times New Roman" w:eastAsia="Times New Roman" w:hAnsi="Times New Roman" w:cs="Times New Roman"/>
                <w:color w:val="000000"/>
                <w:lang w:eastAsia="lt-LT"/>
              </w:rPr>
              <w:t>) pagalbos registro nuostatų patvirtinimo“ (toliau – Registras), ir patikrinti, ar galutiniam naudos gavėjui teikiama pagalba neviršys leidžiamo </w:t>
            </w:r>
            <w:r w:rsidRPr="001711AA">
              <w:rPr>
                <w:rFonts w:ascii="Times New Roman" w:eastAsia="Times New Roman" w:hAnsi="Times New Roman" w:cs="Times New Roman"/>
                <w:i/>
                <w:iCs/>
                <w:color w:val="000000"/>
                <w:lang w:eastAsia="lt-LT"/>
              </w:rPr>
              <w:t xml:space="preserve">de </w:t>
            </w:r>
            <w:proofErr w:type="spellStart"/>
            <w:r w:rsidRPr="001711AA">
              <w:rPr>
                <w:rFonts w:ascii="Times New Roman" w:eastAsia="Times New Roman" w:hAnsi="Times New Roman" w:cs="Times New Roman"/>
                <w:i/>
                <w:iCs/>
                <w:color w:val="000000"/>
                <w:lang w:eastAsia="lt-LT"/>
              </w:rPr>
              <w:t>minimis</w:t>
            </w:r>
            <w:proofErr w:type="spellEnd"/>
            <w:r w:rsidRPr="001711AA">
              <w:rPr>
                <w:rFonts w:ascii="Times New Roman" w:eastAsia="Times New Roman" w:hAnsi="Times New Roman" w:cs="Times New Roman"/>
                <w:color w:val="000000"/>
                <w:lang w:eastAsia="lt-LT"/>
              </w:rPr>
              <w:t> pagalbos dydžio, kaip nustatyta Reglamento (ES) </w:t>
            </w:r>
            <w:r w:rsidRPr="001711AA">
              <w:rPr>
                <w:rFonts w:ascii="Times New Roman" w:eastAsia="Times New Roman" w:hAnsi="Times New Roman" w:cs="Times New Roman"/>
                <w:color w:val="000000"/>
                <w:shd w:val="clear" w:color="auto" w:fill="FFFFFF"/>
                <w:lang w:eastAsia="lt-LT"/>
              </w:rPr>
              <w:t>2023/2831</w:t>
            </w:r>
            <w:r w:rsidRPr="001711AA">
              <w:rPr>
                <w:rFonts w:ascii="Times New Roman" w:eastAsia="Times New Roman" w:hAnsi="Times New Roman" w:cs="Times New Roman"/>
                <w:color w:val="000000"/>
                <w:lang w:eastAsia="lt-LT"/>
              </w:rPr>
              <w:t> 3 straipsnyje.</w:t>
            </w:r>
          </w:p>
          <w:p w14:paraId="30EBDC0A" w14:textId="77777777" w:rsidR="00EE3D0E" w:rsidRPr="001711AA" w:rsidRDefault="00EE3D0E" w:rsidP="000D19E3">
            <w:pPr>
              <w:jc w:val="both"/>
              <w:rPr>
                <w:rFonts w:ascii="Times New Roman" w:eastAsia="Times New Roman" w:hAnsi="Times New Roman" w:cs="Times New Roman"/>
              </w:rPr>
            </w:pPr>
            <w:r w:rsidRPr="001711AA">
              <w:rPr>
                <w:rFonts w:ascii="Times New Roman" w:eastAsia="Times New Roman" w:hAnsi="Times New Roman" w:cs="Times New Roman"/>
              </w:rPr>
              <w:t>8.7. Galutiniam naudos gavėjui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ir  nuosavybės teise priklausančių arba kontroliuojamų subjekto, kuriam taikomos sankcijos, sąrašas skelbiamas Finansinių nusikaltimų tyrimo tarnybos prie Lietuvos Respublikos vidaus reikalų ministerijos interneto svetainėje https://fntt.lt/lt/tarptautines-finansines-sankcijos/4166), arba veikloje, veiksmuose, sandoriuose dalyvauja užsieniečiai, įtraukti į Užsieniečių, kuriems draudžiama atvykti į Lietuvos Respubliką, viešąjį sąrašą, skelbiamą Migracijos departamento prie Lietuvos Respublikos vidaus reikalų ministerijos interneto svetainėje https://www.migracija.lt/u%C5%BEsienie%C4%8Di%C5%B3-kuriems-draud%C5%BEiama-atvykti-s%C4%85ra%C5%A1as.</w:t>
            </w:r>
          </w:p>
          <w:p w14:paraId="636546D2" w14:textId="77777777" w:rsidR="00EE3D0E" w:rsidRPr="001711AA" w:rsidRDefault="00EE3D0E" w:rsidP="00B74CA8">
            <w:pPr>
              <w:jc w:val="both"/>
              <w:rPr>
                <w:rFonts w:ascii="Times New Roman" w:eastAsia="Times New Roman" w:hAnsi="Times New Roman" w:cs="Times New Roman"/>
              </w:rPr>
            </w:pPr>
            <w:r w:rsidRPr="001711AA">
              <w:rPr>
                <w:rFonts w:ascii="Times New Roman" w:eastAsia="Times New Roman" w:hAnsi="Times New Roman" w:cs="Times New Roman"/>
              </w:rPr>
              <w:lastRenderedPageBreak/>
              <w:t xml:space="preserve">8.8. Projekto vykdytojas turi informuoti galutinį naudos gavėją, kad jam suteikiama </w:t>
            </w:r>
            <w:r w:rsidRPr="001711AA">
              <w:rPr>
                <w:rFonts w:ascii="Times New Roman" w:eastAsia="Times New Roman" w:hAnsi="Times New Roman" w:cs="Times New Roman"/>
                <w:i/>
                <w:iCs/>
              </w:rPr>
              <w:t xml:space="preserve">de minimis </w:t>
            </w:r>
            <w:r w:rsidRPr="001711AA">
              <w:rPr>
                <w:rFonts w:ascii="Times New Roman" w:eastAsia="Times New Roman" w:hAnsi="Times New Roman" w:cs="Times New Roman"/>
              </w:rPr>
              <w:t>pagalba, ir apie galutiniam naudos gavėjui suteiktą</w:t>
            </w:r>
            <w:r w:rsidRPr="001711AA">
              <w:rPr>
                <w:rFonts w:ascii="Times New Roman" w:eastAsia="Times New Roman" w:hAnsi="Times New Roman" w:cs="Times New Roman"/>
                <w:i/>
                <w:iCs/>
              </w:rPr>
              <w:t xml:space="preserve"> de minimis</w:t>
            </w:r>
            <w:r w:rsidRPr="001711AA">
              <w:rPr>
                <w:rFonts w:ascii="Times New Roman" w:eastAsia="Times New Roman" w:hAnsi="Times New Roman" w:cs="Times New Roman"/>
              </w:rPr>
              <w:t xml:space="preserve"> pagalbą ne vėliau kaip per 5 darbo dienas pranešti Registrui. </w:t>
            </w:r>
          </w:p>
          <w:p w14:paraId="3F5AC24D" w14:textId="77777777" w:rsidR="00EE3D0E" w:rsidRPr="001711AA" w:rsidRDefault="00EE3D0E" w:rsidP="000D19E3">
            <w:pPr>
              <w:jc w:val="both"/>
              <w:rPr>
                <w:rFonts w:ascii="Times New Roman" w:eastAsia="Times New Roman" w:hAnsi="Times New Roman" w:cs="Times New Roman"/>
              </w:rPr>
            </w:pPr>
            <w:r w:rsidRPr="001711AA">
              <w:rPr>
                <w:rFonts w:ascii="Times New Roman" w:eastAsia="Times New Roman" w:hAnsi="Times New Roman" w:cs="Times New Roman"/>
              </w:rPr>
              <w:t>8.9.</w:t>
            </w:r>
            <w:r w:rsidRPr="001711AA">
              <w:rPr>
                <w:rFonts w:ascii="Times New Roman" w:eastAsia="Times New Roman" w:hAnsi="Times New Roman" w:cs="Times New Roman"/>
                <w:i/>
                <w:iCs/>
              </w:rPr>
              <w:t xml:space="preserve"> De minimis</w:t>
            </w:r>
            <w:r w:rsidRPr="001711AA">
              <w:rPr>
                <w:rFonts w:ascii="Times New Roman" w:eastAsia="Times New Roman" w:hAnsi="Times New Roman" w:cs="Times New Roman"/>
              </w:rPr>
              <w:t xml:space="preserve"> pagalba nesumuojama su valstybės pagalba, skiriama toms pačioms tinkamoms finansuoti išlaidoms, jeigu dėl tokio pagalbos sumavimo būtų viršytas Reglamente (ES) Nr. 651/2014 arba Europos Komisijos priimtame sprendime nustatytas didžiausias atitinkamas pagalbos intensyvumas arba kiekvienu atveju atskirai nustatyta pagalbos suma. </w:t>
            </w:r>
          </w:p>
          <w:p w14:paraId="17DCDFEA" w14:textId="07265258" w:rsidR="00EE3D0E" w:rsidRPr="001711AA" w:rsidRDefault="00EE3D0E" w:rsidP="000D19E3">
            <w:pPr>
              <w:jc w:val="both"/>
              <w:rPr>
                <w:rFonts w:ascii="Times New Roman" w:eastAsia="Times New Roman" w:hAnsi="Times New Roman" w:cs="Times New Roman"/>
              </w:rPr>
            </w:pPr>
            <w:r w:rsidRPr="001711AA">
              <w:rPr>
                <w:rFonts w:ascii="Times New Roman" w:eastAsia="Times New Roman" w:hAnsi="Times New Roman" w:cs="Times New Roman"/>
              </w:rPr>
              <w:t>8.10.</w:t>
            </w:r>
            <w:r w:rsidRPr="001711AA">
              <w:rPr>
                <w:rFonts w:ascii="Times New Roman" w:eastAsia="Times New Roman" w:hAnsi="Times New Roman" w:cs="Times New Roman"/>
                <w:i/>
                <w:iCs/>
              </w:rPr>
              <w:t xml:space="preserve"> De minimis</w:t>
            </w:r>
            <w:r w:rsidRPr="001711AA">
              <w:rPr>
                <w:rFonts w:ascii="Times New Roman" w:eastAsia="Times New Roman" w:hAnsi="Times New Roman" w:cs="Times New Roman"/>
              </w:rPr>
              <w:t xml:space="preserve"> pagalba numatoma mokėti dalimis. </w:t>
            </w:r>
            <w:r w:rsidRPr="001711AA">
              <w:rPr>
                <w:rFonts w:ascii="Times New Roman" w:eastAsia="Times New Roman" w:hAnsi="Times New Roman" w:cs="Times New Roman"/>
                <w:i/>
                <w:iCs/>
              </w:rPr>
              <w:t>De minimis</w:t>
            </w:r>
            <w:r w:rsidRPr="001711AA">
              <w:rPr>
                <w:rFonts w:ascii="Times New Roman" w:eastAsia="Times New Roman" w:hAnsi="Times New Roman" w:cs="Times New Roman"/>
              </w:rPr>
              <w:t xml:space="preserve"> pagalba diskontuojama iki jos vertės finansavimo skyrimo momentu, kaip nustatyta Reglamento (ES) Nr. 1407/2013 3 straipsnio 6 </w:t>
            </w:r>
            <w:r w:rsidR="001711AA" w:rsidRPr="001711AA">
              <w:rPr>
                <w:rFonts w:ascii="Times New Roman" w:hAnsi="Times New Roman" w:cs="Times New Roman"/>
                <w:i/>
                <w:iCs/>
                <w:color w:val="000000"/>
              </w:rPr>
              <w:t xml:space="preserve">De </w:t>
            </w:r>
            <w:proofErr w:type="spellStart"/>
            <w:r w:rsidR="001711AA" w:rsidRPr="001711AA">
              <w:rPr>
                <w:rFonts w:ascii="Times New Roman" w:hAnsi="Times New Roman" w:cs="Times New Roman"/>
                <w:i/>
                <w:iCs/>
                <w:color w:val="000000"/>
              </w:rPr>
              <w:t>minimis</w:t>
            </w:r>
            <w:proofErr w:type="spellEnd"/>
            <w:r w:rsidR="001711AA" w:rsidRPr="001711AA">
              <w:rPr>
                <w:rFonts w:ascii="Times New Roman" w:hAnsi="Times New Roman" w:cs="Times New Roman"/>
                <w:color w:val="000000"/>
              </w:rPr>
              <w:t> pagalba numatoma mokėti dalimis. </w:t>
            </w:r>
            <w:r w:rsidR="001711AA" w:rsidRPr="001711AA">
              <w:rPr>
                <w:rFonts w:ascii="Times New Roman" w:hAnsi="Times New Roman" w:cs="Times New Roman"/>
                <w:i/>
                <w:iCs/>
                <w:color w:val="000000"/>
              </w:rPr>
              <w:t xml:space="preserve">De </w:t>
            </w:r>
            <w:proofErr w:type="spellStart"/>
            <w:r w:rsidR="001711AA" w:rsidRPr="001711AA">
              <w:rPr>
                <w:rFonts w:ascii="Times New Roman" w:hAnsi="Times New Roman" w:cs="Times New Roman"/>
                <w:i/>
                <w:iCs/>
                <w:color w:val="000000"/>
              </w:rPr>
              <w:t>minimis</w:t>
            </w:r>
            <w:proofErr w:type="spellEnd"/>
            <w:r w:rsidR="001711AA" w:rsidRPr="001711AA">
              <w:rPr>
                <w:rFonts w:ascii="Times New Roman" w:hAnsi="Times New Roman" w:cs="Times New Roman"/>
                <w:color w:val="000000"/>
              </w:rPr>
              <w:t> pagalba diskontuojama iki jos vertės finansavimo skyrimo momentu, kaip nustatyta Reglamento  (ES)  </w:t>
            </w:r>
            <w:r w:rsidR="001711AA" w:rsidRPr="001711AA">
              <w:rPr>
                <w:rFonts w:ascii="Times New Roman" w:hAnsi="Times New Roman" w:cs="Times New Roman"/>
                <w:color w:val="000000"/>
                <w:shd w:val="clear" w:color="auto" w:fill="FFFFFF"/>
              </w:rPr>
              <w:t>2023/2831</w:t>
            </w:r>
            <w:r w:rsidR="001711AA" w:rsidRPr="001711AA">
              <w:rPr>
                <w:rFonts w:ascii="Times New Roman" w:hAnsi="Times New Roman" w:cs="Times New Roman"/>
                <w:color w:val="000000"/>
              </w:rPr>
              <w:t> 3 straipsnio 6 dalyje</w:t>
            </w:r>
            <w:r w:rsidRPr="001711AA">
              <w:rPr>
                <w:rFonts w:ascii="Times New Roman" w:eastAsia="Times New Roman" w:hAnsi="Times New Roman" w:cs="Times New Roman"/>
              </w:rPr>
              <w:t>.</w:t>
            </w:r>
          </w:p>
          <w:p w14:paraId="0F86C29E" w14:textId="38097CFC" w:rsidR="00EE3D0E" w:rsidRPr="00394D82" w:rsidRDefault="00EE3D0E" w:rsidP="000D19E3">
            <w:pPr>
              <w:jc w:val="both"/>
              <w:rPr>
                <w:rFonts w:ascii="Times New Roman" w:hAnsi="Times New Roman" w:cs="Times New Roman"/>
                <w:i/>
              </w:rPr>
            </w:pPr>
            <w:r w:rsidRPr="001711AA">
              <w:rPr>
                <w:rFonts w:ascii="Times New Roman" w:eastAsia="Times New Roman" w:hAnsi="Times New Roman" w:cs="Times New Roman"/>
                <w:color w:val="000000" w:themeColor="text1"/>
              </w:rPr>
              <w:t xml:space="preserve">8.11. </w:t>
            </w:r>
            <w:r w:rsidR="001711AA" w:rsidRPr="001711AA">
              <w:rPr>
                <w:rFonts w:ascii="Times New Roman" w:hAnsi="Times New Roman" w:cs="Times New Roman"/>
                <w:color w:val="000000"/>
              </w:rPr>
              <w:t>Paaiškėjus, kad įgyvendinant PFSA 2.1 papunktyje nurodytą veiklą buvo suteikta neteisėta ir (arba) nesuderinama pagalba, administruojančioji institucija privalo susigrąžinti visą neteisėtą ir (arba) nesuderinamą pagalbą Projektų administravimo ir finansavimo taisyklių IV  skyriaus devintajame skirsnyje nustatyta tvarka</w:t>
            </w:r>
            <w:r w:rsidRPr="001711AA">
              <w:rPr>
                <w:rFonts w:ascii="Times New Roman" w:hAnsi="Times New Roman" w:cs="Times New Roman"/>
                <w:color w:val="000000" w:themeColor="text1"/>
              </w:rPr>
              <w:t>.</w:t>
            </w:r>
          </w:p>
        </w:tc>
      </w:tr>
      <w:tr w:rsidR="00EE3D0E" w:rsidRPr="008B168C" w14:paraId="26495FF3" w14:textId="77777777" w:rsidTr="00B74CA8">
        <w:trPr>
          <w:cantSplit/>
          <w:trHeight w:val="423"/>
        </w:trPr>
        <w:tc>
          <w:tcPr>
            <w:tcW w:w="851" w:type="dxa"/>
            <w:shd w:val="clear" w:color="auto" w:fill="auto"/>
          </w:tcPr>
          <w:p w14:paraId="4990D657" w14:textId="77777777" w:rsidR="00EE3D0E" w:rsidRPr="00F62A6E" w:rsidRDefault="00EE3D0E" w:rsidP="00B74CA8">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9639" w:type="dxa"/>
            <w:gridSpan w:val="6"/>
            <w:shd w:val="clear" w:color="auto" w:fill="auto"/>
          </w:tcPr>
          <w:p w14:paraId="547BA3D7" w14:textId="77777777" w:rsidR="00EE3D0E" w:rsidRPr="009C094C" w:rsidRDefault="00EE3D0E" w:rsidP="00B74CA8">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EE3D0E" w14:paraId="4292E693" w14:textId="77777777" w:rsidTr="00B74CA8">
        <w:trPr>
          <w:cantSplit/>
          <w:trHeight w:val="811"/>
        </w:trPr>
        <w:tc>
          <w:tcPr>
            <w:tcW w:w="851" w:type="dxa"/>
          </w:tcPr>
          <w:p w14:paraId="67F2B5E1" w14:textId="77777777" w:rsidR="00EE3D0E" w:rsidRPr="00F62A6E" w:rsidRDefault="00EE3D0E" w:rsidP="00B74CA8">
            <w:pPr>
              <w:rPr>
                <w:rFonts w:ascii="Times New Roman" w:hAnsi="Times New Roman" w:cs="Times New Roman"/>
                <w:b/>
              </w:rPr>
            </w:pPr>
          </w:p>
        </w:tc>
        <w:tc>
          <w:tcPr>
            <w:tcW w:w="9639" w:type="dxa"/>
            <w:gridSpan w:val="6"/>
            <w:shd w:val="clear" w:color="auto" w:fill="auto"/>
          </w:tcPr>
          <w:p w14:paraId="65387950" w14:textId="77777777" w:rsidR="00EE3D0E" w:rsidRPr="00504A27" w:rsidRDefault="00EE3D0E" w:rsidP="00B74CA8">
            <w:pPr>
              <w:spacing w:after="160" w:line="259" w:lineRule="auto"/>
              <w:rPr>
                <w:rFonts w:ascii="Times New Roman" w:eastAsia="Times New Roman" w:hAnsi="Times New Roman" w:cs="Times New Roman"/>
                <w:iCs/>
                <w:color w:val="000000" w:themeColor="text1"/>
                <w:sz w:val="20"/>
                <w:szCs w:val="20"/>
              </w:rPr>
            </w:pPr>
            <w:r w:rsidRPr="00504A27">
              <w:rPr>
                <w:rFonts w:ascii="Times New Roman" w:eastAsia="Times New Roman" w:hAnsi="Times New Roman" w:cs="Times New Roman"/>
                <w:iCs/>
              </w:rPr>
              <w:t xml:space="preserve">Projektų bendrieji atrankos kriterijai nurodyti </w:t>
            </w:r>
            <w:r w:rsidRPr="00504A27">
              <w:rPr>
                <w:rFonts w:ascii="Times New Roman" w:eastAsia="Times New Roman" w:hAnsi="Times New Roman" w:cs="Times New Roman"/>
                <w:iCs/>
                <w:color w:val="000000" w:themeColor="text1"/>
              </w:rPr>
              <w:t xml:space="preserve">Projektų administravimo ir finansavimo taisyklių 2 priede.  </w:t>
            </w:r>
            <w:hyperlink r:id="rId11" w:history="1">
              <w:r w:rsidRPr="00504A27">
                <w:rPr>
                  <w:rStyle w:val="Hipersaitas"/>
                  <w:rFonts w:ascii="Times New Roman" w:eastAsia="Times New Roman" w:hAnsi="Times New Roman" w:cs="Times New Roman"/>
                  <w:iCs/>
                </w:rPr>
                <w:t>https://esinvesticijos.lt/dokumentai/projektu-bendruju-atrankos-kriteriju-sarasas-ir-ju-vertinimo-metodika-3</w:t>
              </w:r>
            </w:hyperlink>
          </w:p>
        </w:tc>
      </w:tr>
      <w:tr w:rsidR="00EE3D0E" w:rsidRPr="008B168C" w14:paraId="4BDC374C" w14:textId="77777777" w:rsidTr="00B74CA8">
        <w:trPr>
          <w:cantSplit/>
          <w:trHeight w:val="423"/>
        </w:trPr>
        <w:tc>
          <w:tcPr>
            <w:tcW w:w="851" w:type="dxa"/>
            <w:vMerge w:val="restart"/>
          </w:tcPr>
          <w:p w14:paraId="18A4808D" w14:textId="77777777" w:rsidR="00EE3D0E" w:rsidRPr="00F62A6E" w:rsidRDefault="00EE3D0E" w:rsidP="00B74CA8">
            <w:pPr>
              <w:rPr>
                <w:rFonts w:ascii="Times New Roman" w:hAnsi="Times New Roman" w:cs="Times New Roman"/>
                <w:b/>
              </w:rPr>
            </w:pPr>
            <w:r w:rsidRPr="00F62A6E">
              <w:rPr>
                <w:rFonts w:ascii="Times New Roman" w:hAnsi="Times New Roman" w:cs="Times New Roman"/>
                <w:b/>
              </w:rPr>
              <w:t>2.16.7</w:t>
            </w:r>
          </w:p>
        </w:tc>
        <w:tc>
          <w:tcPr>
            <w:tcW w:w="9639" w:type="dxa"/>
            <w:gridSpan w:val="6"/>
            <w:shd w:val="clear" w:color="auto" w:fill="auto"/>
          </w:tcPr>
          <w:p w14:paraId="79E47151" w14:textId="77777777" w:rsidR="00EE3D0E" w:rsidRPr="009C094C" w:rsidRDefault="00EE3D0E" w:rsidP="00B74CA8">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EE3D0E" w:rsidRPr="0013460B" w14:paraId="7005325F" w14:textId="77777777" w:rsidTr="00B74CA8">
        <w:trPr>
          <w:cantSplit/>
          <w:trHeight w:val="423"/>
        </w:trPr>
        <w:tc>
          <w:tcPr>
            <w:tcW w:w="851" w:type="dxa"/>
            <w:vMerge/>
          </w:tcPr>
          <w:p w14:paraId="5A4236A6" w14:textId="77777777" w:rsidR="00EE3D0E" w:rsidRDefault="00EE3D0E" w:rsidP="00B74CA8">
            <w:pPr>
              <w:rPr>
                <w:rFonts w:ascii="Times New Roman" w:hAnsi="Times New Roman" w:cs="Times New Roman"/>
              </w:rPr>
            </w:pPr>
          </w:p>
        </w:tc>
        <w:tc>
          <w:tcPr>
            <w:tcW w:w="9639" w:type="dxa"/>
            <w:gridSpan w:val="6"/>
            <w:shd w:val="clear" w:color="auto" w:fill="auto"/>
          </w:tcPr>
          <w:p w14:paraId="3937688E" w14:textId="77777777" w:rsidR="00EE3D0E" w:rsidRPr="00601FA3" w:rsidRDefault="00EE3D0E" w:rsidP="00B74CA8">
            <w:pPr>
              <w:jc w:val="both"/>
              <w:rPr>
                <w:i/>
              </w:rPr>
            </w:pPr>
          </w:p>
          <w:tbl>
            <w:tblPr>
              <w:tblW w:w="9379" w:type="dxa"/>
              <w:tblLayout w:type="fixed"/>
              <w:tblLook w:val="00A0" w:firstRow="1" w:lastRow="0" w:firstColumn="1" w:lastColumn="0" w:noHBand="0" w:noVBand="0"/>
            </w:tblPr>
            <w:tblGrid>
              <w:gridCol w:w="590"/>
              <w:gridCol w:w="851"/>
              <w:gridCol w:w="1701"/>
              <w:gridCol w:w="2126"/>
              <w:gridCol w:w="1276"/>
              <w:gridCol w:w="1275"/>
              <w:gridCol w:w="1560"/>
            </w:tblGrid>
            <w:tr w:rsidR="00EE3D0E" w:rsidRPr="00601FA3" w14:paraId="2ED7FD1B" w14:textId="77777777" w:rsidTr="00B74CA8">
              <w:tc>
                <w:tcPr>
                  <w:tcW w:w="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DB2D8CB" w14:textId="77777777" w:rsidR="00EE3D0E" w:rsidRPr="00601FA3" w:rsidRDefault="00EE3D0E" w:rsidP="00B74CA8">
                  <w:pPr>
                    <w:jc w:val="center"/>
                    <w:rPr>
                      <w:b/>
                      <w:bCs/>
                    </w:rPr>
                  </w:pPr>
                  <w:r w:rsidRPr="00601FA3">
                    <w:rPr>
                      <w:b/>
                      <w:bCs/>
                    </w:rPr>
                    <w:t>Eil.</w:t>
                  </w:r>
                </w:p>
                <w:p w14:paraId="7133A8FA" w14:textId="77777777" w:rsidR="00EE3D0E" w:rsidRPr="00601FA3" w:rsidRDefault="00EE3D0E" w:rsidP="00B74CA8">
                  <w:pPr>
                    <w:jc w:val="center"/>
                    <w:rPr>
                      <w:b/>
                      <w:bCs/>
                    </w:rPr>
                  </w:pPr>
                  <w:r w:rsidRPr="00601FA3">
                    <w:rPr>
                      <w:b/>
                      <w:bCs/>
                    </w:rPr>
                    <w:t>Nr.</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5E678BA" w14:textId="77777777" w:rsidR="00EE3D0E" w:rsidRPr="00601FA3" w:rsidRDefault="00EE3D0E" w:rsidP="00B74CA8">
                  <w:pPr>
                    <w:jc w:val="center"/>
                    <w:rPr>
                      <w:b/>
                      <w:bCs/>
                    </w:rPr>
                  </w:pPr>
                  <w:r w:rsidRPr="00601FA3">
                    <w:rPr>
                      <w:b/>
                      <w:bCs/>
                    </w:rPr>
                    <w:t>Kriterijaus tipas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5B265CA" w14:textId="77777777" w:rsidR="00EE3D0E" w:rsidRPr="00601FA3" w:rsidRDefault="00EE3D0E" w:rsidP="00B74CA8">
                  <w:pPr>
                    <w:jc w:val="center"/>
                    <w:rPr>
                      <w:b/>
                      <w:bCs/>
                    </w:rPr>
                  </w:pPr>
                  <w:r w:rsidRPr="00601FA3">
                    <w:rPr>
                      <w:b/>
                      <w:bCs/>
                    </w:rPr>
                    <w:t>Kriterijus</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7F7D7A4" w14:textId="77777777" w:rsidR="00EE3D0E" w:rsidRPr="00601FA3" w:rsidRDefault="00EE3D0E" w:rsidP="00B74CA8">
                  <w:pPr>
                    <w:jc w:val="center"/>
                    <w:rPr>
                      <w:b/>
                      <w:bCs/>
                    </w:rPr>
                  </w:pPr>
                  <w:r w:rsidRPr="00601FA3">
                    <w:rPr>
                      <w:b/>
                      <w:bCs/>
                    </w:rPr>
                    <w:t>Kriterijaus vertinimo metodas</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A187F94" w14:textId="77777777" w:rsidR="00EE3D0E" w:rsidRPr="00601FA3" w:rsidRDefault="00EE3D0E" w:rsidP="00B74CA8">
                  <w:pPr>
                    <w:jc w:val="center"/>
                    <w:rPr>
                      <w:b/>
                      <w:bCs/>
                    </w:rPr>
                  </w:pPr>
                  <w:r w:rsidRPr="00601FA3">
                    <w:rPr>
                      <w:b/>
                      <w:bCs/>
                    </w:rPr>
                    <w:t>Didžiausias galimas kriterijaus balas</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8E311CD" w14:textId="77777777" w:rsidR="00EE3D0E" w:rsidRPr="00601FA3" w:rsidRDefault="00EE3D0E" w:rsidP="00B74CA8">
                  <w:pPr>
                    <w:jc w:val="center"/>
                    <w:rPr>
                      <w:b/>
                      <w:bCs/>
                    </w:rPr>
                  </w:pPr>
                  <w:r w:rsidRPr="00601FA3">
                    <w:rPr>
                      <w:b/>
                      <w:bCs/>
                    </w:rPr>
                    <w:t>Kriterijaus svorio koeficientas</w:t>
                  </w:r>
                </w:p>
                <w:p w14:paraId="1A2ED8CA" w14:textId="77777777" w:rsidR="00EE3D0E" w:rsidRPr="00601FA3" w:rsidRDefault="00EE3D0E" w:rsidP="00B74CA8">
                  <w:pPr>
                    <w:jc w:val="center"/>
                    <w:rPr>
                      <w:b/>
                      <w:bCs/>
                      <w:sz w:val="20"/>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23F85C4" w14:textId="77777777" w:rsidR="00EE3D0E" w:rsidRPr="00601FA3" w:rsidRDefault="00EE3D0E" w:rsidP="00B74CA8">
                  <w:pPr>
                    <w:jc w:val="center"/>
                    <w:rPr>
                      <w:bCs/>
                    </w:rPr>
                  </w:pPr>
                  <w:r w:rsidRPr="00601FA3">
                    <w:rPr>
                      <w:b/>
                      <w:bCs/>
                    </w:rPr>
                    <w:t>Didžiausias galimas kriterijaus balas, kai nustatomas svorio koeficientas</w:t>
                  </w:r>
                </w:p>
                <w:p w14:paraId="29FB7583" w14:textId="77777777" w:rsidR="00EE3D0E" w:rsidRPr="00601FA3" w:rsidRDefault="00EE3D0E" w:rsidP="00B74CA8">
                  <w:pPr>
                    <w:jc w:val="center"/>
                    <w:rPr>
                      <w:sz w:val="20"/>
                    </w:rPr>
                  </w:pPr>
                </w:p>
              </w:tc>
            </w:tr>
            <w:tr w:rsidR="00EE3D0E" w:rsidRPr="00601FA3" w14:paraId="7FD05991" w14:textId="77777777" w:rsidTr="00B74CA8">
              <w:tc>
                <w:tcPr>
                  <w:tcW w:w="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15B878" w14:textId="77777777" w:rsidR="00EE3D0E" w:rsidRPr="00601FA3" w:rsidRDefault="00EE3D0E" w:rsidP="00B74CA8">
                  <w:pPr>
                    <w:jc w:val="both"/>
                    <w:rPr>
                      <w:i/>
                      <w:iCs/>
                      <w:szCs w:val="24"/>
                    </w:rPr>
                  </w:pPr>
                  <w:r w:rsidRPr="00601FA3">
                    <w:rPr>
                      <w:i/>
                      <w:iCs/>
                      <w:szCs w:val="24"/>
                    </w:rPr>
                    <w:t>1</w:t>
                  </w:r>
                  <w:r>
                    <w:rPr>
                      <w:i/>
                      <w:iCs/>
                      <w:szCs w:val="24"/>
                    </w:rPr>
                    <w:t>.</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52AE41" w14:textId="77777777" w:rsidR="00EE3D0E" w:rsidRPr="00601FA3" w:rsidRDefault="00EE3D0E" w:rsidP="00B74CA8">
                  <w:pPr>
                    <w:jc w:val="both"/>
                    <w:rPr>
                      <w:i/>
                      <w:iCs/>
                      <w:szCs w:val="24"/>
                    </w:rPr>
                  </w:pPr>
                  <w:r w:rsidRPr="00601FA3">
                    <w:rPr>
                      <w:i/>
                      <w:iCs/>
                      <w:szCs w:val="24"/>
                    </w:rPr>
                    <w:t>Specialusis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F3EB93" w14:textId="77777777" w:rsidR="00EE3D0E" w:rsidRPr="00601FA3" w:rsidRDefault="00EE3D0E" w:rsidP="00B74CA8">
                  <w:pPr>
                    <w:jc w:val="both"/>
                    <w:rPr>
                      <w:i/>
                      <w:iCs/>
                      <w:szCs w:val="24"/>
                    </w:rPr>
                  </w:pPr>
                  <w:r w:rsidRPr="00601FA3">
                    <w:rPr>
                      <w:i/>
                      <w:iCs/>
                      <w:lang w:eastAsia="lt-LT"/>
                    </w:rPr>
                    <w:t xml:space="preserve">Projekte suplanuotos veiklos atitinka </w:t>
                  </w:r>
                  <w:r w:rsidRPr="00601FA3">
                    <w:rPr>
                      <w:i/>
                      <w:iCs/>
                    </w:rPr>
                    <w:t>Koncepciją</w:t>
                  </w:r>
                  <w:r w:rsidRPr="00601FA3">
                    <w:rPr>
                      <w:i/>
                      <w:iCs/>
                      <w:lang w:eastAsia="lt-LT"/>
                    </w:rPr>
                    <w:t xml:space="preserve"> ir </w:t>
                  </w:r>
                  <w:r w:rsidRPr="00601FA3">
                    <w:rPr>
                      <w:i/>
                      <w:iCs/>
                    </w:rPr>
                    <w:t>MTEPI prioritet</w:t>
                  </w:r>
                  <w:r>
                    <w:rPr>
                      <w:i/>
                      <w:iCs/>
                    </w:rPr>
                    <w:t>ų</w:t>
                  </w:r>
                  <w:r w:rsidRPr="00601FA3">
                    <w:rPr>
                      <w:i/>
                      <w:iCs/>
                    </w:rPr>
                    <w:t xml:space="preserve"> </w:t>
                  </w:r>
                  <w:r w:rsidRPr="00351A92">
                    <w:rPr>
                      <w:i/>
                      <w:iCs/>
                      <w:lang w:eastAsia="lt-LT"/>
                    </w:rPr>
                    <w:t>tematikas</w:t>
                  </w:r>
                  <w:r w:rsidRPr="00601FA3">
                    <w:rPr>
                      <w:i/>
                      <w:iCs/>
                      <w:lang w:eastAsia="lt-LT"/>
                    </w:rPr>
                    <w:t>.</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A138E7" w14:textId="77777777" w:rsidR="00EE3D0E" w:rsidRPr="00601FA3" w:rsidRDefault="00EE3D0E" w:rsidP="00B74CA8">
                  <w:pPr>
                    <w:widowControl w:val="0"/>
                    <w:jc w:val="both"/>
                    <w:textAlignment w:val="baseline"/>
                    <w:rPr>
                      <w:bCs/>
                      <w:i/>
                      <w:iCs/>
                      <w:szCs w:val="24"/>
                      <w:lang w:eastAsia="lt-LT"/>
                    </w:rPr>
                  </w:pPr>
                  <w:r w:rsidRPr="00601FA3">
                    <w:rPr>
                      <w:bCs/>
                      <w:i/>
                      <w:iCs/>
                      <w:szCs w:val="24"/>
                      <w:lang w:eastAsia="lt-LT"/>
                    </w:rPr>
                    <w:t xml:space="preserve">Vertinama, ar projektas prisideda prie </w:t>
                  </w:r>
                  <w:hyperlink r:id="rId12" w:history="1">
                    <w:r w:rsidRPr="00601FA3">
                      <w:rPr>
                        <w:i/>
                        <w:iCs/>
                      </w:rPr>
                      <w:t>Koncepcijos</w:t>
                    </w:r>
                  </w:hyperlink>
                  <w:r w:rsidRPr="00601FA3">
                    <w:rPr>
                      <w:bCs/>
                      <w:i/>
                      <w:iCs/>
                      <w:szCs w:val="24"/>
                      <w:lang w:eastAsia="lt-LT"/>
                    </w:rPr>
                    <w:t xml:space="preserve"> ir atitinka MTEPI prioritet</w:t>
                  </w:r>
                  <w:r>
                    <w:rPr>
                      <w:bCs/>
                      <w:i/>
                      <w:iCs/>
                      <w:szCs w:val="24"/>
                      <w:lang w:eastAsia="lt-LT"/>
                    </w:rPr>
                    <w:t>ų</w:t>
                  </w:r>
                  <w:r w:rsidRPr="00601FA3">
                    <w:rPr>
                      <w:bCs/>
                      <w:i/>
                      <w:iCs/>
                      <w:szCs w:val="24"/>
                      <w:lang w:eastAsia="lt-LT"/>
                    </w:rPr>
                    <w:t xml:space="preserve"> tematik</w:t>
                  </w:r>
                  <w:r>
                    <w:rPr>
                      <w:bCs/>
                      <w:i/>
                      <w:iCs/>
                      <w:szCs w:val="24"/>
                      <w:lang w:eastAsia="lt-LT"/>
                    </w:rPr>
                    <w:t>as</w:t>
                  </w:r>
                  <w:r w:rsidRPr="00601FA3">
                    <w:rPr>
                      <w:bCs/>
                      <w:i/>
                      <w:iCs/>
                      <w:szCs w:val="24"/>
                      <w:lang w:eastAsia="lt-LT"/>
                    </w:rPr>
                    <w:t>.</w:t>
                  </w:r>
                </w:p>
                <w:p w14:paraId="6510A8DE" w14:textId="77777777" w:rsidR="00EE3D0E" w:rsidRPr="00601FA3" w:rsidRDefault="00EE3D0E" w:rsidP="00B74CA8">
                  <w:pPr>
                    <w:jc w:val="both"/>
                    <w:rPr>
                      <w:i/>
                      <w:iCs/>
                      <w:szCs w:val="24"/>
                    </w:rPr>
                  </w:pPr>
                  <w:r w:rsidRPr="00601FA3">
                    <w:rPr>
                      <w:bCs/>
                      <w:i/>
                      <w:iCs/>
                      <w:szCs w:val="24"/>
                      <w:lang w:eastAsia="lt-LT"/>
                    </w:rPr>
                    <w:t xml:space="preserve">Atitiktis </w:t>
                  </w:r>
                  <w:r>
                    <w:rPr>
                      <w:bCs/>
                      <w:i/>
                      <w:iCs/>
                      <w:szCs w:val="24"/>
                      <w:lang w:eastAsia="lt-LT"/>
                    </w:rPr>
                    <w:t xml:space="preserve">šiam </w:t>
                  </w:r>
                  <w:r w:rsidRPr="00601FA3">
                    <w:rPr>
                      <w:bCs/>
                      <w:i/>
                      <w:iCs/>
                      <w:szCs w:val="24"/>
                      <w:lang w:eastAsia="lt-LT"/>
                    </w:rPr>
                    <w:t>kriterijui vertinama pagal PĮP pateiktą informaciją.</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2B3A45" w14:textId="77777777" w:rsidR="00EE3D0E" w:rsidRPr="00601FA3" w:rsidRDefault="00EE3D0E" w:rsidP="00B74CA8">
                  <w:pPr>
                    <w:jc w:val="both"/>
                    <w:rPr>
                      <w:i/>
                      <w:iCs/>
                      <w:szCs w:val="24"/>
                    </w:rPr>
                  </w:pPr>
                  <w:r w:rsidRPr="00601FA3">
                    <w:rPr>
                      <w:i/>
                      <w:iCs/>
                      <w:szCs w:val="24"/>
                    </w:rPr>
                    <w:t>-</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6738F0" w14:textId="77777777" w:rsidR="00EE3D0E" w:rsidRPr="00601FA3" w:rsidRDefault="00EE3D0E" w:rsidP="00B74CA8">
                  <w:pPr>
                    <w:jc w:val="both"/>
                    <w:rPr>
                      <w:i/>
                      <w:iCs/>
                      <w:szCs w:val="24"/>
                    </w:rPr>
                  </w:pPr>
                  <w:r w:rsidRPr="00601FA3">
                    <w:rPr>
                      <w:i/>
                      <w:iCs/>
                      <w:szCs w:val="24"/>
                    </w:rPr>
                    <w:t>-</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004128" w14:textId="77777777" w:rsidR="00EE3D0E" w:rsidRPr="00601FA3" w:rsidRDefault="00EE3D0E" w:rsidP="00B74CA8">
                  <w:pPr>
                    <w:jc w:val="both"/>
                    <w:rPr>
                      <w:i/>
                      <w:iCs/>
                      <w:szCs w:val="24"/>
                    </w:rPr>
                  </w:pPr>
                  <w:r w:rsidRPr="00601FA3">
                    <w:rPr>
                      <w:i/>
                      <w:iCs/>
                      <w:szCs w:val="24"/>
                    </w:rPr>
                    <w:t>-</w:t>
                  </w:r>
                </w:p>
              </w:tc>
            </w:tr>
            <w:tr w:rsidR="00EE3D0E" w:rsidRPr="00601FA3" w14:paraId="3FBAC683" w14:textId="77777777" w:rsidTr="00B74CA8">
              <w:tc>
                <w:tcPr>
                  <w:tcW w:w="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091F29" w14:textId="77777777" w:rsidR="00EE3D0E" w:rsidRPr="00601FA3" w:rsidRDefault="00EE3D0E" w:rsidP="00B74CA8">
                  <w:pPr>
                    <w:jc w:val="both"/>
                    <w:rPr>
                      <w:i/>
                      <w:iCs/>
                      <w:szCs w:val="24"/>
                    </w:rPr>
                  </w:pPr>
                  <w:r w:rsidRPr="00601FA3">
                    <w:rPr>
                      <w:i/>
                      <w:iCs/>
                      <w:szCs w:val="24"/>
                    </w:rPr>
                    <w:t>2</w:t>
                  </w:r>
                  <w:r>
                    <w:rPr>
                      <w:i/>
                      <w:iCs/>
                      <w:szCs w:val="24"/>
                    </w:rPr>
                    <w:t>.</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FD621B" w14:textId="77777777" w:rsidR="00EE3D0E" w:rsidRPr="00601FA3" w:rsidRDefault="00EE3D0E" w:rsidP="00B74CA8">
                  <w:pPr>
                    <w:rPr>
                      <w:i/>
                      <w:iCs/>
                      <w:szCs w:val="24"/>
                    </w:rPr>
                  </w:pPr>
                  <w:r w:rsidRPr="00601FA3">
                    <w:rPr>
                      <w:i/>
                      <w:iCs/>
                      <w:szCs w:val="24"/>
                    </w:rPr>
                    <w:t>Specialusis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A9632D" w14:textId="77777777" w:rsidR="00EE3D0E" w:rsidRPr="00601FA3" w:rsidRDefault="00EE3D0E" w:rsidP="00B74CA8">
                  <w:pPr>
                    <w:jc w:val="both"/>
                    <w:rPr>
                      <w:i/>
                      <w:iCs/>
                    </w:rPr>
                  </w:pPr>
                  <w:r w:rsidRPr="43D4AA41">
                    <w:rPr>
                      <w:i/>
                      <w:iCs/>
                      <w:lang w:eastAsia="lt-LT"/>
                    </w:rPr>
                    <w:t>Pareiškėjo patirtis teikiant konsultacijas perkančiosioms organizacijoms dėl ikiprekybinių pirkimų vykdymo ir verslo subjektams dėl dalyvavimo ikiprekybiniuose pirkimuose</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4E861E" w14:textId="77777777" w:rsidR="00EE3D0E" w:rsidRPr="00601FA3" w:rsidRDefault="00EE3D0E" w:rsidP="00B74CA8">
                  <w:pPr>
                    <w:widowControl w:val="0"/>
                    <w:jc w:val="both"/>
                    <w:textAlignment w:val="baseline"/>
                    <w:rPr>
                      <w:i/>
                      <w:iCs/>
                      <w:lang w:eastAsia="lt-LT"/>
                    </w:rPr>
                  </w:pPr>
                  <w:r w:rsidRPr="43D4AA41">
                    <w:rPr>
                      <w:i/>
                      <w:iCs/>
                      <w:lang w:eastAsia="lt-LT"/>
                    </w:rPr>
                    <w:t>Vertinant būtina įsitikinti, kad pareiškėjas turi pakankamai patirties teikti konsultacijas perkančiosioms organizacijoms dėl dalyvavimo ikiprekybiniuose pirkimuose ir verslo subjektams dėl dalyvavimo ikiprekybiniuose pirkimuose (toliau – konsultacijų paslaugos). Konsultacijų paslaugas teikiančių asmenų kompetencija turi tenkinti toliau išdėstytus reikalavimus.</w:t>
                  </w:r>
                </w:p>
                <w:p w14:paraId="327C25C2" w14:textId="77777777" w:rsidR="00EE3D0E" w:rsidRPr="00601FA3" w:rsidRDefault="00EE3D0E" w:rsidP="00B74CA8">
                  <w:pPr>
                    <w:widowControl w:val="0"/>
                    <w:jc w:val="both"/>
                    <w:textAlignment w:val="baseline"/>
                    <w:rPr>
                      <w:i/>
                      <w:iCs/>
                      <w:lang w:eastAsia="lt-LT"/>
                    </w:rPr>
                  </w:pPr>
                  <w:r w:rsidRPr="00601FA3">
                    <w:rPr>
                      <w:i/>
                      <w:iCs/>
                      <w:lang w:eastAsia="lt-LT"/>
                    </w:rPr>
                    <w:t xml:space="preserve">Reikalavimai, taikomi pareiškėjo suformuotos projektą vykdančių asmenų komandos vadovui ir bent dviem </w:t>
                  </w:r>
                  <w:r w:rsidRPr="00601FA3">
                    <w:rPr>
                      <w:i/>
                      <w:iCs/>
                      <w:lang w:eastAsia="lt-LT"/>
                    </w:rPr>
                    <w:lastRenderedPageBreak/>
                    <w:t>komandos nariams:</w:t>
                  </w:r>
                </w:p>
                <w:p w14:paraId="5FC15CDD" w14:textId="77777777" w:rsidR="00EE3D0E" w:rsidRPr="00601FA3" w:rsidRDefault="00EE3D0E" w:rsidP="00B74CA8">
                  <w:pPr>
                    <w:widowControl w:val="0"/>
                    <w:jc w:val="both"/>
                    <w:textAlignment w:val="baseline"/>
                    <w:rPr>
                      <w:bCs/>
                      <w:i/>
                      <w:iCs/>
                      <w:szCs w:val="24"/>
                      <w:lang w:eastAsia="lt-LT"/>
                    </w:rPr>
                  </w:pPr>
                  <w:r w:rsidRPr="00601FA3">
                    <w:rPr>
                      <w:bCs/>
                      <w:i/>
                      <w:iCs/>
                      <w:szCs w:val="24"/>
                      <w:lang w:eastAsia="lt-LT"/>
                    </w:rPr>
                    <w:t>1. Asmuo turi turėti aukštąjį universitetinį arba jam prilygintą išsilavinimą.</w:t>
                  </w:r>
                </w:p>
                <w:p w14:paraId="18147EE0" w14:textId="77777777" w:rsidR="00EE3D0E" w:rsidRPr="00601FA3" w:rsidRDefault="00EE3D0E" w:rsidP="00B74CA8">
                  <w:pPr>
                    <w:widowControl w:val="0"/>
                    <w:jc w:val="both"/>
                    <w:textAlignment w:val="baseline"/>
                    <w:rPr>
                      <w:bCs/>
                      <w:i/>
                      <w:iCs/>
                      <w:szCs w:val="24"/>
                      <w:lang w:eastAsia="lt-LT"/>
                    </w:rPr>
                  </w:pPr>
                  <w:r w:rsidRPr="00601FA3">
                    <w:rPr>
                      <w:bCs/>
                      <w:i/>
                      <w:iCs/>
                      <w:szCs w:val="24"/>
                      <w:lang w:eastAsia="lt-LT"/>
                    </w:rPr>
                    <w:t>2. Asmuo turi turėti ne mažesnę kaip 2</w:t>
                  </w:r>
                  <w:r>
                    <w:rPr>
                      <w:bCs/>
                      <w:i/>
                      <w:iCs/>
                      <w:szCs w:val="24"/>
                      <w:lang w:eastAsia="lt-LT"/>
                    </w:rPr>
                    <w:t> </w:t>
                  </w:r>
                  <w:r w:rsidRPr="00601FA3">
                    <w:rPr>
                      <w:bCs/>
                      <w:i/>
                      <w:iCs/>
                      <w:szCs w:val="24"/>
                      <w:lang w:eastAsia="lt-LT"/>
                    </w:rPr>
                    <w:t>metų darbo patirtį per paskutinius trejus metus  inovacijų skatinimo, MTEPI rezultatų komercinimo ir (arba) žinių ir technologijų perdavimo srityje.</w:t>
                  </w:r>
                </w:p>
                <w:p w14:paraId="65542320" w14:textId="77777777" w:rsidR="00EE3D0E" w:rsidRPr="00601FA3" w:rsidRDefault="00EE3D0E" w:rsidP="00B74CA8">
                  <w:pPr>
                    <w:widowControl w:val="0"/>
                    <w:jc w:val="both"/>
                    <w:textAlignment w:val="baseline"/>
                    <w:rPr>
                      <w:bCs/>
                      <w:i/>
                      <w:iCs/>
                      <w:szCs w:val="24"/>
                      <w:lang w:eastAsia="lt-LT"/>
                    </w:rPr>
                  </w:pPr>
                  <w:r w:rsidRPr="00601FA3">
                    <w:rPr>
                      <w:bCs/>
                      <w:i/>
                      <w:iCs/>
                      <w:szCs w:val="24"/>
                      <w:lang w:eastAsia="lt-LT"/>
                    </w:rPr>
                    <w:t>3. Asmuo turi būti teikęs konsultacijas, susijusias su atitinkamo sumaniosios specializacijos MTEPI prioriteto ekosistema: įvairių sričių institucijomis ir atstovais (mokslininkais, mokslo ir studijų institucijomis, verslu, ministerijomis ir t.</w:t>
                  </w:r>
                  <w:r>
                    <w:rPr>
                      <w:bCs/>
                      <w:i/>
                      <w:iCs/>
                      <w:szCs w:val="24"/>
                      <w:lang w:eastAsia="lt-LT"/>
                    </w:rPr>
                    <w:t> </w:t>
                  </w:r>
                  <w:r w:rsidRPr="00601FA3">
                    <w:rPr>
                      <w:bCs/>
                      <w:i/>
                      <w:iCs/>
                      <w:szCs w:val="24"/>
                      <w:lang w:eastAsia="lt-LT"/>
                    </w:rPr>
                    <w:t>t.) bei išmanyti verslo poreikius ir mokslo galimybes atitinkamose srityse.</w:t>
                  </w:r>
                </w:p>
                <w:p w14:paraId="67D474F7" w14:textId="77777777" w:rsidR="00EE3D0E" w:rsidRPr="00601FA3" w:rsidRDefault="00EE3D0E" w:rsidP="00B74CA8">
                  <w:pPr>
                    <w:jc w:val="both"/>
                    <w:rPr>
                      <w:i/>
                      <w:iCs/>
                      <w:szCs w:val="24"/>
                    </w:rPr>
                  </w:pPr>
                  <w:r>
                    <w:rPr>
                      <w:i/>
                      <w:iCs/>
                      <w:lang w:eastAsia="lt-LT"/>
                    </w:rPr>
                    <w:t>Šis k</w:t>
                  </w:r>
                  <w:r w:rsidRPr="00601FA3">
                    <w:rPr>
                      <w:i/>
                      <w:iCs/>
                      <w:lang w:eastAsia="lt-LT"/>
                    </w:rPr>
                    <w:t>riterijus taikomas atliekant PĮP vertinimą ir projektui įgyvendinti pasitelkus naujus projekto komandos narius.</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98089D" w14:textId="77777777" w:rsidR="00EE3D0E" w:rsidRPr="00601FA3" w:rsidRDefault="00EE3D0E" w:rsidP="00B74CA8">
                  <w:pPr>
                    <w:jc w:val="both"/>
                    <w:rPr>
                      <w:i/>
                      <w:iCs/>
                      <w:szCs w:val="24"/>
                    </w:rPr>
                  </w:pPr>
                  <w:r w:rsidRPr="00601FA3">
                    <w:rPr>
                      <w:i/>
                      <w:iCs/>
                      <w:szCs w:val="24"/>
                    </w:rPr>
                    <w:lastRenderedPageBreak/>
                    <w:t>-</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8F438E" w14:textId="77777777" w:rsidR="00EE3D0E" w:rsidRPr="00601FA3" w:rsidRDefault="00EE3D0E" w:rsidP="00B74CA8">
                  <w:pPr>
                    <w:jc w:val="both"/>
                    <w:rPr>
                      <w:i/>
                      <w:iCs/>
                      <w:szCs w:val="24"/>
                    </w:rPr>
                  </w:pPr>
                  <w:r w:rsidRPr="00601FA3">
                    <w:rPr>
                      <w:i/>
                      <w:iCs/>
                      <w:szCs w:val="24"/>
                    </w:rPr>
                    <w:t>-</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1F743B" w14:textId="77777777" w:rsidR="00EE3D0E" w:rsidRPr="00601FA3" w:rsidRDefault="00EE3D0E" w:rsidP="00B74CA8">
                  <w:pPr>
                    <w:jc w:val="both"/>
                    <w:rPr>
                      <w:i/>
                      <w:iCs/>
                      <w:szCs w:val="24"/>
                    </w:rPr>
                  </w:pPr>
                  <w:r w:rsidRPr="00601FA3">
                    <w:rPr>
                      <w:i/>
                      <w:iCs/>
                      <w:szCs w:val="24"/>
                    </w:rPr>
                    <w:t>-</w:t>
                  </w:r>
                </w:p>
              </w:tc>
            </w:tr>
          </w:tbl>
          <w:p w14:paraId="7B5E6993" w14:textId="77777777" w:rsidR="00EE3D0E" w:rsidRPr="0013460B" w:rsidRDefault="00EE3D0E" w:rsidP="00B74CA8">
            <w:pPr>
              <w:rPr>
                <w:rFonts w:ascii="Times New Roman" w:hAnsi="Times New Roman" w:cs="Times New Roman"/>
                <w:i/>
                <w:iCs/>
              </w:rPr>
            </w:pPr>
          </w:p>
        </w:tc>
      </w:tr>
      <w:tr w:rsidR="00EE3D0E" w14:paraId="16D8321D" w14:textId="77777777" w:rsidTr="00B74CA8">
        <w:trPr>
          <w:cantSplit/>
          <w:trHeight w:val="423"/>
        </w:trPr>
        <w:tc>
          <w:tcPr>
            <w:tcW w:w="851" w:type="dxa"/>
            <w:vMerge w:val="restart"/>
          </w:tcPr>
          <w:p w14:paraId="126A5E07" w14:textId="77777777" w:rsidR="00EE3D0E" w:rsidRPr="00F62A6E" w:rsidRDefault="00EE3D0E" w:rsidP="00B74CA8">
            <w:pPr>
              <w:rPr>
                <w:rFonts w:ascii="Times New Roman" w:hAnsi="Times New Roman" w:cs="Times New Roman"/>
                <w:b/>
              </w:rPr>
            </w:pPr>
            <w:r w:rsidRPr="00F62A6E">
              <w:rPr>
                <w:rFonts w:ascii="Times New Roman" w:hAnsi="Times New Roman" w:cs="Times New Roman"/>
                <w:b/>
              </w:rPr>
              <w:lastRenderedPageBreak/>
              <w:t>2.16.8</w:t>
            </w:r>
          </w:p>
        </w:tc>
        <w:tc>
          <w:tcPr>
            <w:tcW w:w="9639" w:type="dxa"/>
            <w:gridSpan w:val="6"/>
            <w:shd w:val="clear" w:color="auto" w:fill="auto"/>
          </w:tcPr>
          <w:p w14:paraId="15A5DB3B" w14:textId="77777777" w:rsidR="00EE3D0E" w:rsidRPr="009C094C" w:rsidRDefault="00EE3D0E" w:rsidP="00B74CA8">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EE3D0E" w14:paraId="0CF7F6A6" w14:textId="77777777" w:rsidTr="00B74CA8">
        <w:trPr>
          <w:cantSplit/>
          <w:trHeight w:val="423"/>
        </w:trPr>
        <w:tc>
          <w:tcPr>
            <w:tcW w:w="851" w:type="dxa"/>
            <w:vMerge/>
          </w:tcPr>
          <w:p w14:paraId="7F07478A" w14:textId="77777777" w:rsidR="00EE3D0E" w:rsidRDefault="00EE3D0E" w:rsidP="00B74CA8">
            <w:pPr>
              <w:rPr>
                <w:rFonts w:ascii="Times New Roman" w:hAnsi="Times New Roman" w:cs="Times New Roman"/>
              </w:rPr>
            </w:pPr>
          </w:p>
        </w:tc>
        <w:tc>
          <w:tcPr>
            <w:tcW w:w="9639" w:type="dxa"/>
            <w:gridSpan w:val="6"/>
            <w:shd w:val="clear" w:color="auto" w:fill="auto"/>
          </w:tcPr>
          <w:p w14:paraId="55508480" w14:textId="77777777" w:rsidR="00EE3D0E" w:rsidRPr="00CC0016" w:rsidRDefault="00EE3D0E" w:rsidP="00B74CA8">
            <w:pPr>
              <w:rPr>
                <w:rFonts w:ascii="Times New Roman" w:hAnsi="Times New Roman" w:cs="Times New Roman"/>
                <w:b/>
                <w:bCs/>
                <w:i/>
                <w:iCs/>
              </w:rPr>
            </w:pPr>
            <w:r w:rsidRPr="00CC0016">
              <w:rPr>
                <w:rFonts w:ascii="Times New Roman" w:hAnsi="Times New Roman" w:cs="Times New Roman"/>
                <w:b/>
                <w:bCs/>
                <w:i/>
                <w:iCs/>
              </w:rPr>
              <w:t>-</w:t>
            </w:r>
          </w:p>
        </w:tc>
      </w:tr>
      <w:tr w:rsidR="00EE3D0E" w:rsidRPr="008B168C" w14:paraId="693651E3" w14:textId="77777777" w:rsidTr="00B74CA8">
        <w:trPr>
          <w:cantSplit/>
          <w:trHeight w:val="423"/>
        </w:trPr>
        <w:tc>
          <w:tcPr>
            <w:tcW w:w="851" w:type="dxa"/>
          </w:tcPr>
          <w:p w14:paraId="1FBDF11C" w14:textId="77777777" w:rsidR="00EE3D0E" w:rsidRPr="0090338F" w:rsidRDefault="00EE3D0E" w:rsidP="00B74CA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639" w:type="dxa"/>
            <w:gridSpan w:val="6"/>
          </w:tcPr>
          <w:p w14:paraId="54D7787E" w14:textId="77777777" w:rsidR="00EE3D0E" w:rsidRPr="00816450" w:rsidRDefault="00EE3D0E" w:rsidP="00B74CA8">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EE3D0E" w:rsidRPr="008B168C" w14:paraId="13C47F07" w14:textId="77777777" w:rsidTr="00B74CA8">
        <w:trPr>
          <w:cantSplit/>
          <w:trHeight w:val="300"/>
        </w:trPr>
        <w:tc>
          <w:tcPr>
            <w:tcW w:w="851" w:type="dxa"/>
          </w:tcPr>
          <w:p w14:paraId="63F062AE" w14:textId="77777777" w:rsidR="00EE3D0E" w:rsidRPr="00F62A6E" w:rsidRDefault="00EE3D0E" w:rsidP="00B74CA8">
            <w:pPr>
              <w:rPr>
                <w:rFonts w:ascii="Times New Roman" w:hAnsi="Times New Roman" w:cs="Times New Roman"/>
                <w:b/>
              </w:rPr>
            </w:pPr>
            <w:r w:rsidRPr="00F62A6E">
              <w:rPr>
                <w:rFonts w:ascii="Times New Roman" w:hAnsi="Times New Roman" w:cs="Times New Roman"/>
                <w:b/>
              </w:rPr>
              <w:lastRenderedPageBreak/>
              <w:t>2.17.1.</w:t>
            </w:r>
          </w:p>
        </w:tc>
        <w:tc>
          <w:tcPr>
            <w:tcW w:w="1701" w:type="dxa"/>
          </w:tcPr>
          <w:p w14:paraId="180698A9" w14:textId="77777777" w:rsidR="00EE3D0E" w:rsidRPr="00504A27" w:rsidRDefault="00EE3D0E" w:rsidP="00B74CA8">
            <w:pPr>
              <w:rPr>
                <w:rFonts w:ascii="Times New Roman" w:hAnsi="Times New Roman" w:cs="Times New Roman"/>
                <w:b/>
                <w:bCs/>
              </w:rPr>
            </w:pPr>
            <w:r w:rsidRPr="00504A27">
              <w:rPr>
                <w:rFonts w:ascii="Times New Roman" w:hAnsi="Times New Roman" w:cs="Times New Roman"/>
                <w:b/>
                <w:bCs/>
              </w:rPr>
              <w:t>Teikimo tvarka:</w:t>
            </w:r>
          </w:p>
        </w:tc>
        <w:tc>
          <w:tcPr>
            <w:tcW w:w="7938" w:type="dxa"/>
            <w:gridSpan w:val="5"/>
          </w:tcPr>
          <w:p w14:paraId="501B5101" w14:textId="77777777" w:rsidR="00EE3D0E" w:rsidRPr="00504A27" w:rsidRDefault="00EE3D0E" w:rsidP="00B74CA8">
            <w:pPr>
              <w:spacing w:before="100" w:beforeAutospacing="1" w:after="100" w:afterAutospacing="1"/>
              <w:jc w:val="both"/>
              <w:rPr>
                <w:rFonts w:ascii="Times New Roman" w:eastAsia="Times New Roman" w:hAnsi="Times New Roman" w:cs="Times New Roman"/>
                <w:lang w:eastAsia="lt-LT"/>
              </w:rPr>
            </w:pPr>
            <w:r w:rsidRPr="2129897F">
              <w:rPr>
                <w:rFonts w:ascii="Times New Roman" w:eastAsia="Times New Roman" w:hAnsi="Times New Roman" w:cs="Times New Roman"/>
                <w:shd w:val="clear" w:color="auto" w:fill="FFFFFF"/>
                <w:lang w:eastAsia="lt-LT"/>
              </w:rPr>
              <w:t>Parengtas PĮP (su visais privalomais priedais) teikiamas per 2021-2027 m. Duomenų mainų svetainę (DMS) adresu </w:t>
            </w:r>
            <w:hyperlink r:id="rId13" w:history="1">
              <w:r w:rsidRPr="2129897F">
                <w:rPr>
                  <w:rFonts w:ascii="Times New Roman" w:eastAsia="Times New Roman" w:hAnsi="Times New Roman" w:cs="Times New Roman"/>
                  <w:b/>
                  <w:bCs/>
                  <w:u w:val="single"/>
                  <w:shd w:val="clear" w:color="auto" w:fill="FFFFFF"/>
                  <w:lang w:eastAsia="lt-LT"/>
                </w:rPr>
                <w:t>https://dms.investis.lt</w:t>
              </w:r>
            </w:hyperlink>
            <w:r w:rsidRPr="2129897F">
              <w:rPr>
                <w:rFonts w:ascii="Times New Roman" w:eastAsia="Times New Roman" w:hAnsi="Times New Roman" w:cs="Times New Roman"/>
                <w:shd w:val="clear" w:color="auto" w:fill="FFFFFF"/>
                <w:lang w:eastAsia="lt-LT"/>
              </w:rPr>
              <w:t>. Esant DMS funkcinių galimybių neužtikrinimui – užpildyta ir kvalifikuotu elektroniniu parašu pasirašyta Projekto įgyvendinimo plano forma (word formatu) su reikiamais priedais teikiama el. paštu </w:t>
            </w:r>
            <w:hyperlink r:id="rId14" w:history="1">
              <w:r w:rsidRPr="2129897F">
                <w:rPr>
                  <w:rFonts w:ascii="Times New Roman" w:eastAsia="Times New Roman" w:hAnsi="Times New Roman" w:cs="Times New Roman"/>
                  <w:b/>
                  <w:bCs/>
                  <w:u w:val="single"/>
                  <w:shd w:val="clear" w:color="auto" w:fill="FFFFFF"/>
                  <w:lang w:eastAsia="lt-LT"/>
                </w:rPr>
                <w:t>esinvesticijos@inovacijuagentura.lt</w:t>
              </w:r>
            </w:hyperlink>
            <w:r w:rsidRPr="2129897F">
              <w:rPr>
                <w:rFonts w:ascii="Times New Roman" w:eastAsia="Times New Roman" w:hAnsi="Times New Roman" w:cs="Times New Roman"/>
                <w:shd w:val="clear" w:color="auto" w:fill="FFFFFF"/>
                <w:lang w:eastAsia="lt-LT"/>
              </w:rPr>
              <w:t> </w:t>
            </w:r>
            <w:r w:rsidRPr="2129897F">
              <w:rPr>
                <w:rFonts w:ascii="Times New Roman" w:eastAsia="Times New Roman" w:hAnsi="Times New Roman" w:cs="Times New Roman"/>
                <w:lang w:eastAsia="lt-LT"/>
              </w:rPr>
              <w:t xml:space="preserve"> </w:t>
            </w:r>
            <w:r w:rsidRPr="2129897F">
              <w:rPr>
                <w:rFonts w:ascii="Times New Roman" w:eastAsia="Times New Roman" w:hAnsi="Times New Roman" w:cs="Times New Roman"/>
                <w:shd w:val="clear" w:color="auto" w:fill="FFFFFF"/>
                <w:lang w:eastAsia="lt-LT"/>
              </w:rPr>
              <w:t>(</w:t>
            </w:r>
            <w:r w:rsidRPr="2129897F">
              <w:rPr>
                <w:rStyle w:val="normaltextrun"/>
                <w:rFonts w:ascii="Times New Roman" w:hAnsi="Times New Roman" w:cs="Times New Roman"/>
                <w:bdr w:val="none" w:sz="0" w:space="0" w:color="auto" w:frame="1"/>
              </w:rPr>
              <w:t>laiško dydis negali būti didesnis nei 25 MB)</w:t>
            </w:r>
          </w:p>
          <w:p w14:paraId="42FF6363" w14:textId="77777777" w:rsidR="00EE3D0E" w:rsidRPr="00504A27" w:rsidRDefault="00EE3D0E" w:rsidP="00B74CA8">
            <w:pPr>
              <w:spacing w:before="100" w:beforeAutospacing="1" w:after="100" w:afterAutospacing="1"/>
              <w:jc w:val="both"/>
              <w:rPr>
                <w:rFonts w:ascii="Times New Roman" w:eastAsia="Times New Roman" w:hAnsi="Times New Roman" w:cs="Times New Roman"/>
                <w:lang w:eastAsia="lt-LT"/>
              </w:rPr>
            </w:pPr>
            <w:r w:rsidRPr="2129897F">
              <w:rPr>
                <w:rFonts w:ascii="Times New Roman" w:eastAsia="Times New Roman" w:hAnsi="Times New Roman" w:cs="Times New Roman"/>
                <w:b/>
                <w:bCs/>
                <w:lang w:eastAsia="lt-LT"/>
              </w:rPr>
              <w:t>Tvarkos nuoroda:</w:t>
            </w:r>
            <w:r w:rsidRPr="2129897F">
              <w:rPr>
                <w:rFonts w:ascii="Times New Roman" w:eastAsia="Times New Roman" w:hAnsi="Times New Roman" w:cs="Times New Roman"/>
                <w:lang w:eastAsia="lt-LT"/>
              </w:rPr>
              <w:t xml:space="preserve"> </w:t>
            </w:r>
            <w:hyperlink r:id="rId15">
              <w:r w:rsidRPr="2129897F">
                <w:rPr>
                  <w:rFonts w:ascii="Times New Roman" w:eastAsia="Times New Roman" w:hAnsi="Times New Roman" w:cs="Times New Roman"/>
                  <w:u w:val="single"/>
                  <w:lang w:eastAsia="lt-LT"/>
                </w:rPr>
                <w:t>https://esinvesticijos.lt/igyvendinimas-1/dms</w:t>
              </w:r>
            </w:hyperlink>
            <w:r w:rsidRPr="2129897F">
              <w:rPr>
                <w:rFonts w:ascii="Times New Roman" w:eastAsia="Times New Roman" w:hAnsi="Times New Roman" w:cs="Times New Roman"/>
                <w:lang w:eastAsia="lt-LT"/>
              </w:rPr>
              <w:t xml:space="preserve"> </w:t>
            </w:r>
          </w:p>
          <w:p w14:paraId="5A94A681" w14:textId="77777777" w:rsidR="00EE3D0E" w:rsidRPr="00504A27" w:rsidRDefault="00EE3D0E" w:rsidP="00B74CA8">
            <w:pPr>
              <w:jc w:val="both"/>
              <w:rPr>
                <w:rFonts w:ascii="Times New Roman" w:hAnsi="Times New Roman" w:cs="Times New Roman"/>
                <w:i/>
              </w:rPr>
            </w:pPr>
          </w:p>
        </w:tc>
      </w:tr>
      <w:tr w:rsidR="00EE3D0E" w:rsidRPr="008B168C" w14:paraId="653758E0" w14:textId="77777777" w:rsidTr="00B74CA8">
        <w:trPr>
          <w:cantSplit/>
          <w:trHeight w:val="5800"/>
        </w:trPr>
        <w:tc>
          <w:tcPr>
            <w:tcW w:w="851" w:type="dxa"/>
          </w:tcPr>
          <w:p w14:paraId="7449F30D" w14:textId="77777777" w:rsidR="00EE3D0E" w:rsidRPr="00F62A6E" w:rsidRDefault="00EE3D0E" w:rsidP="00B74CA8">
            <w:pPr>
              <w:rPr>
                <w:rFonts w:ascii="Times New Roman" w:hAnsi="Times New Roman" w:cs="Times New Roman"/>
                <w:b/>
              </w:rPr>
            </w:pPr>
            <w:r w:rsidRPr="00F62A6E">
              <w:rPr>
                <w:rFonts w:ascii="Times New Roman" w:hAnsi="Times New Roman" w:cs="Times New Roman"/>
                <w:b/>
              </w:rPr>
              <w:t xml:space="preserve">2.17.2. </w:t>
            </w:r>
          </w:p>
        </w:tc>
        <w:tc>
          <w:tcPr>
            <w:tcW w:w="1701" w:type="dxa"/>
          </w:tcPr>
          <w:p w14:paraId="53FE2CD0" w14:textId="77777777" w:rsidR="00EE3D0E" w:rsidRPr="00216BC8" w:rsidRDefault="00EE3D0E" w:rsidP="00B74CA8">
            <w:pPr>
              <w:rPr>
                <w:rFonts w:ascii="Times New Roman" w:hAnsi="Times New Roman" w:cs="Times New Roman"/>
                <w:b/>
                <w:bCs/>
              </w:rPr>
            </w:pPr>
            <w:r w:rsidRPr="00FC0868" w:rsidDel="79353E97">
              <w:rPr>
                <w:rFonts w:ascii="Times New Roman" w:hAnsi="Times New Roman" w:cs="Times New Roman"/>
                <w:b/>
                <w:bCs/>
              </w:rPr>
              <w:t>Kartu su PĮP turi būti pateikta:</w:t>
            </w:r>
          </w:p>
        </w:tc>
        <w:tc>
          <w:tcPr>
            <w:tcW w:w="7938" w:type="dxa"/>
            <w:gridSpan w:val="5"/>
          </w:tcPr>
          <w:p w14:paraId="590A0166" w14:textId="77777777" w:rsidR="00EE3D0E" w:rsidRPr="00C878E5" w:rsidRDefault="00000000" w:rsidP="00B74CA8">
            <w:pPr>
              <w:rPr>
                <w:rStyle w:val="Hipersaitas"/>
                <w:rFonts w:ascii="Times New Roman" w:hAnsi="Times New Roman" w:cs="Times New Roman"/>
              </w:rPr>
            </w:pPr>
            <w:hyperlink r:id="rId16" w:history="1">
              <w:r w:rsidR="00EE3D0E" w:rsidRPr="00C878E5">
                <w:rPr>
                  <w:rStyle w:val="Hipersaitas"/>
                  <w:rFonts w:ascii="Times New Roman" w:hAnsi="Times New Roman" w:cs="Times New Roman"/>
                </w:rPr>
                <w:t>https://esinvesticijos</w:t>
              </w:r>
            </w:hyperlink>
            <w:r w:rsidR="00EE3D0E" w:rsidRPr="00C878E5">
              <w:rPr>
                <w:rStyle w:val="Hipersaitas"/>
                <w:rFonts w:ascii="Times New Roman" w:hAnsi="Times New Roman" w:cs="Times New Roman"/>
              </w:rPr>
              <w:t>.lt/dokumentai/projekto-igyvendinimo-plano-forma</w:t>
            </w:r>
          </w:p>
          <w:p w14:paraId="6FE49E16" w14:textId="77777777" w:rsidR="00EE3D0E" w:rsidRPr="009C094C" w:rsidRDefault="00EE3D0E" w:rsidP="00B74CA8">
            <w:pPr>
              <w:rPr>
                <w:rFonts w:ascii="Times New Roman" w:eastAsia="MS Gothic" w:hAnsi="Times New Roman" w:cs="Times New Roman"/>
                <w:b/>
                <w:bCs/>
              </w:rPr>
            </w:pPr>
          </w:p>
          <w:p w14:paraId="3091B1BF" w14:textId="77777777" w:rsidR="00EE3D0E" w:rsidRPr="009C094C" w:rsidRDefault="00EE3D0E" w:rsidP="00B74CA8">
            <w:pPr>
              <w:rPr>
                <w:rFonts w:ascii="Times New Roman" w:hAnsi="Times New Roman" w:cs="Times New Roman"/>
                <w:b/>
                <w:bCs/>
              </w:rPr>
            </w:pPr>
            <w:r w:rsidRPr="2129897F">
              <w:rPr>
                <w:rFonts w:ascii="Times New Roman" w:eastAsia="MS Gothic" w:hAnsi="Times New Roman" w:cs="Times New Roman"/>
                <w:b/>
                <w:bCs/>
              </w:rPr>
              <w:t>Teikiant PĮP kartu turi būti pateikta:</w:t>
            </w:r>
          </w:p>
          <w:p w14:paraId="605CBAAF" w14:textId="77777777" w:rsidR="00EE3D0E" w:rsidRDefault="00000000" w:rsidP="00B74CA8">
            <w:pPr>
              <w:rPr>
                <w:rFonts w:ascii="Times New Roman" w:hAnsi="Times New Roman" w:cs="Times New Roman"/>
              </w:rPr>
            </w:pPr>
            <w:sdt>
              <w:sdtPr>
                <w:rPr>
                  <w:rFonts w:ascii="Times New Roman" w:hAnsi="Times New Roman" w:cs="Times New Roman"/>
                </w:rPr>
                <w:id w:val="-1283724716"/>
                <w:placeholder>
                  <w:docPart w:val="20BC43655736429E969469B97407E37C"/>
                </w:placeholder>
                <w14:checkbox>
                  <w14:checked w14:val="0"/>
                  <w14:checkedState w14:val="2612" w14:font="MS Gothic"/>
                  <w14:uncheckedState w14:val="2610" w14:font="MS Gothic"/>
                </w14:checkbox>
              </w:sdtPr>
              <w:sdtContent>
                <w:r w:rsidR="00EE3D0E">
                  <w:rPr>
                    <w:rFonts w:ascii="MS Gothic" w:eastAsia="MS Gothic" w:hAnsi="MS Gothic" w:cs="Times New Roman"/>
                  </w:rPr>
                  <w:t>☐</w:t>
                </w:r>
              </w:sdtContent>
            </w:sdt>
            <w:r w:rsidR="00EE3D0E" w:rsidRPr="00B57DA7">
              <w:rPr>
                <w:rFonts w:ascii="Times New Roman" w:hAnsi="Times New Roman" w:cs="Times New Roman"/>
              </w:rPr>
              <w:t xml:space="preserve"> Partnerio deklaracija</w:t>
            </w:r>
            <w:r w:rsidR="00EE3D0E" w:rsidRPr="61F0C4A1">
              <w:rPr>
                <w:rFonts w:ascii="Times New Roman" w:hAnsi="Times New Roman" w:cs="Times New Roman"/>
              </w:rPr>
              <w:t xml:space="preserve"> (jei projektas  įgyvendinamas su partneriu (-iais)</w:t>
            </w:r>
            <w:hyperlink r:id="rId17" w:history="1">
              <w:r w:rsidR="00EE3D0E" w:rsidRPr="00C878E5">
                <w:rPr>
                  <w:rStyle w:val="Hipersaitas"/>
                  <w:rFonts w:ascii="Times New Roman" w:hAnsi="Times New Roman" w:cs="Times New Roman"/>
                </w:rPr>
                <w:t>https://esinvesticijos.lt/dokumentai/partnerio-deklaracija</w:t>
              </w:r>
            </w:hyperlink>
          </w:p>
          <w:p w14:paraId="6072C4A8" w14:textId="77777777" w:rsidR="00EE3D0E" w:rsidRPr="00B57DA7" w:rsidRDefault="00EE3D0E" w:rsidP="00B74CA8">
            <w:pPr>
              <w:rPr>
                <w:rFonts w:ascii="Times New Roman" w:hAnsi="Times New Roman" w:cs="Times New Roman"/>
              </w:rPr>
            </w:pPr>
          </w:p>
          <w:p w14:paraId="2DEF4F41" w14:textId="77777777" w:rsidR="00EE3D0E" w:rsidRDefault="00000000" w:rsidP="00B74CA8">
            <w:pPr>
              <w:rPr>
                <w:rFonts w:ascii="Times New Roman" w:hAnsi="Times New Roman" w:cs="Times New Roman"/>
              </w:rPr>
            </w:pPr>
            <w:sdt>
              <w:sdtPr>
                <w:rPr>
                  <w:rFonts w:ascii="Times New Roman" w:hAnsi="Times New Roman" w:cs="Times New Roman"/>
                </w:rPr>
                <w:id w:val="1514339151"/>
                <w:placeholder>
                  <w:docPart w:val="20BC43655736429E969469B97407E37C"/>
                </w:placeholder>
                <w14:checkbox>
                  <w14:checked w14:val="0"/>
                  <w14:checkedState w14:val="2612" w14:font="MS Gothic"/>
                  <w14:uncheckedState w14:val="2610" w14:font="MS Gothic"/>
                </w14:checkbox>
              </w:sdtPr>
              <w:sdtContent>
                <w:r w:rsidR="00EE3D0E">
                  <w:rPr>
                    <w:rFonts w:ascii="MS Gothic" w:eastAsia="MS Gothic" w:hAnsi="MS Gothic" w:cs="Times New Roman"/>
                  </w:rPr>
                  <w:t>☐</w:t>
                </w:r>
              </w:sdtContent>
            </w:sdt>
            <w:r w:rsidR="00EE3D0E" w:rsidRPr="00B57DA7">
              <w:rPr>
                <w:rFonts w:ascii="Times New Roman" w:hAnsi="Times New Roman" w:cs="Times New Roman"/>
              </w:rPr>
              <w:t xml:space="preserve"> Informacija apie projekto biudžeto paskirstymą pagal pareiškėjus ir partnerius </w:t>
            </w:r>
            <w:r w:rsidR="00EE3D0E" w:rsidRPr="61F0C4A1">
              <w:rPr>
                <w:rFonts w:ascii="Times New Roman" w:hAnsi="Times New Roman" w:cs="Times New Roman"/>
              </w:rPr>
              <w:t>(jei projektas  įgyvendinamas</w:t>
            </w:r>
          </w:p>
          <w:p w14:paraId="50C02B82" w14:textId="77777777" w:rsidR="00EE3D0E" w:rsidRPr="00B57DA7" w:rsidRDefault="00EE3D0E" w:rsidP="00B74CA8">
            <w:pPr>
              <w:rPr>
                <w:rFonts w:ascii="Times New Roman" w:hAnsi="Times New Roman" w:cs="Times New Roman"/>
              </w:rPr>
            </w:pPr>
            <w:r w:rsidRPr="61F0C4A1">
              <w:rPr>
                <w:rFonts w:ascii="Times New Roman" w:hAnsi="Times New Roman" w:cs="Times New Roman"/>
              </w:rPr>
              <w:t xml:space="preserve">su partneriu (-iais) </w:t>
            </w:r>
            <w:hyperlink r:id="rId18" w:history="1">
              <w:r w:rsidRPr="001656F2">
                <w:rPr>
                  <w:rStyle w:val="Hipersaitas"/>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7751EB39" w14:textId="77777777" w:rsidR="00EE3D0E" w:rsidRPr="00B57DA7" w:rsidRDefault="00000000" w:rsidP="00B74CA8">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EE3D0E">
                  <w:rPr>
                    <w:rFonts w:ascii="MS Gothic" w:eastAsia="MS Gothic" w:hAnsi="MS Gothic" w:cs="Times New Roman" w:hint="eastAsia"/>
                  </w:rPr>
                  <w:t>☐</w:t>
                </w:r>
              </w:sdtContent>
            </w:sdt>
            <w:r w:rsidR="00EE3D0E" w:rsidRPr="00B57DA7">
              <w:rPr>
                <w:rFonts w:ascii="Times New Roman" w:hAnsi="Times New Roman" w:cs="Times New Roman"/>
              </w:rPr>
              <w:t xml:space="preserve"> Informacijos apie pareiškėjui (partneriui) suteiktą valstybės pagalbą (išskyr</w:t>
            </w:r>
            <w:r w:rsidR="00EE3D0E">
              <w:rPr>
                <w:rFonts w:ascii="Times New Roman" w:hAnsi="Times New Roman" w:cs="Times New Roman"/>
              </w:rPr>
              <w:t>u</w:t>
            </w:r>
            <w:r w:rsidR="00EE3D0E" w:rsidRPr="00B57DA7">
              <w:rPr>
                <w:rFonts w:ascii="Times New Roman" w:hAnsi="Times New Roman" w:cs="Times New Roman"/>
              </w:rPr>
              <w:t>s de minimis) forma</w:t>
            </w:r>
          </w:p>
          <w:p w14:paraId="1CB9D11C" w14:textId="77777777" w:rsidR="00EE3D0E" w:rsidRDefault="00000000" w:rsidP="00B74CA8">
            <w:pPr>
              <w:rPr>
                <w:rFonts w:ascii="Times New Roman" w:hAnsi="Times New Roman" w:cs="Times New Roman"/>
              </w:rPr>
            </w:pPr>
            <w:hyperlink r:id="rId19" w:history="1">
              <w:r w:rsidR="00EE3D0E" w:rsidRPr="004C74EB">
                <w:rPr>
                  <w:rStyle w:val="Hipersaitas"/>
                  <w:rFonts w:ascii="Times New Roman" w:hAnsi="Times New Roman" w:cs="Times New Roman"/>
                </w:rPr>
                <w:t>https://esinvesticijos.lt/dokumentai/informacijos-apie-pareiskejui-partneriui-suteikta-valstybes-pagalba-isskyrus-de-minimis-forma-1</w:t>
              </w:r>
            </w:hyperlink>
            <w:sdt>
              <w:sdtPr>
                <w:rPr>
                  <w:rFonts w:ascii="Times New Roman" w:hAnsi="Times New Roman" w:cs="Times New Roman"/>
                </w:rPr>
                <w:id w:val="-2105720156"/>
                <w:placeholder>
                  <w:docPart w:val="20BC43655736429E969469B97407E37C"/>
                </w:placeholder>
                <w14:checkbox>
                  <w14:checked w14:val="0"/>
                  <w14:checkedState w14:val="2612" w14:font="MS Gothic"/>
                  <w14:uncheckedState w14:val="2610" w14:font="MS Gothic"/>
                </w14:checkbox>
              </w:sdtPr>
              <w:sdtContent>
                <w:r w:rsidR="00EE3D0E">
                  <w:rPr>
                    <w:rFonts w:ascii="MS Gothic" w:eastAsia="MS Gothic" w:hAnsi="MS Gothic" w:cs="Times New Roman" w:hint="eastAsia"/>
                  </w:rPr>
                  <w:t>☐</w:t>
                </w:r>
              </w:sdtContent>
            </w:sdt>
            <w:r w:rsidR="00EE3D0E" w:rsidRPr="00B57DA7">
              <w:rPr>
                <w:rFonts w:ascii="Times New Roman" w:hAnsi="Times New Roman" w:cs="Times New Roman"/>
              </w:rPr>
              <w:t xml:space="preserve"> Informacija apie projektui taikomus aplinkosaugos reikalavimus</w:t>
            </w:r>
            <w:r w:rsidR="00EE3D0E">
              <w:rPr>
                <w:rFonts w:ascii="Times New Roman" w:hAnsi="Times New Roman" w:cs="Times New Roman"/>
              </w:rPr>
              <w:t xml:space="preserve"> </w:t>
            </w:r>
            <w:hyperlink r:id="rId20" w:history="1">
              <w:r w:rsidR="00EE3D0E" w:rsidRPr="004C74EB">
                <w:rPr>
                  <w:rStyle w:val="Hipersaitas"/>
                  <w:rFonts w:ascii="Times New Roman" w:hAnsi="Times New Roman" w:cs="Times New Roman"/>
                </w:rPr>
                <w:t>https://esinvesticijos.lt/dokumentai/informacijos-apie-projektui-taikomus-aplinkosaugos-reikalavimus-forma-1</w:t>
              </w:r>
            </w:hyperlink>
          </w:p>
          <w:p w14:paraId="1F97EC20" w14:textId="77777777" w:rsidR="00EE3D0E" w:rsidRDefault="00EE3D0E" w:rsidP="00B74CA8">
            <w:pPr>
              <w:rPr>
                <w:rFonts w:ascii="Times New Roman" w:hAnsi="Times New Roman" w:cs="Times New Roman"/>
              </w:rPr>
            </w:pPr>
          </w:p>
          <w:p w14:paraId="224A5002" w14:textId="77777777" w:rsidR="00EE3D0E" w:rsidRPr="00DD42AA" w:rsidRDefault="00000000" w:rsidP="00B74CA8">
            <w:pPr>
              <w:jc w:val="both"/>
              <w:rPr>
                <w:rFonts w:ascii="Times New Roman" w:hAnsi="Times New Roman" w:cs="Times New Roman"/>
              </w:rPr>
            </w:pPr>
            <w:sdt>
              <w:sdtPr>
                <w:rPr>
                  <w:rFonts w:ascii="Times New Roman" w:hAnsi="Times New Roman" w:cs="Times New Roman"/>
                </w:rPr>
                <w:id w:val="1078791020"/>
                <w:placeholder>
                  <w:docPart w:val="20BC43655736429E969469B97407E37C"/>
                </w:placeholder>
                <w14:checkbox>
                  <w14:checked w14:val="1"/>
                  <w14:checkedState w14:val="2612" w14:font="MS Gothic"/>
                  <w14:uncheckedState w14:val="2610" w14:font="MS Gothic"/>
                </w14:checkbox>
              </w:sdtPr>
              <w:sdtContent>
                <w:r w:rsidR="00EE3D0E" w:rsidRPr="00DD42AA">
                  <w:rPr>
                    <w:rFonts w:ascii="Segoe UI Symbol" w:eastAsia="MS Gothic" w:hAnsi="Segoe UI Symbol" w:cs="Segoe UI Symbol"/>
                  </w:rPr>
                  <w:t>☒</w:t>
                </w:r>
              </w:sdtContent>
            </w:sdt>
            <w:r w:rsidR="00EE3D0E" w:rsidRPr="00DD42AA">
              <w:rPr>
                <w:rFonts w:ascii="Times New Roman" w:hAnsi="Times New Roman" w:cs="Times New Roman"/>
              </w:rPr>
              <w:t xml:space="preserve"> </w:t>
            </w:r>
            <w:r w:rsidR="00EE3D0E" w:rsidRPr="00DD42AA">
              <w:rPr>
                <w:rFonts w:ascii="Times New Roman" w:hAnsi="Times New Roman" w:cs="Times New Roman"/>
                <w:b/>
                <w:bCs/>
              </w:rPr>
              <w:t>Kiti priedai</w:t>
            </w:r>
            <w:r w:rsidR="00EE3D0E" w:rsidRPr="00DD42AA">
              <w:rPr>
                <w:rFonts w:ascii="Times New Roman" w:hAnsi="Times New Roman" w:cs="Times New Roman"/>
              </w:rPr>
              <w:t xml:space="preserve">: </w:t>
            </w:r>
          </w:p>
          <w:p w14:paraId="17EC220A" w14:textId="77777777" w:rsidR="00EE3D0E" w:rsidRPr="00DD42AA" w:rsidRDefault="00EE3D0E" w:rsidP="00EE3D0E">
            <w:pPr>
              <w:pStyle w:val="Sraopastraipa"/>
              <w:numPr>
                <w:ilvl w:val="0"/>
                <w:numId w:val="3"/>
              </w:numPr>
              <w:tabs>
                <w:tab w:val="left" w:pos="324"/>
              </w:tabs>
              <w:ind w:left="0" w:firstLine="40"/>
              <w:jc w:val="both"/>
              <w:rPr>
                <w:rFonts w:ascii="Times New Roman" w:eastAsia="Times New Roman" w:hAnsi="Times New Roman" w:cs="Times New Roman"/>
              </w:rPr>
            </w:pPr>
            <w:r w:rsidRPr="00DD42AA">
              <w:rPr>
                <w:rFonts w:ascii="Times New Roman" w:hAnsi="Times New Roman" w:cs="Times New Roman"/>
              </w:rPr>
              <w:t>laisvos formos pareiškėjo deklaraciją, kurioje pareiškėjas patvirtina, kad projektas atitinka PFSA 1 priede nustatytus reikšmingos žalos nedarymo principo reikalavimus, ir pateikia papildomus pagrindžiančius dokumentus, jeigu šis reikalavimas taikomas konkrečiai projekto veiklai taip, kaip nustatyta PFSA 1 priede</w:t>
            </w:r>
            <w:r w:rsidRPr="00DD42AA">
              <w:rPr>
                <w:rFonts w:ascii="Times New Roman" w:eastAsia="Times New Roman" w:hAnsi="Times New Roman" w:cs="Times New Roman"/>
              </w:rPr>
              <w:t>;</w:t>
            </w:r>
          </w:p>
          <w:p w14:paraId="58E28DC8" w14:textId="77777777" w:rsidR="00EE3D0E" w:rsidRPr="00DD42AA" w:rsidRDefault="00EE3D0E" w:rsidP="00EE3D0E">
            <w:pPr>
              <w:pStyle w:val="Sraopastraipa"/>
              <w:numPr>
                <w:ilvl w:val="0"/>
                <w:numId w:val="3"/>
              </w:numPr>
              <w:tabs>
                <w:tab w:val="left" w:pos="324"/>
              </w:tabs>
              <w:ind w:left="0" w:firstLine="40"/>
              <w:jc w:val="both"/>
              <w:rPr>
                <w:rFonts w:ascii="Times New Roman" w:eastAsia="Times New Roman" w:hAnsi="Times New Roman" w:cs="Times New Roman"/>
              </w:rPr>
            </w:pPr>
            <w:r w:rsidRPr="00DD42AA">
              <w:rPr>
                <w:rFonts w:ascii="Times New Roman" w:hAnsi="Times New Roman" w:cs="Times New Roman"/>
              </w:rPr>
              <w:t>pareiškėjo patvirtintą </w:t>
            </w:r>
            <w:r w:rsidRPr="00DD42AA">
              <w:rPr>
                <w:rFonts w:ascii="Times New Roman" w:hAnsi="Times New Roman" w:cs="Times New Roman"/>
                <w:i/>
                <w:iCs/>
              </w:rPr>
              <w:t>De minimis</w:t>
            </w:r>
            <w:r w:rsidRPr="00DD42AA">
              <w:rPr>
                <w:rFonts w:ascii="Times New Roman" w:hAnsi="Times New Roman" w:cs="Times New Roman"/>
              </w:rPr>
              <w:t xml:space="preserve"> pagalbos teikimo ir skaičiavimo (paskirstymo) galutiniams naudos gavėjams tvarkos aprašą. </w:t>
            </w:r>
            <w:r w:rsidRPr="00DD42AA">
              <w:rPr>
                <w:rFonts w:ascii="Times New Roman" w:hAnsi="Times New Roman" w:cs="Times New Roman"/>
                <w:i/>
                <w:iCs/>
              </w:rPr>
              <w:t>De minimis</w:t>
            </w:r>
            <w:r w:rsidRPr="00DD42AA">
              <w:rPr>
                <w:rFonts w:ascii="Times New Roman" w:hAnsi="Times New Roman" w:cs="Times New Roman"/>
              </w:rPr>
              <w:t xml:space="preserve"> pagalbos teikimo ir skaičiavimo (paskirstymo) galutiniams naudos gavėjams tvarkos aprašas, kuriame </w:t>
            </w:r>
            <w:r w:rsidRPr="00DD42AA">
              <w:rPr>
                <w:rFonts w:ascii="Times New Roman" w:hAnsi="Times New Roman" w:cs="Times New Roman"/>
                <w:lang w:eastAsia="lt-LT"/>
              </w:rPr>
              <w:t>nustatyta tvarka, kaip nauda, kurią pareiškėjas gaus PFSA 2.1 papunktyje nurodytai remiamai veiklai vykdyti, bus perduota galutiniam naudos gavėjui, taip pat nustatyta, kad pareiškėjas kaip tarpininkas negaus naudos,</w:t>
            </w:r>
            <w:r w:rsidRPr="00DD42AA">
              <w:rPr>
                <w:rFonts w:ascii="Times New Roman" w:hAnsi="Times New Roman" w:cs="Times New Roman"/>
              </w:rPr>
              <w:t xml:space="preserve"> </w:t>
            </w:r>
            <w:r w:rsidRPr="00DD42AA">
              <w:rPr>
                <w:rFonts w:ascii="Times New Roman" w:hAnsi="Times New Roman" w:cs="Times New Roman"/>
                <w:lang w:eastAsia="lt-LT"/>
              </w:rPr>
              <w:t xml:space="preserve">turi būti suderintas su administruojančiąja institucija pagal </w:t>
            </w:r>
            <w:r w:rsidRPr="00DD42AA">
              <w:rPr>
                <w:rFonts w:ascii="Times New Roman" w:hAnsi="Times New Roman" w:cs="Times New Roman"/>
                <w:i/>
                <w:iCs/>
                <w:lang w:eastAsia="lt-LT"/>
              </w:rPr>
              <w:t>De minimis</w:t>
            </w:r>
            <w:r w:rsidRPr="00DD42AA">
              <w:rPr>
                <w:rFonts w:ascii="Times New Roman" w:hAnsi="Times New Roman" w:cs="Times New Roman"/>
                <w:lang w:eastAsia="lt-LT"/>
              </w:rPr>
              <w:t xml:space="preserve"> pagalbos teikimo ir skaičiavimo (paskirstymo) galutiniams naudos gavėjams tvarkos aprašo formą, skelbiamą ES investicijų interneto svetainėje </w:t>
            </w:r>
            <w:r w:rsidRPr="00DD42AA">
              <w:rPr>
                <w:rFonts w:ascii="Times New Roman" w:hAnsi="Times New Roman" w:cs="Times New Roman"/>
              </w:rPr>
              <w:t>https://esinvesticijos.lt/</w:t>
            </w:r>
            <w:r w:rsidRPr="00DD42AA">
              <w:rPr>
                <w:rFonts w:ascii="Times New Roman" w:eastAsia="Times New Roman" w:hAnsi="Times New Roman" w:cs="Times New Roman"/>
              </w:rPr>
              <w:t>;</w:t>
            </w:r>
            <w:r w:rsidRPr="00DD42AA">
              <w:rPr>
                <w:rFonts w:ascii="Times New Roman" w:eastAsia="Times New Roman" w:hAnsi="Times New Roman" w:cs="Times New Roman"/>
                <w:lang w:eastAsia="lt-LT"/>
              </w:rPr>
              <w:t xml:space="preserve"> </w:t>
            </w:r>
          </w:p>
          <w:p w14:paraId="06661BAF" w14:textId="77777777" w:rsidR="00EE3D0E" w:rsidRPr="00DD42AA" w:rsidRDefault="00EE3D0E" w:rsidP="00EE3D0E">
            <w:pPr>
              <w:pStyle w:val="Sraopastraipa"/>
              <w:numPr>
                <w:ilvl w:val="0"/>
                <w:numId w:val="3"/>
              </w:numPr>
              <w:tabs>
                <w:tab w:val="left" w:pos="324"/>
              </w:tabs>
              <w:ind w:left="0" w:firstLine="40"/>
              <w:jc w:val="both"/>
              <w:rPr>
                <w:rFonts w:ascii="Times New Roman" w:eastAsia="Times New Roman" w:hAnsi="Times New Roman" w:cs="Times New Roman"/>
              </w:rPr>
            </w:pPr>
            <w:r w:rsidRPr="00DD42AA">
              <w:rPr>
                <w:rFonts w:ascii="Times New Roman" w:hAnsi="Times New Roman" w:cs="Times New Roman"/>
              </w:rPr>
              <w:t>užpildytą PFSA 2 priedą, kuriame pateikiama informacija, reikalinga projekto atitikčiai projektų atrankos kriterijams įvertinti</w:t>
            </w:r>
            <w:r w:rsidRPr="00DD42AA">
              <w:rPr>
                <w:rFonts w:ascii="Times New Roman" w:eastAsia="Times New Roman" w:hAnsi="Times New Roman" w:cs="Times New Roman"/>
              </w:rPr>
              <w:t>;</w:t>
            </w:r>
          </w:p>
          <w:p w14:paraId="1640BCE1" w14:textId="77777777" w:rsidR="00EE3D0E" w:rsidRPr="00DD42AA" w:rsidRDefault="00EE3D0E" w:rsidP="00EE3D0E">
            <w:pPr>
              <w:pStyle w:val="Sraopastraipa"/>
              <w:numPr>
                <w:ilvl w:val="0"/>
                <w:numId w:val="3"/>
              </w:numPr>
              <w:tabs>
                <w:tab w:val="left" w:pos="324"/>
              </w:tabs>
              <w:ind w:left="0" w:firstLine="40"/>
              <w:jc w:val="both"/>
              <w:rPr>
                <w:rFonts w:ascii="Times New Roman" w:eastAsia="Times New Roman" w:hAnsi="Times New Roman" w:cs="Times New Roman"/>
              </w:rPr>
            </w:pPr>
            <w:r w:rsidRPr="00DD42AA">
              <w:rPr>
                <w:rFonts w:ascii="Times New Roman" w:hAnsi="Times New Roman" w:cs="Times New Roman"/>
                <w:color w:val="000000"/>
              </w:rPr>
              <w:t xml:space="preserve">dokumentus, pagrindžiančius projekto biudžeto pagrįstumą (komercinius pasiūlymus, nuorodas į rinkoje esančias kainas, buhalterinę pažymą apie praėjusių 6 mėn. darbo užmokestį </w:t>
            </w:r>
            <w:r w:rsidRPr="00DD42AA">
              <w:rPr>
                <w:rFonts w:ascii="Times New Roman" w:eastAsia="Verdana" w:hAnsi="Times New Roman" w:cs="Times New Roman"/>
                <w:color w:val="000000" w:themeColor="text1"/>
              </w:rPr>
              <w:t>ir (arba) Valstybės duomenų agentūros nuorodas ir (arba) Lietuvos banko duomenis apie gaunamus darbo užmokesčius einant panašias pareigas</w:t>
            </w:r>
            <w:r w:rsidRPr="00DD42AA">
              <w:rPr>
                <w:rFonts w:ascii="Times New Roman" w:hAnsi="Times New Roman" w:cs="Times New Roman"/>
                <w:color w:val="000000"/>
              </w:rPr>
              <w:t>)</w:t>
            </w:r>
            <w:r w:rsidRPr="00DD42AA">
              <w:rPr>
                <w:rFonts w:ascii="Times New Roman" w:eastAsia="Times New Roman" w:hAnsi="Times New Roman" w:cs="Times New Roman"/>
                <w:color w:val="000000" w:themeColor="text1"/>
              </w:rPr>
              <w:t>;.</w:t>
            </w:r>
          </w:p>
          <w:p w14:paraId="4C9AAEF9" w14:textId="77777777" w:rsidR="00EE3D0E" w:rsidRPr="008C362F" w:rsidRDefault="00EE3D0E" w:rsidP="00EE3D0E">
            <w:pPr>
              <w:pStyle w:val="Sraopastraipa"/>
              <w:numPr>
                <w:ilvl w:val="0"/>
                <w:numId w:val="3"/>
              </w:numPr>
              <w:tabs>
                <w:tab w:val="left" w:pos="324"/>
              </w:tabs>
              <w:ind w:left="0" w:firstLine="40"/>
              <w:jc w:val="both"/>
              <w:rPr>
                <w:rFonts w:ascii="Times New Roman" w:eastAsia="Times New Roman" w:hAnsi="Times New Roman" w:cs="Times New Roman"/>
              </w:rPr>
            </w:pPr>
            <w:r w:rsidRPr="00DD42AA">
              <w:rPr>
                <w:rFonts w:ascii="Times New Roman" w:hAnsi="Times New Roman" w:cs="Times New Roman"/>
                <w:color w:val="000000"/>
              </w:rPr>
              <w:t>dokumentą, kuriame išsamiai nurodomos biudžeto veiklos ir išlaidos</w:t>
            </w:r>
            <w:r w:rsidRPr="00DD42AA">
              <w:rPr>
                <w:rFonts w:ascii="Times New Roman" w:eastAsia="Times New Roman" w:hAnsi="Times New Roman" w:cs="Times New Roman"/>
                <w:color w:val="000000" w:themeColor="text1"/>
              </w:rPr>
              <w:t>.</w:t>
            </w:r>
          </w:p>
        </w:tc>
      </w:tr>
      <w:tr w:rsidR="00EE3D0E" w:rsidRPr="008B168C" w14:paraId="7C740B9F" w14:textId="77777777" w:rsidTr="00B74CA8">
        <w:trPr>
          <w:cantSplit/>
          <w:trHeight w:val="300"/>
        </w:trPr>
        <w:tc>
          <w:tcPr>
            <w:tcW w:w="851" w:type="dxa"/>
          </w:tcPr>
          <w:p w14:paraId="17598216" w14:textId="77777777" w:rsidR="00EE3D0E" w:rsidRPr="00F62A6E" w:rsidRDefault="00EE3D0E" w:rsidP="00B74CA8">
            <w:pPr>
              <w:rPr>
                <w:rFonts w:ascii="Times New Roman" w:hAnsi="Times New Roman" w:cs="Times New Roman"/>
                <w:b/>
              </w:rPr>
            </w:pPr>
            <w:r w:rsidRPr="00F62A6E">
              <w:rPr>
                <w:rFonts w:ascii="Times New Roman" w:hAnsi="Times New Roman" w:cs="Times New Roman"/>
                <w:b/>
              </w:rPr>
              <w:t>2.17.3</w:t>
            </w:r>
          </w:p>
        </w:tc>
        <w:tc>
          <w:tcPr>
            <w:tcW w:w="1701" w:type="dxa"/>
          </w:tcPr>
          <w:p w14:paraId="5FE0515E" w14:textId="77777777" w:rsidR="00EE3D0E" w:rsidRPr="00FC5CD8" w:rsidRDefault="00EE3D0E" w:rsidP="00B74CA8">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938" w:type="dxa"/>
            <w:gridSpan w:val="5"/>
          </w:tcPr>
          <w:p w14:paraId="3B9E7903" w14:textId="77777777" w:rsidR="00EE3D0E" w:rsidRPr="00B57DA7" w:rsidRDefault="00000000" w:rsidP="00B74CA8">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EE3D0E">
                  <w:rPr>
                    <w:rFonts w:ascii="MS Gothic" w:eastAsia="MS Gothic" w:hAnsi="MS Gothic" w:cs="Times New Roman" w:hint="eastAsia"/>
                  </w:rPr>
                  <w:t>☐</w:t>
                </w:r>
              </w:sdtContent>
            </w:sdt>
            <w:r w:rsidR="00EE3D0E" w:rsidRPr="00B57DA7">
              <w:rPr>
                <w:rFonts w:ascii="Times New Roman" w:hAnsi="Times New Roman" w:cs="Times New Roman"/>
              </w:rPr>
              <w:t xml:space="preserve"> </w:t>
            </w:r>
            <w:r w:rsidR="00EE3D0E">
              <w:rPr>
                <w:rFonts w:ascii="Times New Roman" w:hAnsi="Times New Roman" w:cs="Times New Roman"/>
              </w:rPr>
              <w:t>Taip</w:t>
            </w:r>
          </w:p>
          <w:p w14:paraId="49953737" w14:textId="77777777" w:rsidR="00EE3D0E" w:rsidRPr="00270BD3" w:rsidRDefault="00000000" w:rsidP="00B74CA8">
            <w:pPr>
              <w:rPr>
                <w:rFonts w:ascii="Times New Roman" w:hAnsi="Times New Roman" w:cs="Times New Roman"/>
                <w:b/>
                <w:bCs/>
                <w:i/>
                <w:iCs/>
              </w:rPr>
            </w:pPr>
            <w:sdt>
              <w:sdtPr>
                <w:rPr>
                  <w:rFonts w:ascii="Times New Roman" w:hAnsi="Times New Roman" w:cs="Times New Roman"/>
                  <w:b/>
                  <w:bCs/>
                </w:rPr>
                <w:id w:val="2111764623"/>
                <w14:checkbox>
                  <w14:checked w14:val="1"/>
                  <w14:checkedState w14:val="2612" w14:font="MS Gothic"/>
                  <w14:uncheckedState w14:val="2610" w14:font="MS Gothic"/>
                </w14:checkbox>
              </w:sdtPr>
              <w:sdtContent>
                <w:r w:rsidR="00EE3D0E" w:rsidRPr="00A271F7">
                  <w:rPr>
                    <w:rFonts w:ascii="MS Gothic" w:eastAsia="MS Gothic" w:hAnsi="MS Gothic" w:cs="Times New Roman" w:hint="eastAsia"/>
                    <w:b/>
                    <w:bCs/>
                  </w:rPr>
                  <w:t>☒</w:t>
                </w:r>
              </w:sdtContent>
            </w:sdt>
            <w:r w:rsidR="00EE3D0E" w:rsidRPr="00A271F7">
              <w:rPr>
                <w:rFonts w:ascii="Times New Roman" w:hAnsi="Times New Roman" w:cs="Times New Roman"/>
                <w:b/>
                <w:bCs/>
              </w:rPr>
              <w:t xml:space="preserve"> Ne</w:t>
            </w:r>
          </w:p>
        </w:tc>
      </w:tr>
      <w:tr w:rsidR="00EE3D0E" w:rsidRPr="008B168C" w14:paraId="1C741AE1" w14:textId="77777777" w:rsidTr="00B74CA8">
        <w:trPr>
          <w:cantSplit/>
          <w:trHeight w:val="300"/>
        </w:trPr>
        <w:tc>
          <w:tcPr>
            <w:tcW w:w="851" w:type="dxa"/>
          </w:tcPr>
          <w:p w14:paraId="0AEEE061" w14:textId="77777777" w:rsidR="00EE3D0E" w:rsidRPr="00F62A6E" w:rsidRDefault="00EE3D0E" w:rsidP="00B74CA8">
            <w:pPr>
              <w:ind w:right="-56"/>
              <w:rPr>
                <w:rFonts w:ascii="Times New Roman" w:hAnsi="Times New Roman" w:cs="Times New Roman"/>
                <w:b/>
              </w:rPr>
            </w:pPr>
            <w:r w:rsidRPr="00F62A6E">
              <w:rPr>
                <w:rFonts w:ascii="Times New Roman" w:hAnsi="Times New Roman" w:cs="Times New Roman"/>
                <w:b/>
              </w:rPr>
              <w:lastRenderedPageBreak/>
              <w:t>2.17.4.</w:t>
            </w:r>
          </w:p>
        </w:tc>
        <w:tc>
          <w:tcPr>
            <w:tcW w:w="1701" w:type="dxa"/>
          </w:tcPr>
          <w:p w14:paraId="0922A868" w14:textId="77777777" w:rsidR="00EE3D0E" w:rsidRPr="00FC5CD8" w:rsidRDefault="00EE3D0E" w:rsidP="00B74CA8">
            <w:pPr>
              <w:rPr>
                <w:rFonts w:ascii="Times New Roman" w:hAnsi="Times New Roman" w:cs="Times New Roman"/>
                <w:b/>
                <w:bCs/>
              </w:rPr>
            </w:pPr>
            <w:r w:rsidRPr="00FC5CD8">
              <w:rPr>
                <w:rFonts w:ascii="Times New Roman" w:hAnsi="Times New Roman" w:cs="Times New Roman"/>
                <w:b/>
                <w:bCs/>
              </w:rPr>
              <w:t>Kontaktiniai duomenys konsultacijoms</w:t>
            </w:r>
          </w:p>
        </w:tc>
        <w:tc>
          <w:tcPr>
            <w:tcW w:w="7938" w:type="dxa"/>
            <w:gridSpan w:val="5"/>
          </w:tcPr>
          <w:p w14:paraId="11A355FB" w14:textId="77777777" w:rsidR="00EE3D0E" w:rsidRDefault="00EE3D0E" w:rsidP="00B74CA8">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VšĮ Inovacijų agentūra: </w:t>
            </w:r>
            <w:r>
              <w:rPr>
                <w:rStyle w:val="eop"/>
                <w:sz w:val="22"/>
                <w:szCs w:val="22"/>
              </w:rPr>
              <w:t> </w:t>
            </w:r>
          </w:p>
          <w:p w14:paraId="42263A80" w14:textId="77777777" w:rsidR="00EE3D0E" w:rsidRDefault="00EE3D0E" w:rsidP="00B74CA8">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Kontaktų centras, tel. +370 700 77 055 </w:t>
            </w:r>
            <w:r>
              <w:rPr>
                <w:rStyle w:val="eop"/>
                <w:sz w:val="22"/>
                <w:szCs w:val="22"/>
              </w:rPr>
              <w:t> </w:t>
            </w:r>
          </w:p>
          <w:p w14:paraId="4F9F22CE" w14:textId="77777777" w:rsidR="00EE3D0E" w:rsidRDefault="00EE3D0E" w:rsidP="00B74CA8">
            <w:pPr>
              <w:pStyle w:val="paragraph"/>
              <w:spacing w:before="0" w:beforeAutospacing="0" w:after="0" w:afterAutospacing="0"/>
              <w:textAlignment w:val="baseline"/>
              <w:rPr>
                <w:rStyle w:val="eop"/>
                <w:color w:val="000000"/>
                <w:sz w:val="22"/>
                <w:szCs w:val="22"/>
              </w:rPr>
            </w:pPr>
            <w:r>
              <w:rPr>
                <w:rStyle w:val="eop"/>
                <w:color w:val="000000"/>
                <w:sz w:val="22"/>
                <w:szCs w:val="22"/>
              </w:rPr>
              <w:t> </w:t>
            </w:r>
          </w:p>
          <w:p w14:paraId="27071EAA" w14:textId="77777777" w:rsidR="00EE3D0E" w:rsidRDefault="00EE3D0E" w:rsidP="00B74CA8">
            <w:pPr>
              <w:pStyle w:val="paragraph"/>
              <w:spacing w:before="0" w:beforeAutospacing="0" w:after="0" w:afterAutospacing="0"/>
              <w:textAlignment w:val="baseline"/>
              <w:rPr>
                <w:rFonts w:ascii="Segoe UI" w:hAnsi="Segoe UI" w:cs="Segoe UI"/>
                <w:sz w:val="18"/>
                <w:szCs w:val="18"/>
              </w:rPr>
            </w:pPr>
            <w:r>
              <w:rPr>
                <w:rStyle w:val="normaltextrun"/>
                <w:color w:val="000000"/>
                <w:sz w:val="22"/>
                <w:szCs w:val="22"/>
              </w:rPr>
              <w:t xml:space="preserve">VšĮ Inovacijų agentūros </w:t>
            </w:r>
            <w:r>
              <w:rPr>
                <w:rStyle w:val="normaltextrun"/>
                <w:sz w:val="22"/>
                <w:szCs w:val="22"/>
              </w:rPr>
              <w:t>Viešųjų investicijų skyriaus vadovė </w:t>
            </w:r>
            <w:r>
              <w:rPr>
                <w:rStyle w:val="eop"/>
                <w:sz w:val="22"/>
                <w:szCs w:val="22"/>
              </w:rPr>
              <w:t> </w:t>
            </w:r>
          </w:p>
          <w:p w14:paraId="573033D4" w14:textId="77777777" w:rsidR="00EE3D0E" w:rsidRDefault="00EE3D0E" w:rsidP="00B74CA8">
            <w:pPr>
              <w:pStyle w:val="paragraph"/>
              <w:spacing w:before="0" w:beforeAutospacing="0" w:after="0" w:afterAutospacing="0"/>
              <w:textAlignment w:val="baseline"/>
              <w:rPr>
                <w:rStyle w:val="normaltextrun"/>
                <w:sz w:val="22"/>
                <w:szCs w:val="22"/>
              </w:rPr>
            </w:pPr>
            <w:r>
              <w:rPr>
                <w:rStyle w:val="normaltextrun"/>
                <w:sz w:val="22"/>
                <w:szCs w:val="22"/>
              </w:rPr>
              <w:t xml:space="preserve">Vaida Lapinskienė, Tel. +370 619 85 099, </w:t>
            </w:r>
          </w:p>
          <w:p w14:paraId="6F411E36" w14:textId="77777777" w:rsidR="00EE3D0E" w:rsidRDefault="00EE3D0E" w:rsidP="00B74CA8">
            <w:pPr>
              <w:pStyle w:val="paragraph"/>
              <w:spacing w:before="0" w:beforeAutospacing="0" w:after="0" w:afterAutospacing="0"/>
              <w:textAlignment w:val="baseline"/>
              <w:rPr>
                <w:rFonts w:ascii="Segoe UI" w:hAnsi="Segoe UI" w:cs="Segoe UI"/>
                <w:sz w:val="18"/>
                <w:szCs w:val="18"/>
              </w:rPr>
            </w:pPr>
            <w:r>
              <w:rPr>
                <w:rStyle w:val="normaltextrun"/>
                <w:sz w:val="22"/>
                <w:szCs w:val="22"/>
              </w:rPr>
              <w:t>el. p. v.lapinskiene</w:t>
            </w:r>
            <w:r>
              <w:rPr>
                <w:rStyle w:val="normaltextrun"/>
                <w:sz w:val="22"/>
                <w:szCs w:val="22"/>
                <w:lang w:val="en-US"/>
              </w:rPr>
              <w:t>@</w:t>
            </w:r>
            <w:r>
              <w:rPr>
                <w:rStyle w:val="normaltextrun"/>
                <w:sz w:val="22"/>
                <w:szCs w:val="22"/>
              </w:rPr>
              <w:t>inovacijuagentura.lt</w:t>
            </w:r>
          </w:p>
          <w:p w14:paraId="3030E16C" w14:textId="77777777" w:rsidR="00EE3D0E" w:rsidRDefault="00EE3D0E" w:rsidP="00B74CA8">
            <w:pPr>
              <w:pStyle w:val="paragraph"/>
              <w:spacing w:before="0" w:beforeAutospacing="0" w:after="0" w:afterAutospacing="0"/>
              <w:textAlignment w:val="baseline"/>
              <w:rPr>
                <w:rFonts w:ascii="Segoe UI" w:hAnsi="Segoe UI" w:cs="Segoe UI"/>
                <w:sz w:val="18"/>
                <w:szCs w:val="18"/>
              </w:rPr>
            </w:pPr>
          </w:p>
          <w:p w14:paraId="5E44C3F9" w14:textId="77777777" w:rsidR="00EE3D0E" w:rsidRDefault="00EE3D0E" w:rsidP="00B74CA8">
            <w:pPr>
              <w:pStyle w:val="paragraph"/>
              <w:spacing w:before="0" w:beforeAutospacing="0" w:after="0" w:afterAutospacing="0"/>
              <w:textAlignment w:val="baseline"/>
              <w:rPr>
                <w:rFonts w:ascii="Segoe UI" w:hAnsi="Segoe UI" w:cs="Segoe UI"/>
                <w:sz w:val="18"/>
                <w:szCs w:val="18"/>
              </w:rPr>
            </w:pPr>
            <w:r>
              <w:rPr>
                <w:rStyle w:val="normaltextrun"/>
                <w:color w:val="000000"/>
                <w:sz w:val="22"/>
                <w:szCs w:val="22"/>
              </w:rPr>
              <w:t xml:space="preserve">VšĮ Inovacijų agentūros </w:t>
            </w:r>
            <w:r>
              <w:rPr>
                <w:rStyle w:val="normaltextrun"/>
                <w:sz w:val="22"/>
                <w:szCs w:val="22"/>
              </w:rPr>
              <w:t>Viešųjų investicijų skyriaus vyr. projektų vadovė</w:t>
            </w:r>
            <w:r>
              <w:rPr>
                <w:rStyle w:val="eop"/>
                <w:sz w:val="22"/>
                <w:szCs w:val="22"/>
              </w:rPr>
              <w:t> </w:t>
            </w:r>
          </w:p>
          <w:p w14:paraId="0F1F1C33" w14:textId="77777777" w:rsidR="00EE3D0E" w:rsidRDefault="00EE3D0E" w:rsidP="00B74CA8">
            <w:pPr>
              <w:pStyle w:val="paragraph"/>
              <w:spacing w:before="0" w:beforeAutospacing="0" w:after="0" w:afterAutospacing="0"/>
              <w:textAlignment w:val="baseline"/>
              <w:rPr>
                <w:rStyle w:val="normaltextrun"/>
                <w:sz w:val="22"/>
                <w:szCs w:val="22"/>
              </w:rPr>
            </w:pPr>
            <w:r w:rsidRPr="02EC2C38">
              <w:rPr>
                <w:rStyle w:val="normaltextrun"/>
                <w:sz w:val="22"/>
                <w:szCs w:val="22"/>
              </w:rPr>
              <w:t>Sigita Švabienė, Tel. +370 631 29 373,</w:t>
            </w:r>
          </w:p>
          <w:p w14:paraId="378983DB" w14:textId="77777777" w:rsidR="00EE3D0E" w:rsidRDefault="00EE3D0E" w:rsidP="00B74CA8">
            <w:pPr>
              <w:pStyle w:val="paragraph"/>
              <w:spacing w:before="0" w:beforeAutospacing="0" w:after="0" w:afterAutospacing="0"/>
              <w:textAlignment w:val="baseline"/>
              <w:rPr>
                <w:rFonts w:ascii="Segoe UI" w:hAnsi="Segoe UI" w:cs="Segoe UI"/>
                <w:sz w:val="18"/>
                <w:szCs w:val="18"/>
              </w:rPr>
            </w:pPr>
            <w:r>
              <w:rPr>
                <w:rStyle w:val="normaltextrun"/>
                <w:sz w:val="22"/>
                <w:szCs w:val="22"/>
              </w:rPr>
              <w:t>el. p. s.svabiene</w:t>
            </w:r>
            <w:r>
              <w:rPr>
                <w:rStyle w:val="normaltextrun"/>
                <w:sz w:val="22"/>
                <w:szCs w:val="22"/>
                <w:lang w:val="en-US"/>
              </w:rPr>
              <w:t>@</w:t>
            </w:r>
            <w:r>
              <w:rPr>
                <w:rStyle w:val="normaltextrun"/>
                <w:sz w:val="22"/>
                <w:szCs w:val="22"/>
              </w:rPr>
              <w:t>inovacijuagentura.lt</w:t>
            </w:r>
          </w:p>
          <w:p w14:paraId="31942C4C" w14:textId="77777777" w:rsidR="00EE3D0E" w:rsidRPr="009C094C" w:rsidRDefault="00EE3D0E" w:rsidP="00B74CA8">
            <w:pPr>
              <w:pStyle w:val="paragraph"/>
              <w:spacing w:before="0" w:beforeAutospacing="0" w:after="0" w:afterAutospacing="0"/>
              <w:textAlignment w:val="baseline"/>
              <w:rPr>
                <w:i/>
                <w:iCs/>
              </w:rPr>
            </w:pPr>
          </w:p>
        </w:tc>
      </w:tr>
      <w:tr w:rsidR="00EE3D0E" w:rsidRPr="008B168C" w14:paraId="3DEC82CF" w14:textId="77777777" w:rsidTr="00B74CA8">
        <w:trPr>
          <w:cantSplit/>
          <w:trHeight w:val="300"/>
        </w:trPr>
        <w:tc>
          <w:tcPr>
            <w:tcW w:w="851" w:type="dxa"/>
          </w:tcPr>
          <w:p w14:paraId="2D37F737" w14:textId="77777777" w:rsidR="00EE3D0E" w:rsidRPr="00F62A6E" w:rsidRDefault="00EE3D0E" w:rsidP="00B74CA8">
            <w:pPr>
              <w:ind w:right="-56"/>
              <w:rPr>
                <w:rFonts w:ascii="Times New Roman" w:hAnsi="Times New Roman" w:cs="Times New Roman"/>
                <w:b/>
              </w:rPr>
            </w:pPr>
            <w:r w:rsidRPr="00F62A6E">
              <w:rPr>
                <w:rFonts w:ascii="Times New Roman" w:hAnsi="Times New Roman" w:cs="Times New Roman"/>
                <w:b/>
              </w:rPr>
              <w:lastRenderedPageBreak/>
              <w:t>2.18.</w:t>
            </w:r>
          </w:p>
        </w:tc>
        <w:tc>
          <w:tcPr>
            <w:tcW w:w="1701" w:type="dxa"/>
          </w:tcPr>
          <w:p w14:paraId="5713CBC6" w14:textId="77777777" w:rsidR="00EE3D0E" w:rsidRPr="00FC5CD8" w:rsidRDefault="00EE3D0E" w:rsidP="00B74CA8">
            <w:pPr>
              <w:rPr>
                <w:rFonts w:ascii="Times New Roman" w:hAnsi="Times New Roman" w:cs="Times New Roman"/>
                <w:b/>
                <w:bCs/>
              </w:rPr>
            </w:pPr>
            <w:r w:rsidRPr="004E697A">
              <w:rPr>
                <w:rFonts w:ascii="Times New Roman" w:hAnsi="Times New Roman" w:cs="Times New Roman"/>
                <w:b/>
                <w:bCs/>
              </w:rPr>
              <w:t>Taikomi teisės aktai</w:t>
            </w:r>
          </w:p>
        </w:tc>
        <w:tc>
          <w:tcPr>
            <w:tcW w:w="7938" w:type="dxa"/>
            <w:gridSpan w:val="5"/>
          </w:tcPr>
          <w:p w14:paraId="2D7D601E" w14:textId="77777777" w:rsidR="00EE3D0E" w:rsidRDefault="00EE3D0E" w:rsidP="00EE3D0E">
            <w:pPr>
              <w:pStyle w:val="Sraopastraipa"/>
              <w:numPr>
                <w:ilvl w:val="0"/>
                <w:numId w:val="4"/>
              </w:numPr>
              <w:tabs>
                <w:tab w:val="left" w:pos="4020"/>
              </w:tabs>
              <w:jc w:val="both"/>
              <w:rPr>
                <w:rStyle w:val="eop"/>
                <w:rFonts w:ascii="Times" w:eastAsia="Times" w:hAnsi="Times" w:cs="Times"/>
                <w:color w:val="000000"/>
                <w:shd w:val="clear" w:color="auto" w:fill="FFFFFF"/>
              </w:rPr>
            </w:pPr>
            <w:r w:rsidRPr="00027FF2">
              <w:rPr>
                <w:rStyle w:val="normaltextrun"/>
                <w:rFonts w:ascii="Times New Roman" w:hAnsi="Times New Roman" w:cs="Times New Roman"/>
                <w:color w:val="000000"/>
                <w:shd w:val="clear" w:color="auto" w:fill="FFFFFF"/>
              </w:rPr>
              <w:t>Pr</w:t>
            </w:r>
            <w:r w:rsidRPr="44355BE1">
              <w:rPr>
                <w:rStyle w:val="normaltextrun"/>
                <w:rFonts w:ascii="Times" w:eastAsia="Times" w:hAnsi="Times" w:cs="Times"/>
                <w:color w:val="000000"/>
                <w:shd w:val="clear" w:color="auto" w:fill="FFFFFF"/>
              </w:rPr>
              <w:t xml:space="preserve">ojektų administravimo ir finansavimo taisyklės (toliau – PAFT) </w:t>
            </w:r>
            <w:hyperlink r:id="rId21" w:tgtFrame="_blank" w:history="1">
              <w:r w:rsidRPr="44355BE1">
                <w:rPr>
                  <w:rStyle w:val="normaltextrun"/>
                  <w:rFonts w:ascii="Times" w:eastAsia="Times" w:hAnsi="Times" w:cs="Times"/>
                  <w:color w:val="0563C1"/>
                  <w:u w:val="single"/>
                  <w:shd w:val="clear" w:color="auto" w:fill="FFFFFF"/>
                </w:rPr>
                <w:t>https://e-seimas.lrs.lt/portal/legalAct/lt/TAD/fd3d3843f26111ecbfe9c72e552dd5bd/asr</w:t>
              </w:r>
            </w:hyperlink>
            <w:r w:rsidRPr="44355BE1">
              <w:rPr>
                <w:rStyle w:val="normaltextrun"/>
                <w:rFonts w:ascii="Times" w:eastAsia="Times" w:hAnsi="Times" w:cs="Times"/>
                <w:color w:val="000000"/>
                <w:shd w:val="clear" w:color="auto" w:fill="FFFFFF"/>
              </w:rPr>
              <w:t> </w:t>
            </w:r>
            <w:r w:rsidRPr="44355BE1">
              <w:rPr>
                <w:rStyle w:val="eop"/>
                <w:rFonts w:ascii="Times" w:eastAsia="Times" w:hAnsi="Times" w:cs="Times"/>
                <w:color w:val="000000"/>
                <w:shd w:val="clear" w:color="auto" w:fill="FFFFFF"/>
              </w:rPr>
              <w:t> </w:t>
            </w:r>
          </w:p>
          <w:p w14:paraId="3DDD3C09" w14:textId="77777777" w:rsidR="00EE3D0E" w:rsidRDefault="00EE3D0E" w:rsidP="00B74CA8">
            <w:pPr>
              <w:tabs>
                <w:tab w:val="left" w:pos="4020"/>
              </w:tabs>
              <w:jc w:val="both"/>
              <w:rPr>
                <w:rStyle w:val="eop"/>
                <w:rFonts w:ascii="Times" w:eastAsia="Times" w:hAnsi="Times" w:cs="Times"/>
                <w:color w:val="000000"/>
                <w:shd w:val="clear" w:color="auto" w:fill="FFFFFF"/>
              </w:rPr>
            </w:pPr>
          </w:p>
          <w:p w14:paraId="6BFB328A" w14:textId="3606CFCF" w:rsidR="0040725C" w:rsidRPr="0040725C" w:rsidRDefault="00EE3D0E" w:rsidP="0040725C">
            <w:pPr>
              <w:pStyle w:val="Sraopastraipa"/>
              <w:numPr>
                <w:ilvl w:val="0"/>
                <w:numId w:val="4"/>
              </w:numPr>
              <w:tabs>
                <w:tab w:val="left" w:pos="4020"/>
              </w:tabs>
              <w:jc w:val="both"/>
              <w:rPr>
                <w:rStyle w:val="normaltextrun"/>
                <w:rFonts w:ascii="Times" w:eastAsia="Times" w:hAnsi="Times" w:cs="Times"/>
                <w:bdr w:val="none" w:sz="0" w:space="0" w:color="auto" w:frame="1"/>
              </w:rPr>
            </w:pPr>
            <w:r w:rsidRPr="0040725C">
              <w:rPr>
                <w:rStyle w:val="normaltextrun"/>
                <w:rFonts w:ascii="Times" w:eastAsia="Times" w:hAnsi="Times" w:cs="Times"/>
                <w:bdr w:val="none" w:sz="0" w:space="0" w:color="auto" w:frame="1"/>
              </w:rPr>
              <w:t>Projektų finansavimo sąlygų aprašas (toliau – PFSA)</w:t>
            </w:r>
            <w:r w:rsidR="0040725C" w:rsidRPr="0040725C">
              <w:rPr>
                <w:rStyle w:val="normaltextrun"/>
                <w:rFonts w:ascii="Times" w:eastAsia="Times" w:hAnsi="Times" w:cs="Times"/>
                <w:bdr w:val="none" w:sz="0" w:space="0" w:color="auto" w:frame="1"/>
              </w:rPr>
              <w:t xml:space="preserve"> - </w:t>
            </w:r>
            <w:hyperlink r:id="rId22" w:history="1">
              <w:r w:rsidR="0040725C" w:rsidRPr="002C1A51">
                <w:rPr>
                  <w:rStyle w:val="Hipersaitas"/>
                  <w:rFonts w:ascii="Times" w:eastAsia="Times" w:hAnsi="Times" w:cs="Times"/>
                  <w:bdr w:val="none" w:sz="0" w:space="0" w:color="auto" w:frame="1"/>
                </w:rPr>
                <w:t>https://www.e-tar.lt/portal/lt/legalAct/03303c70740711eea5a28c81c82193a</w:t>
              </w:r>
            </w:hyperlink>
            <w:r w:rsidR="0040725C" w:rsidRPr="0040725C">
              <w:rPr>
                <w:rStyle w:val="normaltextrun"/>
                <w:rFonts w:ascii="Times" w:eastAsia="Times" w:hAnsi="Times" w:cs="Times"/>
                <w:bdr w:val="none" w:sz="0" w:space="0" w:color="auto" w:frame="1"/>
              </w:rPr>
              <w:t>8</w:t>
            </w:r>
          </w:p>
          <w:p w14:paraId="3586D575" w14:textId="77777777" w:rsidR="00EE3D0E" w:rsidRDefault="00EE3D0E" w:rsidP="00B74CA8">
            <w:pPr>
              <w:tabs>
                <w:tab w:val="left" w:pos="4020"/>
              </w:tabs>
              <w:jc w:val="both"/>
              <w:rPr>
                <w:rStyle w:val="normaltextrun"/>
                <w:rFonts w:ascii="Times" w:eastAsia="Times" w:hAnsi="Times" w:cs="Times"/>
                <w:color w:val="000000" w:themeColor="text1"/>
              </w:rPr>
            </w:pPr>
          </w:p>
          <w:p w14:paraId="10B7C84B" w14:textId="77777777" w:rsidR="00EE3D0E" w:rsidRDefault="00EE3D0E" w:rsidP="00EE3D0E">
            <w:pPr>
              <w:pStyle w:val="Sraopastraipa"/>
              <w:numPr>
                <w:ilvl w:val="0"/>
                <w:numId w:val="4"/>
              </w:numPr>
              <w:tabs>
                <w:tab w:val="left" w:pos="4020"/>
              </w:tabs>
              <w:jc w:val="both"/>
              <w:rPr>
                <w:rFonts w:ascii="Times" w:eastAsia="Times" w:hAnsi="Times" w:cs="Times"/>
              </w:rPr>
            </w:pPr>
            <w:r w:rsidRPr="387D3EC3">
              <w:rPr>
                <w:rStyle w:val="normaltextrun"/>
                <w:rFonts w:ascii="Times" w:eastAsia="Times" w:hAnsi="Times" w:cs="Times"/>
                <w:color w:val="000000" w:themeColor="text1"/>
              </w:rPr>
              <w:t xml:space="preserve">Projektų bendrųjų atrankos kriterijų sąrašas ir jų vertinimo metodika </w:t>
            </w:r>
            <w:r w:rsidRPr="387D3EC3">
              <w:rPr>
                <w:rStyle w:val="normaltextrun"/>
                <w:rFonts w:ascii="Times" w:eastAsia="Times" w:hAnsi="Times" w:cs="Times"/>
                <w:i/>
                <w:iCs/>
                <w:color w:val="000000" w:themeColor="text1"/>
              </w:rPr>
              <w:t>(PAFT 2 priedas</w:t>
            </w:r>
            <w:r w:rsidRPr="387D3EC3">
              <w:rPr>
                <w:rStyle w:val="normaltextrun"/>
                <w:rFonts w:ascii="Times" w:eastAsia="Times" w:hAnsi="Times" w:cs="Times"/>
                <w:color w:val="000000" w:themeColor="text1"/>
              </w:rPr>
              <w:t>) -  </w:t>
            </w:r>
            <w:hyperlink r:id="rId23">
              <w:r w:rsidRPr="387D3EC3">
                <w:rPr>
                  <w:rStyle w:val="Hipersaitas"/>
                  <w:rFonts w:ascii="Times" w:eastAsia="Times" w:hAnsi="Times" w:cs="Times"/>
                </w:rPr>
                <w:t>https://2021.esinvesticijos.lt/dokumentai/projektu-bendruju-atrankos-kriteriju-sarasas-ir-ju-vertinimo-metodika-3</w:t>
              </w:r>
            </w:hyperlink>
          </w:p>
          <w:p w14:paraId="758B901A" w14:textId="77777777" w:rsidR="00EE3D0E" w:rsidRDefault="00EE3D0E" w:rsidP="00B74CA8">
            <w:pPr>
              <w:tabs>
                <w:tab w:val="left" w:pos="4020"/>
              </w:tabs>
              <w:jc w:val="both"/>
              <w:rPr>
                <w:rStyle w:val="normaltextrun"/>
                <w:rFonts w:ascii="Times" w:eastAsia="Times" w:hAnsi="Times" w:cs="Times"/>
                <w:color w:val="000000" w:themeColor="text1"/>
              </w:rPr>
            </w:pPr>
          </w:p>
          <w:p w14:paraId="062431C1" w14:textId="77777777" w:rsidR="00EE3D0E" w:rsidRDefault="00EE3D0E" w:rsidP="00EE3D0E">
            <w:pPr>
              <w:pStyle w:val="Sraopastraipa"/>
              <w:numPr>
                <w:ilvl w:val="0"/>
                <w:numId w:val="4"/>
              </w:numPr>
              <w:tabs>
                <w:tab w:val="left" w:pos="4020"/>
              </w:tabs>
              <w:jc w:val="both"/>
              <w:rPr>
                <w:rStyle w:val="normaltextrun"/>
                <w:rFonts w:ascii="Times" w:eastAsia="Times" w:hAnsi="Times" w:cs="Times"/>
                <w:color w:val="000000" w:themeColor="text1"/>
              </w:rPr>
            </w:pPr>
            <w:r w:rsidRPr="387D3EC3">
              <w:rPr>
                <w:rStyle w:val="normaltextrun"/>
                <w:rFonts w:ascii="Times" w:eastAsia="Times" w:hAnsi="Times" w:cs="Times"/>
                <w:color w:val="000000" w:themeColor="text1"/>
              </w:rPr>
              <w:t xml:space="preserve">Informacija apie projektui taikomus aplinkosaugos reikalavimus </w:t>
            </w:r>
            <w:r w:rsidRPr="387D3EC3">
              <w:rPr>
                <w:rStyle w:val="normaltextrun"/>
                <w:rFonts w:ascii="Times" w:eastAsia="Times" w:hAnsi="Times" w:cs="Times"/>
                <w:i/>
                <w:iCs/>
                <w:color w:val="000000" w:themeColor="text1"/>
              </w:rPr>
              <w:t xml:space="preserve">(PAFT 1 priedo 3 priedas) - </w:t>
            </w:r>
            <w:hyperlink r:id="rId24">
              <w:r w:rsidRPr="387D3EC3">
                <w:rPr>
                  <w:rStyle w:val="Hipersaitas"/>
                  <w:rFonts w:ascii="Times" w:eastAsia="Times" w:hAnsi="Times" w:cs="Times"/>
                </w:rPr>
                <w:t>https://2021.esinvesticijos.lt/dokumentai/informacijos-apie-projektui-taikomus-aplinkosaugos-reikalavimus-forma-1</w:t>
              </w:r>
            </w:hyperlink>
            <w:r w:rsidRPr="387D3EC3">
              <w:rPr>
                <w:rStyle w:val="normaltextrun"/>
                <w:rFonts w:ascii="Times" w:eastAsia="Times" w:hAnsi="Times" w:cs="Times"/>
                <w:color w:val="000000" w:themeColor="text1"/>
              </w:rPr>
              <w:t xml:space="preserve"> </w:t>
            </w:r>
          </w:p>
          <w:p w14:paraId="359579C7" w14:textId="77777777" w:rsidR="00EE3D0E" w:rsidRDefault="00EE3D0E" w:rsidP="00B74CA8">
            <w:pPr>
              <w:tabs>
                <w:tab w:val="left" w:pos="4020"/>
              </w:tabs>
              <w:jc w:val="both"/>
              <w:rPr>
                <w:rStyle w:val="normaltextrun"/>
                <w:rFonts w:ascii="Times" w:eastAsia="Times" w:hAnsi="Times" w:cs="Times"/>
                <w:color w:val="000000" w:themeColor="text1"/>
              </w:rPr>
            </w:pPr>
          </w:p>
          <w:p w14:paraId="426D97C4" w14:textId="77777777" w:rsidR="00EE3D0E" w:rsidRDefault="00EE3D0E" w:rsidP="00EE3D0E">
            <w:pPr>
              <w:pStyle w:val="Sraopastraipa"/>
              <w:numPr>
                <w:ilvl w:val="0"/>
                <w:numId w:val="4"/>
              </w:numPr>
              <w:tabs>
                <w:tab w:val="left" w:pos="426"/>
                <w:tab w:val="left" w:pos="4020"/>
              </w:tabs>
              <w:rPr>
                <w:rFonts w:ascii="Times" w:eastAsia="Times" w:hAnsi="Times" w:cs="Times"/>
              </w:rPr>
            </w:pPr>
            <w:r w:rsidRPr="387D3EC3">
              <w:rPr>
                <w:rStyle w:val="normaltextrun"/>
                <w:rFonts w:ascii="Times" w:eastAsia="Times" w:hAnsi="Times" w:cs="Times"/>
                <w:color w:val="000000" w:themeColor="text1"/>
              </w:rPr>
              <w:t xml:space="preserve">Informacija apie pareiškėjui (partneriui) suteiktą valstybės pagalbą (išskyrus </w:t>
            </w:r>
            <w:r w:rsidRPr="387D3EC3">
              <w:rPr>
                <w:rStyle w:val="normaltextrun"/>
                <w:rFonts w:ascii="Times" w:eastAsia="Times" w:hAnsi="Times" w:cs="Times"/>
                <w:i/>
                <w:iCs/>
                <w:color w:val="000000" w:themeColor="text1"/>
              </w:rPr>
              <w:t>de</w:t>
            </w:r>
            <w:r w:rsidRPr="387D3EC3">
              <w:rPr>
                <w:rStyle w:val="eop"/>
                <w:rFonts w:ascii="Times" w:eastAsia="Times" w:hAnsi="Times" w:cs="Times"/>
                <w:color w:val="000000" w:themeColor="text1"/>
              </w:rPr>
              <w:t> </w:t>
            </w:r>
            <w:r w:rsidRPr="387D3EC3">
              <w:rPr>
                <w:rStyle w:val="normaltextrun"/>
                <w:rFonts w:ascii="Times" w:eastAsia="Times" w:hAnsi="Times" w:cs="Times"/>
                <w:i/>
                <w:iCs/>
                <w:color w:val="000000" w:themeColor="text1"/>
              </w:rPr>
              <w:t>minimis</w:t>
            </w:r>
            <w:r w:rsidRPr="387D3EC3">
              <w:rPr>
                <w:rStyle w:val="normaltextrun"/>
                <w:rFonts w:ascii="Times" w:eastAsia="Times" w:hAnsi="Times" w:cs="Times"/>
                <w:color w:val="000000" w:themeColor="text1"/>
              </w:rPr>
              <w:t>) (</w:t>
            </w:r>
            <w:r w:rsidRPr="387D3EC3">
              <w:rPr>
                <w:rStyle w:val="normaltextrun"/>
                <w:rFonts w:ascii="Times" w:eastAsia="Times" w:hAnsi="Times" w:cs="Times"/>
                <w:i/>
                <w:iCs/>
                <w:color w:val="000000" w:themeColor="text1"/>
              </w:rPr>
              <w:t>PAFT 1 priedo 4 priedas</w:t>
            </w:r>
            <w:r w:rsidRPr="387D3EC3">
              <w:rPr>
                <w:rStyle w:val="normaltextrun"/>
                <w:rFonts w:ascii="Times" w:eastAsia="Times" w:hAnsi="Times" w:cs="Times"/>
                <w:color w:val="000000" w:themeColor="text1"/>
              </w:rPr>
              <w:t xml:space="preserve">) - </w:t>
            </w:r>
            <w:hyperlink r:id="rId25">
              <w:r w:rsidRPr="387D3EC3">
                <w:rPr>
                  <w:rStyle w:val="Hipersaitas"/>
                  <w:rFonts w:ascii="Times" w:eastAsia="Times" w:hAnsi="Times" w:cs="Times"/>
                  <w:color w:val="0563C1"/>
                  <w:u w:val="none"/>
                </w:rPr>
                <w:t>https://2021.esinvesticijos.lt/dokumentai/informacijos-apie-pareiskejui-partneriui-suteikta-valstybes-pagalba-isskyrus-de-minimis-forma-1</w:t>
              </w:r>
            </w:hyperlink>
            <w:r w:rsidRPr="387D3EC3">
              <w:rPr>
                <w:rFonts w:ascii="Times" w:eastAsia="Times" w:hAnsi="Times" w:cs="Times"/>
                <w:color w:val="000000" w:themeColor="text1"/>
              </w:rPr>
              <w:t xml:space="preserve"> </w:t>
            </w:r>
            <w:r w:rsidRPr="387D3EC3">
              <w:rPr>
                <w:rFonts w:ascii="Times" w:eastAsia="Times" w:hAnsi="Times" w:cs="Times"/>
              </w:rPr>
              <w:t xml:space="preserve"> </w:t>
            </w:r>
          </w:p>
          <w:p w14:paraId="01641731" w14:textId="77777777" w:rsidR="00EE3D0E" w:rsidRDefault="00EE3D0E" w:rsidP="00B74CA8">
            <w:pPr>
              <w:tabs>
                <w:tab w:val="left" w:pos="4020"/>
              </w:tabs>
              <w:jc w:val="both"/>
              <w:rPr>
                <w:rStyle w:val="normaltextrun"/>
                <w:rFonts w:ascii="Times" w:eastAsia="Times" w:hAnsi="Times" w:cs="Times"/>
                <w:color w:val="000000" w:themeColor="text1"/>
              </w:rPr>
            </w:pPr>
          </w:p>
          <w:p w14:paraId="77DA763C" w14:textId="77777777" w:rsidR="00EE3D0E" w:rsidRDefault="00EE3D0E" w:rsidP="00EE3D0E">
            <w:pPr>
              <w:pStyle w:val="Sraopastraipa"/>
              <w:numPr>
                <w:ilvl w:val="0"/>
                <w:numId w:val="4"/>
              </w:numPr>
              <w:tabs>
                <w:tab w:val="left" w:pos="4020"/>
              </w:tabs>
              <w:jc w:val="both"/>
              <w:rPr>
                <w:rFonts w:ascii="Times" w:eastAsia="Times" w:hAnsi="Times" w:cs="Times"/>
              </w:rPr>
            </w:pPr>
            <w:r w:rsidRPr="387D3EC3">
              <w:rPr>
                <w:rFonts w:ascii="Times" w:eastAsia="Times" w:hAnsi="Times" w:cs="Times"/>
                <w:lang w:eastAsia="lt-LT"/>
              </w:rPr>
              <w:t xml:space="preserve">Lietuvos Respublikos smulkiojo ir vidutinio verslo plėtros įstatymas - </w:t>
            </w:r>
            <w:hyperlink r:id="rId26">
              <w:r w:rsidRPr="387D3EC3">
                <w:rPr>
                  <w:rStyle w:val="Hipersaitas"/>
                  <w:rFonts w:ascii="Times" w:eastAsia="Times" w:hAnsi="Times" w:cs="Times"/>
                </w:rPr>
                <w:t>https://www.e-tar.lt/portal/lt/legalAct/TAR.640D50DB8877/asr</w:t>
              </w:r>
            </w:hyperlink>
          </w:p>
          <w:p w14:paraId="12F6C7EC" w14:textId="77777777" w:rsidR="00EE3D0E" w:rsidRDefault="00EE3D0E" w:rsidP="00B74CA8">
            <w:pPr>
              <w:tabs>
                <w:tab w:val="left" w:pos="4020"/>
              </w:tabs>
              <w:jc w:val="both"/>
              <w:rPr>
                <w:rFonts w:ascii="Times" w:eastAsia="Times" w:hAnsi="Times" w:cs="Times"/>
              </w:rPr>
            </w:pPr>
          </w:p>
          <w:p w14:paraId="20606BF3" w14:textId="77777777" w:rsidR="00EE3D0E" w:rsidRDefault="00EE3D0E" w:rsidP="00EE3D0E">
            <w:pPr>
              <w:pStyle w:val="Sraopastraipa"/>
              <w:numPr>
                <w:ilvl w:val="0"/>
                <w:numId w:val="4"/>
              </w:numPr>
              <w:tabs>
                <w:tab w:val="left" w:pos="4020"/>
              </w:tabs>
              <w:jc w:val="both"/>
              <w:rPr>
                <w:rFonts w:ascii="Times" w:eastAsia="Times" w:hAnsi="Times" w:cs="Times"/>
                <w:lang w:eastAsia="lt-LT"/>
              </w:rPr>
            </w:pPr>
            <w:r w:rsidRPr="387D3EC3">
              <w:rPr>
                <w:rFonts w:ascii="Times" w:eastAsia="Times" w:hAnsi="Times" w:cs="Times"/>
                <w:lang w:eastAsia="lt-LT"/>
              </w:rPr>
              <w:t xml:space="preserve">Lietuvos Respublikos strateginio valdymo įstatymas </w:t>
            </w:r>
            <w:hyperlink r:id="rId27">
              <w:r w:rsidRPr="387D3EC3">
                <w:rPr>
                  <w:rStyle w:val="Hipersaitas"/>
                  <w:rFonts w:ascii="Times" w:eastAsia="Times" w:hAnsi="Times" w:cs="Times"/>
                  <w:lang w:eastAsia="lt-LT"/>
                </w:rPr>
                <w:t>https://www.e-tar.lt/portal/lt/legalAct/13ecbb50c1be11ea9815f635b9c0dcef/asr</w:t>
              </w:r>
            </w:hyperlink>
          </w:p>
          <w:p w14:paraId="2E19FA22" w14:textId="77777777" w:rsidR="00EE3D0E" w:rsidRDefault="00EE3D0E" w:rsidP="00B74CA8">
            <w:pPr>
              <w:tabs>
                <w:tab w:val="left" w:pos="4020"/>
              </w:tabs>
              <w:jc w:val="both"/>
              <w:rPr>
                <w:rFonts w:ascii="Times" w:eastAsia="Times" w:hAnsi="Times" w:cs="Times"/>
                <w:lang w:eastAsia="lt-LT"/>
              </w:rPr>
            </w:pPr>
          </w:p>
          <w:p w14:paraId="359DAE50" w14:textId="77777777" w:rsidR="00EE3D0E" w:rsidRDefault="00EE3D0E" w:rsidP="00EE3D0E">
            <w:pPr>
              <w:pStyle w:val="Sraopastraipa"/>
              <w:numPr>
                <w:ilvl w:val="0"/>
                <w:numId w:val="4"/>
              </w:numPr>
              <w:tabs>
                <w:tab w:val="left" w:pos="4020"/>
              </w:tabs>
              <w:jc w:val="both"/>
              <w:rPr>
                <w:rFonts w:ascii="Times" w:eastAsia="Times" w:hAnsi="Times" w:cs="Times"/>
              </w:rPr>
            </w:pPr>
            <w:r w:rsidRPr="387D3EC3">
              <w:rPr>
                <w:rFonts w:ascii="Times" w:eastAsia="Times" w:hAnsi="Times" w:cs="Times"/>
                <w:lang w:eastAsia="lt-LT"/>
              </w:rPr>
              <w:t xml:space="preserve">Lietuvos Respublikos technologijų ir inovacijų įstatymas - </w:t>
            </w:r>
            <w:hyperlink r:id="rId28">
              <w:r w:rsidRPr="387D3EC3">
                <w:rPr>
                  <w:rStyle w:val="Hipersaitas"/>
                  <w:rFonts w:ascii="Times" w:eastAsia="Times" w:hAnsi="Times" w:cs="Times"/>
                </w:rPr>
                <w:t>https://www.e-tar.lt/portal/lt/legalAct/303806a0869411e8af589337bf1eb893/asr</w:t>
              </w:r>
            </w:hyperlink>
          </w:p>
          <w:p w14:paraId="7D35033B" w14:textId="77777777" w:rsidR="00EE3D0E" w:rsidRDefault="00EE3D0E" w:rsidP="00B74CA8">
            <w:pPr>
              <w:tabs>
                <w:tab w:val="left" w:pos="4020"/>
              </w:tabs>
              <w:jc w:val="both"/>
              <w:rPr>
                <w:rFonts w:ascii="Times" w:eastAsia="Times" w:hAnsi="Times" w:cs="Times"/>
              </w:rPr>
            </w:pPr>
          </w:p>
          <w:p w14:paraId="75C9FC45" w14:textId="77777777" w:rsidR="00EE3D0E" w:rsidRDefault="00EE3D0E" w:rsidP="00B74CA8">
            <w:pPr>
              <w:pStyle w:val="Sraopastraipa"/>
              <w:tabs>
                <w:tab w:val="left" w:pos="177"/>
                <w:tab w:val="left" w:pos="595"/>
                <w:tab w:val="left" w:pos="741"/>
                <w:tab w:val="left" w:pos="1512"/>
                <w:tab w:val="left" w:pos="4020"/>
              </w:tabs>
              <w:ind w:left="0"/>
              <w:jc w:val="both"/>
              <w:rPr>
                <w:rFonts w:ascii="Times" w:eastAsia="Times" w:hAnsi="Times" w:cs="Times"/>
                <w:lang w:eastAsia="lt-LT"/>
              </w:rPr>
            </w:pPr>
          </w:p>
          <w:p w14:paraId="60DFDD6C" w14:textId="77777777" w:rsidR="00EE3D0E" w:rsidRDefault="00EE3D0E" w:rsidP="00EE3D0E">
            <w:pPr>
              <w:pStyle w:val="Sraopastraipa"/>
              <w:numPr>
                <w:ilvl w:val="0"/>
                <w:numId w:val="4"/>
              </w:numPr>
              <w:tabs>
                <w:tab w:val="left" w:pos="177"/>
                <w:tab w:val="left" w:pos="595"/>
                <w:tab w:val="left" w:pos="741"/>
                <w:tab w:val="left" w:pos="1512"/>
                <w:tab w:val="left" w:pos="4020"/>
              </w:tabs>
              <w:jc w:val="both"/>
              <w:rPr>
                <w:rFonts w:ascii="Times" w:eastAsia="Times" w:hAnsi="Times" w:cs="Times"/>
              </w:rPr>
            </w:pPr>
            <w:r w:rsidRPr="387D3EC3">
              <w:rPr>
                <w:rStyle w:val="normaltextrun"/>
                <w:rFonts w:ascii="Times" w:eastAsia="Times" w:hAnsi="Times" w:cs="Times"/>
                <w:color w:val="000000" w:themeColor="text1"/>
              </w:rPr>
              <w:t xml:space="preserve">Investicijų programos projektų išlaidų paskirstymo regionams rekomendacijos -  </w:t>
            </w:r>
            <w:hyperlink r:id="rId29">
              <w:r w:rsidRPr="387D3EC3">
                <w:rPr>
                  <w:rStyle w:val="Hipersaitas"/>
                  <w:rFonts w:ascii="Times" w:eastAsia="Times" w:hAnsi="Times" w:cs="Times"/>
                  <w:color w:val="0563C1"/>
                  <w:u w:val="none"/>
                </w:rPr>
                <w:t>https://2021.esinvesticijos.lt/dokumentai/2021-2027-metu-europos-sajungos-fondu-investiciju-programos-projektu-islaidu-paskirstymo-regionams-rekomendacijos</w:t>
              </w:r>
            </w:hyperlink>
            <w:r w:rsidRPr="387D3EC3">
              <w:rPr>
                <w:rStyle w:val="normaltextrun"/>
                <w:rFonts w:ascii="Times" w:eastAsia="Times" w:hAnsi="Times" w:cs="Times"/>
                <w:color w:val="0563C1"/>
              </w:rPr>
              <w:t xml:space="preserve">  </w:t>
            </w:r>
            <w:r w:rsidRPr="387D3EC3">
              <w:rPr>
                <w:rFonts w:ascii="Times" w:eastAsia="Times" w:hAnsi="Times" w:cs="Times"/>
              </w:rPr>
              <w:t xml:space="preserve"> </w:t>
            </w:r>
          </w:p>
          <w:p w14:paraId="073E69E8" w14:textId="77777777" w:rsidR="00EE3D0E" w:rsidRDefault="00EE3D0E" w:rsidP="00B74CA8">
            <w:pPr>
              <w:pStyle w:val="Sraopastraipa"/>
              <w:tabs>
                <w:tab w:val="left" w:pos="177"/>
                <w:tab w:val="left" w:pos="595"/>
                <w:tab w:val="left" w:pos="741"/>
                <w:tab w:val="left" w:pos="1512"/>
                <w:tab w:val="left" w:pos="4020"/>
              </w:tabs>
              <w:ind w:left="0"/>
              <w:jc w:val="both"/>
              <w:rPr>
                <w:rFonts w:ascii="Times" w:eastAsia="Times" w:hAnsi="Times" w:cs="Times"/>
                <w:lang w:eastAsia="lt-LT"/>
              </w:rPr>
            </w:pPr>
          </w:p>
          <w:p w14:paraId="00718B74" w14:textId="77777777" w:rsidR="00EE3D0E" w:rsidRDefault="00EE3D0E" w:rsidP="00EE3D0E">
            <w:pPr>
              <w:pStyle w:val="Sraopastraipa"/>
              <w:numPr>
                <w:ilvl w:val="0"/>
                <w:numId w:val="4"/>
              </w:numPr>
              <w:tabs>
                <w:tab w:val="left" w:pos="4020"/>
              </w:tabs>
              <w:jc w:val="both"/>
              <w:rPr>
                <w:rFonts w:ascii="Times" w:eastAsia="Times" w:hAnsi="Times" w:cs="Times"/>
              </w:rPr>
            </w:pPr>
            <w:r w:rsidRPr="387D3EC3">
              <w:rPr>
                <w:rFonts w:ascii="Times" w:eastAsia="Times" w:hAnsi="Times" w:cs="Times"/>
                <w:lang w:eastAsia="lt-LT"/>
              </w:rPr>
              <w:t xml:space="preserve">Lietuvos Respublikos Vyriausybės 2016 m. sausio 6 d. nutarimas Nr. 5 „Dėl Sostinės regiono ir Vidurio ir vakarų Lietuvos regiono sudarymo“ - </w:t>
            </w:r>
            <w:hyperlink r:id="rId30">
              <w:r w:rsidRPr="387D3EC3">
                <w:rPr>
                  <w:rStyle w:val="Hipersaitas"/>
                  <w:rFonts w:ascii="Times" w:eastAsia="Times" w:hAnsi="Times" w:cs="Times"/>
                </w:rPr>
                <w:t>https://www.e-tar.lt/portal/lt/legalAct/5bb097a0b92011e5a6588fb85a3cc84b</w:t>
              </w:r>
            </w:hyperlink>
          </w:p>
          <w:p w14:paraId="1EFF8E06" w14:textId="77777777" w:rsidR="00EE3D0E" w:rsidRDefault="00EE3D0E" w:rsidP="00B74CA8">
            <w:pPr>
              <w:tabs>
                <w:tab w:val="left" w:pos="4020"/>
              </w:tabs>
              <w:jc w:val="both"/>
              <w:rPr>
                <w:rFonts w:ascii="Times" w:eastAsia="Times" w:hAnsi="Times" w:cs="Times"/>
              </w:rPr>
            </w:pPr>
          </w:p>
          <w:p w14:paraId="4CF84E74" w14:textId="77777777" w:rsidR="00EE3D0E" w:rsidRDefault="00EE3D0E" w:rsidP="00EE3D0E">
            <w:pPr>
              <w:pStyle w:val="Sraopastraipa"/>
              <w:numPr>
                <w:ilvl w:val="0"/>
                <w:numId w:val="4"/>
              </w:numPr>
              <w:tabs>
                <w:tab w:val="left" w:pos="4020"/>
              </w:tabs>
              <w:jc w:val="both"/>
              <w:rPr>
                <w:rFonts w:ascii="Times" w:eastAsia="Times" w:hAnsi="Times" w:cs="Times"/>
              </w:rPr>
            </w:pPr>
            <w:r w:rsidRPr="387D3EC3">
              <w:rPr>
                <w:rFonts w:ascii="Times" w:eastAsia="Times" w:hAnsi="Times" w:cs="Times"/>
                <w:lang w:eastAsia="lt-LT"/>
              </w:rPr>
              <w:t>Suteiktos valstybės pagalbos ir nereikšmingos (</w:t>
            </w:r>
            <w:r w:rsidRPr="387D3EC3">
              <w:rPr>
                <w:rFonts w:ascii="Times" w:eastAsia="Times" w:hAnsi="Times" w:cs="Times"/>
                <w:i/>
                <w:iCs/>
                <w:lang w:eastAsia="lt-LT"/>
              </w:rPr>
              <w:t>de minimis</w:t>
            </w:r>
            <w:r w:rsidRPr="387D3EC3">
              <w:rPr>
                <w:rFonts w:ascii="Times" w:eastAsia="Times" w:hAnsi="Times" w:cs="Times"/>
                <w:lang w:eastAsia="lt-LT"/>
              </w:rPr>
              <w:t>) pagalbos registro nuostatai, patvirtinti Lietuvos Respublikos Vyriausybės 2005 m. sausio 19 d. nutarimu Nr. 35 „Dėl Suteiktos valstybės pagalbos ir nereikšmingos (</w:t>
            </w:r>
            <w:r w:rsidRPr="387D3EC3">
              <w:rPr>
                <w:rFonts w:ascii="Times" w:eastAsia="Times" w:hAnsi="Times" w:cs="Times"/>
                <w:i/>
                <w:iCs/>
                <w:lang w:eastAsia="lt-LT"/>
              </w:rPr>
              <w:t>de minimis</w:t>
            </w:r>
            <w:r w:rsidRPr="387D3EC3">
              <w:rPr>
                <w:rFonts w:ascii="Times" w:eastAsia="Times" w:hAnsi="Times" w:cs="Times"/>
                <w:lang w:eastAsia="lt-LT"/>
              </w:rPr>
              <w:t xml:space="preserve">) pagalbos registro nuostatų patvirtinimo“ - </w:t>
            </w:r>
            <w:hyperlink r:id="rId31">
              <w:r w:rsidRPr="387D3EC3">
                <w:rPr>
                  <w:rStyle w:val="Hipersaitas"/>
                  <w:rFonts w:ascii="Times" w:eastAsia="Times" w:hAnsi="Times" w:cs="Times"/>
                </w:rPr>
                <w:t>https://e-seimas.lrs.lt/portal/legalAct/lt/TAD/TAIS.249046/asr</w:t>
              </w:r>
            </w:hyperlink>
          </w:p>
          <w:p w14:paraId="6CE6880D" w14:textId="77777777" w:rsidR="00EE3D0E" w:rsidRDefault="00EE3D0E" w:rsidP="00B74CA8">
            <w:pPr>
              <w:tabs>
                <w:tab w:val="left" w:pos="4020"/>
              </w:tabs>
              <w:jc w:val="both"/>
              <w:rPr>
                <w:rFonts w:ascii="Times" w:eastAsia="Times" w:hAnsi="Times" w:cs="Times"/>
              </w:rPr>
            </w:pPr>
          </w:p>
          <w:p w14:paraId="62FE3D07" w14:textId="77777777" w:rsidR="00EE3D0E" w:rsidRDefault="00EE3D0E" w:rsidP="00B74CA8">
            <w:pPr>
              <w:tabs>
                <w:tab w:val="left" w:pos="4020"/>
              </w:tabs>
              <w:jc w:val="both"/>
              <w:rPr>
                <w:rFonts w:ascii="Times" w:eastAsia="Times" w:hAnsi="Times" w:cs="Times"/>
              </w:rPr>
            </w:pPr>
          </w:p>
          <w:p w14:paraId="4E781B5F" w14:textId="77777777" w:rsidR="00EE3D0E" w:rsidRDefault="00EE3D0E" w:rsidP="00EE3D0E">
            <w:pPr>
              <w:pStyle w:val="Sraopastraipa"/>
              <w:numPr>
                <w:ilvl w:val="0"/>
                <w:numId w:val="4"/>
              </w:numPr>
              <w:tabs>
                <w:tab w:val="left" w:pos="4020"/>
              </w:tabs>
              <w:jc w:val="both"/>
              <w:rPr>
                <w:rFonts w:ascii="Times" w:eastAsia="Times" w:hAnsi="Times" w:cs="Times"/>
              </w:rPr>
            </w:pPr>
            <w:r w:rsidRPr="387D3EC3">
              <w:rPr>
                <w:rFonts w:ascii="Times" w:eastAsia="Times" w:hAnsi="Times" w:cs="Times"/>
              </w:rPr>
              <w:t xml:space="preserve">Vadovaujančiosios, administruojančiosios ir audito institucijų funkcijų, įgyvendinant Ekonomikos gaivinimo ir atsparumo didinimo planą „Naujos kartos Lietuva“, paskirstymo taisyklės, patvirtintos Lietuvos Respublikos Vyriausybės 2020 m. lapkričio 25 d. nutarimu Nr. 1322 „Dėl pasirengimo administruoti Europos Sąjungos lėšas ir jų administravimo - </w:t>
            </w:r>
            <w:hyperlink r:id="rId32">
              <w:r w:rsidRPr="387D3EC3">
                <w:rPr>
                  <w:rStyle w:val="Hipersaitas"/>
                  <w:rFonts w:ascii="Times" w:eastAsia="Times" w:hAnsi="Times" w:cs="Times"/>
                </w:rPr>
                <w:t>https://www.e-tar.lt/portal/lt/legalAct/72ee5b2030a611eb932eb1ed7f923910/asr</w:t>
              </w:r>
            </w:hyperlink>
          </w:p>
          <w:p w14:paraId="70BEDF94" w14:textId="77777777" w:rsidR="00EE3D0E" w:rsidRDefault="00EE3D0E" w:rsidP="00B74CA8">
            <w:pPr>
              <w:tabs>
                <w:tab w:val="left" w:pos="4020"/>
              </w:tabs>
              <w:jc w:val="both"/>
              <w:rPr>
                <w:rFonts w:ascii="Times" w:eastAsia="Times" w:hAnsi="Times" w:cs="Times"/>
              </w:rPr>
            </w:pPr>
          </w:p>
          <w:p w14:paraId="65942953" w14:textId="77777777" w:rsidR="00EE3D0E" w:rsidRDefault="00EE3D0E" w:rsidP="00EE3D0E">
            <w:pPr>
              <w:pStyle w:val="Sraopastraipa"/>
              <w:numPr>
                <w:ilvl w:val="0"/>
                <w:numId w:val="4"/>
              </w:numPr>
              <w:tabs>
                <w:tab w:val="left" w:pos="4020"/>
              </w:tabs>
              <w:jc w:val="both"/>
              <w:rPr>
                <w:rFonts w:ascii="Times" w:eastAsia="Times" w:hAnsi="Times" w:cs="Times"/>
                <w:lang w:eastAsia="lt-LT"/>
              </w:rPr>
            </w:pPr>
            <w:r w:rsidRPr="44355BE1">
              <w:rPr>
                <w:rFonts w:ascii="Times" w:eastAsia="Times" w:hAnsi="Times" w:cs="Times"/>
                <w:lang w:eastAsia="lt-LT"/>
              </w:rPr>
              <w:t>Strateginio valdymo metodika, patvirtinta Lietuvos Respublikos Vyriausybės 2021 m. balandžio 28 d. nutarimu Nr. 292 „</w:t>
            </w:r>
            <w:r w:rsidRPr="44355BE1">
              <w:rPr>
                <w:rStyle w:val="contentpasted4"/>
                <w:rFonts w:ascii="Times" w:eastAsia="Times" w:hAnsi="Times" w:cs="Times"/>
                <w:color w:val="000000"/>
                <w:shd w:val="clear" w:color="auto" w:fill="FFFFFF"/>
              </w:rPr>
              <w:t>Dėl Strateginio valdymo metodikos patvirtinimo</w:t>
            </w:r>
            <w:r w:rsidRPr="44355BE1">
              <w:rPr>
                <w:rFonts w:ascii="Times" w:eastAsia="Times" w:hAnsi="Times" w:cs="Times"/>
                <w:lang w:eastAsia="lt-LT"/>
              </w:rPr>
              <w:t xml:space="preserve">“ -  </w:t>
            </w:r>
            <w:hyperlink r:id="rId33" w:history="1">
              <w:r w:rsidRPr="44355BE1">
                <w:rPr>
                  <w:rStyle w:val="Hipersaitas"/>
                  <w:rFonts w:ascii="Times" w:eastAsia="Times" w:hAnsi="Times" w:cs="Times"/>
                  <w:lang w:eastAsia="lt-LT"/>
                </w:rPr>
                <w:t>https://www.e-tar.lt/portal/lt/legalAct/6c9c93b0a8e511ebbcbbc2971cdac3cb/asr</w:t>
              </w:r>
            </w:hyperlink>
          </w:p>
          <w:p w14:paraId="00023909" w14:textId="77777777" w:rsidR="00EE3D0E" w:rsidRDefault="00EE3D0E" w:rsidP="00B74CA8">
            <w:pPr>
              <w:tabs>
                <w:tab w:val="left" w:pos="4020"/>
              </w:tabs>
              <w:jc w:val="both"/>
              <w:rPr>
                <w:rFonts w:ascii="Times" w:eastAsia="Times" w:hAnsi="Times" w:cs="Times"/>
                <w:lang w:eastAsia="lt-LT"/>
              </w:rPr>
            </w:pPr>
          </w:p>
          <w:p w14:paraId="7052C69D" w14:textId="77777777" w:rsidR="00EE3D0E" w:rsidRDefault="00EE3D0E" w:rsidP="00EE3D0E">
            <w:pPr>
              <w:pStyle w:val="Sraopastraipa"/>
              <w:numPr>
                <w:ilvl w:val="0"/>
                <w:numId w:val="4"/>
              </w:numPr>
              <w:tabs>
                <w:tab w:val="left" w:pos="4020"/>
              </w:tabs>
              <w:jc w:val="both"/>
              <w:rPr>
                <w:rFonts w:ascii="Times" w:eastAsia="Times" w:hAnsi="Times" w:cs="Times"/>
              </w:rPr>
            </w:pPr>
            <w:r w:rsidRPr="387D3EC3">
              <w:rPr>
                <w:rFonts w:ascii="Times" w:eastAsia="Times" w:hAnsi="Times" w:cs="Times"/>
                <w:lang w:eastAsia="lt-LT"/>
              </w:rPr>
              <w:lastRenderedPageBreak/>
              <w:t xml:space="preserve">2022–2030 metų plėtros programos valdytojos Lietuvos Respublikos ekonomikos ir inovacijų ministerijos ekonomikos transformacijos ir konkurencingumo plėtros programa, patvirtinta Lietuvos Respublikos Vyriausybės 2022 m. kovo 16 d. nutarimu Nr. 247 „Dėl 2022–2030 metų plėtros programos valdytojos Lietuvos Respublikos ekonomikos ir inovacijų ministerijos ekonomikos transformacijos ir konkurencingumo plėtros programos patvirtinimo“ - </w:t>
            </w:r>
            <w:hyperlink r:id="rId34">
              <w:r w:rsidRPr="387D3EC3">
                <w:rPr>
                  <w:rFonts w:ascii="Times" w:eastAsia="Times" w:hAnsi="Times" w:cs="Times"/>
                </w:rPr>
                <w:t xml:space="preserve"> </w:t>
              </w:r>
              <w:r w:rsidRPr="387D3EC3">
                <w:rPr>
                  <w:rStyle w:val="Hipersaitas"/>
                  <w:rFonts w:ascii="Times" w:eastAsia="Times" w:hAnsi="Times" w:cs="Times"/>
                </w:rPr>
                <w:t>https://www.e-tar.lt/portal/lt/legalAct/9a588bc0a9e211ec8d9390588bf2de65</w:t>
              </w:r>
            </w:hyperlink>
          </w:p>
          <w:p w14:paraId="329A65A8" w14:textId="77777777" w:rsidR="00EE3D0E" w:rsidRDefault="00EE3D0E" w:rsidP="00B74CA8">
            <w:pPr>
              <w:tabs>
                <w:tab w:val="left" w:pos="4020"/>
              </w:tabs>
              <w:jc w:val="both"/>
              <w:rPr>
                <w:rFonts w:ascii="Times" w:eastAsia="Times" w:hAnsi="Times" w:cs="Times"/>
              </w:rPr>
            </w:pPr>
          </w:p>
          <w:p w14:paraId="683A9F97" w14:textId="77777777" w:rsidR="00EE3D0E" w:rsidRDefault="00EE3D0E" w:rsidP="00EE3D0E">
            <w:pPr>
              <w:pStyle w:val="Sraopastraipa"/>
              <w:numPr>
                <w:ilvl w:val="0"/>
                <w:numId w:val="4"/>
              </w:numPr>
              <w:tabs>
                <w:tab w:val="left" w:pos="4020"/>
              </w:tabs>
              <w:jc w:val="both"/>
              <w:rPr>
                <w:rFonts w:ascii="Times" w:eastAsia="Times" w:hAnsi="Times" w:cs="Times"/>
              </w:rPr>
            </w:pPr>
            <w:r w:rsidRPr="387D3EC3">
              <w:rPr>
                <w:rFonts w:ascii="Times" w:eastAsia="Times" w:hAnsi="Times" w:cs="Times"/>
                <w:lang w:eastAsia="lt-LT"/>
              </w:rPr>
              <w:t xml:space="preserve">Mokslinių tyrimų ir eksperimentinės plėtros ir inovacijų (sumaniosios specializacijos) koncepcija, patvirtinta Lietuvos Respublikos Vyriausybės 2022 m. rugpjūčio 17 d. nutarimu Nr. 835 „Dėl Mokslinių tyrimų ir eksperimentinės plėtros ir inovacijų (sumaniosios specializacijos) koncepcijos patvirtinimo“ -  </w:t>
            </w:r>
            <w:hyperlink r:id="rId35">
              <w:r w:rsidRPr="387D3EC3">
                <w:rPr>
                  <w:rStyle w:val="Hipersaitas"/>
                  <w:rFonts w:ascii="Times" w:eastAsia="Times" w:hAnsi="Times" w:cs="Times"/>
                </w:rPr>
                <w:t>https://www.e-tar.lt/portal/lt/legalAct/9f349d40221011edb4cae1b158f98ea5</w:t>
              </w:r>
            </w:hyperlink>
          </w:p>
          <w:p w14:paraId="2C096196" w14:textId="77777777" w:rsidR="00EE3D0E" w:rsidRDefault="00EE3D0E" w:rsidP="00B74CA8">
            <w:pPr>
              <w:pStyle w:val="Sraopastraipa"/>
              <w:tabs>
                <w:tab w:val="left" w:pos="177"/>
                <w:tab w:val="left" w:pos="595"/>
                <w:tab w:val="left" w:pos="741"/>
                <w:tab w:val="left" w:pos="1452"/>
                <w:tab w:val="left" w:pos="4020"/>
              </w:tabs>
              <w:ind w:left="0"/>
              <w:jc w:val="both"/>
              <w:rPr>
                <w:rFonts w:ascii="Times" w:eastAsia="Times" w:hAnsi="Times" w:cs="Times"/>
                <w:lang w:eastAsia="lt-LT"/>
              </w:rPr>
            </w:pPr>
          </w:p>
          <w:p w14:paraId="7EF18963" w14:textId="77777777" w:rsidR="00EE3D0E" w:rsidRDefault="00EE3D0E" w:rsidP="00EE3D0E">
            <w:pPr>
              <w:pStyle w:val="Sraopastraipa"/>
              <w:numPr>
                <w:ilvl w:val="0"/>
                <w:numId w:val="4"/>
              </w:numPr>
              <w:tabs>
                <w:tab w:val="left" w:pos="177"/>
                <w:tab w:val="left" w:pos="595"/>
                <w:tab w:val="left" w:pos="741"/>
                <w:tab w:val="left" w:pos="1452"/>
                <w:tab w:val="left" w:pos="4020"/>
              </w:tabs>
              <w:jc w:val="both"/>
              <w:rPr>
                <w:rFonts w:ascii="Times" w:eastAsia="Times" w:hAnsi="Times" w:cs="Times"/>
                <w:lang w:eastAsia="lt-LT"/>
              </w:rPr>
            </w:pPr>
            <w:r w:rsidRPr="387D3EC3">
              <w:rPr>
                <w:rFonts w:ascii="Times" w:eastAsia="Times" w:hAnsi="Times" w:cs="Times"/>
                <w:lang w:eastAsia="lt-LT"/>
              </w:rPr>
              <w:t xml:space="preserve">Smulkiojo ar vidutinio verslo subjekto statuso deklaravimo tvarkos aprašas, patvirtintas Lietuvos Respublikos ūkio ministro 2008 m. kovo 26 d. įsakymu Nr. 4-119 „Dėl Smulkiojo ar vidutinio verslo subjekto statuso deklaravimo tvarkos aprašo ir Smulkiojo ar vidutinio verslo subjekto statuso deklaracijos formos patvirtinimo“ - </w:t>
            </w:r>
            <w:hyperlink r:id="rId36">
              <w:r w:rsidRPr="387D3EC3">
                <w:rPr>
                  <w:rStyle w:val="Hipersaitas"/>
                  <w:rFonts w:ascii="Times" w:eastAsia="Times" w:hAnsi="Times" w:cs="Times"/>
                  <w:lang w:eastAsia="lt-LT"/>
                </w:rPr>
                <w:t>https://e-seimas.lrs.lt/portal/legalAct/lt/TAD/TAIS.316716/asr</w:t>
              </w:r>
            </w:hyperlink>
          </w:p>
          <w:p w14:paraId="13308943" w14:textId="77777777" w:rsidR="00EE3D0E" w:rsidRDefault="00EE3D0E" w:rsidP="00B74CA8">
            <w:pPr>
              <w:tabs>
                <w:tab w:val="left" w:pos="4020"/>
              </w:tabs>
              <w:jc w:val="both"/>
              <w:rPr>
                <w:rFonts w:ascii="Times" w:eastAsia="Times" w:hAnsi="Times" w:cs="Times"/>
              </w:rPr>
            </w:pPr>
          </w:p>
          <w:p w14:paraId="480E9134" w14:textId="77777777" w:rsidR="00EE3D0E" w:rsidRPr="00C837C1" w:rsidRDefault="00EE3D0E" w:rsidP="00EE3D0E">
            <w:pPr>
              <w:pStyle w:val="Sraopastraipa"/>
              <w:numPr>
                <w:ilvl w:val="0"/>
                <w:numId w:val="4"/>
              </w:numPr>
              <w:tabs>
                <w:tab w:val="left" w:pos="4020"/>
              </w:tabs>
              <w:jc w:val="both"/>
              <w:rPr>
                <w:rFonts w:ascii="Times" w:eastAsia="Times" w:hAnsi="Times" w:cs="Times"/>
              </w:rPr>
            </w:pPr>
            <w:r w:rsidRPr="387D3EC3">
              <w:rPr>
                <w:rFonts w:ascii="Times" w:eastAsia="Times" w:hAnsi="Times" w:cs="Times"/>
                <w:lang w:eastAsia="lt-LT"/>
              </w:rPr>
              <w:t xml:space="preserve">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 - </w:t>
            </w:r>
            <w:hyperlink r:id="rId37">
              <w:r w:rsidRPr="387D3EC3">
                <w:rPr>
                  <w:rStyle w:val="Hipersaitas"/>
                  <w:rFonts w:ascii="Times" w:eastAsia="Times" w:hAnsi="Times" w:cs="Times"/>
                  <w:color w:val="auto"/>
                </w:rPr>
                <w:t>https://e-seimas.lrs.lt/portal/legalAct/lt/TAD/fd3d3843f26111ecbfe9c72e552dd5bd/asr</w:t>
              </w:r>
            </w:hyperlink>
          </w:p>
          <w:p w14:paraId="71E544C4" w14:textId="77777777" w:rsidR="00EE3D0E" w:rsidRDefault="00EE3D0E" w:rsidP="00B74CA8">
            <w:pPr>
              <w:tabs>
                <w:tab w:val="left" w:pos="4020"/>
              </w:tabs>
              <w:jc w:val="both"/>
              <w:rPr>
                <w:rStyle w:val="normaltextrun"/>
                <w:rFonts w:ascii="Times" w:eastAsia="Times" w:hAnsi="Times" w:cs="Times"/>
                <w:color w:val="FF0000"/>
                <w:bdr w:val="none" w:sz="0" w:space="0" w:color="auto" w:frame="1"/>
              </w:rPr>
            </w:pPr>
          </w:p>
          <w:p w14:paraId="038BFAFC" w14:textId="77777777" w:rsidR="00EE3D0E" w:rsidRDefault="00EE3D0E" w:rsidP="00EE3D0E">
            <w:pPr>
              <w:pStyle w:val="Sraopastraipa"/>
              <w:numPr>
                <w:ilvl w:val="0"/>
                <w:numId w:val="4"/>
              </w:numPr>
              <w:tabs>
                <w:tab w:val="left" w:pos="4020"/>
              </w:tabs>
              <w:jc w:val="both"/>
              <w:rPr>
                <w:rFonts w:ascii="Times" w:eastAsia="Times" w:hAnsi="Times" w:cs="Times"/>
              </w:rPr>
            </w:pPr>
            <w:r w:rsidRPr="387D3EC3">
              <w:rPr>
                <w:rFonts w:ascii="Times" w:eastAsia="Times" w:hAnsi="Times" w:cs="Times"/>
              </w:rPr>
              <w:t xml:space="preserve">Rekomendacijos dėl projektų išlaidų atitikties Europos Sąjungos fondų reikalavimams - </w:t>
            </w:r>
            <w:hyperlink r:id="rId38">
              <w:r w:rsidRPr="387D3EC3">
                <w:rPr>
                  <w:rStyle w:val="Hipersaitas"/>
                  <w:rFonts w:ascii="Times" w:eastAsia="Times" w:hAnsi="Times" w:cs="Times"/>
                </w:rPr>
                <w:t>https://esinvesticijos.lt/dokumentai/rekomendacijos-del-projektu-islaidu-atitikties-europos-sajungos-fondu-reikalavimams</w:t>
              </w:r>
            </w:hyperlink>
          </w:p>
          <w:p w14:paraId="2C2838B1" w14:textId="77777777" w:rsidR="00EE3D0E" w:rsidRDefault="00EE3D0E" w:rsidP="00B74CA8">
            <w:pPr>
              <w:tabs>
                <w:tab w:val="left" w:pos="4020"/>
              </w:tabs>
              <w:jc w:val="both"/>
              <w:rPr>
                <w:rStyle w:val="normaltextrun"/>
                <w:rFonts w:ascii="Times" w:eastAsia="Times" w:hAnsi="Times" w:cs="Times"/>
                <w:color w:val="FF0000"/>
                <w:bdr w:val="none" w:sz="0" w:space="0" w:color="auto" w:frame="1"/>
              </w:rPr>
            </w:pPr>
          </w:p>
          <w:p w14:paraId="1E13990C" w14:textId="77777777" w:rsidR="00EE3D0E" w:rsidRDefault="00EE3D0E" w:rsidP="00EE3D0E">
            <w:pPr>
              <w:pStyle w:val="Sraopastraipa"/>
              <w:numPr>
                <w:ilvl w:val="0"/>
                <w:numId w:val="4"/>
              </w:numPr>
              <w:tabs>
                <w:tab w:val="left" w:pos="4020"/>
              </w:tabs>
              <w:jc w:val="both"/>
              <w:rPr>
                <w:rFonts w:ascii="Times" w:eastAsia="Times" w:hAnsi="Times" w:cs="Times"/>
              </w:rPr>
            </w:pPr>
            <w:r w:rsidRPr="387D3EC3">
              <w:rPr>
                <w:rFonts w:ascii="Times" w:eastAsia="Times" w:hAnsi="Times" w:cs="Times"/>
              </w:rPr>
              <w:t xml:space="preserve">Lietuvos Respublikos konkurencijos įstatymas - </w:t>
            </w:r>
            <w:hyperlink r:id="rId39">
              <w:r w:rsidRPr="387D3EC3">
                <w:rPr>
                  <w:rStyle w:val="Hipersaitas"/>
                  <w:rFonts w:ascii="Times" w:eastAsia="Times" w:hAnsi="Times" w:cs="Times"/>
                </w:rPr>
                <w:t>https://e-seimas.lrs.lt/portal/legalAct/lt/TAD/TAIS.77016/asr</w:t>
              </w:r>
            </w:hyperlink>
          </w:p>
          <w:p w14:paraId="70E3246B" w14:textId="77777777" w:rsidR="00EE3D0E" w:rsidRDefault="00EE3D0E" w:rsidP="00B74CA8">
            <w:pPr>
              <w:tabs>
                <w:tab w:val="left" w:pos="4020"/>
              </w:tabs>
              <w:jc w:val="both"/>
              <w:rPr>
                <w:rStyle w:val="normaltextrun"/>
                <w:rFonts w:ascii="Times" w:eastAsia="Times" w:hAnsi="Times" w:cs="Times"/>
                <w:color w:val="FF0000"/>
                <w:bdr w:val="none" w:sz="0" w:space="0" w:color="auto" w:frame="1"/>
              </w:rPr>
            </w:pPr>
          </w:p>
          <w:p w14:paraId="54F90C83" w14:textId="77777777" w:rsidR="00EE3D0E" w:rsidRDefault="00EE3D0E" w:rsidP="00EE3D0E">
            <w:pPr>
              <w:pStyle w:val="Sraopastraipa"/>
              <w:numPr>
                <w:ilvl w:val="0"/>
                <w:numId w:val="4"/>
              </w:numPr>
              <w:tabs>
                <w:tab w:val="left" w:pos="4020"/>
              </w:tabs>
              <w:jc w:val="both"/>
              <w:rPr>
                <w:rFonts w:ascii="Times New Roman" w:eastAsia="Times New Roman" w:hAnsi="Times New Roman" w:cs="Times New Roman"/>
                <w:lang w:eastAsia="lt-LT"/>
              </w:rPr>
            </w:pPr>
            <w:r w:rsidRPr="796F4620">
              <w:rPr>
                <w:rFonts w:ascii="Times New Roman" w:eastAsia="Times New Roman" w:hAnsi="Times New Roman" w:cs="Times New Roman"/>
              </w:rPr>
              <w:t xml:space="preserve">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 </w:t>
            </w:r>
            <w:hyperlink r:id="rId40">
              <w:r w:rsidRPr="796F4620">
                <w:rPr>
                  <w:rStyle w:val="Hipersaitas"/>
                  <w:rFonts w:ascii="Times New Roman" w:eastAsia="Times New Roman" w:hAnsi="Times New Roman" w:cs="Times New Roman"/>
                  <w:lang w:eastAsia="lt-LT"/>
                </w:rPr>
                <w:t>https://www.e-tar.lt/portal/lt/legalAct/14e33320f1ed11ec8fa7d02a65c371ad/asr</w:t>
              </w:r>
            </w:hyperlink>
          </w:p>
          <w:p w14:paraId="7161F04D" w14:textId="77777777" w:rsidR="00EE3D0E" w:rsidRDefault="00EE3D0E" w:rsidP="00B74CA8">
            <w:pPr>
              <w:tabs>
                <w:tab w:val="left" w:pos="4020"/>
              </w:tabs>
              <w:jc w:val="both"/>
              <w:rPr>
                <w:rFonts w:ascii="Times" w:eastAsia="Times" w:hAnsi="Times" w:cs="Times"/>
                <w:lang w:eastAsia="lt-LT"/>
              </w:rPr>
            </w:pPr>
          </w:p>
          <w:p w14:paraId="554CBDB2" w14:textId="77777777" w:rsidR="00EE3D0E" w:rsidRDefault="00EE3D0E" w:rsidP="00EE3D0E">
            <w:pPr>
              <w:pStyle w:val="Sraopastraipa"/>
              <w:numPr>
                <w:ilvl w:val="0"/>
                <w:numId w:val="4"/>
              </w:numPr>
              <w:tabs>
                <w:tab w:val="left" w:pos="4020"/>
              </w:tabs>
              <w:jc w:val="both"/>
              <w:rPr>
                <w:rFonts w:ascii="Times" w:eastAsia="Times" w:hAnsi="Times" w:cs="Times"/>
                <w:lang w:eastAsia="lt-LT"/>
              </w:rPr>
            </w:pPr>
            <w:r w:rsidRPr="796F4620">
              <w:rPr>
                <w:rFonts w:ascii="Times" w:eastAsia="Times" w:hAnsi="Times" w:cs="Times"/>
                <w:lang w:eastAsia="lt-LT"/>
              </w:rPr>
              <w:t xml:space="preserve">2021 m. birželio 24 d. Europos Parlamento ir Tarybos reglamentas (ES) 2021/1058 dėl Europos regioninės plėtros fondo ir Sanglaudos fondo su visais pakeitimais - </w:t>
            </w:r>
            <w:hyperlink r:id="rId41">
              <w:r w:rsidRPr="796F4620">
                <w:rPr>
                  <w:rStyle w:val="Hipersaitas"/>
                  <w:rFonts w:ascii="Times" w:eastAsia="Times" w:hAnsi="Times" w:cs="Times"/>
                  <w:lang w:eastAsia="lt-LT"/>
                </w:rPr>
                <w:t>https://eur-lex.europa.eu/legal-content/LT/TXT/PDF/?uri=CELEX:32021R1058</w:t>
              </w:r>
            </w:hyperlink>
          </w:p>
          <w:p w14:paraId="7C163C16" w14:textId="77777777" w:rsidR="00EE3D0E" w:rsidRDefault="00EE3D0E" w:rsidP="00B74CA8">
            <w:pPr>
              <w:tabs>
                <w:tab w:val="left" w:pos="4020"/>
              </w:tabs>
              <w:jc w:val="both"/>
              <w:rPr>
                <w:rFonts w:ascii="Times" w:eastAsia="Times" w:hAnsi="Times" w:cs="Times"/>
                <w:lang w:eastAsia="lt-LT"/>
              </w:rPr>
            </w:pPr>
          </w:p>
          <w:p w14:paraId="7C0C23CE" w14:textId="77777777" w:rsidR="00EE3D0E" w:rsidRDefault="00EE3D0E" w:rsidP="00EE3D0E">
            <w:pPr>
              <w:pStyle w:val="Sraopastraipa"/>
              <w:numPr>
                <w:ilvl w:val="0"/>
                <w:numId w:val="4"/>
              </w:numPr>
              <w:tabs>
                <w:tab w:val="left" w:pos="4020"/>
              </w:tabs>
              <w:jc w:val="both"/>
              <w:rPr>
                <w:rFonts w:ascii="Times" w:eastAsia="Times" w:hAnsi="Times" w:cs="Times"/>
              </w:rPr>
            </w:pPr>
            <w:r w:rsidRPr="796F4620">
              <w:rPr>
                <w:rFonts w:ascii="Times" w:eastAsia="Times" w:hAnsi="Times" w:cs="Times"/>
                <w:lang w:eastAsia="lt-LT"/>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Pr="796F4620">
              <w:rPr>
                <w:rFonts w:ascii="Times" w:eastAsia="Times" w:hAnsi="Times" w:cs="Times"/>
              </w:rPr>
              <w:t xml:space="preserve"> su visais pakeitimais - </w:t>
            </w:r>
            <w:hyperlink r:id="rId42">
              <w:r w:rsidRPr="796F4620">
                <w:rPr>
                  <w:rStyle w:val="Hipersaitas"/>
                  <w:rFonts w:ascii="Times" w:eastAsia="Times" w:hAnsi="Times" w:cs="Times"/>
                </w:rPr>
                <w:t>https://eur-lex.europa.eu/legal-content/LT/TXT/PDF/?uri=CELEX:32021R1060</w:t>
              </w:r>
            </w:hyperlink>
          </w:p>
          <w:p w14:paraId="78C693F0" w14:textId="77777777" w:rsidR="00EE3D0E" w:rsidRDefault="00EE3D0E" w:rsidP="00B74CA8">
            <w:pPr>
              <w:tabs>
                <w:tab w:val="left" w:pos="4020"/>
              </w:tabs>
              <w:jc w:val="both"/>
              <w:rPr>
                <w:rFonts w:ascii="Times" w:eastAsia="Times" w:hAnsi="Times" w:cs="Times"/>
              </w:rPr>
            </w:pPr>
          </w:p>
          <w:p w14:paraId="752652FF" w14:textId="77777777" w:rsidR="00EE3D0E" w:rsidRDefault="00EE3D0E" w:rsidP="00EE3D0E">
            <w:pPr>
              <w:pStyle w:val="Sraopastraipa"/>
              <w:numPr>
                <w:ilvl w:val="0"/>
                <w:numId w:val="4"/>
              </w:numPr>
              <w:tabs>
                <w:tab w:val="left" w:pos="4020"/>
              </w:tabs>
              <w:jc w:val="both"/>
              <w:rPr>
                <w:rFonts w:ascii="Times" w:eastAsia="Times" w:hAnsi="Times" w:cs="Times"/>
              </w:rPr>
            </w:pPr>
            <w:r w:rsidRPr="796F4620">
              <w:rPr>
                <w:rFonts w:ascii="Times" w:eastAsia="Times" w:hAnsi="Times" w:cs="Times"/>
                <w:lang w:eastAsia="lt-LT"/>
              </w:rPr>
              <w:lastRenderedPageBreak/>
              <w:t xml:space="preserve">2013 m. gruodžio 18 d. Komisijos reglamentas (ES) Nr. 1407/2013 dėl Sutarties dėl Europos Sąjungos veikimo 107 ir 108 straipsnių taikymo </w:t>
            </w:r>
            <w:r w:rsidRPr="796F4620">
              <w:rPr>
                <w:rFonts w:ascii="Times" w:eastAsia="Times" w:hAnsi="Times" w:cs="Times"/>
                <w:i/>
                <w:lang w:eastAsia="lt-LT"/>
              </w:rPr>
              <w:t>de minimis</w:t>
            </w:r>
            <w:r w:rsidRPr="796F4620">
              <w:rPr>
                <w:rFonts w:ascii="Times" w:eastAsia="Times" w:hAnsi="Times" w:cs="Times"/>
                <w:lang w:eastAsia="lt-LT"/>
              </w:rPr>
              <w:t xml:space="preserve"> pagalbai su visais pakeitimais - </w:t>
            </w:r>
            <w:hyperlink r:id="rId43">
              <w:r w:rsidRPr="796F4620">
                <w:rPr>
                  <w:rStyle w:val="Hipersaitas"/>
                  <w:rFonts w:ascii="Times" w:eastAsia="Times" w:hAnsi="Times" w:cs="Times"/>
                </w:rPr>
                <w:t>https://eur-lex.europa.eu/legal-content/LT/TXT/PDF/?uri=CELEX:32013R1407</w:t>
              </w:r>
            </w:hyperlink>
          </w:p>
          <w:p w14:paraId="5A4B07BB" w14:textId="77777777" w:rsidR="00EE3D0E" w:rsidRDefault="00EE3D0E" w:rsidP="00B74CA8">
            <w:pPr>
              <w:tabs>
                <w:tab w:val="left" w:pos="4020"/>
              </w:tabs>
              <w:jc w:val="both"/>
              <w:rPr>
                <w:rFonts w:ascii="Times" w:eastAsia="Times" w:hAnsi="Times" w:cs="Times"/>
              </w:rPr>
            </w:pPr>
          </w:p>
          <w:p w14:paraId="0B747DF5" w14:textId="77777777" w:rsidR="00EE3D0E" w:rsidRDefault="00EE3D0E" w:rsidP="00EE3D0E">
            <w:pPr>
              <w:pStyle w:val="Sraopastraipa"/>
              <w:numPr>
                <w:ilvl w:val="0"/>
                <w:numId w:val="4"/>
              </w:numPr>
              <w:tabs>
                <w:tab w:val="left" w:pos="4020"/>
              </w:tabs>
              <w:jc w:val="both"/>
              <w:rPr>
                <w:rFonts w:ascii="Times" w:eastAsia="Times" w:hAnsi="Times" w:cs="Times"/>
              </w:rPr>
            </w:pPr>
            <w:r w:rsidRPr="796F4620">
              <w:rPr>
                <w:rFonts w:ascii="Times" w:eastAsia="Times" w:hAnsi="Times" w:cs="Times"/>
              </w:rPr>
              <w:t xml:space="preserve">2014 m. birželio 17 d. Komisijos reglamento (ES) Nr. 651/2014, kuriuo tam tikrų kategorijų pagalba skelbiama suderinama su vidaus rinka taikant Sutarties 107 ir 108 straipsnius, su visais pakeitimais - </w:t>
            </w:r>
            <w:hyperlink r:id="rId44">
              <w:r w:rsidRPr="796F4620">
                <w:rPr>
                  <w:rStyle w:val="Hipersaitas"/>
                  <w:rFonts w:ascii="Times" w:eastAsia="Times" w:hAnsi="Times" w:cs="Times"/>
                </w:rPr>
                <w:t>https://eur-lex.europa.eu/legal-content/LT/TXT/PDF/?uri=CELEX:32014R0651</w:t>
              </w:r>
            </w:hyperlink>
          </w:p>
          <w:p w14:paraId="0F10DE7F" w14:textId="77777777" w:rsidR="00EE3D0E" w:rsidRDefault="00EE3D0E" w:rsidP="00B74CA8">
            <w:pPr>
              <w:tabs>
                <w:tab w:val="left" w:pos="4020"/>
              </w:tabs>
              <w:jc w:val="both"/>
              <w:rPr>
                <w:rFonts w:ascii="Times" w:eastAsia="Times" w:hAnsi="Times" w:cs="Times"/>
              </w:rPr>
            </w:pPr>
          </w:p>
          <w:p w14:paraId="15347459" w14:textId="77777777" w:rsidR="00EE3D0E" w:rsidRDefault="00EE3D0E" w:rsidP="00EE3D0E">
            <w:pPr>
              <w:pStyle w:val="Sraopastraipa"/>
              <w:numPr>
                <w:ilvl w:val="0"/>
                <w:numId w:val="4"/>
              </w:numPr>
              <w:tabs>
                <w:tab w:val="left" w:pos="4020"/>
              </w:tabs>
              <w:jc w:val="both"/>
              <w:rPr>
                <w:rFonts w:ascii="Times" w:eastAsia="Times" w:hAnsi="Times" w:cs="Times"/>
              </w:rPr>
            </w:pPr>
            <w:r w:rsidRPr="796F4620">
              <w:rPr>
                <w:rFonts w:ascii="Times" w:eastAsia="Times" w:hAnsi="Times" w:cs="Times"/>
                <w:lang w:eastAsia="lt-LT"/>
              </w:rPr>
              <w:t xml:space="preserve">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visai pakeitimais -  </w:t>
            </w:r>
            <w:hyperlink r:id="rId45">
              <w:r w:rsidRPr="796F4620">
                <w:rPr>
                  <w:rStyle w:val="Hipersaitas"/>
                  <w:rFonts w:ascii="Times" w:eastAsia="Times" w:hAnsi="Times" w:cs="Times"/>
                </w:rPr>
                <w:t>2021–2027 metų Europos Sąjungos fondų investicijų programa |2021-2027 ES investicijų interneto svetainė (esinvesticijos.lt)</w:t>
              </w:r>
            </w:hyperlink>
          </w:p>
          <w:p w14:paraId="18603561" w14:textId="77777777" w:rsidR="00EE3D0E" w:rsidRPr="00344EBE" w:rsidRDefault="00EE3D0E" w:rsidP="00B74CA8">
            <w:pPr>
              <w:jc w:val="both"/>
              <w:rPr>
                <w:rFonts w:ascii="Times New Roman" w:hAnsi="Times New Roman" w:cs="Times New Roman"/>
                <w:i/>
                <w:iCs/>
              </w:rPr>
            </w:pPr>
          </w:p>
        </w:tc>
      </w:tr>
      <w:tr w:rsidR="00EE3D0E" w:rsidRPr="008B168C" w14:paraId="022A8111" w14:textId="77777777" w:rsidTr="00B74CA8">
        <w:trPr>
          <w:cantSplit/>
          <w:trHeight w:val="300"/>
        </w:trPr>
        <w:tc>
          <w:tcPr>
            <w:tcW w:w="851" w:type="dxa"/>
          </w:tcPr>
          <w:p w14:paraId="35631E5C" w14:textId="77777777" w:rsidR="00EE3D0E" w:rsidRPr="00FC5CD8" w:rsidRDefault="00EE3D0E" w:rsidP="00B74CA8">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1701" w:type="dxa"/>
          </w:tcPr>
          <w:p w14:paraId="36907D20" w14:textId="77777777" w:rsidR="00EE3D0E" w:rsidRPr="00FC5CD8" w:rsidRDefault="00EE3D0E" w:rsidP="00B74CA8">
            <w:pPr>
              <w:rPr>
                <w:rFonts w:ascii="Times New Roman" w:hAnsi="Times New Roman" w:cs="Times New Roman"/>
                <w:b/>
                <w:bCs/>
              </w:rPr>
            </w:pPr>
            <w:r w:rsidRPr="00FC5CD8">
              <w:rPr>
                <w:rFonts w:ascii="Times New Roman" w:hAnsi="Times New Roman" w:cs="Times New Roman"/>
                <w:b/>
                <w:bCs/>
              </w:rPr>
              <w:t>Kita informacija</w:t>
            </w:r>
          </w:p>
          <w:p w14:paraId="601CF5F6" w14:textId="77777777" w:rsidR="00EE3D0E" w:rsidRPr="00FC5CD8" w:rsidRDefault="00EE3D0E" w:rsidP="00B74CA8">
            <w:pPr>
              <w:rPr>
                <w:rFonts w:ascii="Times New Roman" w:hAnsi="Times New Roman" w:cs="Times New Roman"/>
                <w:b/>
                <w:bCs/>
              </w:rPr>
            </w:pPr>
          </w:p>
        </w:tc>
        <w:tc>
          <w:tcPr>
            <w:tcW w:w="7938" w:type="dxa"/>
            <w:gridSpan w:val="5"/>
          </w:tcPr>
          <w:p w14:paraId="5214C731" w14:textId="77777777" w:rsidR="00EE3D0E" w:rsidRPr="006E3F8D" w:rsidRDefault="00EE3D0E" w:rsidP="00B74CA8">
            <w:pPr>
              <w:jc w:val="both"/>
              <w:rPr>
                <w:rFonts w:ascii="Times New Roman" w:hAnsi="Times New Roman" w:cs="Times New Roman"/>
                <w:b/>
                <w:bCs/>
              </w:rPr>
            </w:pPr>
            <w:r w:rsidRPr="006E3F8D">
              <w:rPr>
                <w:rFonts w:ascii="Times New Roman" w:eastAsia="Times New Roman" w:hAnsi="Times New Roman" w:cs="Times New Roman"/>
                <w:b/>
                <w:bCs/>
                <w:i/>
                <w:iCs/>
              </w:rPr>
              <w:t>-</w:t>
            </w:r>
          </w:p>
        </w:tc>
      </w:tr>
      <w:tr w:rsidR="00EE3D0E" w:rsidRPr="008B168C" w14:paraId="1528AA13" w14:textId="77777777" w:rsidTr="00B74CA8">
        <w:trPr>
          <w:cantSplit/>
          <w:trHeight w:val="300"/>
        </w:trPr>
        <w:tc>
          <w:tcPr>
            <w:tcW w:w="851" w:type="dxa"/>
          </w:tcPr>
          <w:p w14:paraId="33A6099F" w14:textId="77777777" w:rsidR="00EE3D0E" w:rsidRPr="00FC5CD8" w:rsidRDefault="00EE3D0E" w:rsidP="00B74CA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701" w:type="dxa"/>
          </w:tcPr>
          <w:p w14:paraId="03CBE532" w14:textId="77777777" w:rsidR="00EE3D0E" w:rsidRPr="00FC5CD8" w:rsidRDefault="00EE3D0E" w:rsidP="00B74CA8">
            <w:pPr>
              <w:rPr>
                <w:rFonts w:ascii="Times New Roman" w:hAnsi="Times New Roman" w:cs="Times New Roman"/>
                <w:b/>
                <w:bCs/>
              </w:rPr>
            </w:pPr>
            <w:r w:rsidRPr="78905E6F">
              <w:rPr>
                <w:rFonts w:ascii="Times New Roman" w:hAnsi="Times New Roman" w:cs="Times New Roman"/>
                <w:b/>
                <w:bCs/>
              </w:rPr>
              <w:t>Priedai</w:t>
            </w:r>
          </w:p>
        </w:tc>
        <w:tc>
          <w:tcPr>
            <w:tcW w:w="7938" w:type="dxa"/>
            <w:gridSpan w:val="5"/>
          </w:tcPr>
          <w:p w14:paraId="40245DC5" w14:textId="77777777" w:rsidR="00EE3D0E" w:rsidRPr="00317F83" w:rsidRDefault="00EE3D0E" w:rsidP="00B74CA8">
            <w:pPr>
              <w:jc w:val="both"/>
              <w:rPr>
                <w:rFonts w:ascii="Segoe UI" w:hAnsi="Segoe UI" w:cs="Segoe UI"/>
                <w:b/>
                <w:bCs/>
                <w:sz w:val="18"/>
                <w:szCs w:val="18"/>
              </w:rPr>
            </w:pPr>
            <w:r w:rsidRPr="00317F83">
              <w:rPr>
                <w:rFonts w:ascii="Segoe UI" w:hAnsi="Segoe UI" w:cs="Segoe UI"/>
                <w:b/>
                <w:bCs/>
                <w:sz w:val="18"/>
                <w:szCs w:val="18"/>
              </w:rPr>
              <w:t>Projekto įgyvendinimo plano forma:</w:t>
            </w:r>
          </w:p>
          <w:p w14:paraId="4E2E27A8" w14:textId="77777777" w:rsidR="00EE3D0E" w:rsidRPr="00317F83" w:rsidRDefault="00000000" w:rsidP="00B74CA8">
            <w:pPr>
              <w:jc w:val="both"/>
              <w:rPr>
                <w:rFonts w:ascii="Segoe UI" w:hAnsi="Segoe UI" w:cs="Segoe UI"/>
                <w:sz w:val="18"/>
                <w:szCs w:val="18"/>
              </w:rPr>
            </w:pPr>
            <w:hyperlink r:id="rId46" w:history="1">
              <w:r w:rsidR="00EE3D0E" w:rsidRPr="00317F83">
                <w:rPr>
                  <w:rFonts w:ascii="Segoe UI" w:hAnsi="Segoe UI" w:cs="Segoe UI"/>
                  <w:color w:val="0000FF"/>
                  <w:sz w:val="18"/>
                  <w:szCs w:val="18"/>
                  <w:u w:val="single"/>
                </w:rPr>
                <w:t>https://esinvesticijos.lt/dokumentai/projekto-igyvendinimo-plano-forma</w:t>
              </w:r>
            </w:hyperlink>
            <w:r w:rsidR="00EE3D0E" w:rsidRPr="00317F83">
              <w:rPr>
                <w:rFonts w:ascii="Times New Roman" w:hAnsi="Times New Roman" w:cs="Times New Roman"/>
                <w:i/>
                <w:iCs/>
              </w:rPr>
              <w:t xml:space="preserve"> </w:t>
            </w:r>
          </w:p>
          <w:p w14:paraId="5BB430BF" w14:textId="77777777" w:rsidR="00EE3D0E" w:rsidRDefault="00EE3D0E" w:rsidP="00B74CA8">
            <w:pPr>
              <w:jc w:val="both"/>
              <w:rPr>
                <w:rFonts w:ascii="Times New Roman" w:hAnsi="Times New Roman" w:cs="Times New Roman"/>
                <w:i/>
                <w:iCs/>
              </w:rPr>
            </w:pPr>
          </w:p>
          <w:p w14:paraId="2ABEEBA0" w14:textId="77777777" w:rsidR="00EE3D0E" w:rsidRDefault="00EE3D0E" w:rsidP="00B74CA8">
            <w:pPr>
              <w:rPr>
                <w:rFonts w:ascii="Segoe UI" w:eastAsia="Times New Roman" w:hAnsi="Segoe UI" w:cs="Segoe UI"/>
                <w:b/>
                <w:bCs/>
                <w:sz w:val="18"/>
                <w:szCs w:val="18"/>
                <w:lang w:eastAsia="lt-LT"/>
              </w:rPr>
            </w:pPr>
            <w:r w:rsidRPr="00317F83">
              <w:rPr>
                <w:rFonts w:ascii="Segoe UI" w:eastAsia="Times New Roman" w:hAnsi="Segoe UI" w:cs="Segoe UI"/>
                <w:b/>
                <w:bCs/>
                <w:sz w:val="18"/>
                <w:szCs w:val="18"/>
                <w:lang w:eastAsia="lt-LT"/>
              </w:rPr>
              <w:t xml:space="preserve">Projekto sutarties forma: </w:t>
            </w:r>
          </w:p>
          <w:p w14:paraId="7962239A" w14:textId="77777777" w:rsidR="00EE3D0E" w:rsidRDefault="00000000" w:rsidP="00B74CA8">
            <w:pPr>
              <w:rPr>
                <w:rFonts w:ascii="Times New Roman" w:eastAsia="Times New Roman" w:hAnsi="Times New Roman" w:cs="Times New Roman"/>
                <w:color w:val="000000" w:themeColor="text1"/>
              </w:rPr>
            </w:pPr>
            <w:hyperlink r:id="rId47">
              <w:r w:rsidR="00EE3D0E" w:rsidRPr="44355BE1">
                <w:rPr>
                  <w:rFonts w:ascii="Segoe UI" w:eastAsia="Times New Roman" w:hAnsi="Segoe UI" w:cs="Segoe UI"/>
                  <w:color w:val="0000FF"/>
                  <w:sz w:val="18"/>
                  <w:szCs w:val="18"/>
                  <w:u w:val="single"/>
                  <w:lang w:eastAsia="lt-LT"/>
                </w:rPr>
                <w:t>https://esinvesticijos.lt/dokumentai/projekto-sutarties-forma-1</w:t>
              </w:r>
            </w:hyperlink>
          </w:p>
          <w:p w14:paraId="44FCB9EA" w14:textId="77777777" w:rsidR="00EE3D0E" w:rsidRDefault="00EE3D0E" w:rsidP="00B74CA8">
            <w:pPr>
              <w:rPr>
                <w:rStyle w:val="normaltextrun"/>
                <w:rFonts w:ascii="Times New Roman" w:eastAsia="Times New Roman" w:hAnsi="Times New Roman" w:cs="Times New Roman"/>
                <w:color w:val="000000" w:themeColor="text1"/>
              </w:rPr>
            </w:pPr>
          </w:p>
          <w:p w14:paraId="2E75204C" w14:textId="77777777" w:rsidR="00EE3D0E" w:rsidRDefault="00EE3D0E" w:rsidP="00B74CA8">
            <w:pPr>
              <w:rPr>
                <w:rFonts w:ascii="Times New Roman" w:eastAsia="Times New Roman" w:hAnsi="Times New Roman" w:cs="Times New Roman"/>
                <w:color w:val="000000" w:themeColor="text1"/>
              </w:rPr>
            </w:pPr>
            <w:r w:rsidRPr="44355BE1">
              <w:rPr>
                <w:rStyle w:val="normaltextrun"/>
                <w:rFonts w:ascii="Times New Roman" w:eastAsia="Times New Roman" w:hAnsi="Times New Roman" w:cs="Times New Roman"/>
                <w:color w:val="000000" w:themeColor="text1"/>
              </w:rPr>
              <w:t>Stebėsenos rodiklių aprašymo kortelės (pridedama):</w:t>
            </w:r>
          </w:p>
          <w:p w14:paraId="5E64D8BA" w14:textId="77777777" w:rsidR="00EE3D0E" w:rsidRDefault="00EE3D0E" w:rsidP="00EE3D0E">
            <w:pPr>
              <w:pStyle w:val="Sraopastraipa"/>
              <w:numPr>
                <w:ilvl w:val="0"/>
                <w:numId w:val="5"/>
              </w:numPr>
              <w:spacing w:line="259" w:lineRule="auto"/>
              <w:rPr>
                <w:rFonts w:ascii="Times New Roman" w:eastAsia="Times New Roman" w:hAnsi="Times New Roman" w:cs="Times New Roman"/>
                <w:color w:val="000000" w:themeColor="text1"/>
              </w:rPr>
            </w:pPr>
            <w:r w:rsidRPr="44355BE1">
              <w:rPr>
                <w:rFonts w:ascii="Times New Roman" w:eastAsia="Times New Roman" w:hAnsi="Times New Roman" w:cs="Times New Roman"/>
                <w:color w:val="000000" w:themeColor="text1"/>
              </w:rPr>
              <w:t>Nefinansinę paramą gaunančių įmonių ir viešojo sektoriaus įstaigų skaičius, rodiklio kodas P-05-001-01-05-07-20 (P.N.2.4641).</w:t>
            </w:r>
          </w:p>
          <w:p w14:paraId="5DDB3E98" w14:textId="77777777" w:rsidR="00EE3D0E" w:rsidRPr="00B318FB" w:rsidRDefault="00EE3D0E" w:rsidP="00B74CA8">
            <w:pPr>
              <w:pStyle w:val="Sraopastraipa"/>
              <w:numPr>
                <w:ilvl w:val="0"/>
                <w:numId w:val="5"/>
              </w:numPr>
              <w:spacing w:line="259" w:lineRule="auto"/>
              <w:jc w:val="both"/>
              <w:rPr>
                <w:rFonts w:ascii="Times New Roman" w:eastAsia="Times New Roman" w:hAnsi="Times New Roman" w:cs="Times New Roman"/>
                <w:color w:val="000000" w:themeColor="text1"/>
              </w:rPr>
            </w:pPr>
            <w:r w:rsidRPr="44355BE1">
              <w:rPr>
                <w:rFonts w:ascii="Times New Roman" w:eastAsia="Times New Roman" w:hAnsi="Times New Roman" w:cs="Times New Roman"/>
                <w:color w:val="000000" w:themeColor="text1"/>
              </w:rPr>
              <w:t>Inicijuotų ikiprekybinių pirkimų skaičius, rodiklio kodas R-05-001-01-05-07-23 (R.N.2.5643).</w:t>
            </w:r>
          </w:p>
          <w:p w14:paraId="3EFD440E" w14:textId="77777777" w:rsidR="00EE3D0E" w:rsidRPr="00317F83" w:rsidRDefault="00EE3D0E" w:rsidP="00B74CA8">
            <w:pPr>
              <w:jc w:val="both"/>
              <w:rPr>
                <w:rFonts w:ascii="Times New Roman" w:hAnsi="Times New Roman" w:cs="Times New Roman"/>
                <w:i/>
                <w:iCs/>
              </w:rPr>
            </w:pPr>
          </w:p>
        </w:tc>
      </w:tr>
    </w:tbl>
    <w:p w14:paraId="54115E56" w14:textId="77777777" w:rsidR="00EE3D0E" w:rsidRDefault="00EE3D0E" w:rsidP="00EE3D0E">
      <w:pPr>
        <w:jc w:val="center"/>
        <w:rPr>
          <w:rFonts w:ascii="Times New Roman" w:hAnsi="Times New Roman" w:cs="Times New Roman"/>
        </w:rPr>
      </w:pPr>
      <w:r>
        <w:rPr>
          <w:rFonts w:ascii="Times New Roman" w:hAnsi="Times New Roman" w:cs="Times New Roman"/>
        </w:rPr>
        <w:t>__________________</w:t>
      </w:r>
    </w:p>
    <w:p w14:paraId="2BFEFCBE" w14:textId="77777777" w:rsidR="004C385B" w:rsidRDefault="004C385B"/>
    <w:sectPr w:rsidR="004C385B" w:rsidSect="001D3656">
      <w:headerReference w:type="default" r:id="rId48"/>
      <w:footerReference w:type="default" r:id="rId49"/>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88104" w14:textId="77777777" w:rsidR="001D3656" w:rsidRDefault="001D3656">
      <w:pPr>
        <w:spacing w:after="0" w:line="240" w:lineRule="auto"/>
      </w:pPr>
      <w:r>
        <w:separator/>
      </w:r>
    </w:p>
  </w:endnote>
  <w:endnote w:type="continuationSeparator" w:id="0">
    <w:p w14:paraId="62364B84" w14:textId="77777777" w:rsidR="001D3656" w:rsidRDefault="001D3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5DDB609E" w14:textId="77777777" w:rsidTr="009C094C">
      <w:trPr>
        <w:trHeight w:val="300"/>
      </w:trPr>
      <w:tc>
        <w:tcPr>
          <w:tcW w:w="3305" w:type="dxa"/>
        </w:tcPr>
        <w:p w14:paraId="643146AF" w14:textId="77777777" w:rsidR="00EE3D0E" w:rsidRDefault="00EE3D0E" w:rsidP="009C094C">
          <w:pPr>
            <w:pStyle w:val="Antrats"/>
            <w:ind w:left="-115"/>
          </w:pPr>
        </w:p>
      </w:tc>
      <w:tc>
        <w:tcPr>
          <w:tcW w:w="3305" w:type="dxa"/>
        </w:tcPr>
        <w:p w14:paraId="5171847C" w14:textId="77777777" w:rsidR="00EE3D0E" w:rsidRDefault="00EE3D0E" w:rsidP="009C094C">
          <w:pPr>
            <w:pStyle w:val="Antrats"/>
            <w:jc w:val="center"/>
          </w:pPr>
        </w:p>
      </w:tc>
      <w:tc>
        <w:tcPr>
          <w:tcW w:w="3305" w:type="dxa"/>
        </w:tcPr>
        <w:p w14:paraId="0AF46BE1" w14:textId="77777777" w:rsidR="00EE3D0E" w:rsidRDefault="00EE3D0E" w:rsidP="009C094C">
          <w:pPr>
            <w:pStyle w:val="Antrats"/>
            <w:ind w:right="-115"/>
            <w:jc w:val="right"/>
          </w:pPr>
        </w:p>
      </w:tc>
    </w:tr>
  </w:tbl>
  <w:p w14:paraId="44166AFC" w14:textId="77777777" w:rsidR="00EE3D0E" w:rsidRDefault="00EE3D0E"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56C78" w14:textId="77777777" w:rsidR="001D3656" w:rsidRDefault="001D3656">
      <w:pPr>
        <w:spacing w:after="0" w:line="240" w:lineRule="auto"/>
      </w:pPr>
      <w:r>
        <w:separator/>
      </w:r>
    </w:p>
  </w:footnote>
  <w:footnote w:type="continuationSeparator" w:id="0">
    <w:p w14:paraId="160F916C" w14:textId="77777777" w:rsidR="001D3656" w:rsidRDefault="001D3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F55D" w14:textId="77777777" w:rsidR="00EE3D0E" w:rsidRPr="003737FE" w:rsidRDefault="00EE3D0E"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E1149"/>
    <w:multiLevelType w:val="hybridMultilevel"/>
    <w:tmpl w:val="B5169C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F93E81"/>
    <w:multiLevelType w:val="hybridMultilevel"/>
    <w:tmpl w:val="533455FA"/>
    <w:lvl w:ilvl="0" w:tplc="D8ACD264">
      <w:start w:val="1"/>
      <w:numFmt w:val="decimal"/>
      <w:lvlText w:val="%1."/>
      <w:lvlJc w:val="left"/>
      <w:pPr>
        <w:ind w:left="720" w:hanging="360"/>
      </w:pPr>
    </w:lvl>
    <w:lvl w:ilvl="1" w:tplc="E07EF192">
      <w:start w:val="1"/>
      <w:numFmt w:val="lowerLetter"/>
      <w:lvlText w:val="%2."/>
      <w:lvlJc w:val="left"/>
      <w:pPr>
        <w:ind w:left="1440" w:hanging="360"/>
      </w:pPr>
    </w:lvl>
    <w:lvl w:ilvl="2" w:tplc="F6C6A3C0">
      <w:start w:val="1"/>
      <w:numFmt w:val="lowerRoman"/>
      <w:lvlText w:val="%3."/>
      <w:lvlJc w:val="right"/>
      <w:pPr>
        <w:ind w:left="2160" w:hanging="180"/>
      </w:pPr>
    </w:lvl>
    <w:lvl w:ilvl="3" w:tplc="80E68DCA">
      <w:start w:val="1"/>
      <w:numFmt w:val="decimal"/>
      <w:lvlText w:val="%4."/>
      <w:lvlJc w:val="left"/>
      <w:pPr>
        <w:ind w:left="2880" w:hanging="360"/>
      </w:pPr>
    </w:lvl>
    <w:lvl w:ilvl="4" w:tplc="14ECE6DE">
      <w:start w:val="1"/>
      <w:numFmt w:val="lowerLetter"/>
      <w:lvlText w:val="%5."/>
      <w:lvlJc w:val="left"/>
      <w:pPr>
        <w:ind w:left="3600" w:hanging="360"/>
      </w:pPr>
    </w:lvl>
    <w:lvl w:ilvl="5" w:tplc="95C8C2D8">
      <w:start w:val="1"/>
      <w:numFmt w:val="lowerRoman"/>
      <w:lvlText w:val="%6."/>
      <w:lvlJc w:val="right"/>
      <w:pPr>
        <w:ind w:left="4320" w:hanging="180"/>
      </w:pPr>
    </w:lvl>
    <w:lvl w:ilvl="6" w:tplc="76A64B70">
      <w:start w:val="1"/>
      <w:numFmt w:val="decimal"/>
      <w:lvlText w:val="%7."/>
      <w:lvlJc w:val="left"/>
      <w:pPr>
        <w:ind w:left="5040" w:hanging="360"/>
      </w:pPr>
    </w:lvl>
    <w:lvl w:ilvl="7" w:tplc="8FE60E32">
      <w:start w:val="1"/>
      <w:numFmt w:val="lowerLetter"/>
      <w:lvlText w:val="%8."/>
      <w:lvlJc w:val="left"/>
      <w:pPr>
        <w:ind w:left="5760" w:hanging="360"/>
      </w:pPr>
    </w:lvl>
    <w:lvl w:ilvl="8" w:tplc="08A06738">
      <w:start w:val="1"/>
      <w:numFmt w:val="lowerRoman"/>
      <w:lvlText w:val="%9."/>
      <w:lvlJc w:val="right"/>
      <w:pPr>
        <w:ind w:left="6480" w:hanging="180"/>
      </w:pPr>
    </w:lvl>
  </w:abstractNum>
  <w:abstractNum w:abstractNumId="2" w15:restartNumberingAfterBreak="0">
    <w:nsid w:val="1E3D5060"/>
    <w:multiLevelType w:val="multilevel"/>
    <w:tmpl w:val="29EC96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1003" w:hanging="720"/>
      </w:pPr>
      <w:rPr>
        <w:rFonts w:hint="default"/>
        <w:i w:val="0"/>
        <w:iCs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8D356AF"/>
    <w:multiLevelType w:val="multilevel"/>
    <w:tmpl w:val="3822BA02"/>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DD620B"/>
    <w:multiLevelType w:val="hybridMultilevel"/>
    <w:tmpl w:val="FFFFFFFF"/>
    <w:lvl w:ilvl="0" w:tplc="A4ACC944">
      <w:numFmt w:val="bullet"/>
      <w:lvlText w:val="-"/>
      <w:lvlJc w:val="left"/>
      <w:pPr>
        <w:ind w:left="720" w:hanging="360"/>
      </w:pPr>
      <w:rPr>
        <w:rFonts w:ascii="Verdana" w:hAnsi="Verdana" w:hint="default"/>
      </w:rPr>
    </w:lvl>
    <w:lvl w:ilvl="1" w:tplc="C1E04A8E">
      <w:start w:val="1"/>
      <w:numFmt w:val="bullet"/>
      <w:lvlText w:val="o"/>
      <w:lvlJc w:val="left"/>
      <w:pPr>
        <w:ind w:left="1440" w:hanging="360"/>
      </w:pPr>
      <w:rPr>
        <w:rFonts w:ascii="Courier New" w:hAnsi="Courier New" w:hint="default"/>
      </w:rPr>
    </w:lvl>
    <w:lvl w:ilvl="2" w:tplc="7E76D65E">
      <w:start w:val="1"/>
      <w:numFmt w:val="bullet"/>
      <w:lvlText w:val=""/>
      <w:lvlJc w:val="left"/>
      <w:pPr>
        <w:ind w:left="2160" w:hanging="360"/>
      </w:pPr>
      <w:rPr>
        <w:rFonts w:ascii="Wingdings" w:hAnsi="Wingdings" w:hint="default"/>
      </w:rPr>
    </w:lvl>
    <w:lvl w:ilvl="3" w:tplc="5C06DE24">
      <w:start w:val="1"/>
      <w:numFmt w:val="bullet"/>
      <w:lvlText w:val=""/>
      <w:lvlJc w:val="left"/>
      <w:pPr>
        <w:ind w:left="2880" w:hanging="360"/>
      </w:pPr>
      <w:rPr>
        <w:rFonts w:ascii="Symbol" w:hAnsi="Symbol" w:hint="default"/>
      </w:rPr>
    </w:lvl>
    <w:lvl w:ilvl="4" w:tplc="B91CFB5A">
      <w:start w:val="1"/>
      <w:numFmt w:val="bullet"/>
      <w:lvlText w:val="o"/>
      <w:lvlJc w:val="left"/>
      <w:pPr>
        <w:ind w:left="3600" w:hanging="360"/>
      </w:pPr>
      <w:rPr>
        <w:rFonts w:ascii="Courier New" w:hAnsi="Courier New" w:hint="default"/>
      </w:rPr>
    </w:lvl>
    <w:lvl w:ilvl="5" w:tplc="4ABEA966">
      <w:start w:val="1"/>
      <w:numFmt w:val="bullet"/>
      <w:lvlText w:val=""/>
      <w:lvlJc w:val="left"/>
      <w:pPr>
        <w:ind w:left="4320" w:hanging="360"/>
      </w:pPr>
      <w:rPr>
        <w:rFonts w:ascii="Wingdings" w:hAnsi="Wingdings" w:hint="default"/>
      </w:rPr>
    </w:lvl>
    <w:lvl w:ilvl="6" w:tplc="28FEECD0">
      <w:start w:val="1"/>
      <w:numFmt w:val="bullet"/>
      <w:lvlText w:val=""/>
      <w:lvlJc w:val="left"/>
      <w:pPr>
        <w:ind w:left="5040" w:hanging="360"/>
      </w:pPr>
      <w:rPr>
        <w:rFonts w:ascii="Symbol" w:hAnsi="Symbol" w:hint="default"/>
      </w:rPr>
    </w:lvl>
    <w:lvl w:ilvl="7" w:tplc="A8647510">
      <w:start w:val="1"/>
      <w:numFmt w:val="bullet"/>
      <w:lvlText w:val="o"/>
      <w:lvlJc w:val="left"/>
      <w:pPr>
        <w:ind w:left="5760" w:hanging="360"/>
      </w:pPr>
      <w:rPr>
        <w:rFonts w:ascii="Courier New" w:hAnsi="Courier New" w:hint="default"/>
      </w:rPr>
    </w:lvl>
    <w:lvl w:ilvl="8" w:tplc="76AC00DA">
      <w:start w:val="1"/>
      <w:numFmt w:val="bullet"/>
      <w:lvlText w:val=""/>
      <w:lvlJc w:val="left"/>
      <w:pPr>
        <w:ind w:left="6480" w:hanging="360"/>
      </w:pPr>
      <w:rPr>
        <w:rFonts w:ascii="Wingdings" w:hAnsi="Wingdings" w:hint="default"/>
      </w:rPr>
    </w:lvl>
  </w:abstractNum>
  <w:abstractNum w:abstractNumId="5"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489716065">
    <w:abstractNumId w:val="5"/>
  </w:num>
  <w:num w:numId="2" w16cid:durableId="222983465">
    <w:abstractNumId w:val="3"/>
  </w:num>
  <w:num w:numId="3" w16cid:durableId="2015760363">
    <w:abstractNumId w:val="0"/>
  </w:num>
  <w:num w:numId="4" w16cid:durableId="1818718165">
    <w:abstractNumId w:val="1"/>
  </w:num>
  <w:num w:numId="5" w16cid:durableId="1194269447">
    <w:abstractNumId w:val="4"/>
  </w:num>
  <w:num w:numId="6" w16cid:durableId="107742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D0E"/>
    <w:rsid w:val="0009079C"/>
    <w:rsid w:val="000A4B6B"/>
    <w:rsid w:val="000D19E3"/>
    <w:rsid w:val="000F15CF"/>
    <w:rsid w:val="00165235"/>
    <w:rsid w:val="001711AA"/>
    <w:rsid w:val="001D3656"/>
    <w:rsid w:val="002B4463"/>
    <w:rsid w:val="002C50D9"/>
    <w:rsid w:val="003141E8"/>
    <w:rsid w:val="003748AE"/>
    <w:rsid w:val="003C010D"/>
    <w:rsid w:val="0040725C"/>
    <w:rsid w:val="00437373"/>
    <w:rsid w:val="004C385B"/>
    <w:rsid w:val="00535277"/>
    <w:rsid w:val="006C7123"/>
    <w:rsid w:val="00754AF2"/>
    <w:rsid w:val="00763DA8"/>
    <w:rsid w:val="007E6B8A"/>
    <w:rsid w:val="00917E85"/>
    <w:rsid w:val="00A671D6"/>
    <w:rsid w:val="00AE6DE9"/>
    <w:rsid w:val="00B474A1"/>
    <w:rsid w:val="00B700B3"/>
    <w:rsid w:val="00BF0054"/>
    <w:rsid w:val="00C31E32"/>
    <w:rsid w:val="00C51290"/>
    <w:rsid w:val="00D00928"/>
    <w:rsid w:val="00DD0547"/>
    <w:rsid w:val="00EE3D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84719"/>
  <w15:chartTrackingRefBased/>
  <w15:docId w15:val="{8510AFA2-0FE7-49DF-BC5C-F0BDF191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3D0E"/>
    <w:rPr>
      <w:kern w:val="0"/>
      <w14:ligatures w14:val="none"/>
    </w:rPr>
  </w:style>
  <w:style w:type="paragraph" w:styleId="Antrat1">
    <w:name w:val="heading 1"/>
    <w:basedOn w:val="prastasis"/>
    <w:next w:val="prastasis"/>
    <w:link w:val="Antrat1Diagrama"/>
    <w:uiPriority w:val="9"/>
    <w:qFormat/>
    <w:rsid w:val="00EE3D0E"/>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E3D0E"/>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EE3D0E"/>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semiHidden/>
    <w:unhideWhenUsed/>
    <w:qFormat/>
    <w:rsid w:val="00EE3D0E"/>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EE3D0E"/>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EE3D0E"/>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EE3D0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EE3D0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EE3D0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3D0E"/>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rsid w:val="00EE3D0E"/>
    <w:rPr>
      <w:rFonts w:asciiTheme="majorHAnsi" w:eastAsiaTheme="majorEastAsia" w:hAnsiTheme="majorHAnsi" w:cstheme="majorBidi"/>
      <w:color w:val="2F5496" w:themeColor="accent1" w:themeShade="BF"/>
      <w:kern w:val="0"/>
      <w:sz w:val="26"/>
      <w:szCs w:val="26"/>
      <w14:ligatures w14:val="none"/>
    </w:rPr>
  </w:style>
  <w:style w:type="character" w:customStyle="1" w:styleId="Antrat3Diagrama">
    <w:name w:val="Antraštė 3 Diagrama"/>
    <w:basedOn w:val="Numatytasispastraiposriftas"/>
    <w:link w:val="Antrat3"/>
    <w:uiPriority w:val="9"/>
    <w:rsid w:val="00EE3D0E"/>
    <w:rPr>
      <w:rFonts w:asciiTheme="majorHAnsi" w:eastAsiaTheme="majorEastAsia" w:hAnsiTheme="majorHAnsi" w:cstheme="majorBidi"/>
      <w:color w:val="1F3763" w:themeColor="accent1" w:themeShade="7F"/>
      <w:kern w:val="0"/>
      <w:sz w:val="24"/>
      <w:szCs w:val="24"/>
      <w14:ligatures w14:val="none"/>
    </w:rPr>
  </w:style>
  <w:style w:type="character" w:customStyle="1" w:styleId="Antrat4Diagrama">
    <w:name w:val="Antraštė 4 Diagrama"/>
    <w:basedOn w:val="Numatytasispastraiposriftas"/>
    <w:link w:val="Antrat4"/>
    <w:uiPriority w:val="9"/>
    <w:semiHidden/>
    <w:rsid w:val="00EE3D0E"/>
    <w:rPr>
      <w:rFonts w:asciiTheme="majorHAnsi" w:eastAsiaTheme="majorEastAsia" w:hAnsiTheme="majorHAnsi" w:cstheme="majorBidi"/>
      <w:b/>
      <w:bCs/>
      <w:i/>
      <w:iCs/>
      <w:color w:val="4472C4" w:themeColor="accent1"/>
      <w:kern w:val="0"/>
      <w14:ligatures w14:val="none"/>
    </w:rPr>
  </w:style>
  <w:style w:type="character" w:customStyle="1" w:styleId="Antrat5Diagrama">
    <w:name w:val="Antraštė 5 Diagrama"/>
    <w:basedOn w:val="Numatytasispastraiposriftas"/>
    <w:link w:val="Antrat5"/>
    <w:uiPriority w:val="9"/>
    <w:semiHidden/>
    <w:rsid w:val="00EE3D0E"/>
    <w:rPr>
      <w:rFonts w:asciiTheme="majorHAnsi" w:eastAsiaTheme="majorEastAsia" w:hAnsiTheme="majorHAnsi" w:cstheme="majorBidi"/>
      <w:color w:val="1F3763" w:themeColor="accent1" w:themeShade="7F"/>
      <w:kern w:val="0"/>
      <w14:ligatures w14:val="none"/>
    </w:rPr>
  </w:style>
  <w:style w:type="character" w:customStyle="1" w:styleId="Antrat6Diagrama">
    <w:name w:val="Antraštė 6 Diagrama"/>
    <w:basedOn w:val="Numatytasispastraiposriftas"/>
    <w:link w:val="Antrat6"/>
    <w:uiPriority w:val="9"/>
    <w:semiHidden/>
    <w:rsid w:val="00EE3D0E"/>
    <w:rPr>
      <w:rFonts w:asciiTheme="majorHAnsi" w:eastAsiaTheme="majorEastAsia" w:hAnsiTheme="majorHAnsi" w:cstheme="majorBidi"/>
      <w:i/>
      <w:iCs/>
      <w:color w:val="1F3763" w:themeColor="accent1" w:themeShade="7F"/>
      <w:kern w:val="0"/>
      <w14:ligatures w14:val="none"/>
    </w:rPr>
  </w:style>
  <w:style w:type="character" w:customStyle="1" w:styleId="Antrat7Diagrama">
    <w:name w:val="Antraštė 7 Diagrama"/>
    <w:basedOn w:val="Numatytasispastraiposriftas"/>
    <w:link w:val="Antrat7"/>
    <w:uiPriority w:val="9"/>
    <w:semiHidden/>
    <w:rsid w:val="00EE3D0E"/>
    <w:rPr>
      <w:rFonts w:asciiTheme="majorHAnsi" w:eastAsiaTheme="majorEastAsia" w:hAnsiTheme="majorHAnsi" w:cstheme="majorBidi"/>
      <w:i/>
      <w:iCs/>
      <w:color w:val="404040" w:themeColor="text1" w:themeTint="BF"/>
      <w:kern w:val="0"/>
      <w14:ligatures w14:val="none"/>
    </w:rPr>
  </w:style>
  <w:style w:type="character" w:customStyle="1" w:styleId="Antrat8Diagrama">
    <w:name w:val="Antraštė 8 Diagrama"/>
    <w:basedOn w:val="Numatytasispastraiposriftas"/>
    <w:link w:val="Antrat8"/>
    <w:uiPriority w:val="9"/>
    <w:semiHidden/>
    <w:rsid w:val="00EE3D0E"/>
    <w:rPr>
      <w:rFonts w:asciiTheme="majorHAnsi" w:eastAsiaTheme="majorEastAsia" w:hAnsiTheme="majorHAnsi" w:cstheme="majorBidi"/>
      <w:color w:val="404040" w:themeColor="text1" w:themeTint="BF"/>
      <w:kern w:val="0"/>
      <w:sz w:val="20"/>
      <w:szCs w:val="20"/>
      <w14:ligatures w14:val="none"/>
    </w:rPr>
  </w:style>
  <w:style w:type="character" w:customStyle="1" w:styleId="Antrat9Diagrama">
    <w:name w:val="Antraštė 9 Diagrama"/>
    <w:basedOn w:val="Numatytasispastraiposriftas"/>
    <w:link w:val="Antrat9"/>
    <w:uiPriority w:val="9"/>
    <w:semiHidden/>
    <w:rsid w:val="00EE3D0E"/>
    <w:rPr>
      <w:rFonts w:asciiTheme="majorHAnsi" w:eastAsiaTheme="majorEastAsia" w:hAnsiTheme="majorHAnsi" w:cstheme="majorBidi"/>
      <w:i/>
      <w:iCs/>
      <w:color w:val="404040" w:themeColor="text1" w:themeTint="BF"/>
      <w:kern w:val="0"/>
      <w:sz w:val="20"/>
      <w:szCs w:val="20"/>
      <w14:ligatures w14:val="none"/>
    </w:rPr>
  </w:style>
  <w:style w:type="character" w:styleId="Komentaronuoroda">
    <w:name w:val="annotation reference"/>
    <w:basedOn w:val="Numatytasispastraiposriftas"/>
    <w:uiPriority w:val="99"/>
    <w:unhideWhenUsed/>
    <w:qFormat/>
    <w:rsid w:val="00EE3D0E"/>
    <w:rPr>
      <w:sz w:val="16"/>
      <w:szCs w:val="16"/>
    </w:rPr>
  </w:style>
  <w:style w:type="paragraph" w:styleId="Komentarotekstas">
    <w:name w:val="annotation text"/>
    <w:aliases w:val=" Char"/>
    <w:basedOn w:val="prastasis"/>
    <w:link w:val="KomentarotekstasDiagrama"/>
    <w:uiPriority w:val="99"/>
    <w:unhideWhenUsed/>
    <w:rsid w:val="00EE3D0E"/>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EE3D0E"/>
    <w:rPr>
      <w:kern w:val="0"/>
      <w:sz w:val="20"/>
      <w:szCs w:val="20"/>
      <w14:ligatures w14:val="none"/>
    </w:rPr>
  </w:style>
  <w:style w:type="paragraph" w:styleId="Debesliotekstas">
    <w:name w:val="Balloon Text"/>
    <w:basedOn w:val="prastasis"/>
    <w:link w:val="DebesliotekstasDiagrama"/>
    <w:uiPriority w:val="99"/>
    <w:semiHidden/>
    <w:unhideWhenUsed/>
    <w:rsid w:val="00EE3D0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3D0E"/>
    <w:rPr>
      <w:rFonts w:ascii="Segoe UI" w:hAnsi="Segoe UI" w:cs="Segoe UI"/>
      <w:kern w:val="0"/>
      <w:sz w:val="18"/>
      <w:szCs w:val="18"/>
      <w14:ligatures w14:val="none"/>
    </w:rPr>
  </w:style>
  <w:style w:type="table" w:styleId="Lentelstinklelis">
    <w:name w:val="Table Grid"/>
    <w:basedOn w:val="prastojilentel"/>
    <w:uiPriority w:val="59"/>
    <w:rsid w:val="00EE3D0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EE3D0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EE3D0E"/>
    <w:rPr>
      <w:b/>
      <w:bCs/>
    </w:rPr>
  </w:style>
  <w:style w:type="character" w:customStyle="1" w:styleId="KomentarotemaDiagrama">
    <w:name w:val="Komentaro tema Diagrama"/>
    <w:basedOn w:val="KomentarotekstasDiagrama"/>
    <w:link w:val="Komentarotema"/>
    <w:uiPriority w:val="99"/>
    <w:semiHidden/>
    <w:rsid w:val="00EE3D0E"/>
    <w:rPr>
      <w:b/>
      <w:bCs/>
      <w:kern w:val="0"/>
      <w:sz w:val="20"/>
      <w:szCs w:val="20"/>
      <w14:ligatures w14:val="none"/>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EE3D0E"/>
    <w:pPr>
      <w:ind w:left="720"/>
      <w:contextualSpacing/>
    </w:pPr>
  </w:style>
  <w:style w:type="paragraph" w:styleId="Antrats">
    <w:name w:val="header"/>
    <w:basedOn w:val="prastasis"/>
    <w:link w:val="AntratsDiagrama"/>
    <w:uiPriority w:val="99"/>
    <w:unhideWhenUsed/>
    <w:rsid w:val="00EE3D0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3D0E"/>
    <w:rPr>
      <w:kern w:val="0"/>
      <w14:ligatures w14:val="none"/>
    </w:rPr>
  </w:style>
  <w:style w:type="paragraph" w:styleId="Porat">
    <w:name w:val="footer"/>
    <w:basedOn w:val="prastasis"/>
    <w:link w:val="PoratDiagrama"/>
    <w:uiPriority w:val="99"/>
    <w:unhideWhenUsed/>
    <w:rsid w:val="00EE3D0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3D0E"/>
    <w:rPr>
      <w:kern w:val="0"/>
      <w14:ligatures w14:val="none"/>
    </w:rPr>
  </w:style>
  <w:style w:type="paragraph" w:customStyle="1" w:styleId="paragraph">
    <w:name w:val="paragraph"/>
    <w:basedOn w:val="prastasis"/>
    <w:rsid w:val="00EE3D0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EE3D0E"/>
  </w:style>
  <w:style w:type="character" w:customStyle="1" w:styleId="eop">
    <w:name w:val="eop"/>
    <w:basedOn w:val="Numatytasispastraiposriftas"/>
    <w:rsid w:val="00EE3D0E"/>
  </w:style>
  <w:style w:type="character" w:customStyle="1" w:styleId="tabchar">
    <w:name w:val="tabchar"/>
    <w:basedOn w:val="Numatytasispastraiposriftas"/>
    <w:rsid w:val="00EE3D0E"/>
  </w:style>
  <w:style w:type="paragraph" w:styleId="Pataisymai">
    <w:name w:val="Revision"/>
    <w:hidden/>
    <w:uiPriority w:val="99"/>
    <w:semiHidden/>
    <w:rsid w:val="00EE3D0E"/>
    <w:pPr>
      <w:spacing w:after="0" w:line="240" w:lineRule="auto"/>
    </w:pPr>
    <w:rPr>
      <w:kern w:val="0"/>
      <w14:ligatures w14:val="none"/>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EE3D0E"/>
    <w:rPr>
      <w:kern w:val="0"/>
      <w14:ligatures w14:val="none"/>
    </w:rPr>
  </w:style>
  <w:style w:type="character" w:styleId="Hipersaitas">
    <w:name w:val="Hyperlink"/>
    <w:basedOn w:val="Numatytasispastraiposriftas"/>
    <w:uiPriority w:val="99"/>
    <w:unhideWhenUsed/>
    <w:rsid w:val="00EE3D0E"/>
    <w:rPr>
      <w:color w:val="0563C1" w:themeColor="hyperlink"/>
      <w:u w:val="single"/>
    </w:rPr>
  </w:style>
  <w:style w:type="character" w:styleId="Vietosrezervavimoenklotekstas">
    <w:name w:val="Placeholder Text"/>
    <w:basedOn w:val="Numatytasispastraiposriftas"/>
    <w:uiPriority w:val="99"/>
    <w:semiHidden/>
    <w:rsid w:val="00EE3D0E"/>
    <w:rPr>
      <w:color w:val="808080"/>
    </w:rPr>
  </w:style>
  <w:style w:type="character" w:customStyle="1" w:styleId="UnresolvedMention1">
    <w:name w:val="Unresolved Mention1"/>
    <w:basedOn w:val="Numatytasispastraiposriftas"/>
    <w:uiPriority w:val="99"/>
    <w:semiHidden/>
    <w:unhideWhenUsed/>
    <w:rsid w:val="00EE3D0E"/>
    <w:rPr>
      <w:color w:val="605E5C"/>
      <w:shd w:val="clear" w:color="auto" w:fill="E1DFDD"/>
    </w:rPr>
  </w:style>
  <w:style w:type="character" w:customStyle="1" w:styleId="cf01">
    <w:name w:val="cf01"/>
    <w:basedOn w:val="Numatytasispastraiposriftas"/>
    <w:rsid w:val="00EE3D0E"/>
    <w:rPr>
      <w:rFonts w:ascii="Segoe UI" w:hAnsi="Segoe UI" w:cs="Segoe UI" w:hint="default"/>
      <w:color w:val="FF0000"/>
      <w:sz w:val="18"/>
      <w:szCs w:val="18"/>
    </w:rPr>
  </w:style>
  <w:style w:type="character" w:customStyle="1" w:styleId="cf11">
    <w:name w:val="cf11"/>
    <w:basedOn w:val="Numatytasispastraiposriftas"/>
    <w:rsid w:val="00EE3D0E"/>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EE3D0E"/>
    <w:rPr>
      <w:color w:val="605E5C"/>
      <w:shd w:val="clear" w:color="auto" w:fill="E1DFDD"/>
    </w:rPr>
  </w:style>
  <w:style w:type="character" w:styleId="Perirtashipersaitas">
    <w:name w:val="FollowedHyperlink"/>
    <w:basedOn w:val="Numatytasispastraiposriftas"/>
    <w:uiPriority w:val="99"/>
    <w:semiHidden/>
    <w:unhideWhenUsed/>
    <w:rsid w:val="00EE3D0E"/>
    <w:rPr>
      <w:color w:val="954F72" w:themeColor="followedHyperlink"/>
      <w:u w:val="single"/>
    </w:rPr>
  </w:style>
  <w:style w:type="character" w:customStyle="1" w:styleId="ui-provider">
    <w:name w:val="ui-provider"/>
    <w:basedOn w:val="Numatytasispastraiposriftas"/>
    <w:rsid w:val="00EE3D0E"/>
  </w:style>
  <w:style w:type="character" w:styleId="Neapdorotaspaminjimas">
    <w:name w:val="Unresolved Mention"/>
    <w:basedOn w:val="Numatytasispastraiposriftas"/>
    <w:uiPriority w:val="99"/>
    <w:semiHidden/>
    <w:unhideWhenUsed/>
    <w:rsid w:val="00EE3D0E"/>
    <w:rPr>
      <w:color w:val="605E5C"/>
      <w:shd w:val="clear" w:color="auto" w:fill="E1DFDD"/>
    </w:rPr>
  </w:style>
  <w:style w:type="paragraph" w:customStyle="1" w:styleId="pf0">
    <w:name w:val="pf0"/>
    <w:basedOn w:val="prastasis"/>
    <w:rsid w:val="00EE3D0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21">
    <w:name w:val="cf21"/>
    <w:basedOn w:val="Numatytasispastraiposriftas"/>
    <w:rsid w:val="00EE3D0E"/>
    <w:rPr>
      <w:rFonts w:ascii="Segoe UI" w:hAnsi="Segoe UI" w:cs="Segoe UI" w:hint="default"/>
      <w:sz w:val="18"/>
      <w:szCs w:val="18"/>
    </w:rPr>
  </w:style>
  <w:style w:type="character" w:customStyle="1" w:styleId="cf31">
    <w:name w:val="cf31"/>
    <w:basedOn w:val="Numatytasispastraiposriftas"/>
    <w:rsid w:val="00EE3D0E"/>
    <w:rPr>
      <w:rFonts w:ascii="Segoe UI" w:hAnsi="Segoe UI" w:cs="Segoe UI" w:hint="default"/>
      <w:sz w:val="18"/>
      <w:szCs w:val="18"/>
    </w:rPr>
  </w:style>
  <w:style w:type="character" w:customStyle="1" w:styleId="cf51">
    <w:name w:val="cf51"/>
    <w:basedOn w:val="Numatytasispastraiposriftas"/>
    <w:rsid w:val="00EE3D0E"/>
    <w:rPr>
      <w:rFonts w:ascii="Segoe UI" w:hAnsi="Segoe UI" w:cs="Segoe UI" w:hint="default"/>
      <w:b/>
      <w:bCs/>
      <w:color w:val="1F497D"/>
      <w:sz w:val="18"/>
      <w:szCs w:val="18"/>
    </w:rPr>
  </w:style>
  <w:style w:type="character" w:customStyle="1" w:styleId="cf61">
    <w:name w:val="cf61"/>
    <w:basedOn w:val="Numatytasispastraiposriftas"/>
    <w:rsid w:val="00EE3D0E"/>
    <w:rPr>
      <w:rFonts w:ascii="Segoe UI" w:hAnsi="Segoe UI" w:cs="Segoe UI" w:hint="default"/>
      <w:color w:val="1F497D"/>
      <w:sz w:val="18"/>
      <w:szCs w:val="18"/>
    </w:rPr>
  </w:style>
  <w:style w:type="character" w:customStyle="1" w:styleId="contentpasted4">
    <w:name w:val="contentpasted4"/>
    <w:basedOn w:val="Numatytasispastraiposriftas"/>
    <w:rsid w:val="00EE3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721773">
      <w:bodyDiv w:val="1"/>
      <w:marLeft w:val="0"/>
      <w:marRight w:val="0"/>
      <w:marTop w:val="0"/>
      <w:marBottom w:val="0"/>
      <w:divBdr>
        <w:top w:val="none" w:sz="0" w:space="0" w:color="auto"/>
        <w:left w:val="none" w:sz="0" w:space="0" w:color="auto"/>
        <w:bottom w:val="none" w:sz="0" w:space="0" w:color="auto"/>
        <w:right w:val="none" w:sz="0" w:space="0" w:color="auto"/>
      </w:divBdr>
      <w:divsChild>
        <w:div w:id="1121459120">
          <w:marLeft w:val="0"/>
          <w:marRight w:val="0"/>
          <w:marTop w:val="0"/>
          <w:marBottom w:val="0"/>
          <w:divBdr>
            <w:top w:val="none" w:sz="0" w:space="0" w:color="auto"/>
            <w:left w:val="none" w:sz="0" w:space="0" w:color="auto"/>
            <w:bottom w:val="none" w:sz="0" w:space="0" w:color="auto"/>
            <w:right w:val="none" w:sz="0" w:space="0" w:color="auto"/>
          </w:divBdr>
        </w:div>
        <w:div w:id="903757012">
          <w:marLeft w:val="0"/>
          <w:marRight w:val="0"/>
          <w:marTop w:val="0"/>
          <w:marBottom w:val="0"/>
          <w:divBdr>
            <w:top w:val="none" w:sz="0" w:space="0" w:color="auto"/>
            <w:left w:val="none" w:sz="0" w:space="0" w:color="auto"/>
            <w:bottom w:val="none" w:sz="0" w:space="0" w:color="auto"/>
            <w:right w:val="none" w:sz="0" w:space="0" w:color="auto"/>
          </w:divBdr>
        </w:div>
      </w:divsChild>
    </w:div>
    <w:div w:id="805320133">
      <w:bodyDiv w:val="1"/>
      <w:marLeft w:val="0"/>
      <w:marRight w:val="0"/>
      <w:marTop w:val="0"/>
      <w:marBottom w:val="0"/>
      <w:divBdr>
        <w:top w:val="none" w:sz="0" w:space="0" w:color="auto"/>
        <w:left w:val="none" w:sz="0" w:space="0" w:color="auto"/>
        <w:bottom w:val="none" w:sz="0" w:space="0" w:color="auto"/>
        <w:right w:val="none" w:sz="0" w:space="0" w:color="auto"/>
      </w:divBdr>
      <w:divsChild>
        <w:div w:id="1706636741">
          <w:marLeft w:val="0"/>
          <w:marRight w:val="0"/>
          <w:marTop w:val="0"/>
          <w:marBottom w:val="0"/>
          <w:divBdr>
            <w:top w:val="none" w:sz="0" w:space="0" w:color="auto"/>
            <w:left w:val="none" w:sz="0" w:space="0" w:color="auto"/>
            <w:bottom w:val="none" w:sz="0" w:space="0" w:color="auto"/>
            <w:right w:val="none" w:sz="0" w:space="0" w:color="auto"/>
          </w:divBdr>
        </w:div>
        <w:div w:id="1688362947">
          <w:marLeft w:val="0"/>
          <w:marRight w:val="0"/>
          <w:marTop w:val="0"/>
          <w:marBottom w:val="0"/>
          <w:divBdr>
            <w:top w:val="none" w:sz="0" w:space="0" w:color="auto"/>
            <w:left w:val="none" w:sz="0" w:space="0" w:color="auto"/>
            <w:bottom w:val="none" w:sz="0" w:space="0" w:color="auto"/>
            <w:right w:val="none" w:sz="0" w:space="0" w:color="auto"/>
          </w:divBdr>
        </w:div>
        <w:div w:id="1867134171">
          <w:marLeft w:val="0"/>
          <w:marRight w:val="0"/>
          <w:marTop w:val="0"/>
          <w:marBottom w:val="0"/>
          <w:divBdr>
            <w:top w:val="none" w:sz="0" w:space="0" w:color="auto"/>
            <w:left w:val="none" w:sz="0" w:space="0" w:color="auto"/>
            <w:bottom w:val="none" w:sz="0" w:space="0" w:color="auto"/>
            <w:right w:val="none" w:sz="0" w:space="0" w:color="auto"/>
          </w:divBdr>
        </w:div>
        <w:div w:id="1362052612">
          <w:marLeft w:val="0"/>
          <w:marRight w:val="0"/>
          <w:marTop w:val="0"/>
          <w:marBottom w:val="0"/>
          <w:divBdr>
            <w:top w:val="none" w:sz="0" w:space="0" w:color="auto"/>
            <w:left w:val="none" w:sz="0" w:space="0" w:color="auto"/>
            <w:bottom w:val="none" w:sz="0" w:space="0" w:color="auto"/>
            <w:right w:val="none" w:sz="0" w:space="0" w:color="auto"/>
          </w:divBdr>
        </w:div>
      </w:divsChild>
    </w:div>
    <w:div w:id="1154371484">
      <w:bodyDiv w:val="1"/>
      <w:marLeft w:val="0"/>
      <w:marRight w:val="0"/>
      <w:marTop w:val="0"/>
      <w:marBottom w:val="0"/>
      <w:divBdr>
        <w:top w:val="none" w:sz="0" w:space="0" w:color="auto"/>
        <w:left w:val="none" w:sz="0" w:space="0" w:color="auto"/>
        <w:bottom w:val="none" w:sz="0" w:space="0" w:color="auto"/>
        <w:right w:val="none" w:sz="0" w:space="0" w:color="auto"/>
      </w:divBdr>
      <w:divsChild>
        <w:div w:id="16779649">
          <w:marLeft w:val="0"/>
          <w:marRight w:val="0"/>
          <w:marTop w:val="0"/>
          <w:marBottom w:val="0"/>
          <w:divBdr>
            <w:top w:val="none" w:sz="0" w:space="0" w:color="auto"/>
            <w:left w:val="none" w:sz="0" w:space="0" w:color="auto"/>
            <w:bottom w:val="none" w:sz="0" w:space="0" w:color="auto"/>
            <w:right w:val="none" w:sz="0" w:space="0" w:color="auto"/>
          </w:divBdr>
        </w:div>
        <w:div w:id="471798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investis.lt/"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yperlink" Target="https://www.e-tar.lt/portal/lt/legalAct/TAR.640D50DB8877/asr" TargetMode="External"/><Relationship Id="rId39" Type="http://schemas.openxmlformats.org/officeDocument/2006/relationships/hyperlink" Target="https://e-seimas.lrs.lt/portal/legalAct/lt/TAD/TAIS.77016/asr" TargetMode="External"/><Relationship Id="rId21" Type="http://schemas.openxmlformats.org/officeDocument/2006/relationships/hyperlink" Target="https://e-seimas.lrs.lt/portal/legalAct/lt/TAD/fd3d3843f26111ecbfe9c72e552dd5bd/asr" TargetMode="External"/><Relationship Id="rId34" Type="http://schemas.openxmlformats.org/officeDocument/2006/relationships/hyperlink" Target="https://www.e-tar.lt/portal/lt/legalAct/9a588bc0a9e211ec8d9390588bf2de65" TargetMode="External"/><Relationship Id="rId42" Type="http://schemas.openxmlformats.org/officeDocument/2006/relationships/hyperlink" Target="https://eur-lex.europa.eu/legal-content/LT/TXT/PDF/?uri=CELEX:32021R1060" TargetMode="External"/><Relationship Id="rId47" Type="http://schemas.openxmlformats.org/officeDocument/2006/relationships/hyperlink" Target="https://2021.esinvesticijos.lt/dokumentai/projekto-sutarties-forma-1" TargetMode="External"/><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sinvesticijos" TargetMode="External"/><Relationship Id="rId29" Type="http://schemas.openxmlformats.org/officeDocument/2006/relationships/hyperlink" Target="https://2021.esinvesticijos.lt/dokumentai/2021-2027-metu-europos-sajungos-fondu-investiciju-programos-projektu-islaidu-paskirstymo-regionams-rekomendacijos" TargetMode="External"/><Relationship Id="rId11" Type="http://schemas.openxmlformats.org/officeDocument/2006/relationships/hyperlink" Target="https://esinvesticijos.lt/dokumentai/projektu-bendruju-atrankos-kriteriju-sarasas-ir-ju-vertinimo-metodika-3" TargetMode="External"/><Relationship Id="rId24" Type="http://schemas.openxmlformats.org/officeDocument/2006/relationships/hyperlink" Target="https://2021.esinvesticijos.lt/dokumentai/informacijos-apie-projektui-taikomus-aplinkosaugos-reikalavimus-forma-1" TargetMode="External"/><Relationship Id="rId32" Type="http://schemas.openxmlformats.org/officeDocument/2006/relationships/hyperlink" Target="https://www.e-tar.lt/portal/lt/legalAct/72ee5b2030a611eb932eb1ed7f923910/asr" TargetMode="External"/><Relationship Id="rId37" Type="http://schemas.openxmlformats.org/officeDocument/2006/relationships/hyperlink" Target="https://e-seimas.lrs.lt/portal/legalAct/lt/TAD/fd3d3843f26111ecbfe9c72e552dd5bd/asr" TargetMode="External"/><Relationship Id="rId40" Type="http://schemas.openxmlformats.org/officeDocument/2006/relationships/hyperlink" Target="https://www.e-tar.lt/portal/lt/legalAct/14e33320f1ed11ec8fa7d02a65c371ad/asr" TargetMode="External"/><Relationship Id="rId45" Type="http://schemas.openxmlformats.org/officeDocument/2006/relationships/hyperlink" Target="https://2021.esinvesticijos.lt/dokumentai/2021-2027-metu-europos-sajungos-fondu-investiciju-programa" TargetMode="External"/><Relationship Id="rId5" Type="http://schemas.openxmlformats.org/officeDocument/2006/relationships/styles" Target="styles.xml"/><Relationship Id="rId15" Type="http://schemas.openxmlformats.org/officeDocument/2006/relationships/hyperlink" Target="https://esinvesticijos.lt/igyvendinimas-1/dms" TargetMode="External"/><Relationship Id="rId23" Type="http://schemas.openxmlformats.org/officeDocument/2006/relationships/hyperlink" Target="https://2021.esinvesticijos.lt/dokumentai/projektu-bendruju-atrankos-kriteriju-sarasas-ir-ju-vertinimo-metodika-3" TargetMode="External"/><Relationship Id="rId28" Type="http://schemas.openxmlformats.org/officeDocument/2006/relationships/hyperlink" Target="https://www.e-tar.lt/portal/lt/legalAct/303806a0869411e8af589337bf1eb893/asr" TargetMode="External"/><Relationship Id="rId36" Type="http://schemas.openxmlformats.org/officeDocument/2006/relationships/hyperlink" Target="https://e-seimas.lrs.lt/portal/legalAct/lt/TAD/TAIS.316716/asr" TargetMode="External"/><Relationship Id="rId49" Type="http://schemas.openxmlformats.org/officeDocument/2006/relationships/footer" Target="footer1.xml"/><Relationship Id="rId10" Type="http://schemas.openxmlformats.org/officeDocument/2006/relationships/hyperlink" Target="https://www.e-tar.lt/portal/lt/legalAct/9d68a82009ac11edb4cae1b158f98ea5/asr" TargetMode="External"/><Relationship Id="rId19" Type="http://schemas.openxmlformats.org/officeDocument/2006/relationships/hyperlink" Target="https://esinvesticijos.lt/dokumentai/informacijos-apie-pareiskejui-partneriui-suteikta-valstybes-pagalba-isskyrus-de-minimis-forma-1" TargetMode="External"/><Relationship Id="rId31" Type="http://schemas.openxmlformats.org/officeDocument/2006/relationships/hyperlink" Target="https://e-seimas.lrs.lt/portal/legalAct/lt/TAD/TAIS.249046/asr" TargetMode="External"/><Relationship Id="rId44" Type="http://schemas.openxmlformats.org/officeDocument/2006/relationships/hyperlink" Target="https://eur-lex.europa.eu/legal-content/LT/TXT/PDF/?uri=CELEX:32014R0651"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sinvesticijos@inovacijuagentura.lt" TargetMode="External"/><Relationship Id="rId22" Type="http://schemas.openxmlformats.org/officeDocument/2006/relationships/hyperlink" Target="https://www.e-tar.lt/portal/lt/legalAct/03303c70740711eea5a28c81c82193a" TargetMode="External"/><Relationship Id="rId27" Type="http://schemas.openxmlformats.org/officeDocument/2006/relationships/hyperlink" Target="https://www.e-tar.lt/portal/lt/legalAct/13ecbb50c1be11ea9815f635b9c0dcef/asr" TargetMode="External"/><Relationship Id="rId30" Type="http://schemas.openxmlformats.org/officeDocument/2006/relationships/hyperlink" Target="https://www.e-tar.lt/portal/lt/legalAct/5bb097a0b92011e5a6588fb85a3cc84b" TargetMode="External"/><Relationship Id="rId35" Type="http://schemas.openxmlformats.org/officeDocument/2006/relationships/hyperlink" Target="https://www.e-tar.lt/portal/lt/legalAct/9f349d40221011edb4cae1b158f98ea5" TargetMode="External"/><Relationship Id="rId43" Type="http://schemas.openxmlformats.org/officeDocument/2006/relationships/hyperlink" Target="https://eur-lex.europa.eu/legal-content/LT/TXT/PDF/?uri=CELEX:32013R1407" TargetMode="External"/><Relationship Id="rId48"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s://www.e-tar.lt/portal/lt/legalAct/9f349d40221011edb4cae1b158f98ea5"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2021.esinvesticijos.lt/dokumentai/informacijos-apie-pareiskejui-partneriui-suteikta-valstybes-pagalba-isskyrus-de-minimis-forma-1" TargetMode="External"/><Relationship Id="rId33" Type="http://schemas.openxmlformats.org/officeDocument/2006/relationships/hyperlink" Target="https://www.e-tar.lt/portal/lt/legalAct/6c9c93b0a8e511ebbcbbc2971cdac3cb/asr" TargetMode="External"/><Relationship Id="rId38" Type="http://schemas.openxmlformats.org/officeDocument/2006/relationships/hyperlink" Target="https://esinvesticijos.lt/dokumentai/rekomendacijos-del-projektu-islaidu-atitikties-europos-sajungos-fondu-reikalavimams" TargetMode="External"/><Relationship Id="rId46" Type="http://schemas.openxmlformats.org/officeDocument/2006/relationships/hyperlink" Target="https://2021.esinvesticijos.lt/dokumentai/projekto-igyvendinimo-plano-forma" TargetMode="External"/><Relationship Id="rId20" Type="http://schemas.openxmlformats.org/officeDocument/2006/relationships/hyperlink" Target="https://esinvesticijos.lt/dokumentai/informacijos-apie-projektui-taikomus-aplinkosaugos-reikalavimus-forma-1" TargetMode="External"/><Relationship Id="rId41" Type="http://schemas.openxmlformats.org/officeDocument/2006/relationships/hyperlink" Target="https://eur-lex.europa.eu/legal-content/LT/TXT/PDF/?uri=CELEX:32021R1058" TargetMode="External"/><Relationship Id="rId1" Type="http://schemas.openxmlformats.org/officeDocument/2006/relationships/customXml" Target="../customXml/item1.xml"/><Relationship Id="rId6"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6F23A38F2A43E7AF96B6C6F3D95F7C"/>
        <w:category>
          <w:name w:val="General"/>
          <w:gallery w:val="placeholder"/>
        </w:category>
        <w:types>
          <w:type w:val="bbPlcHdr"/>
        </w:types>
        <w:behaviors>
          <w:behavior w:val="content"/>
        </w:behaviors>
        <w:guid w:val="{77A40CBC-3E29-4746-8C48-79C50874D676}"/>
      </w:docPartPr>
      <w:docPartBody>
        <w:p w:rsidR="00952C34" w:rsidRDefault="00952C34"/>
      </w:docPartBody>
    </w:docPart>
    <w:docPart>
      <w:docPartPr>
        <w:name w:val="EBBCD713E3D543E583B03AE3EA37F05A"/>
        <w:category>
          <w:name w:val="General"/>
          <w:gallery w:val="placeholder"/>
        </w:category>
        <w:types>
          <w:type w:val="bbPlcHdr"/>
        </w:types>
        <w:behaviors>
          <w:behavior w:val="content"/>
        </w:behaviors>
        <w:guid w:val="{760BBF35-4797-4306-B65F-18B88114A786}"/>
      </w:docPartPr>
      <w:docPartBody>
        <w:p w:rsidR="00952C34" w:rsidRDefault="00952C34"/>
      </w:docPartBody>
    </w:docPart>
    <w:docPart>
      <w:docPartPr>
        <w:name w:val="228DACD0F8334AC7AC62D773825FDCF7"/>
        <w:category>
          <w:name w:val="General"/>
          <w:gallery w:val="placeholder"/>
        </w:category>
        <w:types>
          <w:type w:val="bbPlcHdr"/>
        </w:types>
        <w:behaviors>
          <w:behavior w:val="content"/>
        </w:behaviors>
        <w:guid w:val="{BA273034-18E5-43AA-9531-5BF3E5604F5C}"/>
      </w:docPartPr>
      <w:docPartBody>
        <w:p w:rsidR="00952C34" w:rsidRDefault="00952C34"/>
      </w:docPartBody>
    </w:docPart>
    <w:docPart>
      <w:docPartPr>
        <w:name w:val="22C3DCFF4E6046C2B31C1A5D842148DC"/>
        <w:category>
          <w:name w:val="General"/>
          <w:gallery w:val="placeholder"/>
        </w:category>
        <w:types>
          <w:type w:val="bbPlcHdr"/>
        </w:types>
        <w:behaviors>
          <w:behavior w:val="content"/>
        </w:behaviors>
        <w:guid w:val="{3A478BB8-BA55-4260-ADAA-3C8CA7B3D72F}"/>
      </w:docPartPr>
      <w:docPartBody>
        <w:p w:rsidR="00952C34" w:rsidRDefault="00952C34"/>
      </w:docPartBody>
    </w:docPart>
    <w:docPart>
      <w:docPartPr>
        <w:name w:val="DDC22CDC82664B05886E037FF6E95A71"/>
        <w:category>
          <w:name w:val="General"/>
          <w:gallery w:val="placeholder"/>
        </w:category>
        <w:types>
          <w:type w:val="bbPlcHdr"/>
        </w:types>
        <w:behaviors>
          <w:behavior w:val="content"/>
        </w:behaviors>
        <w:guid w:val="{79A076C1-4E5D-4ADB-AC46-17D7BD9879FC}"/>
      </w:docPartPr>
      <w:docPartBody>
        <w:p w:rsidR="00952C34" w:rsidRDefault="00952C34"/>
      </w:docPartBody>
    </w:docPart>
    <w:docPart>
      <w:docPartPr>
        <w:name w:val="815CB90FBAA04C8895F7BD65543B5104"/>
        <w:category>
          <w:name w:val="General"/>
          <w:gallery w:val="placeholder"/>
        </w:category>
        <w:types>
          <w:type w:val="bbPlcHdr"/>
        </w:types>
        <w:behaviors>
          <w:behavior w:val="content"/>
        </w:behaviors>
        <w:guid w:val="{6629673D-4877-46C2-8D0C-6BB7C6A372FA}"/>
      </w:docPartPr>
      <w:docPartBody>
        <w:p w:rsidR="00952C34" w:rsidRDefault="00952C34"/>
      </w:docPartBody>
    </w:docPart>
    <w:docPart>
      <w:docPartPr>
        <w:name w:val="D765AF2A60D8449785FAE25E5181EFE4"/>
        <w:category>
          <w:name w:val="General"/>
          <w:gallery w:val="placeholder"/>
        </w:category>
        <w:types>
          <w:type w:val="bbPlcHdr"/>
        </w:types>
        <w:behaviors>
          <w:behavior w:val="content"/>
        </w:behaviors>
        <w:guid w:val="{2E89E17D-0C44-45B0-97E7-3AD6438DDBA6}"/>
      </w:docPartPr>
      <w:docPartBody>
        <w:p w:rsidR="00952C34" w:rsidRDefault="00952C34"/>
      </w:docPartBody>
    </w:docPart>
    <w:docPart>
      <w:docPartPr>
        <w:name w:val="8E2DD25402CE496990F17DB88DF2A604"/>
        <w:category>
          <w:name w:val="General"/>
          <w:gallery w:val="placeholder"/>
        </w:category>
        <w:types>
          <w:type w:val="bbPlcHdr"/>
        </w:types>
        <w:behaviors>
          <w:behavior w:val="content"/>
        </w:behaviors>
        <w:guid w:val="{EC2125B3-4473-4EAA-AF09-3E7E69F4657A}"/>
      </w:docPartPr>
      <w:docPartBody>
        <w:p w:rsidR="00952C34" w:rsidRDefault="00952C34"/>
      </w:docPartBody>
    </w:docPart>
    <w:docPart>
      <w:docPartPr>
        <w:name w:val="C001051688E547F2994F151F0CAC87F3"/>
        <w:category>
          <w:name w:val="General"/>
          <w:gallery w:val="placeholder"/>
        </w:category>
        <w:types>
          <w:type w:val="bbPlcHdr"/>
        </w:types>
        <w:behaviors>
          <w:behavior w:val="content"/>
        </w:behaviors>
        <w:guid w:val="{97379069-66DC-4163-B3AB-439AC38672A5}"/>
      </w:docPartPr>
      <w:docPartBody>
        <w:p w:rsidR="00952C34" w:rsidRDefault="00952C34"/>
      </w:docPartBody>
    </w:docPart>
    <w:docPart>
      <w:docPartPr>
        <w:name w:val="C1FA899187574FE081477E3C736DD00D"/>
        <w:category>
          <w:name w:val="General"/>
          <w:gallery w:val="placeholder"/>
        </w:category>
        <w:types>
          <w:type w:val="bbPlcHdr"/>
        </w:types>
        <w:behaviors>
          <w:behavior w:val="content"/>
        </w:behaviors>
        <w:guid w:val="{2963B482-2576-43CB-B7F6-2230591DE839}"/>
      </w:docPartPr>
      <w:docPartBody>
        <w:p w:rsidR="00952C34" w:rsidRDefault="00952C34"/>
      </w:docPartBody>
    </w:docPart>
    <w:docPart>
      <w:docPartPr>
        <w:name w:val="98D3EDF6468C47FCBC949016E39A86B4"/>
        <w:category>
          <w:name w:val="General"/>
          <w:gallery w:val="placeholder"/>
        </w:category>
        <w:types>
          <w:type w:val="bbPlcHdr"/>
        </w:types>
        <w:behaviors>
          <w:behavior w:val="content"/>
        </w:behaviors>
        <w:guid w:val="{F01B238C-67CA-4B23-9E34-186B5320FABA}"/>
      </w:docPartPr>
      <w:docPartBody>
        <w:p w:rsidR="00952C34" w:rsidRDefault="00952C34"/>
      </w:docPartBody>
    </w:docPart>
    <w:docPart>
      <w:docPartPr>
        <w:name w:val="CE1A73B09CBB4E42B6E01FC51DF6E65B"/>
        <w:category>
          <w:name w:val="General"/>
          <w:gallery w:val="placeholder"/>
        </w:category>
        <w:types>
          <w:type w:val="bbPlcHdr"/>
        </w:types>
        <w:behaviors>
          <w:behavior w:val="content"/>
        </w:behaviors>
        <w:guid w:val="{BEE87A36-B36E-4E37-8513-4C4DCDED1A0D}"/>
      </w:docPartPr>
      <w:docPartBody>
        <w:p w:rsidR="00952C34" w:rsidRDefault="00952C34"/>
      </w:docPartBody>
    </w:docPart>
    <w:docPart>
      <w:docPartPr>
        <w:name w:val="7DDD784ACD434E28A90619548AC53AB5"/>
        <w:category>
          <w:name w:val="General"/>
          <w:gallery w:val="placeholder"/>
        </w:category>
        <w:types>
          <w:type w:val="bbPlcHdr"/>
        </w:types>
        <w:behaviors>
          <w:behavior w:val="content"/>
        </w:behaviors>
        <w:guid w:val="{82D03E8E-857E-4473-9BBF-A95C017B69E8}"/>
      </w:docPartPr>
      <w:docPartBody>
        <w:p w:rsidR="00952C34" w:rsidRDefault="00952C34"/>
      </w:docPartBody>
    </w:docPart>
    <w:docPart>
      <w:docPartPr>
        <w:name w:val="ED1EABC8812548FDAA8F0B3CC64CEF18"/>
        <w:category>
          <w:name w:val="General"/>
          <w:gallery w:val="placeholder"/>
        </w:category>
        <w:types>
          <w:type w:val="bbPlcHdr"/>
        </w:types>
        <w:behaviors>
          <w:behavior w:val="content"/>
        </w:behaviors>
        <w:guid w:val="{5C84622E-8DDF-4D50-AA1A-BEAFEEA23FC8}"/>
      </w:docPartPr>
      <w:docPartBody>
        <w:p w:rsidR="00952C34" w:rsidRDefault="00952C34"/>
      </w:docPartBody>
    </w:docPart>
    <w:docPart>
      <w:docPartPr>
        <w:name w:val="875748982E2F401CAF960A78A27BEFB1"/>
        <w:category>
          <w:name w:val="General"/>
          <w:gallery w:val="placeholder"/>
        </w:category>
        <w:types>
          <w:type w:val="bbPlcHdr"/>
        </w:types>
        <w:behaviors>
          <w:behavior w:val="content"/>
        </w:behaviors>
        <w:guid w:val="{1BB8DD8A-3933-4442-A755-AAF82B7055FF}"/>
      </w:docPartPr>
      <w:docPartBody>
        <w:p w:rsidR="00952C34" w:rsidRDefault="00952C34"/>
      </w:docPartBody>
    </w:docPart>
    <w:docPart>
      <w:docPartPr>
        <w:name w:val="D407B5CF43EB4284953B1A7B6299D384"/>
        <w:category>
          <w:name w:val="General"/>
          <w:gallery w:val="placeholder"/>
        </w:category>
        <w:types>
          <w:type w:val="bbPlcHdr"/>
        </w:types>
        <w:behaviors>
          <w:behavior w:val="content"/>
        </w:behaviors>
        <w:guid w:val="{9D2D1DA4-4950-4022-9489-E94A53C3E896}"/>
      </w:docPartPr>
      <w:docPartBody>
        <w:p w:rsidR="00952C34" w:rsidRDefault="00952C34"/>
      </w:docPartBody>
    </w:docPart>
    <w:docPart>
      <w:docPartPr>
        <w:name w:val="BCA2D21B563F428C820F6A6F2AB0810E"/>
        <w:category>
          <w:name w:val="General"/>
          <w:gallery w:val="placeholder"/>
        </w:category>
        <w:types>
          <w:type w:val="bbPlcHdr"/>
        </w:types>
        <w:behaviors>
          <w:behavior w:val="content"/>
        </w:behaviors>
        <w:guid w:val="{58FB78B7-576D-462C-BA32-69742C9EBA38}"/>
      </w:docPartPr>
      <w:docPartBody>
        <w:p w:rsidR="00952C34" w:rsidRDefault="00952C34"/>
      </w:docPartBody>
    </w:docPart>
    <w:docPart>
      <w:docPartPr>
        <w:name w:val="5B2CEB9E58CA4B8A8A38D94F901264AB"/>
        <w:category>
          <w:name w:val="General"/>
          <w:gallery w:val="placeholder"/>
        </w:category>
        <w:types>
          <w:type w:val="bbPlcHdr"/>
        </w:types>
        <w:behaviors>
          <w:behavior w:val="content"/>
        </w:behaviors>
        <w:guid w:val="{FC645D42-1A59-4920-AB94-89047243DFFE}"/>
      </w:docPartPr>
      <w:docPartBody>
        <w:p w:rsidR="00952C34" w:rsidRDefault="00952C34"/>
      </w:docPartBody>
    </w:docPart>
    <w:docPart>
      <w:docPartPr>
        <w:name w:val="1FAEE548E57A49E58722847EF45C9ABE"/>
        <w:category>
          <w:name w:val="General"/>
          <w:gallery w:val="placeholder"/>
        </w:category>
        <w:types>
          <w:type w:val="bbPlcHdr"/>
        </w:types>
        <w:behaviors>
          <w:behavior w:val="content"/>
        </w:behaviors>
        <w:guid w:val="{BE99BE52-F704-4DC3-BEE3-92734AB8EFE2}"/>
      </w:docPartPr>
      <w:docPartBody>
        <w:p w:rsidR="00952C34" w:rsidRDefault="00952C34"/>
      </w:docPartBody>
    </w:docPart>
    <w:docPart>
      <w:docPartPr>
        <w:name w:val="EEAF16BF21444B4496BE70A52D14B6E0"/>
        <w:category>
          <w:name w:val="General"/>
          <w:gallery w:val="placeholder"/>
        </w:category>
        <w:types>
          <w:type w:val="bbPlcHdr"/>
        </w:types>
        <w:behaviors>
          <w:behavior w:val="content"/>
        </w:behaviors>
        <w:guid w:val="{0C2336D5-68CC-4312-B4DC-29143484195A}"/>
      </w:docPartPr>
      <w:docPartBody>
        <w:p w:rsidR="00952C34" w:rsidRDefault="00952C34"/>
      </w:docPartBody>
    </w:docPart>
    <w:docPart>
      <w:docPartPr>
        <w:name w:val="D4A550B673894DB3A47AD920587BD5F1"/>
        <w:category>
          <w:name w:val="General"/>
          <w:gallery w:val="placeholder"/>
        </w:category>
        <w:types>
          <w:type w:val="bbPlcHdr"/>
        </w:types>
        <w:behaviors>
          <w:behavior w:val="content"/>
        </w:behaviors>
        <w:guid w:val="{77274B5A-1A0F-451E-AFC3-BF8F9501C843}"/>
      </w:docPartPr>
      <w:docPartBody>
        <w:p w:rsidR="00952C34" w:rsidRDefault="00952C34"/>
      </w:docPartBody>
    </w:docPart>
    <w:docPart>
      <w:docPartPr>
        <w:name w:val="A8C8ADCB4A62486DB9B2CA2EF0FB2F33"/>
        <w:category>
          <w:name w:val="General"/>
          <w:gallery w:val="placeholder"/>
        </w:category>
        <w:types>
          <w:type w:val="bbPlcHdr"/>
        </w:types>
        <w:behaviors>
          <w:behavior w:val="content"/>
        </w:behaviors>
        <w:guid w:val="{3EF75935-422F-4C93-9F62-5BA2B5DD3D13}"/>
      </w:docPartPr>
      <w:docPartBody>
        <w:p w:rsidR="00952C34" w:rsidRDefault="00952C34"/>
      </w:docPartBody>
    </w:docPart>
    <w:docPart>
      <w:docPartPr>
        <w:name w:val="9CE0D17277474D95A30B0DF40FABF171"/>
        <w:category>
          <w:name w:val="General"/>
          <w:gallery w:val="placeholder"/>
        </w:category>
        <w:types>
          <w:type w:val="bbPlcHdr"/>
        </w:types>
        <w:behaviors>
          <w:behavior w:val="content"/>
        </w:behaviors>
        <w:guid w:val="{CDF4687D-4BCC-4555-8686-216903EC19F6}"/>
      </w:docPartPr>
      <w:docPartBody>
        <w:p w:rsidR="00952C34" w:rsidRDefault="00952C34"/>
      </w:docPartBody>
    </w:docPart>
    <w:docPart>
      <w:docPartPr>
        <w:name w:val="9A9644FFAD8C43E4B051013464590F62"/>
        <w:category>
          <w:name w:val="General"/>
          <w:gallery w:val="placeholder"/>
        </w:category>
        <w:types>
          <w:type w:val="bbPlcHdr"/>
        </w:types>
        <w:behaviors>
          <w:behavior w:val="content"/>
        </w:behaviors>
        <w:guid w:val="{87033C1B-0F7A-45FD-9EF6-3224D6FEE59C}"/>
      </w:docPartPr>
      <w:docPartBody>
        <w:p w:rsidR="00952C34" w:rsidRDefault="00952C34"/>
      </w:docPartBody>
    </w:docPart>
    <w:docPart>
      <w:docPartPr>
        <w:name w:val="2C3AB6C13F764C68A6D5AD7AFCCCBE32"/>
        <w:category>
          <w:name w:val="General"/>
          <w:gallery w:val="placeholder"/>
        </w:category>
        <w:types>
          <w:type w:val="bbPlcHdr"/>
        </w:types>
        <w:behaviors>
          <w:behavior w:val="content"/>
        </w:behaviors>
        <w:guid w:val="{FB94EA5B-90E1-4FE6-9367-A7794F68E48E}"/>
      </w:docPartPr>
      <w:docPartBody>
        <w:p w:rsidR="00952C34" w:rsidRDefault="00952C34"/>
      </w:docPartBody>
    </w:docPart>
    <w:docPart>
      <w:docPartPr>
        <w:name w:val="3AD87F227E58474A859FEFC2BDE60275"/>
        <w:category>
          <w:name w:val="General"/>
          <w:gallery w:val="placeholder"/>
        </w:category>
        <w:types>
          <w:type w:val="bbPlcHdr"/>
        </w:types>
        <w:behaviors>
          <w:behavior w:val="content"/>
        </w:behaviors>
        <w:guid w:val="{045A2047-0E15-4D1A-84DC-F88C609A722B}"/>
      </w:docPartPr>
      <w:docPartBody>
        <w:p w:rsidR="00952C34" w:rsidRDefault="00952C34"/>
      </w:docPartBody>
    </w:docPart>
    <w:docPart>
      <w:docPartPr>
        <w:name w:val="56AE725A2772436192624AF62E24C79C"/>
        <w:category>
          <w:name w:val="General"/>
          <w:gallery w:val="placeholder"/>
        </w:category>
        <w:types>
          <w:type w:val="bbPlcHdr"/>
        </w:types>
        <w:behaviors>
          <w:behavior w:val="content"/>
        </w:behaviors>
        <w:guid w:val="{4C3E7C01-C277-44BB-8BFA-575AF2BCA6F2}"/>
      </w:docPartPr>
      <w:docPartBody>
        <w:p w:rsidR="00952C34" w:rsidRDefault="00952C34"/>
      </w:docPartBody>
    </w:docPart>
    <w:docPart>
      <w:docPartPr>
        <w:name w:val="D0884BA7169C42BF8574CABC5EF7F910"/>
        <w:category>
          <w:name w:val="General"/>
          <w:gallery w:val="placeholder"/>
        </w:category>
        <w:types>
          <w:type w:val="bbPlcHdr"/>
        </w:types>
        <w:behaviors>
          <w:behavior w:val="content"/>
        </w:behaviors>
        <w:guid w:val="{C656C89A-C9FA-4290-9836-13CAB253866F}"/>
      </w:docPartPr>
      <w:docPartBody>
        <w:p w:rsidR="00952C34" w:rsidRDefault="00952C34"/>
      </w:docPartBody>
    </w:docPart>
    <w:docPart>
      <w:docPartPr>
        <w:name w:val="A1310E732EC943A9B2EDB2C02A76A4F1"/>
        <w:category>
          <w:name w:val="General"/>
          <w:gallery w:val="placeholder"/>
        </w:category>
        <w:types>
          <w:type w:val="bbPlcHdr"/>
        </w:types>
        <w:behaviors>
          <w:behavior w:val="content"/>
        </w:behaviors>
        <w:guid w:val="{986340CB-23D3-4882-BD1B-A71AC775F690}"/>
      </w:docPartPr>
      <w:docPartBody>
        <w:p w:rsidR="00952C34" w:rsidRDefault="00952C34"/>
      </w:docPartBody>
    </w:docPart>
    <w:docPart>
      <w:docPartPr>
        <w:name w:val="ECC0705B9BF14FB2A0D1714EDD1BF17A"/>
        <w:category>
          <w:name w:val="General"/>
          <w:gallery w:val="placeholder"/>
        </w:category>
        <w:types>
          <w:type w:val="bbPlcHdr"/>
        </w:types>
        <w:behaviors>
          <w:behavior w:val="content"/>
        </w:behaviors>
        <w:guid w:val="{9F668521-B229-40A4-A2E8-15A596508923}"/>
      </w:docPartPr>
      <w:docPartBody>
        <w:p w:rsidR="00952C34" w:rsidRDefault="00952C34"/>
      </w:docPartBody>
    </w:docPart>
    <w:docPart>
      <w:docPartPr>
        <w:name w:val="20BC43655736429E969469B97407E37C"/>
        <w:category>
          <w:name w:val="General"/>
          <w:gallery w:val="placeholder"/>
        </w:category>
        <w:types>
          <w:type w:val="bbPlcHdr"/>
        </w:types>
        <w:behaviors>
          <w:behavior w:val="content"/>
        </w:behaviors>
        <w:guid w:val="{4A15A295-D4A9-4675-B9EE-89AEA0FC8A45}"/>
      </w:docPartPr>
      <w:docPartBody>
        <w:p w:rsidR="00952C34" w:rsidRDefault="00952C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C34"/>
    <w:rsid w:val="00091E53"/>
    <w:rsid w:val="005B7F22"/>
    <w:rsid w:val="006E3578"/>
    <w:rsid w:val="00891579"/>
    <w:rsid w:val="00952C34"/>
    <w:rsid w:val="00F209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104C9161B986841A25E3983B1232D60" ma:contentTypeVersion="16" ma:contentTypeDescription="Kurkite naują dokumentą." ma:contentTypeScope="" ma:versionID="0674f04603111124d39d770d41efd9e8">
  <xsd:schema xmlns:xsd="http://www.w3.org/2001/XMLSchema" xmlns:xs="http://www.w3.org/2001/XMLSchema" xmlns:p="http://schemas.microsoft.com/office/2006/metadata/properties" xmlns:ns3="b76a7d08-c7b9-4a0d-aa5a-073b7e6de2c1" xmlns:ns4="47dbef3e-a141-4136-9a50-4e056078fe04" targetNamespace="http://schemas.microsoft.com/office/2006/metadata/properties" ma:root="true" ma:fieldsID="c349a71b57bf48bd599f28a749c17021" ns3:_="" ns4:_="">
    <xsd:import namespace="b76a7d08-c7b9-4a0d-aa5a-073b7e6de2c1"/>
    <xsd:import namespace="47dbef3e-a141-4136-9a50-4e056078fe0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a7d08-c7b9-4a0d-aa5a-073b7e6de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dbef3e-a141-4136-9a50-4e056078fe0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76a7d08-c7b9-4a0d-aa5a-073b7e6de2c1" xsi:nil="true"/>
  </documentManagement>
</p:properties>
</file>

<file path=customXml/itemProps1.xml><?xml version="1.0" encoding="utf-8"?>
<ds:datastoreItem xmlns:ds="http://schemas.openxmlformats.org/officeDocument/2006/customXml" ds:itemID="{BED52D08-4707-4ED3-8E42-30FBB8B94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a7d08-c7b9-4a0d-aa5a-073b7e6de2c1"/>
    <ds:schemaRef ds:uri="47dbef3e-a141-4136-9a50-4e056078f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9F4B3-F11F-4BB2-BF4F-D569592A337F}">
  <ds:schemaRefs>
    <ds:schemaRef ds:uri="http://schemas.microsoft.com/sharepoint/v3/contenttype/forms"/>
  </ds:schemaRefs>
</ds:datastoreItem>
</file>

<file path=customXml/itemProps3.xml><?xml version="1.0" encoding="utf-8"?>
<ds:datastoreItem xmlns:ds="http://schemas.openxmlformats.org/officeDocument/2006/customXml" ds:itemID="{18CB700A-CC36-4CC8-8359-4C7677023617}">
  <ds:schemaRefs>
    <ds:schemaRef ds:uri="http://schemas.microsoft.com/office/2006/metadata/properties"/>
    <ds:schemaRef ds:uri="http://schemas.microsoft.com/office/infopath/2007/PartnerControls"/>
    <ds:schemaRef ds:uri="b76a7d08-c7b9-4a0d-aa5a-073b7e6de2c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36829</Words>
  <Characters>20993</Characters>
  <Application>Microsoft Office Word</Application>
  <DocSecurity>0</DocSecurity>
  <Lines>174</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Švabienė</dc:creator>
  <cp:keywords/>
  <dc:description/>
  <cp:lastModifiedBy>Jolanta Nebilevičienė</cp:lastModifiedBy>
  <cp:revision>5</cp:revision>
  <dcterms:created xsi:type="dcterms:W3CDTF">2024-02-07T08:56:00Z</dcterms:created>
  <dcterms:modified xsi:type="dcterms:W3CDTF">2024-02-13T06:31:00Z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0x010100E104C9161B986841A25E3983B1232D60</vt:lpwstr>
  </property>
</Properties>
</file>