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F8801A6"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2E42EA">
        <w:rPr>
          <w:rFonts w:ascii="Times New Roman Bold" w:eastAsia="Times New Roman" w:hAnsi="Times New Roman Bold" w:cs="Times New Roman"/>
          <w:b/>
          <w:bCs/>
          <w:caps/>
          <w:sz w:val="24"/>
          <w:szCs w:val="24"/>
        </w:rPr>
        <w:t>Ugdymo prieinamumo didinimas atskirtį patiriantiems vaikams</w:t>
      </w:r>
      <w:r w:rsidR="002E42EA">
        <w:rPr>
          <w:rFonts w:ascii="Times New Roman Bold" w:eastAsia="Times New Roman" w:hAnsi="Times New Roman Bold" w:cs="Times New Roman"/>
          <w:b/>
          <w:bCs/>
          <w:caps/>
          <w:sz w:val="24"/>
          <w:szCs w:val="24"/>
        </w:rPr>
        <w:t xml:space="preserve"> 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3EE0A3D"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457AD1" w:rsidRPr="00457AD1">
        <w:rPr>
          <w:rFonts w:ascii="Times New Roman" w:hAnsi="Times New Roman" w:cs="Times New Roman"/>
          <w:sz w:val="24"/>
          <w:szCs w:val="24"/>
        </w:rPr>
        <w:t>10</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3463C7B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C71070">
        <w:rPr>
          <w:sz w:val="24"/>
          <w:szCs w:val="24"/>
        </w:rPr>
        <w:footnoteReference w:id="3"/>
      </w:r>
      <w:r w:rsidR="00C71070" w:rsidRPr="00C71070">
        <w:rPr>
          <w:rFonts w:ascii="Times New Roman" w:hAnsi="Times New Roman" w:cs="Times New Roman"/>
          <w:sz w:val="24"/>
          <w:szCs w:val="24"/>
        </w:rPr>
        <w:t xml:space="preserve"> (toliau – Gairės).</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C97EA7" w:rsidR="00962A9D" w:rsidRPr="008B168C" w:rsidDel="00CA2776" w:rsidRDefault="00BC63EC" w:rsidP="003653E2">
            <w:pPr>
              <w:jc w:val="both"/>
              <w:rPr>
                <w:rFonts w:ascii="Times New Roman" w:hAnsi="Times New Roman" w:cs="Times New Roman"/>
                <w:i/>
                <w:iCs/>
              </w:rPr>
            </w:pPr>
            <w:r w:rsidRPr="00BC63EC">
              <w:rPr>
                <w:rFonts w:ascii="Times New Roman" w:hAnsi="Times New Roman" w:cs="Times New Roman"/>
              </w:rPr>
              <w:t>12-003-03-01-23-(RE)-20-(LT011-02-01-01)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20F9B92" w:rsidR="00962A9D" w:rsidRPr="009B38DB" w:rsidDel="00CA2776" w:rsidRDefault="00D37679"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1778"/>
        <w:gridCol w:w="1701"/>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D3767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3767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3767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3767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3767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3767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3767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3767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3767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3767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3767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3767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D37679"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3767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D3767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3767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3767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3767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3767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D3767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3767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3767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D3767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3767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01FF498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2024-01-</w:t>
            </w:r>
            <w:r w:rsidR="00F37C3F">
              <w:rPr>
                <w:rFonts w:ascii="Times New Roman" w:hAnsi="Times New Roman" w:cs="Times New Roman"/>
              </w:rPr>
              <w:t>17</w:t>
            </w:r>
            <w:r w:rsidR="009052B8">
              <w:rPr>
                <w:rFonts w:ascii="Times New Roman" w:hAnsi="Times New Roman" w:cs="Times New Roman"/>
              </w:rPr>
              <w:t xml:space="preserve"> 08:00</w:t>
            </w:r>
          </w:p>
        </w:tc>
        <w:tc>
          <w:tcPr>
            <w:tcW w:w="3479" w:type="dxa"/>
            <w:gridSpan w:val="2"/>
          </w:tcPr>
          <w:p w14:paraId="05BA4005" w14:textId="55E37731"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2024-03-31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D3767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D3767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D3767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D3767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D3767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D3767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D3767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3767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3767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3767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3767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3767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D3767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3767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3767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D3767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3767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3767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3767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D3767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D3767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3767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3767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3767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D3767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D3767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3767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3767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3767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D3767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3767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3767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D3767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3767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3767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3767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3767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3767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3767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3767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D3767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D3767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3767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3767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D3767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D3767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D3767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3767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3767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3767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3767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3767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3767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D3767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D3767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D3767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3767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3767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3767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D3767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3767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3767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3767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3767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D3767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D3767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3767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D3767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D3767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D3767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D3767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6AD781D8" w:rsidR="00FF7835" w:rsidRPr="004648E5" w:rsidRDefault="00870BF4" w:rsidP="004648E5">
            <w:pPr>
              <w:jc w:val="both"/>
              <w:rPr>
                <w:rFonts w:ascii="Times New Roman" w:hAnsi="Times New Roman" w:cs="Times New Roman"/>
              </w:rPr>
            </w:pPr>
            <w:r>
              <w:rPr>
                <w:rFonts w:ascii="Times New Roman" w:hAnsi="Times New Roman" w:cs="Times New Roman"/>
              </w:rPr>
              <w:t xml:space="preserve"> 2.720.000,00 </w:t>
            </w:r>
            <w:r w:rsidR="000D721D" w:rsidRPr="004648E5">
              <w:rPr>
                <w:rFonts w:ascii="Times New Roman" w:hAnsi="Times New Roman" w:cs="Times New Roman"/>
              </w:rPr>
              <w:t>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1ADB894B" w:rsidR="00390B47" w:rsidRPr="004B3E5F" w:rsidRDefault="00D3767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9D69D7">
              <w:rPr>
                <w:rFonts w:ascii="Times New Roman" w:hAnsi="Times New Roman" w:cs="Times New Roman"/>
              </w:rPr>
              <w:t xml:space="preserve"> 1.600.000,00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D3767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D3767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6C503C9" w:rsidR="7809CF08" w:rsidRPr="004C0BCD" w:rsidRDefault="009D69D7"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 1.120.000,00 </w:t>
            </w:r>
            <w:r w:rsidR="002C13BD" w:rsidRPr="00870BF4">
              <w:rPr>
                <w:rFonts w:ascii="Times New Roman" w:eastAsia="Times New Roman" w:hAnsi="Times New Roman" w:cs="Times New Roman"/>
              </w:rPr>
              <w:t>Eur</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lastRenderedPageBreak/>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2852917C" w:rsidR="00395C6D" w:rsidRPr="00870BF4" w:rsidRDefault="009D69D7"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 480.000,00 </w:t>
            </w:r>
            <w:r w:rsidR="00323CA4" w:rsidRPr="00870BF4">
              <w:rPr>
                <w:rFonts w:ascii="Times New Roman" w:eastAsia="Times New Roman" w:hAnsi="Times New Roman" w:cs="Times New Roman"/>
              </w:rPr>
              <w:t>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37679" w:rsidRPr="008B168C" w14:paraId="4A5933EB" w14:textId="77777777" w:rsidTr="00D37679">
        <w:trPr>
          <w:cantSplit/>
          <w:trHeight w:val="865"/>
        </w:trPr>
        <w:tc>
          <w:tcPr>
            <w:tcW w:w="1472" w:type="dxa"/>
          </w:tcPr>
          <w:p w14:paraId="7A667C70" w14:textId="5A7104AC" w:rsidR="00D37679" w:rsidRPr="00B52EB3" w:rsidRDefault="00D37679" w:rsidP="00AC029E">
            <w:pPr>
              <w:rPr>
                <w:rFonts w:ascii="Times New Roman" w:hAnsi="Times New Roman" w:cs="Times New Roman"/>
              </w:rPr>
            </w:pPr>
          </w:p>
        </w:tc>
        <w:tc>
          <w:tcPr>
            <w:tcW w:w="2944" w:type="dxa"/>
            <w:gridSpan w:val="2"/>
          </w:tcPr>
          <w:p w14:paraId="48C0C022" w14:textId="66D92116" w:rsidR="00D37679" w:rsidRPr="008C54B9" w:rsidRDefault="00D37679" w:rsidP="20C58E02">
            <w:pPr>
              <w:spacing w:after="160" w:line="259"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p>
        </w:tc>
        <w:tc>
          <w:tcPr>
            <w:tcW w:w="5366" w:type="dxa"/>
            <w:gridSpan w:val="4"/>
          </w:tcPr>
          <w:p w14:paraId="2597C47A" w14:textId="6E212283" w:rsidR="00D37679" w:rsidRPr="008C54B9" w:rsidRDefault="00D37679" w:rsidP="20C58E02">
            <w:pPr>
              <w:spacing w:after="160" w:line="257" w:lineRule="auto"/>
              <w:jc w:val="both"/>
              <w:rPr>
                <w:rFonts w:ascii="Times New Roman" w:hAnsi="Times New Roman" w:cs="Times New Roman"/>
                <w:highlight w:val="yellow"/>
              </w:rPr>
            </w:pPr>
            <w:r w:rsidRPr="00BC0015">
              <w:rPr>
                <w:rFonts w:ascii="Times New Roman" w:hAnsi="Times New Roman" w:cs="Times New Roman"/>
              </w:rPr>
              <w:t>Ikimokyklinio ugdymo prieinamumo didinimas Vilniaus rajono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019EB4A3" w14:textId="04B7339D" w:rsidR="0044244E" w:rsidRPr="00D00134" w:rsidRDefault="0044244E" w:rsidP="00D00134">
            <w:pPr>
              <w:jc w:val="both"/>
              <w:rPr>
                <w:rFonts w:ascii="Times New Roman" w:hAnsi="Times New Roman" w:cs="Times New Roman"/>
              </w:rPr>
            </w:pPr>
            <w:r w:rsidRPr="00D00134">
              <w:rPr>
                <w:rFonts w:ascii="Times New Roman" w:hAnsi="Times New Roman" w:cs="Times New Roman"/>
              </w:rPr>
              <w:t>Atskirtį (taip pat ir dėl negalios) ar socialines rizikas, dėl kurių kyla grėsmė patirti socialinę atskirtį, patiriantys vaikai, ikimokyklinio amžiaus vaikai.</w:t>
            </w:r>
          </w:p>
          <w:p w14:paraId="6DDD2301" w14:textId="62E0B945" w:rsidR="0044244E" w:rsidRPr="00B52EB3" w:rsidRDefault="0044244E" w:rsidP="00D00134">
            <w:pPr>
              <w:jc w:val="both"/>
              <w:rPr>
                <w:rFonts w:ascii="Times New Roman" w:hAnsi="Times New Roman" w:cs="Times New Roman"/>
                <w:i/>
                <w:iCs/>
              </w:rPr>
            </w:pPr>
          </w:p>
        </w:tc>
      </w:tr>
      <w:tr w:rsidR="00D37679" w:rsidRPr="008B168C" w14:paraId="5DF64BDA" w14:textId="212F7AE2" w:rsidTr="00D37679">
        <w:trPr>
          <w:cantSplit/>
          <w:trHeight w:val="666"/>
        </w:trPr>
        <w:tc>
          <w:tcPr>
            <w:tcW w:w="1472" w:type="dxa"/>
          </w:tcPr>
          <w:p w14:paraId="673AB3F8" w14:textId="5CC892BB" w:rsidR="00D37679" w:rsidRPr="009C094C" w:rsidRDefault="00D37679"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D37679" w:rsidRPr="009C094C" w:rsidRDefault="00D37679"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0603EBA4" w:rsidR="00D37679" w:rsidRPr="00F16D91" w:rsidRDefault="00D37679" w:rsidP="00AC029E">
            <w:pPr>
              <w:rPr>
                <w:rFonts w:ascii="Times New Roman" w:hAnsi="Times New Roman" w:cs="Times New Roman"/>
              </w:rPr>
            </w:pPr>
            <w:r w:rsidRPr="005A2C5E">
              <w:rPr>
                <w:rFonts w:ascii="Times New Roman" w:hAnsi="Times New Roman" w:cs="Times New Roman"/>
              </w:rPr>
              <w:t>Vilniaus rajono savivaldybės administracija</w:t>
            </w:r>
            <w:r>
              <w:rPr>
                <w:rFonts w:ascii="Times New Roman" w:hAnsi="Times New Roman" w:cs="Times New Roman"/>
              </w:rPr>
              <w:t xml:space="preserve"> (veiklai</w:t>
            </w:r>
            <w:r>
              <w:rPr>
                <w:rFonts w:ascii="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r w:rsidRPr="00435FF7">
              <w:rPr>
                <w:rFonts w:ascii="Times New Roman" w:hAnsi="Times New Roman" w:cs="Times New Roman"/>
              </w:rPr>
              <w:t>)</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D3767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D3767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24352734" w:rsidR="004C3302" w:rsidRPr="004B1CFD" w:rsidRDefault="004B1CFD" w:rsidP="00B70078">
            <w:pPr>
              <w:jc w:val="both"/>
              <w:rPr>
                <w:rFonts w:ascii="Times New Roman" w:hAnsi="Times New Roman" w:cs="Times New Roman"/>
              </w:rPr>
            </w:pPr>
            <w:r w:rsidRPr="004B1CFD">
              <w:rPr>
                <w:rFonts w:ascii="Times New Roman" w:hAnsi="Times New Roman" w:cs="Times New Roman"/>
              </w:rPr>
              <w:t>Bendrojo ugdymo mokyklos, ikimokyklinio ugdymo įstaigos</w:t>
            </w:r>
            <w:r>
              <w:rPr>
                <w:rFonts w:ascii="Times New Roman" w:hAnsi="Times New Roman" w:cs="Times New Roman"/>
              </w:rPr>
              <w:t>.</w:t>
            </w:r>
          </w:p>
        </w:tc>
      </w:tr>
      <w:tr w:rsidR="00D37679" w14:paraId="384CD925" w14:textId="77777777" w:rsidTr="00AB6573">
        <w:trPr>
          <w:cantSplit/>
          <w:trHeight w:val="1115"/>
        </w:trPr>
        <w:tc>
          <w:tcPr>
            <w:tcW w:w="1472" w:type="dxa"/>
          </w:tcPr>
          <w:p w14:paraId="3CFB969D" w14:textId="7976A44F" w:rsidR="00D37679" w:rsidRDefault="00D37679"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shd w:val="clear" w:color="auto" w:fill="auto"/>
          </w:tcPr>
          <w:p w14:paraId="10D44CE4" w14:textId="37A11CC1" w:rsidR="00D37679" w:rsidRDefault="00D37679"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03C82A3" w14:textId="77777777" w:rsidR="00D37679" w:rsidRPr="00F47541" w:rsidRDefault="00D37679" w:rsidP="008F62D3">
            <w:pPr>
              <w:jc w:val="both"/>
              <w:rPr>
                <w:rFonts w:ascii="Times New Roman" w:hAnsi="Times New Roman" w:cs="Times New Roman"/>
              </w:rPr>
            </w:pPr>
            <w:r>
              <w:rPr>
                <w:rFonts w:ascii="Times New Roman" w:hAnsi="Times New Roman" w:cs="Times New Roman"/>
              </w:rPr>
              <w:t xml:space="preserve"> 2.720.000,00 Eur (veiklai</w:t>
            </w:r>
            <w:r>
              <w:rPr>
                <w:rFonts w:ascii="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r w:rsidRPr="00435FF7">
              <w:rPr>
                <w:rFonts w:ascii="Times New Roman" w:hAnsi="Times New Roman" w:cs="Times New Roman"/>
              </w:rPr>
              <w:t>)</w:t>
            </w:r>
          </w:p>
          <w:p w14:paraId="6C6C6F85" w14:textId="77777777" w:rsidR="00D37679" w:rsidRPr="00F47541" w:rsidRDefault="00D37679" w:rsidP="008F62D3">
            <w:pPr>
              <w:jc w:val="both"/>
              <w:rPr>
                <w:rFonts w:ascii="Times New Roman" w:hAnsi="Times New Roman" w:cs="Times New Roman"/>
              </w:rPr>
            </w:pPr>
            <w:r>
              <w:rPr>
                <w:rFonts w:ascii="Times New Roman" w:hAnsi="Times New Roman" w:cs="Times New Roman"/>
              </w:rPr>
              <w:t xml:space="preserve"> </w:t>
            </w:r>
          </w:p>
          <w:p w14:paraId="42C9777A" w14:textId="16FF2606" w:rsidR="00D37679" w:rsidRPr="00F47541" w:rsidRDefault="00D37679" w:rsidP="008F62D3">
            <w:pPr>
              <w:jc w:val="both"/>
              <w:rPr>
                <w:rFonts w:ascii="Times New Roman" w:hAnsi="Times New Roman" w:cs="Times New Roman"/>
              </w:rPr>
            </w:pPr>
            <w:r>
              <w:rPr>
                <w:rFonts w:ascii="Times New Roman" w:hAnsi="Times New Roman" w:cs="Times New Roman"/>
              </w:rPr>
              <w:t xml:space="preserve"> </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75412">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701"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75412">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267AE5F" w:rsidR="008349D5" w:rsidRPr="002B7235" w:rsidRDefault="004A6041" w:rsidP="00B41913">
            <w:pPr>
              <w:rPr>
                <w:rFonts w:ascii="Times New Roman" w:hAnsi="Times New Roman" w:cs="Times New Roman"/>
              </w:rPr>
            </w:pPr>
            <w:r>
              <w:rPr>
                <w:rFonts w:ascii="Times New Roman" w:hAnsi="Times New Roman" w:cs="Times New Roman"/>
              </w:rPr>
              <w:t>03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3261"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1701" w:type="dxa"/>
            <w:vMerge w:val="restart"/>
          </w:tcPr>
          <w:p w14:paraId="6F452481" w14:textId="77777777" w:rsidR="00506628" w:rsidRDefault="00D37679"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75412">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117AC2AA" w:rsidR="008349D5" w:rsidRPr="00421A95" w:rsidRDefault="004A6041" w:rsidP="00B41913">
            <w:pPr>
              <w:jc w:val="both"/>
              <w:rPr>
                <w:rFonts w:ascii="Times New Roman" w:hAnsi="Times New Roman" w:cs="Times New Roman"/>
                <w:i/>
                <w:sz w:val="20"/>
                <w:szCs w:val="20"/>
              </w:rPr>
            </w:pPr>
            <w:r>
              <w:rPr>
                <w:rFonts w:ascii="Times New Roman" w:hAnsi="Times New Roman" w:cs="Times New Roman"/>
              </w:rPr>
              <w:t>03</w:t>
            </w:r>
          </w:p>
        </w:tc>
        <w:tc>
          <w:tcPr>
            <w:tcW w:w="3261"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1701"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75412">
        <w:trPr>
          <w:cantSplit/>
          <w:trHeight w:val="62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1701"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75412">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1701" w:type="dxa"/>
            <w:vMerge w:val="restart"/>
          </w:tcPr>
          <w:p w14:paraId="6852CF13" w14:textId="706A1DBC" w:rsidR="008349D5" w:rsidRPr="00421A95" w:rsidRDefault="00D37679"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75412">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1701"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75412">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1701"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75412">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1701"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75412">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1701"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75412">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1701"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75412">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1701"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28"/>
              <w:gridCol w:w="1417"/>
              <w:gridCol w:w="1419"/>
              <w:gridCol w:w="1140"/>
            </w:tblGrid>
            <w:tr w:rsidR="00B41913" w:rsidRPr="00F44ADD" w14:paraId="7CF26569" w14:textId="77777777" w:rsidTr="00D37679">
              <w:trPr>
                <w:trHeight w:val="1990"/>
              </w:trPr>
              <w:tc>
                <w:tcPr>
                  <w:tcW w:w="967"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97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2"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33"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89"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D3D98" w:rsidRPr="00F44ADD" w14:paraId="2E69C5B7" w14:textId="77777777" w:rsidTr="00D37679">
              <w:trPr>
                <w:trHeight w:val="615"/>
              </w:trPr>
              <w:tc>
                <w:tcPr>
                  <w:tcW w:w="967" w:type="pct"/>
                  <w:vMerge w:val="restart"/>
                  <w:shd w:val="clear" w:color="auto" w:fill="auto"/>
                  <w:vAlign w:val="center"/>
                </w:tcPr>
                <w:p w14:paraId="281A6D67" w14:textId="7C8BCF6D" w:rsidR="00BD3D98" w:rsidRPr="00F44ADD" w:rsidRDefault="00C30372" w:rsidP="00BD3D98">
                  <w:pPr>
                    <w:rPr>
                      <w:rFonts w:ascii="Times New Roman" w:hAnsi="Times New Roman" w:cs="Times New Roman"/>
                      <w:i/>
                      <w:iCs/>
                    </w:rPr>
                  </w:pPr>
                  <w:r>
                    <w:rPr>
                      <w:rFonts w:ascii="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-01-17</w:t>
                  </w:r>
                </w:p>
              </w:tc>
              <w:tc>
                <w:tcPr>
                  <w:tcW w:w="1978" w:type="pct"/>
                  <w:shd w:val="clear" w:color="auto" w:fill="auto"/>
                </w:tcPr>
                <w:p w14:paraId="18E3E21C" w14:textId="0FB6E516" w:rsidR="00BD3D98" w:rsidRPr="00F44ADD" w:rsidRDefault="00BD3D98" w:rsidP="00BD3D98">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32" w:type="pct"/>
                  <w:shd w:val="clear" w:color="auto" w:fill="auto"/>
                  <w:vAlign w:val="center"/>
                </w:tcPr>
                <w:p w14:paraId="79660FE7" w14:textId="767F2B38"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R.B.2.2070</w:t>
                  </w:r>
                </w:p>
              </w:tc>
              <w:tc>
                <w:tcPr>
                  <w:tcW w:w="733" w:type="pct"/>
                  <w:shd w:val="clear" w:color="auto" w:fill="auto"/>
                  <w:vAlign w:val="center"/>
                </w:tcPr>
                <w:p w14:paraId="5B7D18E9" w14:textId="07AA0652"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589" w:type="pct"/>
                  <w:shd w:val="clear" w:color="auto" w:fill="auto"/>
                  <w:vAlign w:val="center"/>
                </w:tcPr>
                <w:p w14:paraId="6931968E" w14:textId="7D44DAC3" w:rsidR="00BD3D98" w:rsidRPr="00E07FBD" w:rsidRDefault="004652A9" w:rsidP="00BD3D98">
                  <w:pPr>
                    <w:keepNext/>
                    <w:jc w:val="center"/>
                    <w:rPr>
                      <w:rFonts w:ascii="Times New Roman" w:hAnsi="Times New Roman" w:cs="Times New Roman"/>
                      <w:bCs/>
                    </w:rPr>
                  </w:pPr>
                  <w:r>
                    <w:rPr>
                      <w:rFonts w:ascii="Times New Roman" w:hAnsi="Times New Roman" w:cs="Times New Roman"/>
                      <w:bCs/>
                    </w:rPr>
                    <w:t>320</w:t>
                  </w:r>
                </w:p>
              </w:tc>
            </w:tr>
            <w:tr w:rsidR="00341E47" w:rsidRPr="00F44ADD" w14:paraId="5FC49F44" w14:textId="77777777" w:rsidTr="00D37679">
              <w:trPr>
                <w:trHeight w:val="615"/>
              </w:trPr>
              <w:tc>
                <w:tcPr>
                  <w:tcW w:w="967" w:type="pct"/>
                  <w:vMerge/>
                  <w:shd w:val="clear" w:color="auto" w:fill="auto"/>
                  <w:vAlign w:val="center"/>
                </w:tcPr>
                <w:p w14:paraId="13474301" w14:textId="77777777" w:rsidR="00341E47" w:rsidRPr="3F613FBC" w:rsidRDefault="00341E47" w:rsidP="00341E47">
                  <w:pPr>
                    <w:rPr>
                      <w:rFonts w:ascii="Times New Roman" w:hAnsi="Times New Roman" w:cs="Times New Roman"/>
                      <w:i/>
                      <w:iCs/>
                    </w:rPr>
                  </w:pPr>
                </w:p>
              </w:tc>
              <w:tc>
                <w:tcPr>
                  <w:tcW w:w="1978" w:type="pct"/>
                  <w:shd w:val="clear" w:color="auto" w:fill="auto"/>
                </w:tcPr>
                <w:p w14:paraId="2FE23689" w14:textId="4E860AF4" w:rsidR="00341E47" w:rsidRPr="00F44ADD" w:rsidRDefault="00341E47" w:rsidP="00341E47">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2" w:type="pct"/>
                  <w:shd w:val="clear" w:color="auto" w:fill="auto"/>
                  <w:vAlign w:val="center"/>
                </w:tcPr>
                <w:p w14:paraId="1452EFF4" w14:textId="075F0165"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P.B.2.0066</w:t>
                  </w:r>
                </w:p>
              </w:tc>
              <w:tc>
                <w:tcPr>
                  <w:tcW w:w="733" w:type="pct"/>
                  <w:shd w:val="clear" w:color="auto" w:fill="auto"/>
                  <w:vAlign w:val="center"/>
                </w:tcPr>
                <w:p w14:paraId="4CCC105F" w14:textId="62C52F7E"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589" w:type="pct"/>
                  <w:shd w:val="clear" w:color="auto" w:fill="auto"/>
                  <w:vAlign w:val="center"/>
                </w:tcPr>
                <w:p w14:paraId="4B9CF736" w14:textId="478CDEB8" w:rsidR="00341E47" w:rsidRPr="00E07FBD" w:rsidRDefault="00C16E82" w:rsidP="00341E47">
                  <w:pPr>
                    <w:keepNext/>
                    <w:jc w:val="center"/>
                    <w:rPr>
                      <w:rFonts w:ascii="Times New Roman" w:hAnsi="Times New Roman" w:cs="Times New Roman"/>
                      <w:bCs/>
                    </w:rPr>
                  </w:pPr>
                  <w:r>
                    <w:rPr>
                      <w:rFonts w:ascii="Times New Roman" w:hAnsi="Times New Roman" w:cs="Times New Roman"/>
                      <w:bCs/>
                    </w:rPr>
                    <w:t>360</w:t>
                  </w:r>
                </w:p>
              </w:tc>
            </w:tr>
            <w:tr w:rsidR="00E07FBD" w:rsidRPr="00F44ADD" w14:paraId="564C7660" w14:textId="77777777" w:rsidTr="00D37679">
              <w:trPr>
                <w:trHeight w:val="615"/>
              </w:trPr>
              <w:tc>
                <w:tcPr>
                  <w:tcW w:w="967" w:type="pct"/>
                  <w:vMerge/>
                  <w:shd w:val="clear" w:color="auto" w:fill="auto"/>
                  <w:vAlign w:val="center"/>
                </w:tcPr>
                <w:p w14:paraId="39EE0B13" w14:textId="77777777" w:rsidR="00E07FBD" w:rsidRPr="3F613FBC" w:rsidRDefault="00E07FBD" w:rsidP="00E07FBD">
                  <w:pPr>
                    <w:rPr>
                      <w:rFonts w:ascii="Times New Roman" w:hAnsi="Times New Roman" w:cs="Times New Roman"/>
                      <w:i/>
                      <w:iCs/>
                    </w:rPr>
                  </w:pPr>
                </w:p>
              </w:tc>
              <w:tc>
                <w:tcPr>
                  <w:tcW w:w="1978" w:type="pct"/>
                  <w:shd w:val="clear" w:color="auto" w:fill="auto"/>
                </w:tcPr>
                <w:p w14:paraId="7C2BA167" w14:textId="2CE0134E" w:rsidR="00E07FBD" w:rsidRPr="00F44ADD" w:rsidRDefault="00E07FBD" w:rsidP="00E07FBD">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2" w:type="pct"/>
                  <w:shd w:val="clear" w:color="auto" w:fill="auto"/>
                  <w:vAlign w:val="center"/>
                </w:tcPr>
                <w:p w14:paraId="30DBF3E4" w14:textId="2B51602B"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P.S.2.1024</w:t>
                  </w:r>
                </w:p>
              </w:tc>
              <w:tc>
                <w:tcPr>
                  <w:tcW w:w="733" w:type="pct"/>
                  <w:shd w:val="clear" w:color="auto" w:fill="auto"/>
                  <w:vAlign w:val="center"/>
                </w:tcPr>
                <w:p w14:paraId="012834E5" w14:textId="6BE31A60"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589" w:type="pct"/>
                  <w:shd w:val="clear" w:color="auto" w:fill="auto"/>
                  <w:vAlign w:val="center"/>
                </w:tcPr>
                <w:p w14:paraId="7E81D81B" w14:textId="7ED1BF77" w:rsidR="00E07FBD" w:rsidRPr="00E07FBD" w:rsidRDefault="00C16E82" w:rsidP="00E07FBD">
                  <w:pPr>
                    <w:keepNext/>
                    <w:jc w:val="center"/>
                    <w:rPr>
                      <w:rFonts w:ascii="Times New Roman" w:hAnsi="Times New Roman" w:cs="Times New Roman"/>
                      <w:bCs/>
                    </w:rPr>
                  </w:pPr>
                  <w:r>
                    <w:rPr>
                      <w:rFonts w:ascii="Times New Roman" w:hAnsi="Times New Roman" w:cs="Times New Roman"/>
                      <w:bCs/>
                    </w:rPr>
                    <w:t>230</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D1537E">
        <w:trPr>
          <w:cantSplit/>
          <w:trHeight w:val="1394"/>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75C0870"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Naujų ikimokyklinio ugdymo vietų kūrimas, dėmesį skiriant ankstyvojo amžiaus vaikų ugdymui</w:t>
            </w:r>
            <w:r w:rsidR="00560DD8" w:rsidRPr="00C07CC5">
              <w:rPr>
                <w:rFonts w:ascii="Times New Roman" w:hAnsi="Times New Roman" w:cs="Times New Roman"/>
                <w:iCs/>
              </w:rPr>
              <w:t xml:space="preserve"> </w:t>
            </w:r>
            <w:r w:rsidR="00560DD8"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60DD8">
              <w:rPr>
                <w:rFonts w:ascii="Times New Roman" w:hAnsi="Times New Roman" w:cs="Times New Roman"/>
                <w:iCs/>
              </w:rPr>
              <w:t xml:space="preserve"> </w:t>
            </w:r>
            <w:r w:rsidR="00560DD8"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8E0BFC7" w14:textId="77777777" w:rsidR="00560DD8" w:rsidRPr="00C07CC5" w:rsidRDefault="00560DD8" w:rsidP="00560DD8">
            <w:pPr>
              <w:jc w:val="both"/>
              <w:rPr>
                <w:rFonts w:ascii="Times New Roman" w:hAnsi="Times New Roman" w:cs="Times New Roman"/>
                <w:iCs/>
              </w:rPr>
            </w:pPr>
          </w:p>
          <w:p w14:paraId="2271D109" w14:textId="77777777" w:rsidR="00560DD8" w:rsidRDefault="00560DD8" w:rsidP="00560DD8">
            <w:pPr>
              <w:rPr>
                <w:rFonts w:ascii="Times New Roman" w:hAnsi="Times New Roman" w:cs="Times New Roman"/>
                <w:lang w:eastAsia="lt-LT"/>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DDCD3B" w14:textId="311138CD"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rPr>
              <w:t>1</w:t>
            </w:r>
            <w:r w:rsidR="00560DD8">
              <w:rPr>
                <w:rFonts w:ascii="Times New Roman" w:hAnsi="Times New Roman" w:cs="Times New Roman"/>
              </w:rPr>
              <w:t xml:space="preserve">.1. </w:t>
            </w:r>
            <w:r w:rsidR="00560DD8"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01711D9" w14:textId="775046E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50147B43" w14:textId="3789DE64"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3CC9937B" w14:textId="19EE8841"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C2B9CDE" w14:textId="77777777" w:rsidR="00560DD8" w:rsidRDefault="00560DD8" w:rsidP="00560DD8">
            <w:pPr>
              <w:rPr>
                <w:rFonts w:ascii="Times New Roman" w:hAnsi="Times New Roman" w:cs="Times New Roman"/>
                <w:lang w:eastAsia="lt-LT"/>
              </w:rPr>
            </w:pPr>
          </w:p>
          <w:p w14:paraId="04EC0A38" w14:textId="77777777" w:rsidR="00560DD8" w:rsidRDefault="00560DD8" w:rsidP="00560DD8">
            <w:pPr>
              <w:rPr>
                <w:rFonts w:ascii="Times New Roman" w:hAnsi="Times New Roman" w:cs="Times New Roman"/>
                <w:lang w:eastAsia="lt-LT"/>
              </w:rPr>
            </w:pPr>
          </w:p>
          <w:p w14:paraId="6E50C85A" w14:textId="77777777" w:rsidR="00560DD8" w:rsidRDefault="00560DD8" w:rsidP="00D37679">
            <w:pPr>
              <w:pStyle w:val="ListParagraph"/>
              <w:numPr>
                <w:ilvl w:val="0"/>
                <w:numId w:val="27"/>
              </w:numPr>
              <w:tabs>
                <w:tab w:val="left" w:pos="269"/>
              </w:tabs>
              <w:spacing w:after="120" w:line="259" w:lineRule="auto"/>
              <w:ind w:left="129" w:hanging="129"/>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0CAC410C" w:rsidR="00B41913" w:rsidRPr="00D1537E" w:rsidRDefault="00560DD8" w:rsidP="00D1537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045F2F0E" w:rsidR="00955102" w:rsidRPr="00C07CC5" w:rsidRDefault="00955102" w:rsidP="00C30372">
            <w:pPr>
              <w:jc w:val="both"/>
              <w:rPr>
                <w:rFonts w:ascii="Times New Roman" w:hAnsi="Times New Roman" w:cs="Times New Roman"/>
              </w:rPr>
            </w:pPr>
            <w:r w:rsidRPr="00C07CC5">
              <w:rPr>
                <w:rFonts w:ascii="Times New Roman" w:hAnsi="Times New Roman" w:cs="Times New Roman"/>
              </w:rPr>
              <w:t>2.10.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4D277E">
        <w:trPr>
          <w:cantSplit/>
          <w:trHeight w:val="300"/>
        </w:trPr>
        <w:tc>
          <w:tcPr>
            <w:tcW w:w="1472" w:type="dxa"/>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37679" w:rsidRPr="008B168C" w14:paraId="104ADB7A" w14:textId="77777777" w:rsidTr="00D37679">
        <w:trPr>
          <w:cantSplit/>
          <w:trHeight w:val="685"/>
        </w:trPr>
        <w:tc>
          <w:tcPr>
            <w:tcW w:w="1472" w:type="dxa"/>
            <w:vMerge/>
            <w:shd w:val="clear" w:color="auto" w:fill="auto"/>
          </w:tcPr>
          <w:p w14:paraId="53B69355" w14:textId="77777777" w:rsidR="00D37679" w:rsidRPr="00533406" w:rsidRDefault="00D37679" w:rsidP="000446C4">
            <w:pPr>
              <w:rPr>
                <w:rFonts w:ascii="Times New Roman" w:hAnsi="Times New Roman" w:cs="Times New Roman"/>
              </w:rPr>
            </w:pPr>
          </w:p>
        </w:tc>
        <w:tc>
          <w:tcPr>
            <w:tcW w:w="8310" w:type="dxa"/>
            <w:gridSpan w:val="6"/>
            <w:shd w:val="clear" w:color="auto" w:fill="auto"/>
          </w:tcPr>
          <w:p w14:paraId="731F3BED" w14:textId="6EFF4DA0" w:rsidR="00D37679" w:rsidRPr="000446C4" w:rsidRDefault="00D37679" w:rsidP="000446C4">
            <w:pPr>
              <w:jc w:val="both"/>
              <w:rPr>
                <w:rFonts w:ascii="Times New Roman" w:hAnsi="Times New Roman" w:cs="Times New Roman"/>
              </w:rPr>
            </w:pPr>
            <w:r>
              <w:rPr>
                <w:rFonts w:ascii="Times New Roman" w:eastAsia="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 xml:space="preserve">-01-17 </w:t>
            </w:r>
            <w:r>
              <w:rPr>
                <w:rFonts w:ascii="Times New Roman" w:hAnsi="Times New Roman" w:cs="Times New Roman"/>
                <w:iCs/>
              </w:rPr>
              <w:t xml:space="preserve">veiklos įgyvendinimo pabaiga: </w:t>
            </w:r>
            <w:r w:rsidRPr="004D277E">
              <w:rPr>
                <w:rFonts w:ascii="Times New Roman" w:hAnsi="Times New Roman" w:cs="Times New Roman"/>
                <w:iCs/>
              </w:rPr>
              <w:t xml:space="preserve">2026 m. III </w:t>
            </w:r>
            <w:proofErr w:type="spellStart"/>
            <w:r w:rsidRPr="004D277E">
              <w:rPr>
                <w:rFonts w:ascii="Times New Roman" w:hAnsi="Times New Roman" w:cs="Times New Roman"/>
                <w:iCs/>
              </w:rPr>
              <w:t>ketv</w:t>
            </w:r>
            <w:proofErr w:type="spellEnd"/>
            <w:r w:rsidRPr="004D277E">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75412">
        <w:trPr>
          <w:cantSplit/>
          <w:trHeight w:val="306"/>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75412">
        <w:trPr>
          <w:cantSplit/>
          <w:trHeight w:val="299"/>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75412">
        <w:trPr>
          <w:cantSplit/>
          <w:trHeight w:val="275"/>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75412">
        <w:trPr>
          <w:cantSplit/>
          <w:trHeight w:val="266"/>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D37679"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D37679"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D37679"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D37679"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D37679"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D37679"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D37679"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D37679"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C7233FB"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440C95A"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7777777" w:rsidR="00F71431" w:rsidRPr="00B26B73" w:rsidRDefault="00F71431" w:rsidP="00F71431">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2E8090EA" w:rsidR="000446C4" w:rsidRPr="008B168C" w:rsidRDefault="00993099" w:rsidP="000446C4">
            <w:pPr>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w:t>
            </w:r>
            <w:r w:rsidRPr="00B26B73">
              <w:rPr>
                <w:rFonts w:ascii="Times New Roman" w:hAnsi="Times New Roman" w:cs="Times New Roman"/>
              </w:rPr>
              <w:lastRenderedPageBreak/>
              <w:t xml:space="preserve">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D37679"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D37679"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D37679" w:rsidP="00CA6F1D">
            <w:pPr>
              <w:jc w:val="both"/>
              <w:rPr>
                <w:rFonts w:ascii="Times New Roman" w:hAnsi="Times New Roman" w:cs="Times New Roman"/>
              </w:rPr>
            </w:pPr>
            <w:hyperlink r:id="rId23"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 xml:space="preserve">Vilniaus </w:t>
            </w:r>
            <w:proofErr w:type="spellStart"/>
            <w:r>
              <w:rPr>
                <w:rFonts w:ascii="Times New Roman" w:hAnsi="Times New Roman" w:cs="Times New Roman"/>
              </w:rPr>
              <w:t>RPPl</w:t>
            </w:r>
            <w:proofErr w:type="spellEnd"/>
            <w:r>
              <w:rPr>
                <w:rFonts w:ascii="Times New Roman" w:hAnsi="Times New Roman" w:cs="Times New Roman"/>
              </w:rPr>
              <w:t>:</w:t>
            </w:r>
          </w:p>
          <w:p w14:paraId="3F0F36A8" w14:textId="4810FA38" w:rsidR="000446C4" w:rsidRDefault="00D37679" w:rsidP="006004CA">
            <w:pPr>
              <w:jc w:val="both"/>
              <w:rPr>
                <w:rFonts w:ascii="Times New Roman" w:hAnsi="Times New Roman" w:cs="Times New Roman"/>
              </w:rPr>
            </w:pPr>
            <w:hyperlink r:id="rId24" w:history="1">
              <w:r w:rsidR="006004CA" w:rsidRPr="009B38DB">
                <w:rPr>
                  <w:rStyle w:val="Hyperlink"/>
                  <w:rFonts w:ascii="Times New Roman" w:hAnsi="Times New Roman" w:cs="Times New Roman"/>
                </w:rPr>
                <w:t>https://www.e-tar.lt/portal/lt/legalAct/36610510bcd411ed97b2975f7dad7488/asr</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D37679" w:rsidP="004C429F">
            <w:pPr>
              <w:jc w:val="both"/>
              <w:rPr>
                <w:rFonts w:ascii="Times New Roman" w:hAnsi="Times New Roman" w:cs="Times New Roman"/>
                <w:i/>
                <w:iCs/>
              </w:rPr>
            </w:pPr>
            <w:hyperlink r:id="rId25"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1537E">
      <w:headerReference w:type="default" r:id="rId28"/>
      <w:footerReference w:type="default" r:id="rId29"/>
      <w:pgSz w:w="11906" w:h="16838"/>
      <w:pgMar w:top="993" w:right="567" w:bottom="212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FBF9" w14:textId="77777777" w:rsidR="00790D6C" w:rsidRDefault="00790D6C" w:rsidP="00213DCB">
      <w:pPr>
        <w:spacing w:after="0" w:line="240" w:lineRule="auto"/>
      </w:pPr>
      <w:r>
        <w:separator/>
      </w:r>
    </w:p>
  </w:endnote>
  <w:endnote w:type="continuationSeparator" w:id="0">
    <w:p w14:paraId="38844A36" w14:textId="77777777" w:rsidR="00790D6C" w:rsidRDefault="00790D6C" w:rsidP="00213DCB">
      <w:pPr>
        <w:spacing w:after="0" w:line="240" w:lineRule="auto"/>
      </w:pPr>
      <w:r>
        <w:continuationSeparator/>
      </w:r>
    </w:p>
  </w:endnote>
  <w:endnote w:type="continuationNotice" w:id="1">
    <w:p w14:paraId="4D5C288C" w14:textId="77777777" w:rsidR="00790D6C" w:rsidRDefault="0079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7F15" w14:textId="77777777" w:rsidR="00790D6C" w:rsidRDefault="00790D6C" w:rsidP="00213DCB">
      <w:pPr>
        <w:spacing w:after="0" w:line="240" w:lineRule="auto"/>
      </w:pPr>
      <w:r>
        <w:separator/>
      </w:r>
    </w:p>
  </w:footnote>
  <w:footnote w:type="continuationSeparator" w:id="0">
    <w:p w14:paraId="488439E3" w14:textId="77777777" w:rsidR="00790D6C" w:rsidRDefault="00790D6C" w:rsidP="00213DCB">
      <w:pPr>
        <w:spacing w:after="0" w:line="240" w:lineRule="auto"/>
      </w:pPr>
      <w:r>
        <w:continuationSeparator/>
      </w:r>
    </w:p>
  </w:footnote>
  <w:footnote w:type="continuationNotice" w:id="1">
    <w:p w14:paraId="079F4A7E" w14:textId="77777777" w:rsidR="00790D6C" w:rsidRDefault="00790D6C">
      <w:pPr>
        <w:spacing w:after="0" w:line="240" w:lineRule="auto"/>
      </w:pPr>
    </w:p>
  </w:footnote>
  <w:footnote w:id="2">
    <w:p w14:paraId="2EC18A26" w14:textId="556775DF" w:rsidR="00CB0AAE" w:rsidRPr="00D1537E" w:rsidRDefault="00CB0AAE">
      <w:pPr>
        <w:pStyle w:val="FootnoteText"/>
        <w:rPr>
          <w:rFonts w:ascii="Times New Roman" w:hAnsi="Times New Roman" w:cs="Times New Roman"/>
        </w:rPr>
      </w:pPr>
      <w:r>
        <w:rPr>
          <w:rStyle w:val="FootnoteReference"/>
        </w:rPr>
        <w:footnoteRef/>
      </w:r>
      <w:r>
        <w:t xml:space="preserve"> </w:t>
      </w:r>
      <w:r w:rsidR="007979CC" w:rsidRPr="00D1537E">
        <w:rPr>
          <w:rFonts w:ascii="Times New Roman" w:hAnsi="Times New Roman" w:cs="Times New Roman"/>
        </w:rPr>
        <w:t xml:space="preserve">Patvirtintas </w:t>
      </w:r>
      <w:r w:rsidR="00715B3E" w:rsidRPr="00D1537E">
        <w:rPr>
          <w:rFonts w:ascii="Times New Roman" w:hAnsi="Times New Roman" w:cs="Times New Roman"/>
        </w:rPr>
        <w:t>Vilniaus</w:t>
      </w:r>
      <w:r w:rsidR="00B52847" w:rsidRPr="00D1537E">
        <w:rPr>
          <w:rFonts w:ascii="Times New Roman" w:hAnsi="Times New Roman" w:cs="Times New Roman"/>
        </w:rPr>
        <w:t xml:space="preserve"> regiono plėtros tarybos 2023 m. </w:t>
      </w:r>
      <w:r w:rsidR="00715B3E" w:rsidRPr="00D1537E">
        <w:rPr>
          <w:rFonts w:ascii="Times New Roman" w:hAnsi="Times New Roman" w:cs="Times New Roman"/>
        </w:rPr>
        <w:t>kovo</w:t>
      </w:r>
      <w:r w:rsidR="00B52847" w:rsidRPr="00D1537E">
        <w:rPr>
          <w:rFonts w:ascii="Times New Roman" w:hAnsi="Times New Roman" w:cs="Times New Roman"/>
        </w:rPr>
        <w:t xml:space="preserve"> </w:t>
      </w:r>
      <w:r w:rsidR="00715B3E" w:rsidRPr="00D1537E">
        <w:rPr>
          <w:rFonts w:ascii="Times New Roman" w:hAnsi="Times New Roman" w:cs="Times New Roman"/>
        </w:rPr>
        <w:t>1</w:t>
      </w:r>
      <w:r w:rsidR="00B52847" w:rsidRPr="00D1537E">
        <w:rPr>
          <w:rFonts w:ascii="Times New Roman" w:hAnsi="Times New Roman" w:cs="Times New Roman"/>
        </w:rPr>
        <w:t xml:space="preserve"> d. sprendimu Nr. TS-</w:t>
      </w:r>
      <w:r w:rsidR="00715B3E" w:rsidRPr="00D1537E">
        <w:rPr>
          <w:rFonts w:ascii="Times New Roman" w:hAnsi="Times New Roman" w:cs="Times New Roman"/>
        </w:rPr>
        <w:t>9</w:t>
      </w:r>
      <w:r w:rsidR="000E0ABF" w:rsidRPr="00D1537E">
        <w:rPr>
          <w:rFonts w:ascii="Times New Roman" w:hAnsi="Times New Roman" w:cs="Times New Roman"/>
        </w:rPr>
        <w:t xml:space="preserve"> „Dėl 2022–2030 m. </w:t>
      </w:r>
      <w:r w:rsidR="00715B3E" w:rsidRPr="00D1537E">
        <w:rPr>
          <w:rFonts w:ascii="Times New Roman" w:hAnsi="Times New Roman" w:cs="Times New Roman"/>
        </w:rPr>
        <w:t>Vilniaus</w:t>
      </w:r>
      <w:r w:rsidR="000E0ABF" w:rsidRPr="00D1537E">
        <w:rPr>
          <w:rFonts w:ascii="Times New Roman" w:hAnsi="Times New Roman" w:cs="Times New Roman"/>
        </w:rPr>
        <w:t xml:space="preserve"> regiono</w:t>
      </w:r>
      <w:r w:rsidR="001C0190" w:rsidRPr="00D1537E">
        <w:rPr>
          <w:rFonts w:ascii="Times New Roman" w:hAnsi="Times New Roman" w:cs="Times New Roman"/>
        </w:rPr>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09A2C1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82903264">
    <w:abstractNumId w:val="8"/>
  </w:num>
  <w:num w:numId="2" w16cid:durableId="1972205776">
    <w:abstractNumId w:val="11"/>
  </w:num>
  <w:num w:numId="3" w16cid:durableId="2105759558">
    <w:abstractNumId w:val="2"/>
  </w:num>
  <w:num w:numId="4" w16cid:durableId="1516192270">
    <w:abstractNumId w:val="0"/>
  </w:num>
  <w:num w:numId="5" w16cid:durableId="1721779665">
    <w:abstractNumId w:val="9"/>
  </w:num>
  <w:num w:numId="6" w16cid:durableId="735008848">
    <w:abstractNumId w:val="16"/>
  </w:num>
  <w:num w:numId="7" w16cid:durableId="2075203056">
    <w:abstractNumId w:val="6"/>
  </w:num>
  <w:num w:numId="8" w16cid:durableId="1903174497">
    <w:abstractNumId w:val="4"/>
  </w:num>
  <w:num w:numId="9" w16cid:durableId="1728794006">
    <w:abstractNumId w:val="5"/>
  </w:num>
  <w:num w:numId="10" w16cid:durableId="1395738456">
    <w:abstractNumId w:val="18"/>
  </w:num>
  <w:num w:numId="11" w16cid:durableId="1459955326">
    <w:abstractNumId w:val="10"/>
  </w:num>
  <w:num w:numId="12" w16cid:durableId="101463237">
    <w:abstractNumId w:val="12"/>
  </w:num>
  <w:num w:numId="13" w16cid:durableId="425813660">
    <w:abstractNumId w:val="18"/>
    <w:lvlOverride w:ilvl="0"/>
    <w:lvlOverride w:ilvl="1">
      <w:startOverride w:val="2"/>
    </w:lvlOverride>
    <w:lvlOverride w:ilvl="2"/>
    <w:lvlOverride w:ilvl="3"/>
    <w:lvlOverride w:ilvl="4"/>
    <w:lvlOverride w:ilvl="5"/>
    <w:lvlOverride w:ilvl="6"/>
    <w:lvlOverride w:ilvl="7"/>
    <w:lvlOverride w:ilvl="8"/>
  </w:num>
  <w:num w:numId="14" w16cid:durableId="65614945">
    <w:abstractNumId w:val="15"/>
  </w:num>
  <w:num w:numId="15" w16cid:durableId="1240750393">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33083330">
    <w:abstractNumId w:val="18"/>
  </w:num>
  <w:num w:numId="17" w16cid:durableId="2121606567">
    <w:abstractNumId w:val="18"/>
  </w:num>
  <w:num w:numId="18" w16cid:durableId="153423454">
    <w:abstractNumId w:val="18"/>
  </w:num>
  <w:num w:numId="19" w16cid:durableId="1206604672">
    <w:abstractNumId w:val="18"/>
  </w:num>
  <w:num w:numId="20" w16cid:durableId="344477501">
    <w:abstractNumId w:val="18"/>
  </w:num>
  <w:num w:numId="21" w16cid:durableId="990643740">
    <w:abstractNumId w:val="18"/>
  </w:num>
  <w:num w:numId="22" w16cid:durableId="1149784822">
    <w:abstractNumId w:val="14"/>
  </w:num>
  <w:num w:numId="23" w16cid:durableId="607392897">
    <w:abstractNumId w:val="3"/>
  </w:num>
  <w:num w:numId="24" w16cid:durableId="1604221502">
    <w:abstractNumId w:val="7"/>
  </w:num>
  <w:num w:numId="25" w16cid:durableId="1508906916">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391535860">
    <w:abstractNumId w:val="17"/>
  </w:num>
  <w:num w:numId="27" w16cid:durableId="149120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584E"/>
    <w:rsid w:val="002860C1"/>
    <w:rsid w:val="00286F8E"/>
    <w:rsid w:val="002910F8"/>
    <w:rsid w:val="00291EFB"/>
    <w:rsid w:val="00292B71"/>
    <w:rsid w:val="00292E8C"/>
    <w:rsid w:val="00292FC1"/>
    <w:rsid w:val="002945DB"/>
    <w:rsid w:val="00295B65"/>
    <w:rsid w:val="00297B35"/>
    <w:rsid w:val="002A3847"/>
    <w:rsid w:val="002B1D34"/>
    <w:rsid w:val="002B275F"/>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6041"/>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B3E"/>
    <w:rsid w:val="00715F99"/>
    <w:rsid w:val="00721071"/>
    <w:rsid w:val="007224C2"/>
    <w:rsid w:val="00723C13"/>
    <w:rsid w:val="00723C92"/>
    <w:rsid w:val="00725CC0"/>
    <w:rsid w:val="00726572"/>
    <w:rsid w:val="00726EEB"/>
    <w:rsid w:val="0072752F"/>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535"/>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0BF4"/>
    <w:rsid w:val="00871966"/>
    <w:rsid w:val="00873A28"/>
    <w:rsid w:val="0087646E"/>
    <w:rsid w:val="00877B32"/>
    <w:rsid w:val="00877B73"/>
    <w:rsid w:val="00877C98"/>
    <w:rsid w:val="0088030F"/>
    <w:rsid w:val="00881503"/>
    <w:rsid w:val="00881551"/>
    <w:rsid w:val="00881EB3"/>
    <w:rsid w:val="008822A6"/>
    <w:rsid w:val="00883711"/>
    <w:rsid w:val="00883C03"/>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749"/>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0FA"/>
    <w:rsid w:val="009D3F89"/>
    <w:rsid w:val="009D3FBF"/>
    <w:rsid w:val="009D69D7"/>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0DDA"/>
    <w:rsid w:val="00A81FED"/>
    <w:rsid w:val="00A826D9"/>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46C"/>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5412"/>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1270"/>
    <w:rsid w:val="00BC1845"/>
    <w:rsid w:val="00BC309A"/>
    <w:rsid w:val="00BC3C1E"/>
    <w:rsid w:val="00BC4C0B"/>
    <w:rsid w:val="00BC5D01"/>
    <w:rsid w:val="00BC63EC"/>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37BF"/>
    <w:rsid w:val="00C14CCE"/>
    <w:rsid w:val="00C14E4B"/>
    <w:rsid w:val="00C15F1E"/>
    <w:rsid w:val="00C16E82"/>
    <w:rsid w:val="00C1744A"/>
    <w:rsid w:val="00C208A2"/>
    <w:rsid w:val="00C21211"/>
    <w:rsid w:val="00C24DDA"/>
    <w:rsid w:val="00C25074"/>
    <w:rsid w:val="00C25D2C"/>
    <w:rsid w:val="00C2663F"/>
    <w:rsid w:val="00C26985"/>
    <w:rsid w:val="00C30372"/>
    <w:rsid w:val="00C304D7"/>
    <w:rsid w:val="00C32EE2"/>
    <w:rsid w:val="00C33291"/>
    <w:rsid w:val="00C37A2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2FE"/>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537E"/>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679"/>
    <w:rsid w:val="00D37B80"/>
    <w:rsid w:val="00D40DD5"/>
    <w:rsid w:val="00D41D22"/>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66E1F"/>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36BF"/>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5141"/>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3F"/>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36610510bcd411ed97b2975f7dad7488/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C3132"/>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0252-2FD6-41F8-B06F-68F285772739}"/>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13E22274-7941-4849-A539-6B27D69A432D}"/>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13</TotalTime>
  <Pages>15</Pages>
  <Words>20012</Words>
  <Characters>11408</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9</cp:revision>
  <dcterms:created xsi:type="dcterms:W3CDTF">2024-04-14T15:13:00Z</dcterms:created>
  <dcterms:modified xsi:type="dcterms:W3CDTF">2024-04-17T04:57:00Z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