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>JUNGTINIO PROJEKTO PROJEKTO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>de minimis</w:t>
      </w:r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>pareiškėjui  nebuvo suteikta valstybės pagalba (išskyrus „de minimis“)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minimis“).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>de minimis</w:t>
      </w:r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>de minimis</w:t>
      </w:r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>de minimis</w:t>
      </w:r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>de minimis</w:t>
      </w:r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207C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77709"/>
    <w:rsid w:val="005A3EE3"/>
    <w:rsid w:val="005F6F7E"/>
    <w:rsid w:val="0064045B"/>
    <w:rsid w:val="00697F13"/>
    <w:rsid w:val="006D6A1C"/>
    <w:rsid w:val="007848CE"/>
    <w:rsid w:val="00795E79"/>
    <w:rsid w:val="00797914"/>
    <w:rsid w:val="0081518C"/>
    <w:rsid w:val="00853DAA"/>
    <w:rsid w:val="00972B30"/>
    <w:rsid w:val="009F0740"/>
    <w:rsid w:val="00A15206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165CA"/>
    <w:rsid w:val="00D8123C"/>
    <w:rsid w:val="00D8435B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2024-12-27T07:41:00Z</dcterms:created>
  <dcterms:modified xsi:type="dcterms:W3CDTF">2024-12-27T07:41:00Z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