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F7B5" w14:textId="77777777" w:rsidR="00482FB2" w:rsidRPr="00522F40" w:rsidRDefault="00482FB2">
      <w:pPr>
        <w:widowControl w:val="0"/>
        <w:jc w:val="right"/>
        <w:textAlignment w:val="baseline"/>
        <w:rPr>
          <w:szCs w:val="24"/>
          <w:lang w:val="en-US"/>
        </w:rPr>
      </w:pPr>
    </w:p>
    <w:p w14:paraId="664E2DAF" w14:textId="61D3E5F3" w:rsidR="00482FB2" w:rsidRDefault="00482FB2">
      <w:pPr>
        <w:widowControl w:val="0"/>
        <w:textAlignment w:val="baseline"/>
        <w:rPr>
          <w:szCs w:val="24"/>
        </w:rPr>
      </w:pPr>
    </w:p>
    <w:p w14:paraId="62F492A3" w14:textId="1DD9DB37" w:rsidR="00D46C2F" w:rsidRPr="006218CB" w:rsidRDefault="003D5CF8" w:rsidP="006218CB">
      <w:pPr>
        <w:widowControl w:val="0"/>
        <w:jc w:val="center"/>
        <w:textAlignment w:val="baseline"/>
        <w:rPr>
          <w:b/>
          <w:bCs/>
          <w:i/>
          <w:iCs/>
          <w:szCs w:val="24"/>
        </w:rPr>
      </w:pPr>
      <w:r w:rsidRPr="006218CB">
        <w:rPr>
          <w:b/>
          <w:bCs/>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19243C82" w:rsidR="00482FB2" w:rsidRDefault="00482FB2">
      <w:pPr>
        <w:widowControl w:val="0"/>
        <w:textAlignment w:val="baseline"/>
        <w:rPr>
          <w:szCs w:val="24"/>
        </w:rPr>
      </w:pPr>
    </w:p>
    <w:p w14:paraId="1E32033F" w14:textId="77777777" w:rsidR="004232D4" w:rsidRDefault="004232D4">
      <w:pPr>
        <w:widowControl w:val="0"/>
        <w:textAlignment w:val="baseline"/>
        <w:rPr>
          <w:szCs w:val="24"/>
        </w:rPr>
      </w:pPr>
    </w:p>
    <w:p w14:paraId="1EA47AC8" w14:textId="58BAA600" w:rsidR="00482FB2" w:rsidRDefault="00FE7D2F" w:rsidP="006218CB">
      <w:pPr>
        <w:widowControl w:val="0"/>
        <w:tabs>
          <w:tab w:val="left" w:pos="9660"/>
        </w:tabs>
        <w:textAlignment w:val="baseline"/>
        <w:rPr>
          <w:szCs w:val="24"/>
        </w:rPr>
      </w:pPr>
      <w:r>
        <w:rPr>
          <w:szCs w:val="24"/>
        </w:rPr>
        <w:t>______________________________</w:t>
      </w:r>
      <w:r w:rsidR="004232D4">
        <w:rPr>
          <w:szCs w:val="24"/>
        </w:rPr>
        <w:tab/>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26E92341"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5A30308C" w:rsidR="00482FB2" w:rsidRDefault="00FE7D2F">
      <w:pPr>
        <w:widowControl w:val="0"/>
        <w:jc w:val="center"/>
        <w:textAlignment w:val="baseline"/>
        <w:rPr>
          <w:szCs w:val="24"/>
        </w:rPr>
      </w:pPr>
      <w:r>
        <w:rPr>
          <w:szCs w:val="24"/>
        </w:rPr>
        <w:t>20</w:t>
      </w:r>
      <w:r w:rsidR="00D46C2F">
        <w:rPr>
          <w:szCs w:val="24"/>
        </w:rPr>
        <w:t>2</w:t>
      </w:r>
      <w:r w:rsidR="00704A2A">
        <w:rPr>
          <w:szCs w:val="24"/>
        </w:rPr>
        <w:t>5</w:t>
      </w:r>
      <w:r>
        <w:rPr>
          <w:szCs w:val="24"/>
        </w:rPr>
        <w:t xml:space="preserve"> m.</w:t>
      </w:r>
      <w:r w:rsidR="00A904CB" w:rsidDel="00A904CB">
        <w:rPr>
          <w:szCs w:val="24"/>
        </w:rPr>
        <w:t xml:space="preserve"> </w:t>
      </w:r>
      <w:r w:rsidR="00C65BBA">
        <w:rPr>
          <w:szCs w:val="24"/>
        </w:rPr>
        <w:t>balandžio</w:t>
      </w:r>
      <w:r w:rsidR="008E57B0">
        <w:rPr>
          <w:szCs w:val="24"/>
        </w:rPr>
        <w:t xml:space="preserve">    </w:t>
      </w:r>
      <w:r w:rsidR="001B1DF2">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0"/>
      </w:tblGrid>
      <w:tr w:rsidR="00482FB2" w14:paraId="77188082" w14:textId="77777777" w:rsidTr="00395549">
        <w:tc>
          <w:tcPr>
            <w:tcW w:w="5949" w:type="dxa"/>
            <w:shd w:val="clear" w:color="auto" w:fill="auto"/>
            <w:vAlign w:val="center"/>
          </w:tcPr>
          <w:p w14:paraId="27B7C8B4" w14:textId="2DE45543"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930" w:type="dxa"/>
            <w:shd w:val="clear" w:color="auto" w:fill="auto"/>
            <w:vAlign w:val="center"/>
          </w:tcPr>
          <w:p w14:paraId="4FB163A6" w14:textId="77777777" w:rsidR="00C41A47" w:rsidRPr="00E33FAB" w:rsidRDefault="00C41A47" w:rsidP="00C41A47">
            <w:pPr>
              <w:widowControl w:val="0"/>
              <w:textAlignment w:val="baseline"/>
              <w:rPr>
                <w:i/>
                <w:iCs/>
                <w:szCs w:val="24"/>
              </w:rPr>
            </w:pPr>
            <w:r w:rsidRPr="00E33FAB">
              <w:rPr>
                <w:i/>
                <w:iCs/>
                <w:szCs w:val="24"/>
              </w:rPr>
              <w:t>Lietuvos Respublikos ekonomikos ir inovacijų ministerija</w:t>
            </w:r>
          </w:p>
          <w:p w14:paraId="509B765C" w14:textId="42C30C08" w:rsidR="00482FB2" w:rsidRPr="00D46C2F" w:rsidRDefault="00482FB2">
            <w:pPr>
              <w:widowControl w:val="0"/>
              <w:textAlignment w:val="baseline"/>
              <w:rPr>
                <w:i/>
                <w:iCs/>
                <w:szCs w:val="24"/>
              </w:rPr>
            </w:pPr>
          </w:p>
        </w:tc>
      </w:tr>
      <w:tr w:rsidR="00C41A47" w14:paraId="5BE1F7E2" w14:textId="77777777" w:rsidTr="00395549">
        <w:tc>
          <w:tcPr>
            <w:tcW w:w="5949" w:type="dxa"/>
            <w:shd w:val="clear" w:color="auto" w:fill="auto"/>
            <w:vAlign w:val="center"/>
          </w:tcPr>
          <w:p w14:paraId="0206FA4F" w14:textId="4BEED8B3" w:rsidR="00C41A47" w:rsidRDefault="00C41A47" w:rsidP="00C41A47">
            <w:pPr>
              <w:widowControl w:val="0"/>
              <w:textAlignment w:val="baseline"/>
              <w:rPr>
                <w:b/>
                <w:szCs w:val="24"/>
              </w:rPr>
            </w:pPr>
            <w:r>
              <w:rPr>
                <w:b/>
                <w:szCs w:val="24"/>
              </w:rPr>
              <w:t>Pažangos priemonės veiklos (poveiklės) pavadinimas</w:t>
            </w:r>
          </w:p>
        </w:tc>
        <w:tc>
          <w:tcPr>
            <w:tcW w:w="8930" w:type="dxa"/>
            <w:shd w:val="clear" w:color="auto" w:fill="auto"/>
            <w:vAlign w:val="center"/>
          </w:tcPr>
          <w:p w14:paraId="60BD5E92" w14:textId="239C73B5" w:rsidR="00C41A47" w:rsidRDefault="00C41A47" w:rsidP="00923799">
            <w:pPr>
              <w:spacing w:line="276" w:lineRule="auto"/>
              <w:ind w:right="-57"/>
              <w:jc w:val="both"/>
              <w:rPr>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w:t>
            </w:r>
            <w:r w:rsidRPr="00923799">
              <w:rPr>
                <w:i/>
                <w:iCs/>
                <w:szCs w:val="24"/>
              </w:rPr>
              <w:t xml:space="preserve">ministerijos </w:t>
            </w:r>
            <w:r w:rsidRPr="00CD64C5">
              <w:rPr>
                <w:i/>
                <w:iCs/>
                <w:szCs w:val="24"/>
              </w:rPr>
              <w:t xml:space="preserve">ekonomikos transformacijos ir konkurencingumo </w:t>
            </w:r>
            <w:r w:rsidRPr="00D669C3">
              <w:rPr>
                <w:i/>
                <w:iCs/>
                <w:szCs w:val="24"/>
              </w:rPr>
              <w:t xml:space="preserve">plėtros </w:t>
            </w:r>
            <w:r w:rsidRPr="009A7070">
              <w:rPr>
                <w:i/>
                <w:iCs/>
                <w:szCs w:val="24"/>
              </w:rPr>
              <w:t xml:space="preserve">programos pažangos priemonės </w:t>
            </w:r>
            <w:r w:rsidR="001B1DF2" w:rsidRPr="009A7070">
              <w:rPr>
                <w:i/>
                <w:iCs/>
                <w:szCs w:val="24"/>
              </w:rPr>
              <w:t>Nr. 05-001-01-11-04 „Įgyvendinti eksporto konkurencingumo augimą skatinančias priemones“</w:t>
            </w:r>
            <w:r w:rsidRPr="003E42B5">
              <w:rPr>
                <w:i/>
                <w:iCs/>
                <w:szCs w:val="24"/>
              </w:rPr>
              <w:t xml:space="preserve"> veikla </w:t>
            </w:r>
            <w:r w:rsidR="003E42B5">
              <w:rPr>
                <w:i/>
                <w:iCs/>
                <w:szCs w:val="24"/>
              </w:rPr>
              <w:t>„</w:t>
            </w:r>
            <w:r w:rsidR="00D669C3">
              <w:rPr>
                <w:i/>
                <w:iCs/>
                <w:szCs w:val="24"/>
              </w:rPr>
              <w:t>Labai mažų, mažų ir vidutinių įmonių</w:t>
            </w:r>
            <w:r w:rsidR="00923799" w:rsidRPr="00923799">
              <w:rPr>
                <w:i/>
                <w:iCs/>
                <w:szCs w:val="24"/>
              </w:rPr>
              <w:t xml:space="preserve"> aukštos pridėtinės vertės </w:t>
            </w:r>
            <w:bookmarkStart w:id="0" w:name="_Hlk168997733"/>
            <w:r w:rsidR="00923799">
              <w:rPr>
                <w:i/>
                <w:iCs/>
                <w:szCs w:val="24"/>
              </w:rPr>
              <w:t>ir (</w:t>
            </w:r>
            <w:r w:rsidR="00923799" w:rsidRPr="00923799">
              <w:rPr>
                <w:i/>
                <w:iCs/>
                <w:szCs w:val="24"/>
              </w:rPr>
              <w:t>arba</w:t>
            </w:r>
            <w:r w:rsidR="00923799">
              <w:rPr>
                <w:i/>
                <w:iCs/>
                <w:szCs w:val="24"/>
              </w:rPr>
              <w:t>)</w:t>
            </w:r>
            <w:r w:rsidR="00923799" w:rsidRPr="00923799">
              <w:rPr>
                <w:i/>
                <w:iCs/>
                <w:szCs w:val="24"/>
              </w:rPr>
              <w:t xml:space="preserve"> gynybos ir saugumo pramonės sektoriaus </w:t>
            </w:r>
            <w:bookmarkEnd w:id="0"/>
            <w:r w:rsidR="00923799" w:rsidRPr="00923799">
              <w:rPr>
                <w:i/>
                <w:iCs/>
                <w:szCs w:val="24"/>
              </w:rPr>
              <w:t>produktų ir paslaugų sertifikavimo ir pristatymo užsienio rinkose skatinimas</w:t>
            </w:r>
            <w:r w:rsidR="00923799">
              <w:rPr>
                <w:i/>
                <w:iCs/>
                <w:szCs w:val="24"/>
              </w:rPr>
              <w:t xml:space="preserve"> </w:t>
            </w:r>
            <w:r w:rsidR="00B65BF5" w:rsidRPr="003E42B5">
              <w:rPr>
                <w:i/>
                <w:iCs/>
                <w:szCs w:val="24"/>
              </w:rPr>
              <w:t>(</w:t>
            </w:r>
            <w:r w:rsidR="005A1F7C">
              <w:rPr>
                <w:i/>
                <w:iCs/>
                <w:szCs w:val="24"/>
              </w:rPr>
              <w:t>Sostinės</w:t>
            </w:r>
            <w:r w:rsidR="00B65BF5" w:rsidRPr="003E42B5">
              <w:rPr>
                <w:i/>
                <w:iCs/>
                <w:szCs w:val="24"/>
              </w:rPr>
              <w:t xml:space="preserve"> regionas)</w:t>
            </w:r>
            <w:r w:rsidR="00B42898">
              <w:rPr>
                <w:i/>
                <w:iCs/>
                <w:szCs w:val="24"/>
              </w:rPr>
              <w:t>“</w:t>
            </w:r>
          </w:p>
        </w:tc>
      </w:tr>
      <w:tr w:rsidR="00C41A47" w14:paraId="31AE92AE" w14:textId="77777777" w:rsidTr="00395549">
        <w:tc>
          <w:tcPr>
            <w:tcW w:w="5949" w:type="dxa"/>
            <w:shd w:val="clear" w:color="auto" w:fill="auto"/>
            <w:vAlign w:val="center"/>
          </w:tcPr>
          <w:p w14:paraId="06EF78B7" w14:textId="77C8EE32" w:rsidR="00C41A47" w:rsidRDefault="00C41A47" w:rsidP="00C41A47">
            <w:pPr>
              <w:widowControl w:val="0"/>
              <w:textAlignment w:val="baseline"/>
              <w:rPr>
                <w:b/>
                <w:szCs w:val="24"/>
              </w:rPr>
            </w:pPr>
            <w:r>
              <w:rPr>
                <w:b/>
                <w:szCs w:val="24"/>
              </w:rPr>
              <w:t>Pažangos priemonės veiklai (poveiklei) skirta finansavimo suma (mln. eurų)</w:t>
            </w:r>
          </w:p>
        </w:tc>
        <w:tc>
          <w:tcPr>
            <w:tcW w:w="8930" w:type="dxa"/>
            <w:shd w:val="clear" w:color="auto" w:fill="auto"/>
            <w:vAlign w:val="center"/>
          </w:tcPr>
          <w:p w14:paraId="2BF6AF44" w14:textId="7F01607F" w:rsidR="00C41A47" w:rsidRDefault="00D669C3" w:rsidP="00C41A47">
            <w:pPr>
              <w:widowControl w:val="0"/>
              <w:textAlignment w:val="baseline"/>
              <w:rPr>
                <w:szCs w:val="24"/>
              </w:rPr>
            </w:pPr>
            <w:r w:rsidRPr="008F4823">
              <w:rPr>
                <w:i/>
                <w:szCs w:val="24"/>
              </w:rPr>
              <w:t>10</w:t>
            </w:r>
            <w:r w:rsidR="00C41A47">
              <w:rPr>
                <w:i/>
                <w:szCs w:val="24"/>
              </w:rPr>
              <w:t xml:space="preserve"> mln. eurų.</w:t>
            </w:r>
            <w:r w:rsidR="008F4823">
              <w:rPr>
                <w:i/>
                <w:szCs w:val="24"/>
              </w:rPr>
              <w:t xml:space="preserve"> Kvietimui planuojama skirti iki 6 mln. Eur.</w:t>
            </w:r>
          </w:p>
        </w:tc>
      </w:tr>
      <w:tr w:rsidR="00C41A47" w14:paraId="390279EA" w14:textId="77777777" w:rsidTr="00395549">
        <w:tc>
          <w:tcPr>
            <w:tcW w:w="5949" w:type="dxa"/>
            <w:shd w:val="clear" w:color="auto" w:fill="auto"/>
            <w:vAlign w:val="center"/>
          </w:tcPr>
          <w:p w14:paraId="113DE1EC" w14:textId="78882A84" w:rsidR="00C41A47" w:rsidRDefault="00C41A47" w:rsidP="00C41A47">
            <w:pPr>
              <w:widowControl w:val="0"/>
              <w:textAlignment w:val="baseline"/>
              <w:rPr>
                <w:b/>
                <w:szCs w:val="24"/>
              </w:rPr>
            </w:pPr>
            <w:r>
              <w:rPr>
                <w:b/>
                <w:szCs w:val="24"/>
              </w:rPr>
              <w:t>Finansavimo šaltinis (-iai)</w:t>
            </w:r>
          </w:p>
        </w:tc>
        <w:tc>
          <w:tcPr>
            <w:tcW w:w="8930" w:type="dxa"/>
            <w:shd w:val="clear" w:color="auto" w:fill="auto"/>
            <w:vAlign w:val="center"/>
          </w:tcPr>
          <w:p w14:paraId="0E10E3DE" w14:textId="259F0F20" w:rsidR="00C41A47" w:rsidRDefault="00C41A47" w:rsidP="008E3D90">
            <w:pPr>
              <w:jc w:val="both"/>
              <w:rPr>
                <w:i/>
                <w:sz w:val="20"/>
              </w:rPr>
            </w:pPr>
            <w:r>
              <w:rPr>
                <w:i/>
                <w:iCs/>
                <w:szCs w:val="24"/>
              </w:rPr>
              <w:t>2021–2027 metų Europos Sąjungos fondų investicijų program</w:t>
            </w:r>
            <w:r w:rsidR="007052F4">
              <w:rPr>
                <w:i/>
                <w:iCs/>
                <w:szCs w:val="24"/>
              </w:rPr>
              <w:t>os</w:t>
            </w:r>
            <w:r>
              <w:rPr>
                <w:i/>
                <w:iCs/>
                <w:szCs w:val="24"/>
              </w:rPr>
              <w:t xml:space="preserve"> (toliau – Investicijų programa)</w:t>
            </w:r>
            <w:r w:rsidR="007052F4">
              <w:rPr>
                <w:i/>
                <w:iCs/>
                <w:szCs w:val="24"/>
              </w:rPr>
              <w:t xml:space="preserve"> lėšos</w:t>
            </w:r>
          </w:p>
        </w:tc>
      </w:tr>
      <w:tr w:rsidR="00C41A47" w14:paraId="4C57846C" w14:textId="77777777" w:rsidTr="00395549">
        <w:tc>
          <w:tcPr>
            <w:tcW w:w="5949" w:type="dxa"/>
            <w:shd w:val="clear" w:color="auto" w:fill="auto"/>
            <w:vAlign w:val="center"/>
          </w:tcPr>
          <w:p w14:paraId="2F0BDDAD" w14:textId="1AD41399" w:rsidR="00C41A47" w:rsidRDefault="00C41A47" w:rsidP="00C41A47">
            <w:pPr>
              <w:widowControl w:val="0"/>
              <w:textAlignment w:val="baseline"/>
              <w:rPr>
                <w:b/>
                <w:szCs w:val="24"/>
              </w:rPr>
            </w:pPr>
            <w:r>
              <w:rPr>
                <w:b/>
                <w:bCs/>
                <w:szCs w:val="24"/>
              </w:rPr>
              <w:t>Prioritetas ar komponentas</w:t>
            </w:r>
          </w:p>
        </w:tc>
        <w:tc>
          <w:tcPr>
            <w:tcW w:w="8930" w:type="dxa"/>
            <w:shd w:val="clear" w:color="auto" w:fill="auto"/>
            <w:vAlign w:val="center"/>
          </w:tcPr>
          <w:p w14:paraId="7543FD40" w14:textId="3DCAC4AE" w:rsidR="00C41A47" w:rsidRPr="00D273B4" w:rsidRDefault="00C41A47" w:rsidP="001B76DA">
            <w:pPr>
              <w:widowControl w:val="0"/>
              <w:jc w:val="both"/>
              <w:textAlignment w:val="baseline"/>
              <w:rPr>
                <w:i/>
                <w:iCs/>
                <w:szCs w:val="24"/>
              </w:rPr>
            </w:pPr>
            <w:r w:rsidRPr="00D273B4">
              <w:rPr>
                <w:i/>
                <w:iCs/>
                <w:szCs w:val="24"/>
              </w:rPr>
              <w:t xml:space="preserve">Investicijų programos 1 prioritetas „Pažangesnė </w:t>
            </w:r>
            <w:r w:rsidR="00313DFB" w:rsidRPr="00D273B4">
              <w:rPr>
                <w:i/>
                <w:iCs/>
                <w:szCs w:val="24"/>
              </w:rPr>
              <w:t>Lietuva</w:t>
            </w:r>
            <w:r w:rsidRPr="00D273B4">
              <w:rPr>
                <w:i/>
                <w:iCs/>
                <w:szCs w:val="24"/>
              </w:rPr>
              <w:t>“</w:t>
            </w:r>
            <w:r w:rsidR="00426EBD">
              <w:rPr>
                <w:i/>
                <w:iCs/>
                <w:szCs w:val="24"/>
              </w:rPr>
              <w:t xml:space="preserve"> </w:t>
            </w:r>
            <w:r w:rsidR="00A6425C">
              <w:rPr>
                <w:i/>
                <w:iCs/>
                <w:szCs w:val="24"/>
              </w:rPr>
              <w:t>1.3 uždavinys</w:t>
            </w:r>
            <w:r w:rsidR="003F616F">
              <w:rPr>
                <w:i/>
                <w:iCs/>
                <w:szCs w:val="24"/>
              </w:rPr>
              <w:t xml:space="preserve"> </w:t>
            </w:r>
            <w:r w:rsidR="00DD7DCC">
              <w:rPr>
                <w:i/>
                <w:iCs/>
                <w:szCs w:val="24"/>
              </w:rPr>
              <w:t>„</w:t>
            </w:r>
            <w:r w:rsidR="00DD7DCC" w:rsidRPr="00DD7DCC">
              <w:rPr>
                <w:i/>
                <w:iCs/>
                <w:szCs w:val="24"/>
              </w:rPr>
              <w:t>Stiprinti tvarų MVĮ augimą bei konkurencingumą ir darbo vietų kūrimą MVĮ, be kita ko pasitelkiant gamybines investicijas</w:t>
            </w:r>
            <w:r w:rsidR="00DD7DCC">
              <w:rPr>
                <w:i/>
                <w:iCs/>
                <w:szCs w:val="24"/>
              </w:rPr>
              <w:t>“</w:t>
            </w:r>
            <w:r w:rsidRPr="00D273B4">
              <w:rPr>
                <w:i/>
                <w:iCs/>
                <w:szCs w:val="24"/>
              </w:rPr>
              <w:t>.</w:t>
            </w:r>
          </w:p>
        </w:tc>
      </w:tr>
      <w:tr w:rsidR="00482FB2" w14:paraId="336BAD4A" w14:textId="77777777" w:rsidTr="00395549">
        <w:tc>
          <w:tcPr>
            <w:tcW w:w="5949" w:type="dxa"/>
            <w:shd w:val="clear" w:color="auto" w:fill="auto"/>
            <w:vAlign w:val="center"/>
          </w:tcPr>
          <w:p w14:paraId="3F00C7BD" w14:textId="4D595484" w:rsidR="00482FB2" w:rsidRDefault="00FE7D2F">
            <w:pPr>
              <w:widowControl w:val="0"/>
              <w:textAlignment w:val="baseline"/>
              <w:rPr>
                <w:b/>
                <w:szCs w:val="24"/>
              </w:rPr>
            </w:pPr>
            <w:r>
              <w:rPr>
                <w:b/>
                <w:szCs w:val="24"/>
              </w:rPr>
              <w:t xml:space="preserve">Projektų atrankos būdas (finansavimo forma, kai </w:t>
            </w:r>
            <w:r>
              <w:rPr>
                <w:b/>
                <w:szCs w:val="24"/>
              </w:rPr>
              <w:lastRenderedPageBreak/>
              <w:t>įgyvendinamos finansinės priemonės)</w:t>
            </w:r>
          </w:p>
        </w:tc>
        <w:tc>
          <w:tcPr>
            <w:tcW w:w="8930"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lastRenderedPageBreak/>
              <w:t>□</w:t>
            </w:r>
            <w:r>
              <w:rPr>
                <w:szCs w:val="24"/>
              </w:rPr>
              <w:t xml:space="preserve"> Planavimo</w:t>
            </w:r>
          </w:p>
          <w:p w14:paraId="1B352361" w14:textId="791062A2" w:rsidR="00482FB2" w:rsidRDefault="001519FA">
            <w:pPr>
              <w:widowControl w:val="0"/>
              <w:textAlignment w:val="baseline"/>
              <w:rPr>
                <w:szCs w:val="24"/>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t xml:space="preserve">□ </w:t>
            </w:r>
            <w:r>
              <w:rPr>
                <w:bCs/>
                <w:szCs w:val="24"/>
                <w:lang w:eastAsia="lt-LT"/>
              </w:rPr>
              <w:t>Finansinė priemonė</w:t>
            </w:r>
          </w:p>
          <w:p w14:paraId="19502A19" w14:textId="5FA1E884" w:rsidR="00482FB2" w:rsidRDefault="00FE7D2F">
            <w:pPr>
              <w:widowControl w:val="0"/>
              <w:textAlignment w:val="baseline"/>
              <w:rPr>
                <w:i/>
                <w:szCs w:val="24"/>
              </w:rPr>
            </w:pPr>
            <w:r>
              <w:rPr>
                <w:i/>
                <w:szCs w:val="24"/>
              </w:rPr>
              <w:t>(Pažymimas vienas iš projektų atrankos būdų</w:t>
            </w:r>
            <w:r w:rsidR="008E0697">
              <w:rPr>
                <w:i/>
                <w:szCs w:val="24"/>
              </w:rPr>
              <w:t>.</w:t>
            </w:r>
            <w:r>
              <w:rPr>
                <w:i/>
                <w:szCs w:val="24"/>
              </w:rPr>
              <w:t xml:space="preserve"> </w:t>
            </w:r>
            <w:r w:rsidR="008E0697">
              <w:rPr>
                <w:i/>
                <w:szCs w:val="24"/>
              </w:rPr>
              <w:t>F</w:t>
            </w:r>
            <w:r>
              <w:rPr>
                <w:i/>
                <w:szCs w:val="24"/>
              </w:rPr>
              <w:t>inansavimo forma žymima, kai įgyvendinamos finansinės priemonės.)</w:t>
            </w:r>
          </w:p>
        </w:tc>
      </w:tr>
    </w:tbl>
    <w:p w14:paraId="2A20A757" w14:textId="77777777" w:rsidR="00482FB2" w:rsidRDefault="00482FB2">
      <w:pPr>
        <w:widowControl w:val="0"/>
        <w:jc w:val="both"/>
        <w:textAlignment w:val="baseline"/>
        <w:rPr>
          <w:bCs/>
          <w:i/>
          <w:szCs w:val="24"/>
          <w:u w:val="single"/>
          <w:lang w:eastAsia="lt-LT"/>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1"/>
      </w:tblGrid>
      <w:tr w:rsidR="00395549" w14:paraId="51B3363E" w14:textId="3A4906C9" w:rsidTr="6F7CCD2F">
        <w:tc>
          <w:tcPr>
            <w:tcW w:w="1999" w:type="pct"/>
            <w:shd w:val="clear" w:color="auto" w:fill="auto"/>
          </w:tcPr>
          <w:p w14:paraId="41C0751E" w14:textId="452F851E" w:rsidR="00395549" w:rsidRDefault="0039554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744BF57" w14:textId="11B6F486" w:rsidR="00395549" w:rsidRPr="000C57B3" w:rsidRDefault="00395549">
            <w:pPr>
              <w:widowControl w:val="0"/>
              <w:jc w:val="both"/>
              <w:textAlignment w:val="baseline"/>
              <w:rPr>
                <w:b/>
                <w:bCs/>
                <w:sz w:val="22"/>
                <w:szCs w:val="22"/>
                <w:lang w:eastAsia="lt-LT"/>
              </w:rPr>
            </w:pPr>
            <w:r w:rsidRPr="005220E4">
              <w:rPr>
                <w:b/>
                <w:bCs/>
                <w:sz w:val="32"/>
                <w:szCs w:val="32"/>
                <w:lang w:eastAsia="lt-LT"/>
              </w:rPr>
              <w:t>□</w:t>
            </w:r>
            <w:r>
              <w:rPr>
                <w:b/>
                <w:bCs/>
                <w:sz w:val="22"/>
                <w:szCs w:val="22"/>
                <w:lang w:eastAsia="lt-LT"/>
              </w:rPr>
              <w:t xml:space="preserve"> PRIORITETINIS PROJEKTŲ ATRANKOS KRITERIJUS</w:t>
            </w:r>
          </w:p>
        </w:tc>
        <w:tc>
          <w:tcPr>
            <w:tcW w:w="3001" w:type="pct"/>
            <w:shd w:val="clear" w:color="auto" w:fill="auto"/>
          </w:tcPr>
          <w:p w14:paraId="736D2F4A" w14:textId="6F333AB3" w:rsidR="00395549" w:rsidRDefault="0039554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EBC1D0C" w14:textId="4F0CFC23" w:rsidR="00395549" w:rsidRDefault="00395549">
            <w:pPr>
              <w:widowControl w:val="0"/>
              <w:jc w:val="both"/>
              <w:textAlignment w:val="baseline"/>
              <w:rPr>
                <w:szCs w:val="24"/>
              </w:rPr>
            </w:pPr>
            <w:r>
              <w:rPr>
                <w:b/>
                <w:bCs/>
                <w:szCs w:val="24"/>
                <w:lang w:eastAsia="lt-LT"/>
              </w:rPr>
              <w:t>□ Keitimas</w:t>
            </w:r>
          </w:p>
        </w:tc>
      </w:tr>
      <w:tr w:rsidR="00395549" w:rsidRPr="00892F42" w14:paraId="6C9B72A7" w14:textId="7FA8AB3F" w:rsidTr="6F7CCD2F">
        <w:tc>
          <w:tcPr>
            <w:tcW w:w="1999" w:type="pct"/>
            <w:shd w:val="clear" w:color="auto" w:fill="auto"/>
            <w:vAlign w:val="center"/>
          </w:tcPr>
          <w:p w14:paraId="6334BD0A" w14:textId="6FE24095" w:rsidR="00395549" w:rsidRPr="00892F42" w:rsidRDefault="00395549">
            <w:pPr>
              <w:widowControl w:val="0"/>
              <w:textAlignment w:val="baseline"/>
              <w:rPr>
                <w:b/>
                <w:bCs/>
                <w:i/>
                <w:iCs/>
                <w:szCs w:val="24"/>
                <w:lang w:eastAsia="lt-LT"/>
              </w:rPr>
            </w:pPr>
            <w:r w:rsidRPr="00892F42">
              <w:rPr>
                <w:b/>
                <w:bCs/>
                <w:i/>
                <w:iCs/>
                <w:szCs w:val="24"/>
                <w:lang w:eastAsia="lt-LT"/>
              </w:rPr>
              <w:t>Projektų atrankos kriterijaus numeris ir pavadinimas</w:t>
            </w:r>
          </w:p>
        </w:tc>
        <w:tc>
          <w:tcPr>
            <w:tcW w:w="3001" w:type="pct"/>
            <w:shd w:val="clear" w:color="auto" w:fill="auto"/>
          </w:tcPr>
          <w:p w14:paraId="794524A3" w14:textId="259D4270" w:rsidR="00395549" w:rsidRPr="005A2670" w:rsidRDefault="0A4E1E13" w:rsidP="00311FD2">
            <w:pPr>
              <w:pStyle w:val="pf0"/>
              <w:numPr>
                <w:ilvl w:val="0"/>
                <w:numId w:val="20"/>
              </w:numPr>
              <w:tabs>
                <w:tab w:val="left" w:pos="890"/>
              </w:tabs>
              <w:ind w:left="36" w:firstLine="0"/>
              <w:jc w:val="both"/>
              <w:rPr>
                <w:b/>
                <w:bCs/>
                <w:i/>
                <w:iCs/>
              </w:rPr>
            </w:pPr>
            <w:r w:rsidRPr="57086FBC">
              <w:rPr>
                <w:b/>
                <w:bCs/>
                <w:i/>
                <w:iCs/>
              </w:rPr>
              <w:t xml:space="preserve">Pareiškėjas yra </w:t>
            </w:r>
            <w:r w:rsidRPr="00186A8B">
              <w:rPr>
                <w:b/>
                <w:bCs/>
                <w:i/>
                <w:iCs/>
              </w:rPr>
              <w:t>labai maža, maža ir vidutinė</w:t>
            </w:r>
            <w:r w:rsidR="509F1A5E" w:rsidRPr="00186A8B">
              <w:rPr>
                <w:b/>
                <w:bCs/>
                <w:i/>
                <w:iCs/>
              </w:rPr>
              <w:t xml:space="preserve"> </w:t>
            </w:r>
            <w:r w:rsidRPr="00186A8B">
              <w:rPr>
                <w:b/>
                <w:bCs/>
                <w:i/>
                <w:iCs/>
              </w:rPr>
              <w:t>įmonė (toliau – MVĮ), veikianti ne trumpiau kaip vienus metus, kurios</w:t>
            </w:r>
            <w:r w:rsidR="00A95C43" w:rsidRPr="00186A8B">
              <w:rPr>
                <w:b/>
                <w:bCs/>
                <w:i/>
                <w:iCs/>
              </w:rPr>
              <w:t xml:space="preserve"> ne mažiau kaip 51 proc. paskutinių finansinių metų pajamų bendroje pardavimų struktūroje sudaro paties pareiškėjo pagamintos produkcijos pardavim</w:t>
            </w:r>
            <w:r w:rsidR="00807175" w:rsidRPr="00186A8B">
              <w:rPr>
                <w:b/>
                <w:bCs/>
                <w:i/>
                <w:iCs/>
              </w:rPr>
              <w:t>o pajamos</w:t>
            </w:r>
            <w:r w:rsidR="00A95C43" w:rsidRPr="00186A8B">
              <w:rPr>
                <w:b/>
                <w:bCs/>
                <w:i/>
                <w:iCs/>
              </w:rPr>
              <w:t xml:space="preserve"> ir kurios metinės pardavimo pajamos yra ne mažesnės negu 145 000 Eur (vienas šimtas keturiasdešimt penki tūkstančiai eurų).</w:t>
            </w:r>
            <w:r w:rsidR="00A95C43" w:rsidRPr="00A95C43">
              <w:rPr>
                <w:rFonts w:ascii="Segoe UI" w:hAnsi="Segoe UI" w:cs="Segoe UI"/>
                <w:sz w:val="18"/>
                <w:szCs w:val="18"/>
              </w:rPr>
              <w:t xml:space="preserve"> </w:t>
            </w:r>
          </w:p>
        </w:tc>
      </w:tr>
      <w:tr w:rsidR="00395549" w14:paraId="225452A9" w14:textId="1F7C3F27" w:rsidTr="6F7CCD2F">
        <w:tc>
          <w:tcPr>
            <w:tcW w:w="1999" w:type="pct"/>
            <w:shd w:val="clear" w:color="auto" w:fill="auto"/>
            <w:vAlign w:val="center"/>
          </w:tcPr>
          <w:p w14:paraId="228A712C" w14:textId="56261FD1" w:rsidR="00395549" w:rsidRDefault="00395549">
            <w:pPr>
              <w:widowControl w:val="0"/>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7A17B801" w14:textId="4ACF189C" w:rsidR="00583567" w:rsidRDefault="006D3758" w:rsidP="57086FBC">
            <w:pPr>
              <w:jc w:val="both"/>
              <w:rPr>
                <w:i/>
                <w:iCs/>
              </w:rPr>
            </w:pPr>
            <w:r w:rsidRPr="57086FBC">
              <w:rPr>
                <w:i/>
                <w:iCs/>
              </w:rPr>
              <w:t>Vertinama, ar pareiškėjas</w:t>
            </w:r>
            <w:r w:rsidR="00DB2FFD">
              <w:rPr>
                <w:i/>
                <w:iCs/>
              </w:rPr>
              <w:t xml:space="preserve"> yra MVĮ, kuri</w:t>
            </w:r>
            <w:r w:rsidRPr="57086FBC">
              <w:rPr>
                <w:i/>
                <w:iCs/>
              </w:rPr>
              <w:t xml:space="preserve"> </w:t>
            </w:r>
            <w:r w:rsidR="006E6704" w:rsidRPr="57086FBC">
              <w:rPr>
                <w:i/>
                <w:iCs/>
              </w:rPr>
              <w:t>turi pakankamai patirties</w:t>
            </w:r>
            <w:r w:rsidR="006E6704">
              <w:rPr>
                <w:i/>
                <w:iCs/>
              </w:rPr>
              <w:t>, t. y.</w:t>
            </w:r>
            <w:r w:rsidRPr="57086FBC">
              <w:rPr>
                <w:i/>
                <w:iCs/>
              </w:rPr>
              <w:t xml:space="preserve"> </w:t>
            </w:r>
            <w:r w:rsidR="00DB2FFD">
              <w:rPr>
                <w:i/>
                <w:iCs/>
              </w:rPr>
              <w:t xml:space="preserve">iki projektų įgyvendinimo plano (toliau – PĮP) pateikimo administruojančiajai institucijai dienos </w:t>
            </w:r>
            <w:r w:rsidR="00DD1D42" w:rsidRPr="009507E8">
              <w:rPr>
                <w:i/>
                <w:iCs/>
              </w:rPr>
              <w:t xml:space="preserve">ne trumpiau kaip vienus metus </w:t>
            </w:r>
            <w:r w:rsidR="008E79C0" w:rsidRPr="009507E8">
              <w:rPr>
                <w:i/>
                <w:iCs/>
              </w:rPr>
              <w:t xml:space="preserve">įregistruota </w:t>
            </w:r>
            <w:r w:rsidR="00DD1D42" w:rsidRPr="009507E8">
              <w:rPr>
                <w:i/>
                <w:iCs/>
              </w:rPr>
              <w:t>Juridinių asmenų registre</w:t>
            </w:r>
            <w:r w:rsidRPr="57086FBC">
              <w:rPr>
                <w:i/>
                <w:iCs/>
              </w:rPr>
              <w:t xml:space="preserve">, ir kuri yra finansiškai pajėgi, t. y. kurios </w:t>
            </w:r>
            <w:r w:rsidR="00A4482B" w:rsidRPr="002B2B37">
              <w:rPr>
                <w:i/>
                <w:iCs/>
                <w:szCs w:val="24"/>
              </w:rPr>
              <w:t xml:space="preserve">paskutinių finansinių metų </w:t>
            </w:r>
            <w:r w:rsidRPr="57086FBC">
              <w:rPr>
                <w:i/>
                <w:iCs/>
              </w:rPr>
              <w:t xml:space="preserve">metinės </w:t>
            </w:r>
            <w:r w:rsidR="00887FB5" w:rsidRPr="57086FBC">
              <w:rPr>
                <w:i/>
                <w:iCs/>
              </w:rPr>
              <w:t xml:space="preserve">pardavimo </w:t>
            </w:r>
            <w:r w:rsidRPr="57086FBC">
              <w:rPr>
                <w:i/>
                <w:iCs/>
              </w:rPr>
              <w:t xml:space="preserve">pajamos </w:t>
            </w:r>
            <w:r w:rsidRPr="0029219B">
              <w:rPr>
                <w:i/>
                <w:iCs/>
              </w:rPr>
              <w:t xml:space="preserve">yra ne mažesnės negu </w:t>
            </w:r>
            <w:r w:rsidR="0054398B" w:rsidRPr="0029219B">
              <w:rPr>
                <w:i/>
                <w:iCs/>
              </w:rPr>
              <w:t>145 000 Eur (vienas šimtas keturiasdešimt penki tūkstančiai eurų),</w:t>
            </w:r>
            <w:r w:rsidRPr="57086FBC">
              <w:rPr>
                <w:i/>
                <w:iCs/>
              </w:rPr>
              <w:t xml:space="preserve"> įgyvendinti projekte numatytas veiklas.</w:t>
            </w:r>
          </w:p>
          <w:p w14:paraId="7DAC80CA" w14:textId="52EE894A" w:rsidR="00961892" w:rsidRPr="00474261" w:rsidRDefault="00C91E79" w:rsidP="3BE8FD79">
            <w:pPr>
              <w:pStyle w:val="pf0"/>
              <w:jc w:val="both"/>
              <w:rPr>
                <w:i/>
                <w:iCs/>
              </w:rPr>
            </w:pPr>
            <w:r w:rsidRPr="3BE8FD79">
              <w:rPr>
                <w:i/>
                <w:iCs/>
              </w:rPr>
              <w:t xml:space="preserve">Vertinama, </w:t>
            </w:r>
            <w:r w:rsidR="00961892" w:rsidRPr="3BE8FD79">
              <w:rPr>
                <w:i/>
                <w:iCs/>
              </w:rPr>
              <w:t>ar pareiškėjas</w:t>
            </w:r>
            <w:r w:rsidR="000A157A" w:rsidRPr="3BE8FD79">
              <w:rPr>
                <w:i/>
                <w:iCs/>
              </w:rPr>
              <w:t xml:space="preserve"> </w:t>
            </w:r>
            <w:r w:rsidR="00961892" w:rsidRPr="3BE8FD79">
              <w:rPr>
                <w:i/>
                <w:iCs/>
              </w:rPr>
              <w:t>pats gamina produkciją, t. y. MVĮ bendroje pardavimo struktūroje ne mažiau kaip 5</w:t>
            </w:r>
            <w:r w:rsidR="00961892" w:rsidRPr="00704A2A">
              <w:rPr>
                <w:i/>
                <w:iCs/>
              </w:rPr>
              <w:t>1</w:t>
            </w:r>
            <w:r w:rsidR="00961892" w:rsidRPr="3BE8FD79">
              <w:rPr>
                <w:i/>
                <w:iCs/>
              </w:rPr>
              <w:t xml:space="preserve"> procentų pajamų turi sudaryti pačios MVĮ pagamintos produkcijos pardavimas, vertinant pagal pareiškėjo</w:t>
            </w:r>
            <w:r w:rsidR="00606E85">
              <w:rPr>
                <w:rStyle w:val="CommentReference"/>
              </w:rPr>
              <w:t xml:space="preserve"> </w:t>
            </w:r>
            <w:r w:rsidR="00961892" w:rsidRPr="3BE8FD79">
              <w:rPr>
                <w:i/>
                <w:iCs/>
              </w:rPr>
              <w:t>patvirtinto paskutinių ataskaitinių finansinių metų metinių finansinių ataskaitų rinkinio informaciją.</w:t>
            </w:r>
          </w:p>
          <w:p w14:paraId="10EDCA8E" w14:textId="2E43BD93" w:rsidR="00514F0E" w:rsidRPr="007D0713" w:rsidRDefault="00514F0E" w:rsidP="00514F0E">
            <w:pPr>
              <w:jc w:val="both"/>
              <w:rPr>
                <w:i/>
                <w:iCs/>
              </w:rPr>
            </w:pPr>
            <w:r w:rsidRPr="007D0713">
              <w:rPr>
                <w:i/>
                <w:iCs/>
              </w:rPr>
              <w:t xml:space="preserve">Pareiškėjas yra veikianti </w:t>
            </w:r>
            <w:r w:rsidR="001720A8">
              <w:rPr>
                <w:i/>
                <w:iCs/>
              </w:rPr>
              <w:t>įmonė</w:t>
            </w:r>
            <w:r w:rsidRPr="007D0713">
              <w:rPr>
                <w:i/>
                <w:iCs/>
              </w:rPr>
              <w:t xml:space="preserve">, t. y. Juridinių asmenų registre įregistruota įmonė, turinti pajamų ir darbuotojų ir teisės aktų nustatyta tvarka teikianti ataskaitas Valstybinei mokesčių inspekcijai, Valstybinio socialinio draudimo fondo valdybos skyriams ir </w:t>
            </w:r>
            <w:r>
              <w:rPr>
                <w:i/>
                <w:iCs/>
              </w:rPr>
              <w:t xml:space="preserve">patvirtintus </w:t>
            </w:r>
            <w:r w:rsidRPr="007D0713">
              <w:rPr>
                <w:i/>
                <w:iCs/>
              </w:rPr>
              <w:t>metinių finansinių ataskaitų rinkinius Juridinių asmenų registrui.</w:t>
            </w:r>
          </w:p>
          <w:p w14:paraId="134C12BE" w14:textId="77777777" w:rsidR="00514F0E" w:rsidRDefault="00514F0E" w:rsidP="00961892">
            <w:pPr>
              <w:jc w:val="both"/>
              <w:rPr>
                <w:i/>
                <w:iCs/>
                <w:szCs w:val="24"/>
                <w:lang w:eastAsia="lt-LT"/>
              </w:rPr>
            </w:pPr>
          </w:p>
          <w:p w14:paraId="6369C485" w14:textId="77777777" w:rsidR="00B12121" w:rsidRPr="00106082" w:rsidRDefault="00B12121" w:rsidP="00B12121">
            <w:pPr>
              <w:jc w:val="both"/>
              <w:rPr>
                <w:i/>
                <w:iCs/>
                <w:lang w:eastAsia="lt-LT"/>
              </w:rPr>
            </w:pPr>
            <w:r w:rsidRPr="266DE1C8">
              <w:rPr>
                <w:i/>
                <w:iCs/>
                <w:lang w:eastAsia="lt-LT"/>
              </w:rPr>
              <w:lastRenderedPageBreak/>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260FB3E9" w14:textId="77777777" w:rsidR="006D3427" w:rsidRDefault="006D3427" w:rsidP="006D3427">
            <w:pPr>
              <w:jc w:val="both"/>
              <w:rPr>
                <w:i/>
                <w:iCs/>
                <w:szCs w:val="24"/>
                <w:lang w:eastAsia="lt-LT"/>
              </w:rPr>
            </w:pPr>
          </w:p>
          <w:p w14:paraId="4375BF0C" w14:textId="22E94B30" w:rsidR="006D3427" w:rsidRPr="006871A1" w:rsidRDefault="00B0189F" w:rsidP="006D3427">
            <w:pPr>
              <w:pStyle w:val="ListParagraph"/>
              <w:tabs>
                <w:tab w:val="left" w:pos="486"/>
              </w:tabs>
              <w:ind w:left="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Įmonės </w:t>
            </w:r>
            <w:r w:rsidR="004C03D9">
              <w:rPr>
                <w:rFonts w:ascii="Times New Roman" w:eastAsia="Times New Roman" w:hAnsi="Times New Roman" w:cs="Times New Roman"/>
                <w:i/>
                <w:iCs/>
                <w:sz w:val="24"/>
                <w:szCs w:val="24"/>
                <w:lang w:eastAsia="en-US"/>
              </w:rPr>
              <w:t xml:space="preserve">pardavimo </w:t>
            </w:r>
            <w:r>
              <w:rPr>
                <w:rFonts w:ascii="Times New Roman" w:eastAsia="Times New Roman" w:hAnsi="Times New Roman" w:cs="Times New Roman"/>
                <w:i/>
                <w:iCs/>
                <w:sz w:val="24"/>
                <w:szCs w:val="24"/>
                <w:lang w:eastAsia="en-US"/>
              </w:rPr>
              <w:t>pajamos</w:t>
            </w:r>
            <w:r w:rsidRPr="006871A1">
              <w:rPr>
                <w:rFonts w:ascii="Times New Roman" w:eastAsia="Times New Roman" w:hAnsi="Times New Roman" w:cs="Times New Roman"/>
                <w:i/>
                <w:iCs/>
                <w:sz w:val="24"/>
                <w:szCs w:val="24"/>
                <w:lang w:eastAsia="en-US"/>
              </w:rPr>
              <w:t xml:space="preserve"> </w:t>
            </w:r>
            <w:r w:rsidR="006D3427" w:rsidRPr="006871A1">
              <w:rPr>
                <w:rFonts w:ascii="Times New Roman" w:eastAsia="Times New Roman" w:hAnsi="Times New Roman" w:cs="Times New Roman"/>
                <w:i/>
                <w:iCs/>
                <w:sz w:val="24"/>
                <w:szCs w:val="24"/>
                <w:lang w:eastAsia="en-US"/>
              </w:rPr>
              <w:t>tikrinam</w:t>
            </w:r>
            <w:r>
              <w:rPr>
                <w:rFonts w:ascii="Times New Roman" w:eastAsia="Times New Roman" w:hAnsi="Times New Roman" w:cs="Times New Roman"/>
                <w:i/>
                <w:iCs/>
                <w:sz w:val="24"/>
                <w:szCs w:val="24"/>
                <w:lang w:eastAsia="en-US"/>
              </w:rPr>
              <w:t>os</w:t>
            </w:r>
            <w:r w:rsidR="006D3427" w:rsidRPr="006871A1">
              <w:rPr>
                <w:rFonts w:ascii="Times New Roman" w:eastAsia="Times New Roman" w:hAnsi="Times New Roman" w:cs="Times New Roman"/>
                <w:i/>
                <w:iCs/>
                <w:sz w:val="24"/>
                <w:szCs w:val="24"/>
                <w:lang w:eastAsia="en-US"/>
              </w:rPr>
              <w:t xml:space="preserve"> pagal </w:t>
            </w:r>
            <w:r w:rsidR="00511F24" w:rsidRPr="00511F24">
              <w:rPr>
                <w:rFonts w:ascii="Times New Roman" w:eastAsia="Times New Roman" w:hAnsi="Times New Roman" w:cs="Times New Roman"/>
                <w:i/>
                <w:iCs/>
                <w:sz w:val="24"/>
                <w:szCs w:val="24"/>
                <w:lang w:eastAsia="en-US"/>
              </w:rPr>
              <w:t xml:space="preserve">paskutinių ataskaitinių finansinių metų </w:t>
            </w:r>
            <w:r w:rsidR="006D3427" w:rsidRPr="006871A1">
              <w:rPr>
                <w:rFonts w:ascii="Times New Roman" w:eastAsia="Times New Roman" w:hAnsi="Times New Roman" w:cs="Times New Roman"/>
                <w:i/>
                <w:iCs/>
                <w:sz w:val="24"/>
                <w:szCs w:val="24"/>
                <w:lang w:eastAsia="en-US"/>
              </w:rPr>
              <w:t xml:space="preserve">metinių finansinių ataskaitų rinkinių duomenis ir (ar) kitus pačios įmonės pagamintos produkcijos pajamas pagrindžiančius buhalterinės apskaitos dokumentus. </w:t>
            </w:r>
          </w:p>
          <w:p w14:paraId="00673363" w14:textId="05EFFB82" w:rsidR="006D3427" w:rsidRDefault="00E72BAF" w:rsidP="006D3427">
            <w:pPr>
              <w:jc w:val="both"/>
              <w:rPr>
                <w:i/>
                <w:iCs/>
                <w:szCs w:val="24"/>
              </w:rPr>
            </w:pPr>
            <w:r>
              <w:rPr>
                <w:rFonts w:cs="Arial"/>
                <w:i/>
                <w:iCs/>
                <w:szCs w:val="24"/>
                <w:lang w:eastAsia="lt-LT"/>
              </w:rPr>
              <w:t xml:space="preserve">Atitiktis kriterijui </w:t>
            </w:r>
            <w:r>
              <w:rPr>
                <w:i/>
                <w:iCs/>
                <w:szCs w:val="24"/>
              </w:rPr>
              <w:t>t</w:t>
            </w:r>
            <w:r w:rsidR="006D3427" w:rsidRPr="00E1403E">
              <w:rPr>
                <w:i/>
                <w:iCs/>
                <w:szCs w:val="24"/>
              </w:rPr>
              <w:t>ikrinama pagal PĮP pateiktą informaciją ir Juridinių asmenų registro duomenis.</w:t>
            </w:r>
          </w:p>
          <w:p w14:paraId="122B135E" w14:textId="77777777" w:rsidR="006D3427" w:rsidRPr="00E1403E" w:rsidRDefault="006D3427" w:rsidP="006D3427">
            <w:pPr>
              <w:jc w:val="both"/>
              <w:rPr>
                <w:i/>
                <w:iCs/>
                <w:szCs w:val="24"/>
              </w:rPr>
            </w:pPr>
          </w:p>
          <w:p w14:paraId="74595665" w14:textId="6D6BF5F5" w:rsidR="00575B08" w:rsidRPr="00A543C2" w:rsidRDefault="006D3427" w:rsidP="00311FD2">
            <w:pPr>
              <w:jc w:val="both"/>
              <w:rPr>
                <w:rFonts w:cs="Arial"/>
                <w:i/>
                <w:iCs/>
                <w:szCs w:val="24"/>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r>
      <w:tr w:rsidR="00395549" w:rsidRPr="00C6445F" w14:paraId="394004C0" w14:textId="29FE2ECA" w:rsidTr="6F7CCD2F">
        <w:tc>
          <w:tcPr>
            <w:tcW w:w="1999" w:type="pct"/>
            <w:shd w:val="clear" w:color="auto" w:fill="auto"/>
            <w:vAlign w:val="center"/>
          </w:tcPr>
          <w:p w14:paraId="17F3DB83" w14:textId="4623DD08" w:rsidR="00395549" w:rsidRDefault="00395549">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643E0F66" w14:textId="765D1F9C" w:rsidR="008E38C8" w:rsidRDefault="0056228C" w:rsidP="008E38C8">
            <w:pPr>
              <w:jc w:val="both"/>
              <w:rPr>
                <w:i/>
                <w:iCs/>
                <w:szCs w:val="24"/>
              </w:rPr>
            </w:pPr>
            <w:r>
              <w:rPr>
                <w:i/>
                <w:iCs/>
                <w:szCs w:val="24"/>
              </w:rPr>
              <w:t>Veikla</w:t>
            </w:r>
            <w:r w:rsidRPr="008E38C8">
              <w:rPr>
                <w:i/>
                <w:iCs/>
                <w:szCs w:val="24"/>
              </w:rPr>
              <w:t xml:space="preserve"> yra aktuali veiklą vykdančiai ir patirtį turinčiai MVĮ, o ne ką tik įsikūrusiai įmonei. </w:t>
            </w:r>
            <w:r w:rsidR="001C0811">
              <w:rPr>
                <w:i/>
                <w:iCs/>
                <w:szCs w:val="24"/>
              </w:rPr>
              <w:t>Taigi š</w:t>
            </w:r>
            <w:r w:rsidR="008E38C8" w:rsidRPr="008E38C8">
              <w:rPr>
                <w:i/>
                <w:iCs/>
                <w:szCs w:val="24"/>
              </w:rPr>
              <w:t>is kriterijus nustatytas siekiant įsitikinti, ar pareiškėjas</w:t>
            </w:r>
            <w:r w:rsidR="00101D68">
              <w:rPr>
                <w:i/>
                <w:iCs/>
                <w:szCs w:val="24"/>
              </w:rPr>
              <w:t xml:space="preserve"> yra veikiantis</w:t>
            </w:r>
            <w:r w:rsidR="00AA759D">
              <w:rPr>
                <w:i/>
                <w:iCs/>
                <w:szCs w:val="24"/>
              </w:rPr>
              <w:t xml:space="preserve"> ir </w:t>
            </w:r>
            <w:r w:rsidR="008E38C8" w:rsidRPr="008E38C8">
              <w:rPr>
                <w:i/>
                <w:iCs/>
                <w:szCs w:val="24"/>
              </w:rPr>
              <w:t>turi</w:t>
            </w:r>
            <w:r w:rsidR="00AA759D">
              <w:rPr>
                <w:i/>
                <w:iCs/>
                <w:szCs w:val="24"/>
              </w:rPr>
              <w:t>ntis</w:t>
            </w:r>
            <w:r w:rsidR="008E38C8" w:rsidRPr="008E38C8">
              <w:rPr>
                <w:i/>
                <w:iCs/>
                <w:szCs w:val="24"/>
              </w:rPr>
              <w:t xml:space="preserve"> veiklos patirties</w:t>
            </w:r>
            <w:r w:rsidR="00C2488C">
              <w:rPr>
                <w:i/>
                <w:iCs/>
                <w:szCs w:val="24"/>
              </w:rPr>
              <w:t xml:space="preserve"> bei finansinius pajėgumus</w:t>
            </w:r>
            <w:r w:rsidR="008E38C8" w:rsidRPr="008E38C8">
              <w:rPr>
                <w:i/>
                <w:iCs/>
                <w:szCs w:val="24"/>
              </w:rPr>
              <w:t xml:space="preserve">. </w:t>
            </w:r>
          </w:p>
          <w:p w14:paraId="61DE60D3" w14:textId="37CF3083" w:rsidR="00C2488C" w:rsidRDefault="00C2488C" w:rsidP="00C2488C">
            <w:pPr>
              <w:jc w:val="both"/>
              <w:rPr>
                <w:i/>
                <w:iCs/>
                <w:szCs w:val="24"/>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patys gamina gaminius ir (arba) teikia paslaugas. Taip pat š</w:t>
            </w:r>
            <w:r w:rsidRPr="0035091D">
              <w:rPr>
                <w:bCs/>
                <w:i/>
                <w:iCs/>
                <w:lang w:eastAsia="lt-LT"/>
              </w:rPr>
              <w:t xml:space="preserve">iuo reikalavimu siekiama, kad </w:t>
            </w:r>
            <w:r w:rsidR="00406500">
              <w:rPr>
                <w:bCs/>
                <w:i/>
                <w:iCs/>
                <w:lang w:eastAsia="lt-LT"/>
              </w:rPr>
              <w:t>PĮP</w:t>
            </w:r>
            <w:r w:rsidR="00406500" w:rsidRPr="0035091D">
              <w:rPr>
                <w:bCs/>
                <w:i/>
                <w:iCs/>
                <w:lang w:eastAsia="lt-LT"/>
              </w:rPr>
              <w:t xml:space="preserve"> </w:t>
            </w:r>
            <w:r w:rsidRPr="0035091D">
              <w:rPr>
                <w:bCs/>
                <w:i/>
                <w:iCs/>
                <w:lang w:eastAsia="lt-LT"/>
              </w:rPr>
              <w:t>neteiktų įmonės, kurių visa ar didžioji pardavimo pajamų dalis yra iš prekybos.</w:t>
            </w:r>
          </w:p>
          <w:p w14:paraId="12DA8572" w14:textId="3D30D36E" w:rsidR="008E38C8" w:rsidRDefault="008E38C8" w:rsidP="008E38C8">
            <w:pPr>
              <w:widowControl w:val="0"/>
              <w:jc w:val="both"/>
              <w:textAlignment w:val="baseline"/>
              <w:rPr>
                <w:i/>
                <w:iCs/>
                <w:szCs w:val="24"/>
              </w:rPr>
            </w:pPr>
            <w:r w:rsidRPr="008E38C8">
              <w:rPr>
                <w:i/>
                <w:iCs/>
                <w:szCs w:val="24"/>
              </w:rPr>
              <w:t xml:space="preserve">Pareiškėjo turima patirtis ir metinių pajamų </w:t>
            </w:r>
            <w:r w:rsidR="00EF779A">
              <w:rPr>
                <w:i/>
                <w:iCs/>
                <w:szCs w:val="24"/>
              </w:rPr>
              <w:t>sum</w:t>
            </w:r>
            <w:r w:rsidR="00C2488C">
              <w:rPr>
                <w:i/>
                <w:iCs/>
                <w:szCs w:val="24"/>
              </w:rPr>
              <w:t>a</w:t>
            </w:r>
            <w:r w:rsidR="00EF779A">
              <w:rPr>
                <w:i/>
                <w:iCs/>
                <w:szCs w:val="24"/>
              </w:rPr>
              <w:t xml:space="preserve"> </w:t>
            </w:r>
            <w:r w:rsidRPr="008E38C8">
              <w:rPr>
                <w:i/>
                <w:iCs/>
                <w:szCs w:val="24"/>
              </w:rPr>
              <w:t xml:space="preserve">buvo nustatytos remiantis </w:t>
            </w:r>
            <w:r w:rsidRPr="00606E85">
              <w:rPr>
                <w:i/>
                <w:iCs/>
                <w:szCs w:val="24"/>
              </w:rPr>
              <w:t>20</w:t>
            </w:r>
            <w:r w:rsidR="00EF779A" w:rsidRPr="00606E85">
              <w:rPr>
                <w:i/>
                <w:iCs/>
                <w:szCs w:val="24"/>
              </w:rPr>
              <w:t>14</w:t>
            </w:r>
            <w:r w:rsidRPr="00606E85">
              <w:rPr>
                <w:i/>
                <w:iCs/>
                <w:szCs w:val="24"/>
              </w:rPr>
              <w:t>–20</w:t>
            </w:r>
            <w:r w:rsidR="00EF779A" w:rsidRPr="00606E85">
              <w:rPr>
                <w:i/>
                <w:iCs/>
                <w:szCs w:val="24"/>
              </w:rPr>
              <w:t>20</w:t>
            </w:r>
            <w:r w:rsidRPr="00606E85">
              <w:rPr>
                <w:i/>
                <w:iCs/>
                <w:szCs w:val="24"/>
              </w:rPr>
              <w:t xml:space="preserve"> m.</w:t>
            </w:r>
            <w:r w:rsidRPr="008E38C8">
              <w:rPr>
                <w:i/>
                <w:iCs/>
                <w:szCs w:val="24"/>
              </w:rPr>
              <w:t xml:space="preserve"> programavimo laikotarpio patirtimi.</w:t>
            </w:r>
          </w:p>
          <w:p w14:paraId="01E7EB71" w14:textId="0FAC7D93" w:rsidR="00395549" w:rsidRPr="008E38C8" w:rsidRDefault="00395549" w:rsidP="00602E16">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sidR="006C7F87">
              <w:rPr>
                <w:i/>
                <w:iCs/>
                <w:szCs w:val="24"/>
              </w:rPr>
              <w:t xml:space="preserve">t. y. </w:t>
            </w:r>
            <w:r w:rsidR="00C50A7F">
              <w:rPr>
                <w:i/>
                <w:iCs/>
                <w:szCs w:val="24"/>
              </w:rPr>
              <w:t>bus sudarytos galimybės</w:t>
            </w:r>
            <w:r w:rsidRPr="00C6445F">
              <w:rPr>
                <w:i/>
                <w:iCs/>
                <w:szCs w:val="24"/>
              </w:rPr>
              <w:t xml:space="preserve"> </w:t>
            </w:r>
            <w:r>
              <w:rPr>
                <w:i/>
                <w:iCs/>
                <w:szCs w:val="24"/>
              </w:rPr>
              <w:t>pas</w:t>
            </w:r>
            <w:r w:rsidRPr="00CD112B">
              <w:rPr>
                <w:i/>
                <w:iCs/>
                <w:szCs w:val="24"/>
              </w:rPr>
              <w:t xml:space="preserve">katinti </w:t>
            </w:r>
            <w:r w:rsidR="00216C1C" w:rsidRPr="00216C1C">
              <w:rPr>
                <w:i/>
                <w:iCs/>
                <w:szCs w:val="24"/>
              </w:rPr>
              <w:t>Sostinės regiono įmonių kuriam</w:t>
            </w:r>
            <w:r w:rsidR="00216C1C">
              <w:rPr>
                <w:i/>
                <w:iCs/>
                <w:szCs w:val="24"/>
              </w:rPr>
              <w:t>os</w:t>
            </w:r>
            <w:r w:rsidR="00216C1C" w:rsidRPr="00216C1C">
              <w:rPr>
                <w:i/>
                <w:iCs/>
                <w:szCs w:val="24"/>
              </w:rPr>
              <w:t xml:space="preserve"> produk</w:t>
            </w:r>
            <w:r w:rsidR="00216C1C">
              <w:rPr>
                <w:i/>
                <w:iCs/>
                <w:szCs w:val="24"/>
              </w:rPr>
              <w:t>cijos</w:t>
            </w:r>
            <w:r w:rsidR="00216C1C" w:rsidRPr="00216C1C">
              <w:rPr>
                <w:i/>
                <w:iCs/>
                <w:szCs w:val="24"/>
              </w:rPr>
              <w:t xml:space="preserve"> žinomumą ir eksportą,</w:t>
            </w:r>
            <w:r w:rsidR="00BE29F9" w:rsidRPr="00C6445F">
              <w:rPr>
                <w:i/>
                <w:iCs/>
                <w:szCs w:val="24"/>
              </w:rPr>
              <w:t xml:space="preserve"> </w:t>
            </w:r>
            <w:r w:rsidRPr="00C6445F">
              <w:rPr>
                <w:i/>
                <w:iCs/>
                <w:szCs w:val="24"/>
              </w:rPr>
              <w:t xml:space="preserve">ir </w:t>
            </w:r>
            <w:r w:rsidR="005565D7" w:rsidRPr="00C6445F">
              <w:rPr>
                <w:i/>
                <w:iCs/>
                <w:szCs w:val="24"/>
              </w:rPr>
              <w:t>prisid</w:t>
            </w:r>
            <w:r w:rsidR="00284FA3">
              <w:rPr>
                <w:i/>
                <w:iCs/>
                <w:szCs w:val="24"/>
              </w:rPr>
              <w:t>ės</w:t>
            </w:r>
            <w:r w:rsidR="005565D7" w:rsidRPr="00C6445F">
              <w:rPr>
                <w:i/>
                <w:iCs/>
                <w:szCs w:val="24"/>
              </w:rPr>
              <w:t xml:space="preserve"> </w:t>
            </w:r>
            <w:r w:rsidRPr="00C6445F">
              <w:rPr>
                <w:i/>
                <w:iCs/>
                <w:szCs w:val="24"/>
              </w:rPr>
              <w:t xml:space="preserve">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w:t>
            </w:r>
            <w:r w:rsidR="00EC3C89">
              <w:rPr>
                <w:i/>
                <w:iCs/>
                <w:szCs w:val="24"/>
              </w:rPr>
              <w:t xml:space="preserve"> įgyvendinimo</w:t>
            </w:r>
            <w:r w:rsidRPr="00C6445F">
              <w:rPr>
                <w:i/>
                <w:iCs/>
                <w:szCs w:val="24"/>
              </w:rPr>
              <w:t>.</w:t>
            </w:r>
          </w:p>
        </w:tc>
      </w:tr>
      <w:tr w:rsidR="00B20CDC" w14:paraId="15755043" w14:textId="7CE3A015" w:rsidTr="6F7CCD2F">
        <w:tc>
          <w:tcPr>
            <w:tcW w:w="1999" w:type="pct"/>
            <w:shd w:val="clear" w:color="auto" w:fill="auto"/>
          </w:tcPr>
          <w:p w14:paraId="2D6C52DB" w14:textId="77777777" w:rsidR="00B20CDC" w:rsidRDefault="00B20CDC" w:rsidP="00B20CDC">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1F9BAC61" w14:textId="44BEBF28" w:rsidR="00B20CDC" w:rsidRDefault="00B20CDC" w:rsidP="00B20CDC">
            <w:pPr>
              <w:widowControl w:val="0"/>
              <w:jc w:val="both"/>
              <w:textAlignment w:val="baseline"/>
              <w:rPr>
                <w:szCs w:val="24"/>
              </w:rPr>
            </w:pPr>
            <w:r w:rsidRPr="005220E4">
              <w:rPr>
                <w:b/>
                <w:bCs/>
                <w:sz w:val="32"/>
                <w:szCs w:val="32"/>
                <w:lang w:eastAsia="lt-LT"/>
              </w:rPr>
              <w:t>□</w:t>
            </w:r>
            <w:r>
              <w:rPr>
                <w:b/>
                <w:bCs/>
                <w:sz w:val="32"/>
                <w:szCs w:val="32"/>
                <w:lang w:eastAsia="lt-LT"/>
              </w:rPr>
              <w:t xml:space="preserve"> </w:t>
            </w:r>
            <w:r>
              <w:rPr>
                <w:b/>
                <w:bCs/>
                <w:sz w:val="22"/>
                <w:szCs w:val="22"/>
                <w:lang w:eastAsia="lt-LT"/>
              </w:rPr>
              <w:t>PRIORITETINIS PROJEKTŲ ATRANKOS KRITERIJUS</w:t>
            </w:r>
          </w:p>
        </w:tc>
        <w:tc>
          <w:tcPr>
            <w:tcW w:w="3001" w:type="pct"/>
            <w:shd w:val="clear" w:color="auto" w:fill="auto"/>
          </w:tcPr>
          <w:p w14:paraId="0E3F0EAF" w14:textId="77777777" w:rsidR="00B20CDC" w:rsidRDefault="00B20CDC" w:rsidP="00B20CD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230CEAB" w14:textId="24230F0A" w:rsidR="00B20CDC" w:rsidRPr="0025387A" w:rsidRDefault="00B20CDC" w:rsidP="00B20CDC">
            <w:pPr>
              <w:widowControl w:val="0"/>
              <w:jc w:val="both"/>
              <w:textAlignment w:val="baseline"/>
              <w:rPr>
                <w:bCs/>
                <w:lang w:eastAsia="lt-LT"/>
              </w:rPr>
            </w:pPr>
            <w:r>
              <w:rPr>
                <w:b/>
                <w:bCs/>
                <w:szCs w:val="24"/>
                <w:lang w:eastAsia="lt-LT"/>
              </w:rPr>
              <w:t>□ Keitimas</w:t>
            </w:r>
          </w:p>
        </w:tc>
      </w:tr>
      <w:tr w:rsidR="002F6FD2" w14:paraId="3BC17094" w14:textId="77777777" w:rsidTr="6F7CCD2F">
        <w:tc>
          <w:tcPr>
            <w:tcW w:w="1999" w:type="pct"/>
            <w:shd w:val="clear" w:color="auto" w:fill="auto"/>
            <w:vAlign w:val="center"/>
          </w:tcPr>
          <w:p w14:paraId="399B5A3B" w14:textId="15818A1F" w:rsidR="002F6FD2" w:rsidRDefault="002F6FD2" w:rsidP="002F6FD2">
            <w:pPr>
              <w:widowControl w:val="0"/>
              <w:jc w:val="both"/>
              <w:textAlignment w:val="baseline"/>
              <w:rPr>
                <w:szCs w:val="24"/>
              </w:rPr>
            </w:pPr>
            <w:r>
              <w:rPr>
                <w:b/>
                <w:bCs/>
                <w:szCs w:val="24"/>
                <w:lang w:eastAsia="lt-LT"/>
              </w:rPr>
              <w:t>Projektų atrankos kriterijaus numeris ir pavadinimas</w:t>
            </w:r>
          </w:p>
        </w:tc>
        <w:tc>
          <w:tcPr>
            <w:tcW w:w="3001" w:type="pct"/>
            <w:shd w:val="clear" w:color="auto" w:fill="auto"/>
          </w:tcPr>
          <w:p w14:paraId="17E15D35" w14:textId="55D5CED6" w:rsidR="002F6FD2" w:rsidRPr="00970AFE" w:rsidRDefault="00970AFE" w:rsidP="00C27B86">
            <w:pPr>
              <w:pStyle w:val="ListParagraph"/>
              <w:widowControl w:val="0"/>
              <w:numPr>
                <w:ilvl w:val="0"/>
                <w:numId w:val="20"/>
              </w:numPr>
              <w:tabs>
                <w:tab w:val="left" w:pos="500"/>
              </w:tabs>
              <w:ind w:left="37" w:firstLine="0"/>
              <w:jc w:val="both"/>
              <w:textAlignment w:val="baseline"/>
              <w:rPr>
                <w:rFonts w:ascii="Times New Roman" w:hAnsi="Times New Roman" w:cs="Times New Roman"/>
                <w:bCs/>
                <w:sz w:val="24"/>
                <w:szCs w:val="24"/>
              </w:rPr>
            </w:pPr>
            <w:r w:rsidRPr="00970AFE">
              <w:rPr>
                <w:rFonts w:ascii="Times New Roman" w:eastAsia="Times New Roman" w:hAnsi="Times New Roman" w:cs="Times New Roman"/>
                <w:b/>
                <w:bCs/>
                <w:i/>
                <w:iCs/>
                <w:sz w:val="24"/>
                <w:szCs w:val="24"/>
              </w:rPr>
              <w:t xml:space="preserve">Pareiškėjas yra aukštos pridėtinės vertės (toliau – </w:t>
            </w:r>
            <w:r w:rsidRPr="00970AFE">
              <w:rPr>
                <w:rFonts w:ascii="Times New Roman" w:hAnsi="Times New Roman" w:cs="Times New Roman"/>
                <w:b/>
                <w:bCs/>
                <w:i/>
                <w:iCs/>
                <w:sz w:val="24"/>
                <w:szCs w:val="24"/>
              </w:rPr>
              <w:t>APV)</w:t>
            </w:r>
            <w:r w:rsidR="005D3622">
              <w:rPr>
                <w:rFonts w:ascii="Times New Roman" w:hAnsi="Times New Roman" w:cs="Times New Roman"/>
                <w:b/>
                <w:bCs/>
                <w:i/>
                <w:iCs/>
                <w:sz w:val="24"/>
                <w:szCs w:val="24"/>
              </w:rPr>
              <w:t xml:space="preserve"> </w:t>
            </w:r>
            <w:r w:rsidRPr="00970AFE">
              <w:rPr>
                <w:rFonts w:ascii="Times New Roman" w:hAnsi="Times New Roman" w:cs="Times New Roman"/>
                <w:b/>
                <w:bCs/>
                <w:i/>
                <w:iCs/>
                <w:sz w:val="24"/>
                <w:szCs w:val="24"/>
              </w:rPr>
              <w:t xml:space="preserve"> </w:t>
            </w:r>
            <w:r w:rsidR="005172FD">
              <w:rPr>
                <w:rFonts w:ascii="Times New Roman" w:hAnsi="Times New Roman" w:cs="Times New Roman"/>
                <w:b/>
                <w:bCs/>
                <w:i/>
                <w:iCs/>
                <w:sz w:val="24"/>
                <w:szCs w:val="24"/>
              </w:rPr>
              <w:t>arba</w:t>
            </w:r>
            <w:r w:rsidR="00651431">
              <w:rPr>
                <w:rFonts w:ascii="Times New Roman" w:hAnsi="Times New Roman" w:cs="Times New Roman"/>
                <w:b/>
                <w:bCs/>
                <w:i/>
                <w:iCs/>
                <w:sz w:val="24"/>
                <w:szCs w:val="24"/>
              </w:rPr>
              <w:t xml:space="preserve"> gynybos ir saugumo pramonės </w:t>
            </w:r>
            <w:r w:rsidRPr="00970AFE">
              <w:rPr>
                <w:rFonts w:ascii="Times New Roman" w:eastAsia="Times New Roman" w:hAnsi="Times New Roman" w:cs="Times New Roman"/>
                <w:b/>
                <w:bCs/>
                <w:i/>
                <w:iCs/>
                <w:sz w:val="24"/>
                <w:szCs w:val="24"/>
              </w:rPr>
              <w:t xml:space="preserve">sektoriui priskirtina </w:t>
            </w:r>
            <w:r>
              <w:rPr>
                <w:rFonts w:ascii="Times New Roman" w:eastAsia="Times New Roman" w:hAnsi="Times New Roman" w:cs="Times New Roman"/>
                <w:b/>
                <w:bCs/>
                <w:i/>
                <w:iCs/>
                <w:sz w:val="24"/>
                <w:szCs w:val="24"/>
              </w:rPr>
              <w:t>MVĮ.</w:t>
            </w:r>
            <w:r w:rsidRPr="00970AFE">
              <w:rPr>
                <w:rFonts w:ascii="Times New Roman" w:eastAsia="Times New Roman" w:hAnsi="Times New Roman" w:cs="Times New Roman"/>
                <w:b/>
                <w:bCs/>
                <w:i/>
                <w:iCs/>
                <w:sz w:val="24"/>
                <w:szCs w:val="24"/>
              </w:rPr>
              <w:t xml:space="preserve"> </w:t>
            </w:r>
            <w:r w:rsidR="002F6FD2" w:rsidRPr="00970AFE">
              <w:rPr>
                <w:rFonts w:ascii="Times New Roman" w:eastAsia="Times New Roman" w:hAnsi="Times New Roman" w:cs="Times New Roman"/>
                <w:b/>
                <w:bCs/>
                <w:i/>
                <w:iCs/>
                <w:sz w:val="24"/>
                <w:szCs w:val="24"/>
              </w:rPr>
              <w:t xml:space="preserve"> </w:t>
            </w:r>
          </w:p>
        </w:tc>
      </w:tr>
      <w:tr w:rsidR="002F6FD2" w14:paraId="793EBA5D" w14:textId="77777777" w:rsidTr="6F7CCD2F">
        <w:tc>
          <w:tcPr>
            <w:tcW w:w="1999" w:type="pct"/>
            <w:shd w:val="clear" w:color="auto" w:fill="auto"/>
            <w:vAlign w:val="center"/>
          </w:tcPr>
          <w:p w14:paraId="04B2FA3A" w14:textId="259C921E" w:rsidR="002F6FD2" w:rsidRDefault="002F6FD2" w:rsidP="002F6FD2">
            <w:pPr>
              <w:widowControl w:val="0"/>
              <w:jc w:val="both"/>
              <w:textAlignment w:val="baseline"/>
              <w:rPr>
                <w:szCs w:val="24"/>
              </w:rPr>
            </w:pPr>
            <w:r>
              <w:rPr>
                <w:b/>
                <w:bCs/>
                <w:szCs w:val="24"/>
                <w:lang w:eastAsia="lt-LT"/>
              </w:rPr>
              <w:t>Projektų atrankos kriterijaus vertinimo metodas ir taikymas</w:t>
            </w:r>
          </w:p>
        </w:tc>
        <w:tc>
          <w:tcPr>
            <w:tcW w:w="3001" w:type="pct"/>
            <w:shd w:val="clear" w:color="auto" w:fill="auto"/>
          </w:tcPr>
          <w:p w14:paraId="78A213A0" w14:textId="4B76AE7B" w:rsidR="00651431" w:rsidRDefault="00651431" w:rsidP="3BE8FD79">
            <w:pPr>
              <w:jc w:val="both"/>
              <w:rPr>
                <w:i/>
                <w:iCs/>
              </w:rPr>
            </w:pPr>
            <w:r>
              <w:rPr>
                <w:i/>
                <w:iCs/>
              </w:rPr>
              <w:t xml:space="preserve">Vertinama, ar pareiškėjas </w:t>
            </w:r>
            <w:r w:rsidR="00CD7088">
              <w:rPr>
                <w:i/>
                <w:iCs/>
              </w:rPr>
              <w:t>atitinka vieną iš dvejų žemiau nurodytų sąlygų (</w:t>
            </w:r>
            <w:r>
              <w:rPr>
                <w:i/>
                <w:iCs/>
              </w:rPr>
              <w:t xml:space="preserve">yra APV arba </w:t>
            </w:r>
            <w:r w:rsidR="00CD7088" w:rsidRPr="00CD7088">
              <w:rPr>
                <w:i/>
                <w:iCs/>
              </w:rPr>
              <w:t>gynybos ir saugumo pramonės sektoriui priskirtina MVĮ</w:t>
            </w:r>
            <w:r w:rsidR="00CD7088">
              <w:rPr>
                <w:i/>
                <w:iCs/>
              </w:rPr>
              <w:t>):</w:t>
            </w:r>
          </w:p>
          <w:p w14:paraId="06B6A46C" w14:textId="31A46780" w:rsidR="00970AFE" w:rsidRPr="00CD7088" w:rsidRDefault="00CD7088" w:rsidP="00CD7088">
            <w:pPr>
              <w:pStyle w:val="ListParagraph"/>
              <w:numPr>
                <w:ilvl w:val="0"/>
                <w:numId w:val="26"/>
              </w:numPr>
              <w:tabs>
                <w:tab w:val="left" w:pos="570"/>
              </w:tabs>
              <w:ind w:left="0" w:firstLine="36"/>
              <w:jc w:val="both"/>
              <w:rPr>
                <w:rFonts w:ascii="Times New Roman" w:hAnsi="Times New Roman" w:cs="Times New Roman"/>
                <w:i/>
                <w:iCs/>
                <w:sz w:val="24"/>
                <w:szCs w:val="24"/>
              </w:rPr>
            </w:pPr>
            <w:r>
              <w:rPr>
                <w:rFonts w:ascii="Times New Roman" w:hAnsi="Times New Roman" w:cs="Times New Roman"/>
                <w:i/>
                <w:iCs/>
                <w:sz w:val="24"/>
                <w:szCs w:val="24"/>
              </w:rPr>
              <w:lastRenderedPageBreak/>
              <w:t>v</w:t>
            </w:r>
            <w:r w:rsidR="00970AFE" w:rsidRPr="00CD7088">
              <w:rPr>
                <w:rFonts w:ascii="Times New Roman" w:hAnsi="Times New Roman" w:cs="Times New Roman"/>
                <w:i/>
                <w:iCs/>
                <w:sz w:val="24"/>
                <w:szCs w:val="24"/>
              </w:rPr>
              <w:t xml:space="preserve">ertinama, ar pareiškėjas yra APV sektoriui priskirtina įmonė, t. y. kuri vykdo pagrindinę ekonominę veiklą </w:t>
            </w:r>
            <w:r w:rsidR="00F5431B" w:rsidRPr="00CD7088">
              <w:rPr>
                <w:rFonts w:ascii="Times New Roman" w:hAnsi="Times New Roman" w:cs="Times New Roman"/>
                <w:i/>
                <w:iCs/>
                <w:sz w:val="24"/>
                <w:szCs w:val="24"/>
              </w:rPr>
              <w:t xml:space="preserve">gamybos naudojant </w:t>
            </w:r>
            <w:r w:rsidR="0060218A" w:rsidRPr="00CD7088">
              <w:rPr>
                <w:rFonts w:ascii="Times New Roman" w:hAnsi="Times New Roman" w:cs="Times New Roman"/>
                <w:i/>
                <w:iCs/>
                <w:sz w:val="24"/>
                <w:szCs w:val="24"/>
              </w:rPr>
              <w:t>pažangi</w:t>
            </w:r>
            <w:r w:rsidR="00FD7267" w:rsidRPr="00CD7088">
              <w:rPr>
                <w:rFonts w:ascii="Times New Roman" w:hAnsi="Times New Roman" w:cs="Times New Roman"/>
                <w:i/>
                <w:iCs/>
                <w:sz w:val="24"/>
                <w:szCs w:val="24"/>
              </w:rPr>
              <w:t>ą</w:t>
            </w:r>
            <w:r w:rsidR="00F5431B" w:rsidRPr="00CD7088">
              <w:rPr>
                <w:rFonts w:ascii="Times New Roman" w:hAnsi="Times New Roman" w:cs="Times New Roman"/>
                <w:i/>
                <w:iCs/>
                <w:sz w:val="24"/>
                <w:szCs w:val="24"/>
              </w:rPr>
              <w:t>sias</w:t>
            </w:r>
            <w:r w:rsidR="00970AFE" w:rsidRPr="00CD7088">
              <w:rPr>
                <w:rFonts w:ascii="Times New Roman" w:hAnsi="Times New Roman" w:cs="Times New Roman"/>
                <w:i/>
                <w:iCs/>
                <w:sz w:val="24"/>
                <w:szCs w:val="24"/>
              </w:rPr>
              <w:t xml:space="preserve"> (angl. „high-tech“), </w:t>
            </w:r>
            <w:r w:rsidR="0060218A" w:rsidRPr="00CD7088">
              <w:rPr>
                <w:rFonts w:ascii="Times New Roman" w:hAnsi="Times New Roman" w:cs="Times New Roman"/>
                <w:i/>
                <w:iCs/>
                <w:sz w:val="24"/>
                <w:szCs w:val="24"/>
              </w:rPr>
              <w:t xml:space="preserve">vidutinio pažangumo </w:t>
            </w:r>
            <w:r w:rsidR="00970AFE" w:rsidRPr="00CD7088">
              <w:rPr>
                <w:rFonts w:ascii="Times New Roman" w:hAnsi="Times New Roman" w:cs="Times New Roman"/>
                <w:i/>
                <w:iCs/>
                <w:sz w:val="24"/>
                <w:szCs w:val="24"/>
              </w:rPr>
              <w:t xml:space="preserve"> (angl. „medium tech“) technologij</w:t>
            </w:r>
            <w:r w:rsidR="00F5431B" w:rsidRPr="00CD7088">
              <w:rPr>
                <w:rFonts w:ascii="Times New Roman" w:hAnsi="Times New Roman" w:cs="Times New Roman"/>
                <w:i/>
                <w:iCs/>
                <w:sz w:val="24"/>
                <w:szCs w:val="24"/>
              </w:rPr>
              <w:t>as</w:t>
            </w:r>
            <w:r w:rsidR="00970AFE" w:rsidRPr="00CD7088">
              <w:rPr>
                <w:rFonts w:ascii="Times New Roman" w:hAnsi="Times New Roman" w:cs="Times New Roman"/>
                <w:i/>
                <w:iCs/>
                <w:sz w:val="24"/>
                <w:szCs w:val="24"/>
              </w:rPr>
              <w:t xml:space="preserve"> arba žinioms imlių </w:t>
            </w:r>
            <w:r w:rsidR="00882C42" w:rsidRPr="00CD7088">
              <w:rPr>
                <w:rFonts w:ascii="Times New Roman" w:hAnsi="Times New Roman" w:cs="Times New Roman"/>
                <w:i/>
                <w:iCs/>
                <w:sz w:val="24"/>
                <w:szCs w:val="24"/>
              </w:rPr>
              <w:t xml:space="preserve">pažangiųjų technologijų </w:t>
            </w:r>
            <w:r w:rsidR="00970AFE" w:rsidRPr="00CD7088">
              <w:rPr>
                <w:rFonts w:ascii="Times New Roman" w:hAnsi="Times New Roman" w:cs="Times New Roman"/>
                <w:i/>
                <w:iCs/>
                <w:sz w:val="24"/>
                <w:szCs w:val="24"/>
              </w:rPr>
              <w:t>paslaugų (angl. „high-tech knowledge-intensive services“ (KIS))</w:t>
            </w:r>
            <w:r w:rsidR="00970AFE" w:rsidRPr="00CD7088">
              <w:rPr>
                <w:rFonts w:ascii="Times New Roman" w:hAnsi="Times New Roman" w:cs="Times New Roman"/>
                <w:b/>
                <w:bCs/>
                <w:i/>
                <w:iCs/>
                <w:sz w:val="24"/>
                <w:szCs w:val="24"/>
              </w:rPr>
              <w:t xml:space="preserve"> </w:t>
            </w:r>
            <w:r w:rsidR="00970AFE" w:rsidRPr="00CD7088">
              <w:rPr>
                <w:rFonts w:ascii="Times New Roman" w:hAnsi="Times New Roman" w:cs="Times New Roman"/>
                <w:i/>
                <w:iCs/>
                <w:sz w:val="24"/>
                <w:szCs w:val="24"/>
              </w:rPr>
              <w:t>sektoriuose.</w:t>
            </w:r>
          </w:p>
          <w:p w14:paraId="366DB8A3" w14:textId="371B99EE" w:rsidR="00970AFE" w:rsidRPr="00CD7088" w:rsidRDefault="00970AFE" w:rsidP="00CD7088">
            <w:pPr>
              <w:ind w:firstLine="36"/>
              <w:jc w:val="both"/>
              <w:rPr>
                <w:i/>
                <w:iCs/>
                <w:szCs w:val="24"/>
              </w:rPr>
            </w:pPr>
            <w:r w:rsidRPr="00CD7088">
              <w:rPr>
                <w:i/>
                <w:iCs/>
                <w:szCs w:val="24"/>
              </w:rPr>
              <w:t xml:space="preserve">Prie </w:t>
            </w:r>
            <w:r w:rsidR="00035D92" w:rsidRPr="00CD7088">
              <w:rPr>
                <w:i/>
                <w:iCs/>
                <w:szCs w:val="24"/>
              </w:rPr>
              <w:t xml:space="preserve">gamybos naudojant </w:t>
            </w:r>
            <w:r w:rsidR="0060218A" w:rsidRPr="00CD7088">
              <w:rPr>
                <w:i/>
                <w:iCs/>
                <w:szCs w:val="24"/>
              </w:rPr>
              <w:t>pažangi</w:t>
            </w:r>
            <w:r w:rsidR="000C1BBB" w:rsidRPr="00CD7088">
              <w:rPr>
                <w:i/>
                <w:iCs/>
                <w:szCs w:val="24"/>
              </w:rPr>
              <w:t>ą</w:t>
            </w:r>
            <w:r w:rsidR="00035D92" w:rsidRPr="00CD7088">
              <w:rPr>
                <w:i/>
                <w:iCs/>
                <w:szCs w:val="24"/>
              </w:rPr>
              <w:t xml:space="preserve">sias </w:t>
            </w:r>
            <w:r w:rsidRPr="00CD7088">
              <w:rPr>
                <w:i/>
                <w:iCs/>
                <w:szCs w:val="24"/>
              </w:rPr>
              <w:t xml:space="preserve"> (angl. „high-tech“) technologij</w:t>
            </w:r>
            <w:r w:rsidR="00035D92" w:rsidRPr="00CD7088">
              <w:rPr>
                <w:i/>
                <w:iCs/>
                <w:szCs w:val="24"/>
              </w:rPr>
              <w:t>as</w:t>
            </w:r>
            <w:r w:rsidRPr="00CD7088">
              <w:rPr>
                <w:i/>
                <w:iCs/>
                <w:szCs w:val="24"/>
              </w:rPr>
              <w:t xml:space="preserve"> veiklos priskirtina veikla, patenkanti į šiuos Ekonominės veiklos rūšių klasifikatoriaus (EVRK 2</w:t>
            </w:r>
            <w:r w:rsidR="005D3622" w:rsidRPr="00CD7088">
              <w:rPr>
                <w:i/>
                <w:iCs/>
                <w:szCs w:val="24"/>
              </w:rPr>
              <w:t>.1</w:t>
            </w:r>
            <w:r w:rsidRPr="00CD7088">
              <w:rPr>
                <w:i/>
                <w:iCs/>
                <w:szCs w:val="24"/>
              </w:rPr>
              <w:t xml:space="preserve"> red.), patvirtinto </w:t>
            </w:r>
            <w:hyperlink r:id="rId14" w:history="1">
              <w:r w:rsidR="005D3622" w:rsidRPr="00CD7088">
                <w:rPr>
                  <w:rStyle w:val="Hyperlink"/>
                  <w:i/>
                  <w:iCs/>
                  <w:color w:val="auto"/>
                  <w:szCs w:val="24"/>
                </w:rPr>
                <w:t>Valstybės duomenų agentūros generalinio direktoriaus 2024 m. gruodžio 3 d. įsakymu Nr. DĮ-266</w:t>
              </w:r>
            </w:hyperlink>
            <w:r w:rsidR="005D3622" w:rsidRPr="00CD7088">
              <w:rPr>
                <w:i/>
                <w:iCs/>
                <w:szCs w:val="24"/>
              </w:rPr>
              <w:t xml:space="preserve"> (toliau – EVRK 2.1 red.)</w:t>
            </w:r>
            <w:r w:rsidRPr="00CD7088">
              <w:rPr>
                <w:i/>
                <w:iCs/>
                <w:szCs w:val="24"/>
              </w:rPr>
              <w:t>, kodus: pagrindinių vaistų pramonės gaminių ir farmacinių preparatų gamyba (21); kompiuterinių, elektroninių ir optinių gaminių gamyba (26); orlaivių ir erdvėlaivių bei susijusios įrangos gamyba (30.3).</w:t>
            </w:r>
          </w:p>
          <w:p w14:paraId="22991693" w14:textId="77777777" w:rsidR="00970AFE" w:rsidRPr="00CD7088" w:rsidRDefault="00970AFE" w:rsidP="00CD7088">
            <w:pPr>
              <w:ind w:firstLine="36"/>
              <w:jc w:val="both"/>
              <w:rPr>
                <w:i/>
                <w:iCs/>
                <w:szCs w:val="24"/>
              </w:rPr>
            </w:pPr>
          </w:p>
          <w:p w14:paraId="22EAA298" w14:textId="7B7D4A4E" w:rsidR="002911BA" w:rsidRDefault="002911BA" w:rsidP="00CD7088">
            <w:pPr>
              <w:ind w:firstLine="36"/>
              <w:jc w:val="both"/>
              <w:rPr>
                <w:i/>
                <w:iCs/>
              </w:rPr>
            </w:pPr>
            <w:r w:rsidRPr="00CD7088">
              <w:rPr>
                <w:i/>
                <w:iCs/>
                <w:szCs w:val="24"/>
              </w:rPr>
              <w:t xml:space="preserve">Prie </w:t>
            </w:r>
            <w:r w:rsidR="000C1BBB" w:rsidRPr="00CD7088">
              <w:rPr>
                <w:i/>
                <w:iCs/>
                <w:szCs w:val="24"/>
              </w:rPr>
              <w:t xml:space="preserve">gamybos naudojant </w:t>
            </w:r>
            <w:r w:rsidR="0060218A" w:rsidRPr="00CD7088">
              <w:rPr>
                <w:i/>
                <w:iCs/>
                <w:szCs w:val="24"/>
              </w:rPr>
              <w:t>vidutinio pažangumo</w:t>
            </w:r>
            <w:r w:rsidR="009D20A1" w:rsidRPr="00CD7088">
              <w:rPr>
                <w:i/>
                <w:iCs/>
                <w:szCs w:val="24"/>
              </w:rPr>
              <w:t xml:space="preserve"> (angl. „medium tech“)</w:t>
            </w:r>
            <w:r w:rsidR="0060218A" w:rsidRPr="00CD7088">
              <w:rPr>
                <w:i/>
                <w:iCs/>
                <w:szCs w:val="24"/>
              </w:rPr>
              <w:t xml:space="preserve"> </w:t>
            </w:r>
            <w:r w:rsidRPr="00CD7088">
              <w:rPr>
                <w:i/>
                <w:iCs/>
                <w:szCs w:val="24"/>
              </w:rPr>
              <w:t>technologij</w:t>
            </w:r>
            <w:r w:rsidR="000C1BBB" w:rsidRPr="00CD7088">
              <w:rPr>
                <w:i/>
                <w:iCs/>
                <w:szCs w:val="24"/>
              </w:rPr>
              <w:t>as</w:t>
            </w:r>
            <w:r w:rsidRPr="00CD7088">
              <w:rPr>
                <w:i/>
                <w:iCs/>
                <w:szCs w:val="24"/>
              </w:rPr>
              <w:t xml:space="preserve"> veiklos priskirtina veikla, patenkanti į šiuos ERVK 2</w:t>
            </w:r>
            <w:r w:rsidR="005D3622" w:rsidRPr="00CD7088">
              <w:rPr>
                <w:i/>
                <w:iCs/>
                <w:szCs w:val="24"/>
              </w:rPr>
              <w:t>.1</w:t>
            </w:r>
            <w:r w:rsidRPr="00CD7088">
              <w:rPr>
                <w:i/>
                <w:iCs/>
                <w:szCs w:val="24"/>
              </w:rPr>
              <w:t> 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xml:space="preserve">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medicinos ir odontologijos prietaisų, instrumentų ir reikmenų gamyba (32.5)</w:t>
            </w:r>
            <w:r>
              <w:rPr>
                <w:i/>
                <w:iCs/>
              </w:rPr>
              <w:t>.</w:t>
            </w:r>
          </w:p>
          <w:p w14:paraId="1E6C58D1" w14:textId="77777777" w:rsidR="002911BA" w:rsidRDefault="002911BA" w:rsidP="002911BA">
            <w:pPr>
              <w:jc w:val="both"/>
              <w:rPr>
                <w:i/>
                <w:iCs/>
                <w:szCs w:val="24"/>
              </w:rPr>
            </w:pPr>
          </w:p>
          <w:p w14:paraId="3D981B39" w14:textId="46A53C30" w:rsidR="002911BA" w:rsidRPr="004C1EA3" w:rsidRDefault="002911BA" w:rsidP="002911BA">
            <w:pPr>
              <w:jc w:val="both"/>
              <w:rPr>
                <w:i/>
                <w:iCs/>
              </w:rPr>
            </w:pPr>
            <w:r>
              <w:rPr>
                <w:i/>
                <w:iCs/>
              </w:rPr>
              <w:t xml:space="preserve">Prie žinioms imlių </w:t>
            </w:r>
            <w:r w:rsidR="00D3603B">
              <w:rPr>
                <w:i/>
                <w:iCs/>
                <w:szCs w:val="24"/>
              </w:rPr>
              <w:t>pažangiųjų</w:t>
            </w:r>
            <w:r w:rsidR="00D3603B" w:rsidRPr="004C1EA3">
              <w:rPr>
                <w:i/>
                <w:iCs/>
                <w:szCs w:val="24"/>
              </w:rPr>
              <w:t xml:space="preserve"> technologijų </w:t>
            </w:r>
            <w:r w:rsidRPr="004C1EA3">
              <w:rPr>
                <w:i/>
                <w:iCs/>
                <w:szCs w:val="24"/>
              </w:rPr>
              <w:t>paslaugų (</w:t>
            </w:r>
            <w:r>
              <w:rPr>
                <w:i/>
                <w:iCs/>
                <w:szCs w:val="24"/>
              </w:rPr>
              <w:t>angl. „</w:t>
            </w:r>
            <w:r w:rsidRPr="004C1EA3">
              <w:rPr>
                <w:i/>
                <w:iCs/>
                <w:szCs w:val="24"/>
              </w:rPr>
              <w:t>high-tech knowledge-intensive services</w:t>
            </w:r>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w:t>
            </w:r>
            <w:r w:rsidR="005D3622">
              <w:rPr>
                <w:i/>
                <w:iCs/>
                <w:szCs w:val="24"/>
              </w:rPr>
              <w:t>.1</w:t>
            </w:r>
            <w:r w:rsidRPr="004C1EA3">
              <w:rPr>
                <w:i/>
                <w:iCs/>
                <w:szCs w:val="24"/>
              </w:rPr>
              <w:t xml:space="preserve">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40DA4C69" w14:textId="77777777" w:rsidR="002911BA" w:rsidRDefault="002911BA" w:rsidP="00970AFE">
            <w:pPr>
              <w:jc w:val="both"/>
              <w:rPr>
                <w:i/>
                <w:iCs/>
              </w:rPr>
            </w:pPr>
          </w:p>
          <w:p w14:paraId="483AA428" w14:textId="761B78BC" w:rsidR="002911BA" w:rsidRDefault="002911BA" w:rsidP="002911BA">
            <w:pPr>
              <w:tabs>
                <w:tab w:val="left" w:pos="851"/>
                <w:tab w:val="left" w:pos="1276"/>
              </w:tabs>
              <w:ind w:right="-1"/>
              <w:jc w:val="both"/>
              <w:rPr>
                <w:i/>
                <w:iCs/>
              </w:rPr>
            </w:pPr>
            <w:r>
              <w:rPr>
                <w:i/>
                <w:iCs/>
              </w:rPr>
              <w:t xml:space="preserve">Informacija apie veiklų priskyrimą </w:t>
            </w:r>
            <w:r w:rsidR="0028418D">
              <w:rPr>
                <w:i/>
                <w:iCs/>
              </w:rPr>
              <w:t xml:space="preserve">gamybos naudojant </w:t>
            </w:r>
            <w:r w:rsidR="0060218A">
              <w:rPr>
                <w:i/>
                <w:iCs/>
              </w:rPr>
              <w:t>pažangi</w:t>
            </w:r>
            <w:r w:rsidR="0028418D">
              <w:rPr>
                <w:i/>
                <w:iCs/>
              </w:rPr>
              <w:t>ąsias</w:t>
            </w:r>
            <w:r w:rsidRPr="001637B0">
              <w:rPr>
                <w:i/>
                <w:iCs/>
              </w:rPr>
              <w:t xml:space="preserve"> (</w:t>
            </w:r>
            <w:r>
              <w:rPr>
                <w:i/>
                <w:iCs/>
              </w:rPr>
              <w:t>angl. „</w:t>
            </w:r>
            <w:r w:rsidRPr="001637B0">
              <w:rPr>
                <w:i/>
                <w:iCs/>
              </w:rPr>
              <w:t>high-tech</w:t>
            </w:r>
            <w:r>
              <w:rPr>
                <w:i/>
                <w:iCs/>
              </w:rPr>
              <w:t>“</w:t>
            </w:r>
            <w:r w:rsidRPr="001637B0">
              <w:rPr>
                <w:i/>
                <w:iCs/>
              </w:rPr>
              <w:t>)</w:t>
            </w:r>
            <w:r>
              <w:rPr>
                <w:i/>
                <w:iCs/>
              </w:rPr>
              <w:t>,</w:t>
            </w:r>
            <w:r w:rsidRPr="001637B0">
              <w:rPr>
                <w:i/>
                <w:iCs/>
              </w:rPr>
              <w:t xml:space="preserve"> </w:t>
            </w:r>
            <w:r w:rsidR="0060218A">
              <w:rPr>
                <w:i/>
                <w:iCs/>
              </w:rPr>
              <w:t xml:space="preserve"> vidutinio pažangumo</w:t>
            </w:r>
            <w:r w:rsidRPr="001637B0">
              <w:rPr>
                <w:i/>
                <w:iCs/>
              </w:rPr>
              <w:t xml:space="preserve"> (</w:t>
            </w:r>
            <w:r>
              <w:rPr>
                <w:i/>
                <w:iCs/>
              </w:rPr>
              <w:t>angl. „</w:t>
            </w:r>
            <w:r w:rsidRPr="001637B0">
              <w:rPr>
                <w:i/>
                <w:iCs/>
              </w:rPr>
              <w:t>medium tech</w:t>
            </w:r>
            <w:r>
              <w:rPr>
                <w:i/>
                <w:iCs/>
              </w:rPr>
              <w:t>“</w:t>
            </w:r>
            <w:r w:rsidRPr="001637B0">
              <w:rPr>
                <w:i/>
                <w:iCs/>
              </w:rPr>
              <w:t>) technologij</w:t>
            </w:r>
            <w:r w:rsidR="0028418D">
              <w:rPr>
                <w:i/>
                <w:iCs/>
              </w:rPr>
              <w:t>as</w:t>
            </w:r>
            <w:r w:rsidRPr="00F45D64">
              <w:rPr>
                <w:i/>
                <w:iCs/>
              </w:rPr>
              <w:t xml:space="preserve"> </w:t>
            </w:r>
            <w:r>
              <w:rPr>
                <w:i/>
                <w:iCs/>
              </w:rPr>
              <w:t xml:space="preserve">sektoriams pateikiama čia </w:t>
            </w:r>
            <w:hyperlink r:id="rId15" w:history="1">
              <w:r w:rsidRPr="00AC2A1C">
                <w:rPr>
                  <w:rStyle w:val="Hyperlink"/>
                  <w:i/>
                  <w:iCs/>
                </w:rPr>
                <w:t>https://ec.europa.eu/eurostat/statistics-explained/index.php?title=Glossary:High-tech_classification_of_manufacturing_industries</w:t>
              </w:r>
            </w:hyperlink>
            <w:r>
              <w:rPr>
                <w:i/>
                <w:iCs/>
              </w:rPr>
              <w:t xml:space="preserve">. </w:t>
            </w:r>
          </w:p>
          <w:p w14:paraId="0CB87152" w14:textId="21DA27D5" w:rsidR="002911BA" w:rsidRDefault="002911BA" w:rsidP="002911BA">
            <w:pPr>
              <w:tabs>
                <w:tab w:val="left" w:pos="851"/>
                <w:tab w:val="left" w:pos="1276"/>
              </w:tabs>
              <w:ind w:right="-1"/>
              <w:jc w:val="both"/>
              <w:rPr>
                <w:i/>
                <w:iCs/>
              </w:rPr>
            </w:pPr>
            <w:r>
              <w:rPr>
                <w:i/>
                <w:iCs/>
              </w:rPr>
              <w:t xml:space="preserve">Informacija apie veiklų priskyrimą </w:t>
            </w:r>
            <w:r w:rsidRPr="00A436DA">
              <w:rPr>
                <w:i/>
                <w:iCs/>
                <w:szCs w:val="24"/>
              </w:rPr>
              <w:t xml:space="preserve">žinioms imlių </w:t>
            </w:r>
            <w:r w:rsidR="0028418D">
              <w:rPr>
                <w:i/>
                <w:iCs/>
                <w:szCs w:val="24"/>
              </w:rPr>
              <w:t>pažangiųjų</w:t>
            </w:r>
            <w:r w:rsidR="0028418D" w:rsidRPr="004C1EA3">
              <w:rPr>
                <w:i/>
                <w:iCs/>
                <w:szCs w:val="24"/>
              </w:rPr>
              <w:t xml:space="preserve"> technologijų </w:t>
            </w:r>
            <w:r w:rsidRPr="00A436DA">
              <w:rPr>
                <w:i/>
                <w:iCs/>
                <w:szCs w:val="24"/>
              </w:rPr>
              <w:t>paslaugų</w:t>
            </w:r>
            <w:r>
              <w:rPr>
                <w:i/>
                <w:iCs/>
                <w:szCs w:val="24"/>
              </w:rPr>
              <w:t xml:space="preserve"> </w:t>
            </w:r>
            <w:r w:rsidRPr="004C1EA3">
              <w:rPr>
                <w:i/>
                <w:iCs/>
                <w:szCs w:val="24"/>
              </w:rPr>
              <w:t>(</w:t>
            </w:r>
            <w:r>
              <w:rPr>
                <w:i/>
                <w:iCs/>
                <w:szCs w:val="24"/>
              </w:rPr>
              <w:t>angl. „</w:t>
            </w:r>
            <w:r w:rsidRPr="004C1EA3">
              <w:rPr>
                <w:i/>
                <w:iCs/>
                <w:szCs w:val="24"/>
              </w:rPr>
              <w:t>high-tech knowledge-intensive services</w:t>
            </w:r>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16" w:history="1">
              <w:r w:rsidRPr="000362BA">
                <w:rPr>
                  <w:rStyle w:val="Hyperlink"/>
                  <w:i/>
                  <w:iCs/>
                </w:rPr>
                <w:t>https://ec.europa.eu/eurostat/statistics-explained/index.php?title=Glossary:High-tech_classification_of_manufacturing_industries</w:t>
              </w:r>
            </w:hyperlink>
            <w:r>
              <w:rPr>
                <w:i/>
                <w:iCs/>
              </w:rPr>
              <w:t>.</w:t>
            </w:r>
          </w:p>
          <w:p w14:paraId="59EA3918" w14:textId="77777777" w:rsidR="00651431" w:rsidRDefault="00651431" w:rsidP="002911BA">
            <w:pPr>
              <w:tabs>
                <w:tab w:val="left" w:pos="851"/>
                <w:tab w:val="left" w:pos="1276"/>
              </w:tabs>
              <w:ind w:right="-1"/>
              <w:jc w:val="both"/>
              <w:rPr>
                <w:i/>
                <w:iCs/>
              </w:rPr>
            </w:pPr>
          </w:p>
          <w:p w14:paraId="76AD4EEA" w14:textId="47DE4A19" w:rsidR="00651431" w:rsidRPr="00CD7088" w:rsidRDefault="00651431" w:rsidP="002911BA">
            <w:pPr>
              <w:tabs>
                <w:tab w:val="left" w:pos="851"/>
                <w:tab w:val="left" w:pos="1276"/>
              </w:tabs>
              <w:ind w:right="-1"/>
              <w:jc w:val="both"/>
              <w:rPr>
                <w:b/>
                <w:bCs/>
                <w:i/>
                <w:iCs/>
              </w:rPr>
            </w:pPr>
            <w:r w:rsidRPr="00CD7088">
              <w:rPr>
                <w:b/>
                <w:bCs/>
                <w:i/>
                <w:iCs/>
              </w:rPr>
              <w:t>arba</w:t>
            </w:r>
          </w:p>
          <w:p w14:paraId="5F7388F6" w14:textId="77777777" w:rsidR="009055B5" w:rsidRDefault="009055B5" w:rsidP="002911BA">
            <w:pPr>
              <w:tabs>
                <w:tab w:val="left" w:pos="851"/>
                <w:tab w:val="left" w:pos="1276"/>
              </w:tabs>
              <w:ind w:right="-1"/>
              <w:jc w:val="both"/>
              <w:rPr>
                <w:i/>
                <w:iCs/>
              </w:rPr>
            </w:pPr>
          </w:p>
          <w:p w14:paraId="1DA8AA36" w14:textId="45EF00C9" w:rsidR="005239D8" w:rsidRDefault="00CD7088" w:rsidP="00CD7088">
            <w:pPr>
              <w:pStyle w:val="ListParagraph"/>
              <w:numPr>
                <w:ilvl w:val="0"/>
                <w:numId w:val="26"/>
              </w:numPr>
              <w:tabs>
                <w:tab w:val="left" w:pos="600"/>
              </w:tabs>
              <w:ind w:left="36" w:firstLine="0"/>
              <w:jc w:val="both"/>
              <w:rPr>
                <w:rFonts w:ascii="Times New Roman" w:hAnsi="Times New Roman" w:cs="Times New Roman"/>
                <w:i/>
                <w:iCs/>
                <w:color w:val="000000" w:themeColor="text1"/>
                <w:sz w:val="24"/>
                <w:szCs w:val="24"/>
              </w:rPr>
            </w:pPr>
            <w:r>
              <w:rPr>
                <w:rFonts w:ascii="Times New Roman" w:hAnsi="Times New Roman" w:cs="Times New Roman"/>
                <w:i/>
                <w:iCs/>
                <w:sz w:val="24"/>
                <w:szCs w:val="24"/>
              </w:rPr>
              <w:t>v</w:t>
            </w:r>
            <w:r w:rsidR="009055B5" w:rsidRPr="00CD7088">
              <w:rPr>
                <w:rFonts w:ascii="Times New Roman" w:hAnsi="Times New Roman" w:cs="Times New Roman"/>
                <w:i/>
                <w:iCs/>
                <w:sz w:val="24"/>
                <w:szCs w:val="24"/>
              </w:rPr>
              <w:t>ertinama, ar pareiškėjas yra gynybos ir saugumo pramonės sektoriui priskirtina įmonė</w:t>
            </w:r>
            <w:r w:rsidR="005D3622" w:rsidRPr="00CD7088">
              <w:rPr>
                <w:rFonts w:ascii="Times New Roman" w:hAnsi="Times New Roman" w:cs="Times New Roman"/>
                <w:i/>
                <w:iCs/>
                <w:sz w:val="24"/>
                <w:szCs w:val="24"/>
              </w:rPr>
              <w:t xml:space="preserve">, t. y. </w:t>
            </w:r>
            <w:r w:rsidR="005D3622" w:rsidRPr="00CD7088">
              <w:rPr>
                <w:rFonts w:ascii="Times New Roman" w:hAnsi="Times New Roman" w:cs="Times New Roman"/>
                <w:i/>
                <w:iCs/>
                <w:color w:val="000000" w:themeColor="text1"/>
                <w:sz w:val="24"/>
                <w:szCs w:val="24"/>
              </w:rPr>
              <w:t xml:space="preserve">įmonė, </w:t>
            </w:r>
            <w:r>
              <w:rPr>
                <w:rFonts w:ascii="Times New Roman" w:hAnsi="Times New Roman" w:cs="Times New Roman"/>
                <w:i/>
                <w:iCs/>
                <w:color w:val="000000" w:themeColor="text1"/>
                <w:sz w:val="24"/>
                <w:szCs w:val="24"/>
              </w:rPr>
              <w:t xml:space="preserve">kurios </w:t>
            </w:r>
            <w:r w:rsidRPr="00F35666">
              <w:rPr>
                <w:rFonts w:ascii="Times New Roman" w:hAnsi="Times New Roman" w:cs="Times New Roman"/>
                <w:i/>
                <w:iCs/>
                <w:sz w:val="24"/>
                <w:szCs w:val="24"/>
              </w:rPr>
              <w:t xml:space="preserve">ne mažiau kaip 30 proc. </w:t>
            </w:r>
            <w:r w:rsidRPr="002A6FA5">
              <w:rPr>
                <w:rFonts w:ascii="Times New Roman" w:hAnsi="Times New Roman" w:cs="Times New Roman"/>
                <w:i/>
                <w:iCs/>
                <w:color w:val="000000" w:themeColor="text1"/>
                <w:sz w:val="24"/>
                <w:szCs w:val="24"/>
              </w:rPr>
              <w:t xml:space="preserve">paskutinių finansinių metų pajamų </w:t>
            </w:r>
            <w:r>
              <w:rPr>
                <w:rFonts w:ascii="Times New Roman" w:hAnsi="Times New Roman" w:cs="Times New Roman"/>
                <w:i/>
                <w:iCs/>
                <w:color w:val="000000" w:themeColor="text1"/>
                <w:sz w:val="24"/>
                <w:szCs w:val="24"/>
              </w:rPr>
              <w:t xml:space="preserve">įmonės </w:t>
            </w:r>
            <w:r w:rsidRPr="002A6FA5">
              <w:rPr>
                <w:rFonts w:ascii="Times New Roman" w:hAnsi="Times New Roman" w:cs="Times New Roman"/>
                <w:i/>
                <w:iCs/>
                <w:color w:val="000000" w:themeColor="text1"/>
                <w:sz w:val="24"/>
                <w:szCs w:val="24"/>
              </w:rPr>
              <w:t>bendroje pardavimų struktūroje sudaro pa</w:t>
            </w:r>
            <w:r>
              <w:rPr>
                <w:rFonts w:ascii="Times New Roman" w:hAnsi="Times New Roman" w:cs="Times New Roman"/>
                <w:i/>
                <w:iCs/>
                <w:color w:val="000000" w:themeColor="text1"/>
                <w:sz w:val="24"/>
                <w:szCs w:val="24"/>
              </w:rPr>
              <w:t>ties</w:t>
            </w:r>
            <w:r w:rsidRPr="002A6FA5">
              <w:rPr>
                <w:rFonts w:ascii="Times New Roman" w:hAnsi="Times New Roman" w:cs="Times New Roman"/>
                <w:i/>
                <w:iCs/>
                <w:color w:val="000000" w:themeColor="text1"/>
                <w:sz w:val="24"/>
                <w:szCs w:val="24"/>
              </w:rPr>
              <w:t xml:space="preserve"> pareiškėj</w:t>
            </w:r>
            <w:r>
              <w:rPr>
                <w:rFonts w:ascii="Times New Roman" w:hAnsi="Times New Roman" w:cs="Times New Roman"/>
                <w:i/>
                <w:iCs/>
                <w:color w:val="000000" w:themeColor="text1"/>
                <w:sz w:val="24"/>
                <w:szCs w:val="24"/>
              </w:rPr>
              <w:t>o</w:t>
            </w:r>
            <w:r w:rsidRPr="002A6FA5">
              <w:rPr>
                <w:rFonts w:ascii="Times New Roman" w:hAnsi="Times New Roman" w:cs="Times New Roman"/>
                <w:i/>
                <w:iCs/>
                <w:color w:val="000000" w:themeColor="text1"/>
                <w:sz w:val="24"/>
                <w:szCs w:val="24"/>
              </w:rPr>
              <w:t xml:space="preserve"> pagamintos gynybos ir saugumo pramonės sektoriaus produkcijos  pardavimo pajamos</w:t>
            </w:r>
            <w:r>
              <w:rPr>
                <w:rFonts w:ascii="Times New Roman" w:hAnsi="Times New Roman" w:cs="Times New Roman"/>
                <w:i/>
                <w:iCs/>
                <w:color w:val="000000" w:themeColor="text1"/>
                <w:sz w:val="24"/>
                <w:szCs w:val="24"/>
              </w:rPr>
              <w:t>.</w:t>
            </w:r>
          </w:p>
          <w:p w14:paraId="4C4C823F" w14:textId="77777777" w:rsidR="00CD7088" w:rsidRDefault="00CD7088" w:rsidP="00CD7088">
            <w:pPr>
              <w:jc w:val="both"/>
              <w:rPr>
                <w:i/>
                <w:iCs/>
                <w:lang w:eastAsia="lt-LT"/>
              </w:rPr>
            </w:pPr>
            <w:r w:rsidRPr="266DE1C8">
              <w:rPr>
                <w:i/>
                <w:iCs/>
                <w:lang w:eastAsia="lt-LT"/>
              </w:rPr>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2E2D8FD1" w14:textId="77777777" w:rsidR="00CD7088" w:rsidRDefault="00CD7088" w:rsidP="00CD7088">
            <w:pPr>
              <w:jc w:val="both"/>
              <w:rPr>
                <w:i/>
                <w:iCs/>
                <w:lang w:eastAsia="lt-LT"/>
              </w:rPr>
            </w:pPr>
          </w:p>
          <w:p w14:paraId="24F3121B" w14:textId="77777777" w:rsidR="00CD7088" w:rsidRPr="00327856" w:rsidRDefault="00CD7088" w:rsidP="00CD7088">
            <w:pPr>
              <w:jc w:val="both"/>
              <w:rPr>
                <w:i/>
                <w:iCs/>
                <w:lang w:eastAsia="lt-LT"/>
              </w:rPr>
            </w:pPr>
            <w:r w:rsidRPr="000F6707">
              <w:rPr>
                <w:i/>
                <w:iCs/>
                <w:lang w:eastAsia="lt-LT"/>
              </w:rPr>
              <w:t>Gynybos ir saugumo pramonė</w:t>
            </w:r>
            <w:r>
              <w:rPr>
                <w:i/>
                <w:iCs/>
                <w:lang w:eastAsia="lt-LT"/>
              </w:rPr>
              <w:t xml:space="preserve"> suprantama taip kaip apibrėžta </w:t>
            </w:r>
            <w:hyperlink r:id="rId17"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1552BE07" w14:textId="6A969076" w:rsidR="009055B5" w:rsidRPr="00CD7088" w:rsidRDefault="009055B5" w:rsidP="005D3622">
            <w:pPr>
              <w:jc w:val="both"/>
              <w:rPr>
                <w:i/>
                <w:iCs/>
                <w:color w:val="000000" w:themeColor="text1"/>
              </w:rPr>
            </w:pPr>
          </w:p>
          <w:p w14:paraId="707EAF48" w14:textId="68826336" w:rsidR="00C248C8" w:rsidRPr="00CD7088" w:rsidRDefault="00C248C8" w:rsidP="00C248C8">
            <w:pPr>
              <w:tabs>
                <w:tab w:val="left" w:pos="851"/>
                <w:tab w:val="left" w:pos="1276"/>
              </w:tabs>
              <w:ind w:right="-1"/>
              <w:jc w:val="both"/>
              <w:rPr>
                <w:i/>
                <w:iCs/>
                <w:color w:val="000000" w:themeColor="text1"/>
              </w:rPr>
            </w:pPr>
            <w:r w:rsidRPr="00CD7088">
              <w:rPr>
                <w:rFonts w:cs="Arial"/>
                <w:i/>
                <w:iCs/>
                <w:color w:val="000000" w:themeColor="text1"/>
                <w:lang w:eastAsia="lt-LT"/>
              </w:rPr>
              <w:t xml:space="preserve">Atitiktis kriterijui vertinama pagal </w:t>
            </w:r>
            <w:r w:rsidRPr="00CD7088">
              <w:rPr>
                <w:i/>
                <w:iCs/>
                <w:color w:val="000000" w:themeColor="text1"/>
                <w:lang w:eastAsia="lt-LT"/>
              </w:rPr>
              <w:t>patvirtintą paskutinių ataskaitinių finansinių metų metinių finansinių ataskaitų rinkinį</w:t>
            </w:r>
            <w:r w:rsidR="005D3622" w:rsidRPr="00CD7088">
              <w:rPr>
                <w:i/>
                <w:iCs/>
                <w:color w:val="000000" w:themeColor="text1"/>
                <w:lang w:eastAsia="lt-LT"/>
              </w:rPr>
              <w:t xml:space="preserve">, </w:t>
            </w:r>
            <w:r w:rsidR="00D72DA3" w:rsidRPr="00CD7088">
              <w:rPr>
                <w:i/>
                <w:iCs/>
                <w:color w:val="000000" w:themeColor="text1"/>
              </w:rPr>
              <w:t>pirkimo pardavimo sutartis su gynybos ir saugumo pramonės  sektoriaus produkcijos gavėju</w:t>
            </w:r>
            <w:r w:rsidRPr="00CD7088">
              <w:rPr>
                <w:i/>
                <w:iCs/>
                <w:color w:val="000000" w:themeColor="text1"/>
                <w:lang w:eastAsia="lt-LT"/>
              </w:rPr>
              <w:t xml:space="preserve">. </w:t>
            </w:r>
            <w:r w:rsidRPr="00CD7088">
              <w:rPr>
                <w:i/>
                <w:iCs/>
                <w:color w:val="000000" w:themeColor="text1"/>
              </w:rPr>
              <w:t xml:space="preserve">Tikrinama pagal PĮP pateiktą informaciją, Valstybės duomenų agentūros, Juridinių asmenų registro duomenis. </w:t>
            </w:r>
          </w:p>
          <w:p w14:paraId="4717587D" w14:textId="77777777" w:rsidR="00C248C8" w:rsidRPr="00CD7088" w:rsidRDefault="00C248C8" w:rsidP="00C248C8">
            <w:pPr>
              <w:jc w:val="both"/>
              <w:rPr>
                <w:i/>
                <w:iCs/>
                <w:color w:val="000000" w:themeColor="text1"/>
                <w:szCs w:val="24"/>
              </w:rPr>
            </w:pPr>
          </w:p>
          <w:p w14:paraId="61363FE9" w14:textId="3D8012FB" w:rsidR="002F6FD2" w:rsidRPr="00E268F1" w:rsidRDefault="00C248C8" w:rsidP="00E268F1">
            <w:pPr>
              <w:tabs>
                <w:tab w:val="left" w:pos="709"/>
                <w:tab w:val="left" w:pos="851"/>
              </w:tabs>
              <w:jc w:val="both"/>
              <w:rPr>
                <w:rFonts w:cs="Arial"/>
                <w:i/>
                <w:iCs/>
                <w:color w:val="000000" w:themeColor="text1"/>
                <w:szCs w:val="24"/>
                <w:lang w:eastAsia="lt-LT"/>
              </w:rPr>
            </w:pPr>
            <w:r w:rsidRPr="00CD7088">
              <w:rPr>
                <w:rFonts w:cs="Arial"/>
                <w:i/>
                <w:iCs/>
                <w:color w:val="000000" w:themeColor="text1"/>
                <w:szCs w:val="24"/>
                <w:lang w:eastAsia="lt-LT"/>
              </w:rPr>
              <w:t>Atitiktis kriterijui tikrinama projekto vertinimo metu.</w:t>
            </w:r>
          </w:p>
        </w:tc>
      </w:tr>
      <w:tr w:rsidR="006D3427" w14:paraId="43403298" w14:textId="77777777" w:rsidTr="6F7CCD2F">
        <w:tc>
          <w:tcPr>
            <w:tcW w:w="1999" w:type="pct"/>
            <w:shd w:val="clear" w:color="auto" w:fill="auto"/>
          </w:tcPr>
          <w:p w14:paraId="5F72ADBD" w14:textId="698C21FA" w:rsidR="006D3427" w:rsidRDefault="002F6FD2" w:rsidP="00B20CDC">
            <w:pPr>
              <w:widowControl w:val="0"/>
              <w:jc w:val="both"/>
              <w:textAlignment w:val="baseline"/>
              <w:rPr>
                <w:szCs w:val="24"/>
              </w:rPr>
            </w:pPr>
            <w:r>
              <w:rPr>
                <w:b/>
                <w:bCs/>
                <w:szCs w:val="24"/>
                <w:lang w:eastAsia="lt-LT"/>
              </w:rPr>
              <w:lastRenderedPageBreak/>
              <w:t>Projektų atrankos kriterijaus pasirinkimo pagrindimas</w:t>
            </w:r>
          </w:p>
        </w:tc>
        <w:tc>
          <w:tcPr>
            <w:tcW w:w="3001" w:type="pct"/>
            <w:shd w:val="clear" w:color="auto" w:fill="auto"/>
          </w:tcPr>
          <w:p w14:paraId="3A303FF5" w14:textId="50D0F9B3" w:rsidR="006D3427" w:rsidRDefault="00A729CE" w:rsidP="00B20CDC">
            <w:pPr>
              <w:widowControl w:val="0"/>
              <w:jc w:val="both"/>
              <w:textAlignment w:val="baseline"/>
              <w:rPr>
                <w:i/>
                <w:iCs/>
                <w:szCs w:val="24"/>
              </w:rPr>
            </w:pPr>
            <w:r>
              <w:rPr>
                <w:i/>
                <w:iCs/>
                <w:szCs w:val="24"/>
              </w:rPr>
              <w:t xml:space="preserve">Ši veikla įgyvendinama Sostinės regione, todėl skirta tik </w:t>
            </w:r>
            <w:r w:rsidRPr="005F37F0">
              <w:rPr>
                <w:i/>
                <w:iCs/>
                <w:szCs w:val="24"/>
              </w:rPr>
              <w:t xml:space="preserve">APV </w:t>
            </w:r>
            <w:r w:rsidR="00C25A26">
              <w:rPr>
                <w:i/>
                <w:iCs/>
                <w:szCs w:val="24"/>
              </w:rPr>
              <w:t>ir (</w:t>
            </w:r>
            <w:r w:rsidR="00FD069C">
              <w:rPr>
                <w:i/>
                <w:iCs/>
                <w:szCs w:val="24"/>
              </w:rPr>
              <w:t>arba</w:t>
            </w:r>
            <w:r w:rsidR="00C25A26">
              <w:rPr>
                <w:i/>
                <w:iCs/>
                <w:szCs w:val="24"/>
              </w:rPr>
              <w:t>)</w:t>
            </w:r>
            <w:r w:rsidR="00FD069C">
              <w:rPr>
                <w:i/>
                <w:iCs/>
                <w:szCs w:val="24"/>
              </w:rPr>
              <w:t xml:space="preserve"> gynybos ir saugumo pramonės </w:t>
            </w:r>
            <w:r w:rsidRPr="005F37F0">
              <w:rPr>
                <w:i/>
                <w:iCs/>
                <w:szCs w:val="24"/>
              </w:rPr>
              <w:t>sektoriui priskirtinoms įmonėms.</w:t>
            </w:r>
            <w:r w:rsidR="00FD069C">
              <w:rPr>
                <w:i/>
                <w:iCs/>
                <w:szCs w:val="24"/>
              </w:rPr>
              <w:t xml:space="preserve"> Gynybos ir saugumo pramonės MVĮ įtrauktos gavus Europos Komisijos pritarimą Investicijų programos pakeitimui, kuris buvo parengtas reaguojant į geopolitinę situaciją.</w:t>
            </w:r>
          </w:p>
          <w:p w14:paraId="35315004" w14:textId="64377EF5" w:rsidR="00284FA3" w:rsidRDefault="00284FA3" w:rsidP="00B20CDC">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Pr>
                <w:i/>
                <w:iCs/>
                <w:szCs w:val="24"/>
              </w:rPr>
              <w:t>t. y. bus sudarytos galimybės</w:t>
            </w:r>
            <w:r w:rsidRPr="00C6445F">
              <w:rPr>
                <w:i/>
                <w:iCs/>
                <w:szCs w:val="24"/>
              </w:rPr>
              <w:t xml:space="preserve"> </w:t>
            </w:r>
            <w:r>
              <w:rPr>
                <w:i/>
                <w:iCs/>
                <w:szCs w:val="24"/>
              </w:rPr>
              <w:t>pas</w:t>
            </w:r>
            <w:r w:rsidRPr="00CD112B">
              <w:rPr>
                <w:i/>
                <w:iCs/>
                <w:szCs w:val="24"/>
              </w:rPr>
              <w:t xml:space="preserve">katinti </w:t>
            </w:r>
            <w:r w:rsidRPr="00216C1C">
              <w:rPr>
                <w:i/>
                <w:iCs/>
                <w:szCs w:val="24"/>
              </w:rPr>
              <w:t xml:space="preserve">Sostinės regiono </w:t>
            </w:r>
            <w:r>
              <w:rPr>
                <w:i/>
                <w:iCs/>
                <w:szCs w:val="24"/>
              </w:rPr>
              <w:t xml:space="preserve">APV kuriančių </w:t>
            </w:r>
            <w:r w:rsidR="00FD069C">
              <w:rPr>
                <w:i/>
                <w:iCs/>
                <w:szCs w:val="24"/>
              </w:rPr>
              <w:t xml:space="preserve">arba gynybos ir saugumo pramonės </w:t>
            </w:r>
            <w:r w:rsidR="00FD069C" w:rsidRPr="005F37F0">
              <w:rPr>
                <w:i/>
                <w:iCs/>
                <w:szCs w:val="24"/>
              </w:rPr>
              <w:t xml:space="preserve">sektoriui </w:t>
            </w:r>
            <w:r w:rsidR="00DF60C7">
              <w:rPr>
                <w:i/>
                <w:iCs/>
                <w:szCs w:val="24"/>
              </w:rPr>
              <w:t>priskirtinų</w:t>
            </w:r>
            <w:r w:rsidR="00F22AE1">
              <w:rPr>
                <w:i/>
                <w:iCs/>
                <w:szCs w:val="24"/>
              </w:rPr>
              <w:t xml:space="preserve"> </w:t>
            </w:r>
            <w:r w:rsidRPr="00216C1C">
              <w:rPr>
                <w:i/>
                <w:iCs/>
                <w:szCs w:val="24"/>
              </w:rPr>
              <w:t>įmon</w:t>
            </w:r>
            <w:r>
              <w:rPr>
                <w:i/>
                <w:iCs/>
                <w:szCs w:val="24"/>
              </w:rPr>
              <w:t>ių</w:t>
            </w:r>
            <w:r w:rsidRPr="00216C1C">
              <w:rPr>
                <w:i/>
                <w:iCs/>
                <w:szCs w:val="24"/>
              </w:rPr>
              <w:t xml:space="preserve"> žinomumą ir eksportą,</w:t>
            </w:r>
            <w:r w:rsidRPr="00C6445F">
              <w:rPr>
                <w:i/>
                <w:iCs/>
                <w:szCs w:val="24"/>
              </w:rPr>
              <w:t xml:space="preserve"> ir prisid</w:t>
            </w:r>
            <w:r>
              <w:rPr>
                <w:i/>
                <w:iCs/>
                <w:szCs w:val="24"/>
              </w:rPr>
              <w:t>ės</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B47546">
              <w:rPr>
                <w:i/>
                <w:iCs/>
                <w:szCs w:val="24"/>
              </w:rPr>
              <w:t xml:space="preserve">įgyvendinimo </w:t>
            </w:r>
            <w:r>
              <w:rPr>
                <w:i/>
                <w:iCs/>
                <w:szCs w:val="24"/>
              </w:rPr>
              <w:t xml:space="preserve">ir </w:t>
            </w:r>
            <w:r w:rsidRPr="00A104A6">
              <w:rPr>
                <w:i/>
                <w:iCs/>
                <w:szCs w:val="24"/>
              </w:rPr>
              <w:t>specifini</w:t>
            </w:r>
            <w:r w:rsidR="00B47546">
              <w:rPr>
                <w:i/>
                <w:iCs/>
                <w:szCs w:val="24"/>
              </w:rPr>
              <w:t>o</w:t>
            </w:r>
            <w:r w:rsidRPr="00A104A6">
              <w:rPr>
                <w:i/>
                <w:iCs/>
                <w:szCs w:val="24"/>
              </w:rPr>
              <w:t xml:space="preserve"> rezultato rodikli</w:t>
            </w:r>
            <w:r w:rsidR="00B47546">
              <w:rPr>
                <w:i/>
                <w:iCs/>
                <w:szCs w:val="24"/>
              </w:rPr>
              <w:t>o</w:t>
            </w:r>
            <w:r w:rsidRPr="00A104A6">
              <w:rPr>
                <w:i/>
                <w:iCs/>
                <w:szCs w:val="24"/>
              </w:rPr>
              <w:t xml:space="preserve"> „</w:t>
            </w:r>
            <w:r w:rsidRPr="00BE29F9">
              <w:rPr>
                <w:i/>
                <w:iCs/>
                <w:szCs w:val="24"/>
              </w:rPr>
              <w:t>MVĮ produkcijos pristatymai tarptautinėse parodose</w:t>
            </w:r>
            <w:r w:rsidRPr="00A104A6">
              <w:rPr>
                <w:i/>
                <w:iCs/>
                <w:szCs w:val="24"/>
              </w:rPr>
              <w:t xml:space="preserve">“ </w:t>
            </w:r>
            <w:r w:rsidRPr="00C6445F">
              <w:rPr>
                <w:i/>
                <w:iCs/>
                <w:szCs w:val="24"/>
              </w:rPr>
              <w:t>pasiekimo.</w:t>
            </w:r>
          </w:p>
          <w:p w14:paraId="4D8004AD" w14:textId="1A4A48FB" w:rsidR="00035C10" w:rsidRPr="00035C10" w:rsidRDefault="00035C10" w:rsidP="00977DA4">
            <w:pPr>
              <w:tabs>
                <w:tab w:val="left" w:pos="860"/>
              </w:tabs>
              <w:jc w:val="both"/>
              <w:rPr>
                <w:i/>
                <w:sz w:val="20"/>
                <w:szCs w:val="24"/>
              </w:rPr>
            </w:pPr>
            <w:r w:rsidRPr="00035C10">
              <w:rPr>
                <w:i/>
                <w:iCs/>
                <w:szCs w:val="24"/>
              </w:rPr>
              <w:lastRenderedPageBreak/>
              <w:t xml:space="preserve">Kriterijus tiesiogiai prisideda prie inovatyvumo (kūrybingumo) horizontaliojo principo: investicijas </w:t>
            </w:r>
            <w:r w:rsidR="00977DA4">
              <w:rPr>
                <w:i/>
                <w:iCs/>
                <w:szCs w:val="24"/>
              </w:rPr>
              <w:t>numatoma</w:t>
            </w:r>
            <w:r w:rsidRPr="00035C10">
              <w:rPr>
                <w:i/>
                <w:iCs/>
                <w:szCs w:val="24"/>
              </w:rPr>
              <w:t xml:space="preserve"> skirti MVĮ planuojamų eksportuoti aukštos pridėtinės vertės produktų ir paslaugų sertifikavimo paslaugoms įsigyti, taip pat MVĮ ir jų aukštos pridėtinės vertės produkcijos pristatymui užsienyje vykstančiose parodose. </w:t>
            </w:r>
          </w:p>
        </w:tc>
      </w:tr>
      <w:tr w:rsidR="006D3427" w14:paraId="3496785E" w14:textId="77777777" w:rsidTr="6F7CCD2F">
        <w:tc>
          <w:tcPr>
            <w:tcW w:w="1999" w:type="pct"/>
            <w:shd w:val="clear" w:color="auto" w:fill="auto"/>
          </w:tcPr>
          <w:p w14:paraId="276C33A2" w14:textId="77777777" w:rsidR="006D3427" w:rsidRDefault="006D3427" w:rsidP="006D3427">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89AA58F" w14:textId="7D058D9D" w:rsidR="006D3427" w:rsidRDefault="006D3427" w:rsidP="006D3427">
            <w:pPr>
              <w:widowControl w:val="0"/>
              <w:jc w:val="both"/>
              <w:textAlignment w:val="baseline"/>
              <w:rPr>
                <w:szCs w:val="24"/>
              </w:rPr>
            </w:pPr>
            <w:r w:rsidRPr="005220E4">
              <w:rPr>
                <w:b/>
                <w:bCs/>
                <w:sz w:val="32"/>
                <w:szCs w:val="32"/>
                <w:lang w:eastAsia="lt-LT"/>
              </w:rPr>
              <w:t>□</w:t>
            </w:r>
            <w:r>
              <w:rPr>
                <w:b/>
                <w:bCs/>
                <w:sz w:val="32"/>
                <w:szCs w:val="32"/>
                <w:lang w:eastAsia="lt-LT"/>
              </w:rPr>
              <w:t xml:space="preserve"> </w:t>
            </w:r>
            <w:r>
              <w:rPr>
                <w:b/>
                <w:bCs/>
                <w:sz w:val="22"/>
                <w:szCs w:val="22"/>
                <w:lang w:eastAsia="lt-LT"/>
              </w:rPr>
              <w:t>PRIORITETINIS PROJEKTŲ ATRANKOS KRITERIJUS</w:t>
            </w:r>
          </w:p>
        </w:tc>
        <w:tc>
          <w:tcPr>
            <w:tcW w:w="3001" w:type="pct"/>
            <w:shd w:val="clear" w:color="auto" w:fill="auto"/>
          </w:tcPr>
          <w:p w14:paraId="5916AFFA" w14:textId="77777777" w:rsidR="006D3427" w:rsidRPr="00284FA3" w:rsidRDefault="006D3427" w:rsidP="006D3427">
            <w:pPr>
              <w:widowControl w:val="0"/>
              <w:jc w:val="both"/>
              <w:textAlignment w:val="baseline"/>
              <w:rPr>
                <w:b/>
                <w:bCs/>
                <w:szCs w:val="24"/>
                <w:lang w:eastAsia="lt-LT"/>
              </w:rPr>
            </w:pPr>
            <w:r w:rsidRPr="00284FA3">
              <w:rPr>
                <w:bCs/>
                <w:szCs w:val="24"/>
                <w:lang w:eastAsia="lt-LT"/>
              </w:rPr>
              <w:fldChar w:fldCharType="begin">
                <w:ffData>
                  <w:name w:val=""/>
                  <w:enabled/>
                  <w:calcOnExit w:val="0"/>
                  <w:checkBox>
                    <w:sizeAuto/>
                    <w:default w:val="1"/>
                  </w:checkBox>
                </w:ffData>
              </w:fldChar>
            </w:r>
            <w:r w:rsidRPr="00284FA3">
              <w:rPr>
                <w:bCs/>
                <w:szCs w:val="24"/>
                <w:lang w:eastAsia="lt-LT"/>
              </w:rPr>
              <w:instrText xml:space="preserve"> FORMCHECKBOX </w:instrText>
            </w:r>
            <w:r w:rsidRPr="00284FA3">
              <w:rPr>
                <w:bCs/>
                <w:szCs w:val="24"/>
                <w:lang w:eastAsia="lt-LT"/>
              </w:rPr>
            </w:r>
            <w:r w:rsidRPr="00284FA3">
              <w:rPr>
                <w:bCs/>
                <w:szCs w:val="24"/>
                <w:lang w:eastAsia="lt-LT"/>
              </w:rPr>
              <w:fldChar w:fldCharType="separate"/>
            </w:r>
            <w:r w:rsidRPr="00284FA3">
              <w:rPr>
                <w:bCs/>
                <w:szCs w:val="24"/>
                <w:lang w:eastAsia="lt-LT"/>
              </w:rPr>
              <w:fldChar w:fldCharType="end"/>
            </w:r>
            <w:r w:rsidRPr="00284FA3">
              <w:rPr>
                <w:b/>
                <w:bCs/>
                <w:szCs w:val="24"/>
                <w:lang w:eastAsia="lt-LT"/>
              </w:rPr>
              <w:t xml:space="preserve">  Nustatymas</w:t>
            </w:r>
          </w:p>
          <w:p w14:paraId="4FCE3365" w14:textId="5669F20B" w:rsidR="006D3427" w:rsidRPr="00284FA3" w:rsidRDefault="006D3427" w:rsidP="006D3427">
            <w:pPr>
              <w:widowControl w:val="0"/>
              <w:jc w:val="both"/>
              <w:textAlignment w:val="baseline"/>
              <w:rPr>
                <w:bCs/>
                <w:szCs w:val="24"/>
                <w:lang w:eastAsia="lt-LT"/>
              </w:rPr>
            </w:pPr>
            <w:r w:rsidRPr="00284FA3">
              <w:rPr>
                <w:b/>
                <w:bCs/>
                <w:szCs w:val="24"/>
                <w:lang w:eastAsia="lt-LT"/>
              </w:rPr>
              <w:t>□ Keitimas</w:t>
            </w:r>
          </w:p>
        </w:tc>
      </w:tr>
      <w:tr w:rsidR="00395549" w14:paraId="324B58DE" w14:textId="31E4E0AD" w:rsidTr="6F7CCD2F">
        <w:tc>
          <w:tcPr>
            <w:tcW w:w="1999" w:type="pct"/>
            <w:shd w:val="clear" w:color="auto" w:fill="auto"/>
            <w:vAlign w:val="center"/>
          </w:tcPr>
          <w:p w14:paraId="2A01008C" w14:textId="47E204ED" w:rsidR="00395549" w:rsidRDefault="00395549" w:rsidP="00A845A2">
            <w:pPr>
              <w:widowControl w:val="0"/>
              <w:textAlignment w:val="baseline"/>
              <w:rPr>
                <w:b/>
                <w:bCs/>
                <w:szCs w:val="24"/>
                <w:lang w:eastAsia="lt-LT"/>
              </w:rPr>
            </w:pPr>
            <w:r>
              <w:rPr>
                <w:b/>
                <w:bCs/>
                <w:szCs w:val="24"/>
                <w:lang w:eastAsia="lt-LT"/>
              </w:rPr>
              <w:t>Projektų atrankos kriterijaus numeris ir pavadinimas</w:t>
            </w:r>
          </w:p>
        </w:tc>
        <w:tc>
          <w:tcPr>
            <w:tcW w:w="3001" w:type="pct"/>
            <w:shd w:val="clear" w:color="auto" w:fill="auto"/>
          </w:tcPr>
          <w:p w14:paraId="037ECB56" w14:textId="03B2152D" w:rsidR="00395549" w:rsidRPr="00284FA3" w:rsidRDefault="00284FA3" w:rsidP="00C27B86">
            <w:pPr>
              <w:pStyle w:val="ListParagraph"/>
              <w:widowControl w:val="0"/>
              <w:numPr>
                <w:ilvl w:val="0"/>
                <w:numId w:val="20"/>
              </w:numPr>
              <w:tabs>
                <w:tab w:val="left" w:pos="36"/>
                <w:tab w:val="left" w:pos="360"/>
              </w:tabs>
              <w:jc w:val="both"/>
              <w:textAlignment w:val="baseline"/>
              <w:rPr>
                <w:rFonts w:ascii="Times New Roman" w:hAnsi="Times New Roman" w:cs="Times New Roman"/>
                <w:b/>
                <w:bCs/>
                <w:i/>
                <w:iCs/>
                <w:sz w:val="24"/>
                <w:szCs w:val="24"/>
              </w:rPr>
            </w:pPr>
            <w:r w:rsidRPr="00284FA3">
              <w:rPr>
                <w:rFonts w:ascii="Times New Roman" w:hAnsi="Times New Roman" w:cs="Times New Roman"/>
                <w:b/>
                <w:i/>
                <w:iCs/>
                <w:sz w:val="24"/>
                <w:szCs w:val="24"/>
              </w:rPr>
              <w:t xml:space="preserve">Sertifikuojama paties pareiškėjo pagaminta APV </w:t>
            </w:r>
            <w:r w:rsidR="007F2E5F">
              <w:rPr>
                <w:rFonts w:ascii="Times New Roman" w:hAnsi="Times New Roman" w:cs="Times New Roman"/>
                <w:b/>
                <w:i/>
                <w:iCs/>
                <w:sz w:val="24"/>
                <w:szCs w:val="24"/>
              </w:rPr>
              <w:t xml:space="preserve">arba gynybos ir saugumo pramonės sektoriaus </w:t>
            </w:r>
            <w:r w:rsidRPr="00284FA3">
              <w:rPr>
                <w:rFonts w:ascii="Times New Roman" w:hAnsi="Times New Roman" w:cs="Times New Roman"/>
                <w:b/>
                <w:i/>
                <w:iCs/>
                <w:sz w:val="24"/>
                <w:szCs w:val="24"/>
              </w:rPr>
              <w:t>produkcija</w:t>
            </w:r>
            <w:r w:rsidRPr="00284FA3">
              <w:rPr>
                <w:rFonts w:ascii="Times New Roman" w:hAnsi="Times New Roman" w:cs="Times New Roman"/>
                <w:b/>
                <w:bCs/>
                <w:i/>
                <w:iCs/>
                <w:sz w:val="24"/>
                <w:szCs w:val="24"/>
              </w:rPr>
              <w:t>.</w:t>
            </w:r>
          </w:p>
        </w:tc>
      </w:tr>
      <w:tr w:rsidR="00395549" w14:paraId="1BE46A7F" w14:textId="00C33375" w:rsidTr="6F7CCD2F">
        <w:tc>
          <w:tcPr>
            <w:tcW w:w="1999" w:type="pct"/>
            <w:shd w:val="clear" w:color="auto" w:fill="auto"/>
            <w:vAlign w:val="center"/>
          </w:tcPr>
          <w:p w14:paraId="7DCAD0B5" w14:textId="44E3C31A" w:rsidR="00395549" w:rsidRDefault="00395549" w:rsidP="004C1EA3">
            <w:pPr>
              <w:widowControl w:val="0"/>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462D1DDA" w14:textId="163E6808" w:rsidR="00B12121" w:rsidRPr="006103C9" w:rsidRDefault="00B12121" w:rsidP="00B12121">
            <w:pPr>
              <w:pStyle w:val="darbotekstas"/>
              <w:tabs>
                <w:tab w:val="left" w:pos="785"/>
              </w:tabs>
              <w:ind w:left="76" w:firstLine="0"/>
              <w:rPr>
                <w:i/>
              </w:rPr>
            </w:pPr>
            <w:r w:rsidRPr="006103C9">
              <w:rPr>
                <w:i/>
              </w:rPr>
              <w:t xml:space="preserve">Būtina įsitikinti, kad sertifikuojama paties pareiškėjo pagaminta </w:t>
            </w:r>
            <w:r w:rsidR="00D80DC1" w:rsidRPr="006103C9">
              <w:rPr>
                <w:i/>
              </w:rPr>
              <w:t xml:space="preserve">APV </w:t>
            </w:r>
            <w:r w:rsidR="000156DF">
              <w:rPr>
                <w:i/>
              </w:rPr>
              <w:t xml:space="preserve">arba gynybos sektoriaus </w:t>
            </w:r>
            <w:r w:rsidRPr="006103C9">
              <w:rPr>
                <w:i/>
              </w:rPr>
              <w:t>produkcija</w:t>
            </w:r>
            <w:r w:rsidR="00A25B2F">
              <w:rPr>
                <w:i/>
              </w:rPr>
              <w:t>:</w:t>
            </w:r>
          </w:p>
          <w:p w14:paraId="7E5694BD" w14:textId="77777777" w:rsidR="00BD3756" w:rsidRPr="006103C9" w:rsidRDefault="00BD3756" w:rsidP="00B12121">
            <w:pPr>
              <w:pStyle w:val="darbotekstas"/>
              <w:tabs>
                <w:tab w:val="left" w:pos="785"/>
              </w:tabs>
              <w:ind w:left="76" w:firstLine="0"/>
              <w:rPr>
                <w:i/>
              </w:rPr>
            </w:pPr>
          </w:p>
          <w:p w14:paraId="3EF41D11" w14:textId="05918515" w:rsidR="00BD3756" w:rsidRPr="00A25B2F" w:rsidRDefault="00A25B2F" w:rsidP="00A25B2F">
            <w:pPr>
              <w:pStyle w:val="ListParagraph"/>
              <w:numPr>
                <w:ilvl w:val="0"/>
                <w:numId w:val="27"/>
              </w:numPr>
              <w:tabs>
                <w:tab w:val="left" w:pos="580"/>
              </w:tabs>
              <w:ind w:left="0" w:firstLine="36"/>
              <w:jc w:val="both"/>
              <w:rPr>
                <w:rFonts w:ascii="Times New Roman" w:hAnsi="Times New Roman" w:cs="Times New Roman"/>
                <w:i/>
                <w:iCs/>
                <w:sz w:val="24"/>
                <w:szCs w:val="24"/>
              </w:rPr>
            </w:pPr>
            <w:r>
              <w:rPr>
                <w:rFonts w:ascii="Times New Roman" w:hAnsi="Times New Roman" w:cs="Times New Roman"/>
                <w:i/>
                <w:iCs/>
                <w:sz w:val="24"/>
                <w:szCs w:val="24"/>
              </w:rPr>
              <w:t>v</w:t>
            </w:r>
            <w:r w:rsidR="00BD3756" w:rsidRPr="00A25B2F">
              <w:rPr>
                <w:rFonts w:ascii="Times New Roman" w:hAnsi="Times New Roman" w:cs="Times New Roman"/>
                <w:i/>
                <w:iCs/>
                <w:sz w:val="24"/>
                <w:szCs w:val="24"/>
              </w:rPr>
              <w:t>ertinama, ar sertifikuojama APV sektoriui, t. y.</w:t>
            </w:r>
            <w:r w:rsidR="003201A4" w:rsidRPr="00A25B2F">
              <w:rPr>
                <w:rFonts w:ascii="Times New Roman" w:hAnsi="Times New Roman" w:cs="Times New Roman"/>
                <w:i/>
                <w:iCs/>
                <w:sz w:val="24"/>
                <w:szCs w:val="24"/>
              </w:rPr>
              <w:t xml:space="preserve"> gamybos naudojant</w:t>
            </w:r>
            <w:r w:rsidR="00BD3756" w:rsidRPr="00A25B2F">
              <w:rPr>
                <w:rFonts w:ascii="Times New Roman" w:hAnsi="Times New Roman" w:cs="Times New Roman"/>
                <w:i/>
                <w:iCs/>
                <w:sz w:val="24"/>
                <w:szCs w:val="24"/>
              </w:rPr>
              <w:t xml:space="preserve"> </w:t>
            </w:r>
            <w:r w:rsidR="00FB1654" w:rsidRPr="00A25B2F">
              <w:rPr>
                <w:rFonts w:ascii="Times New Roman" w:hAnsi="Times New Roman" w:cs="Times New Roman"/>
                <w:i/>
                <w:iCs/>
                <w:sz w:val="24"/>
                <w:szCs w:val="24"/>
              </w:rPr>
              <w:t>pažangi</w:t>
            </w:r>
            <w:r w:rsidR="003201A4" w:rsidRPr="00A25B2F">
              <w:rPr>
                <w:rFonts w:ascii="Times New Roman" w:hAnsi="Times New Roman" w:cs="Times New Roman"/>
                <w:i/>
                <w:iCs/>
                <w:sz w:val="24"/>
                <w:szCs w:val="24"/>
              </w:rPr>
              <w:t>ąsias</w:t>
            </w:r>
            <w:r w:rsidR="00FB1654" w:rsidRPr="00A25B2F">
              <w:rPr>
                <w:rFonts w:ascii="Times New Roman" w:hAnsi="Times New Roman" w:cs="Times New Roman"/>
                <w:i/>
                <w:iCs/>
                <w:sz w:val="24"/>
                <w:szCs w:val="24"/>
              </w:rPr>
              <w:t xml:space="preserve"> </w:t>
            </w:r>
            <w:r w:rsidR="00BD3756" w:rsidRPr="00A25B2F">
              <w:rPr>
                <w:rFonts w:ascii="Times New Roman" w:hAnsi="Times New Roman" w:cs="Times New Roman"/>
                <w:i/>
                <w:iCs/>
                <w:sz w:val="24"/>
                <w:szCs w:val="24"/>
              </w:rPr>
              <w:t xml:space="preserve">(angl. „high-tech“), </w:t>
            </w:r>
            <w:r w:rsidR="00FB1654" w:rsidRPr="00A25B2F">
              <w:rPr>
                <w:rFonts w:ascii="Times New Roman" w:hAnsi="Times New Roman" w:cs="Times New Roman"/>
                <w:i/>
                <w:iCs/>
                <w:sz w:val="24"/>
                <w:szCs w:val="24"/>
              </w:rPr>
              <w:t xml:space="preserve"> vidutinio pažangumo</w:t>
            </w:r>
            <w:r w:rsidR="00BD3756" w:rsidRPr="00A25B2F">
              <w:rPr>
                <w:rFonts w:ascii="Times New Roman" w:hAnsi="Times New Roman" w:cs="Times New Roman"/>
                <w:i/>
                <w:iCs/>
                <w:sz w:val="24"/>
                <w:szCs w:val="24"/>
              </w:rPr>
              <w:t xml:space="preserve"> (angl. „medium tech“) technologij</w:t>
            </w:r>
            <w:r w:rsidR="003201A4" w:rsidRPr="00A25B2F">
              <w:rPr>
                <w:rFonts w:ascii="Times New Roman" w:hAnsi="Times New Roman" w:cs="Times New Roman"/>
                <w:i/>
                <w:iCs/>
                <w:sz w:val="24"/>
                <w:szCs w:val="24"/>
              </w:rPr>
              <w:t>as</w:t>
            </w:r>
            <w:r w:rsidR="00BD3756" w:rsidRPr="00A25B2F">
              <w:rPr>
                <w:rFonts w:ascii="Times New Roman" w:hAnsi="Times New Roman" w:cs="Times New Roman"/>
                <w:i/>
                <w:iCs/>
                <w:sz w:val="24"/>
                <w:szCs w:val="24"/>
              </w:rPr>
              <w:t xml:space="preserve"> arba žinioms imlių </w:t>
            </w:r>
            <w:r w:rsidR="003201A4" w:rsidRPr="00A25B2F">
              <w:rPr>
                <w:rFonts w:ascii="Times New Roman" w:hAnsi="Times New Roman" w:cs="Times New Roman"/>
                <w:i/>
                <w:iCs/>
                <w:sz w:val="24"/>
                <w:szCs w:val="24"/>
              </w:rPr>
              <w:t xml:space="preserve">pažangiųjų technologijų </w:t>
            </w:r>
            <w:r w:rsidR="00BD3756" w:rsidRPr="00A25B2F">
              <w:rPr>
                <w:rFonts w:ascii="Times New Roman" w:hAnsi="Times New Roman" w:cs="Times New Roman"/>
                <w:i/>
                <w:iCs/>
                <w:sz w:val="24"/>
                <w:szCs w:val="24"/>
              </w:rPr>
              <w:t>paslaugų (angl. „high-tech knowledge-intensive services“ (KIS))</w:t>
            </w:r>
            <w:r w:rsidR="00BD3756" w:rsidRPr="00A25B2F">
              <w:rPr>
                <w:rFonts w:ascii="Times New Roman" w:hAnsi="Times New Roman" w:cs="Times New Roman"/>
                <w:b/>
                <w:bCs/>
                <w:i/>
                <w:iCs/>
                <w:sz w:val="24"/>
                <w:szCs w:val="24"/>
              </w:rPr>
              <w:t xml:space="preserve"> </w:t>
            </w:r>
            <w:r w:rsidR="00BD3756" w:rsidRPr="00A25B2F">
              <w:rPr>
                <w:rFonts w:ascii="Times New Roman" w:hAnsi="Times New Roman" w:cs="Times New Roman"/>
                <w:i/>
                <w:iCs/>
                <w:sz w:val="24"/>
                <w:szCs w:val="24"/>
              </w:rPr>
              <w:t>sektoriui, priskirtina produkcija.</w:t>
            </w:r>
          </w:p>
          <w:p w14:paraId="6F9FD5E6" w14:textId="2BC8D99B" w:rsidR="00591D5C" w:rsidRDefault="00591D5C" w:rsidP="00591D5C">
            <w:pPr>
              <w:jc w:val="both"/>
              <w:rPr>
                <w:i/>
                <w:iCs/>
              </w:rPr>
            </w:pPr>
            <w:r w:rsidRPr="00A436DA">
              <w:rPr>
                <w:i/>
                <w:iCs/>
              </w:rPr>
              <w:t xml:space="preserve">Prie </w:t>
            </w:r>
            <w:r w:rsidR="00D24EC2">
              <w:rPr>
                <w:i/>
                <w:iCs/>
              </w:rPr>
              <w:t xml:space="preserve">gamybos naudojant </w:t>
            </w:r>
            <w:r w:rsidR="00FB1654">
              <w:rPr>
                <w:i/>
                <w:iCs/>
              </w:rPr>
              <w:t>pažangi</w:t>
            </w:r>
            <w:r w:rsidR="00D24EC2">
              <w:rPr>
                <w:i/>
                <w:iCs/>
              </w:rPr>
              <w:t>ąsias</w:t>
            </w:r>
            <w:r w:rsidR="00FB1654" w:rsidRPr="00A436DA">
              <w:rPr>
                <w:i/>
                <w:iCs/>
              </w:rPr>
              <w:t xml:space="preserve"> </w:t>
            </w:r>
            <w:r w:rsidRPr="001637B0">
              <w:rPr>
                <w:i/>
                <w:iCs/>
              </w:rPr>
              <w:t>(</w:t>
            </w:r>
            <w:r>
              <w:rPr>
                <w:i/>
                <w:iCs/>
              </w:rPr>
              <w:t>angl. „</w:t>
            </w:r>
            <w:r w:rsidRPr="001637B0">
              <w:rPr>
                <w:i/>
                <w:iCs/>
              </w:rPr>
              <w:t>high-tech</w:t>
            </w:r>
            <w:r>
              <w:rPr>
                <w:i/>
                <w:iCs/>
              </w:rPr>
              <w:t>“</w:t>
            </w:r>
            <w:r w:rsidRPr="001637B0">
              <w:rPr>
                <w:i/>
                <w:iCs/>
              </w:rPr>
              <w:t>)</w:t>
            </w:r>
            <w:r>
              <w:rPr>
                <w:i/>
                <w:iCs/>
              </w:rPr>
              <w:t xml:space="preserve"> </w:t>
            </w:r>
            <w:r w:rsidRPr="00A436DA">
              <w:rPr>
                <w:i/>
                <w:iCs/>
              </w:rPr>
              <w:t>technologij</w:t>
            </w:r>
            <w:r w:rsidR="00D24EC2">
              <w:rPr>
                <w:i/>
                <w:iCs/>
              </w:rPr>
              <w:t>as</w:t>
            </w:r>
            <w:r w:rsidRPr="00A436DA">
              <w:rPr>
                <w:i/>
                <w:iCs/>
              </w:rPr>
              <w:t xml:space="preserve"> veiklos priskirtina veikla, patenkanti į šiuos </w:t>
            </w:r>
            <w:hyperlink r:id="rId18" w:history="1">
              <w:r w:rsidRPr="00F035B9">
                <w:rPr>
                  <w:rStyle w:val="Hyperlink"/>
                  <w:i/>
                  <w:iCs/>
                </w:rPr>
                <w:t>EVRK 2</w:t>
              </w:r>
              <w:r w:rsidR="00F035B9" w:rsidRPr="00F035B9">
                <w:rPr>
                  <w:rStyle w:val="Hyperlink"/>
                  <w:i/>
                  <w:iCs/>
                </w:rPr>
                <w:t>.1</w:t>
              </w:r>
              <w:r w:rsidRPr="00F035B9">
                <w:rPr>
                  <w:rStyle w:val="Hyperlink"/>
                  <w:i/>
                  <w:iCs/>
                </w:rPr>
                <w:t xml:space="preserve"> red.</w:t>
              </w:r>
            </w:hyperlink>
            <w:r w:rsidRPr="00A436DA">
              <w:rPr>
                <w:i/>
                <w:iCs/>
              </w:rPr>
              <w:t xml:space="preserve"> kodus: pagrindinių vaistų pramonės gaminių ir farmacinių preparatų gamyba (21); kompiuterinių, elektroninių ir optinių gaminių gamyba (26); </w:t>
            </w:r>
            <w:r>
              <w:rPr>
                <w:i/>
                <w:iCs/>
              </w:rPr>
              <w:t>o</w:t>
            </w:r>
            <w:r w:rsidRPr="002F15F4">
              <w:rPr>
                <w:i/>
                <w:iCs/>
              </w:rPr>
              <w:t>rlaivių ir erdvėlaivių bei susijusios įrangos gamyba</w:t>
            </w:r>
            <w:r>
              <w:rPr>
                <w:i/>
                <w:iCs/>
              </w:rPr>
              <w:t xml:space="preserve"> (</w:t>
            </w:r>
            <w:r w:rsidRPr="004C1EA3">
              <w:rPr>
                <w:i/>
                <w:iCs/>
              </w:rPr>
              <w:t>30.3).</w:t>
            </w:r>
          </w:p>
          <w:p w14:paraId="0C9E73BA" w14:textId="6C4CEFC7" w:rsidR="00B660E2" w:rsidRDefault="00B660E2" w:rsidP="004C1EA3">
            <w:pPr>
              <w:tabs>
                <w:tab w:val="left" w:pos="709"/>
                <w:tab w:val="left" w:pos="851"/>
              </w:tabs>
              <w:jc w:val="both"/>
              <w:rPr>
                <w:bCs/>
                <w:i/>
                <w:iCs/>
                <w:szCs w:val="24"/>
              </w:rPr>
            </w:pPr>
          </w:p>
          <w:p w14:paraId="7220EF2B" w14:textId="60C29759" w:rsidR="00591D5C" w:rsidRDefault="00591D5C" w:rsidP="00591D5C">
            <w:pPr>
              <w:jc w:val="both"/>
              <w:rPr>
                <w:i/>
                <w:iCs/>
              </w:rPr>
            </w:pPr>
            <w:r w:rsidRPr="00A436DA">
              <w:rPr>
                <w:i/>
                <w:iCs/>
              </w:rPr>
              <w:t xml:space="preserve">Prie </w:t>
            </w:r>
            <w:r w:rsidR="00D24EC2">
              <w:rPr>
                <w:i/>
                <w:iCs/>
              </w:rPr>
              <w:t xml:space="preserve">gamybos naudojant </w:t>
            </w:r>
            <w:r w:rsidR="00FB1654">
              <w:rPr>
                <w:i/>
                <w:iCs/>
              </w:rPr>
              <w:t>vidutinio pažangumo</w:t>
            </w:r>
            <w:r w:rsidR="0044739A">
              <w:rPr>
                <w:i/>
                <w:iCs/>
              </w:rPr>
              <w:t xml:space="preserve"> </w:t>
            </w:r>
            <w:r w:rsidR="0044739A" w:rsidRPr="006103C9">
              <w:rPr>
                <w:i/>
                <w:iCs/>
              </w:rPr>
              <w:t xml:space="preserve">(angl. „medium tech“) </w:t>
            </w:r>
            <w:r w:rsidR="00FB1654" w:rsidRPr="3BE8FD79">
              <w:rPr>
                <w:i/>
                <w:iCs/>
              </w:rPr>
              <w:t xml:space="preserve"> </w:t>
            </w:r>
            <w:r w:rsidRPr="00D91D17">
              <w:rPr>
                <w:i/>
                <w:iCs/>
              </w:rPr>
              <w:t>technologij</w:t>
            </w:r>
            <w:r w:rsidR="00D24EC2">
              <w:rPr>
                <w:i/>
                <w:iCs/>
              </w:rPr>
              <w:t>as</w:t>
            </w:r>
            <w:r w:rsidRPr="00D91D17">
              <w:rPr>
                <w:i/>
                <w:iCs/>
              </w:rPr>
              <w:t xml:space="preserve"> veiklos priskirtina veikla, patenkanti į šiuos ERVK 2</w:t>
            </w:r>
            <w:r w:rsidR="00F035B9">
              <w:rPr>
                <w:i/>
                <w:iCs/>
              </w:rPr>
              <w:t>.1</w:t>
            </w:r>
            <w:r>
              <w:rPr>
                <w:i/>
                <w:iCs/>
              </w:rPr>
              <w:t> </w:t>
            </w:r>
            <w:r w:rsidRPr="00D91D17">
              <w:rPr>
                <w:i/>
                <w:iCs/>
              </w:rPr>
              <w:t>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medicinos ir odontologijos prietaisų, instrumentų ir reikmenų gamyba (32.5)</w:t>
            </w:r>
            <w:r>
              <w:rPr>
                <w:i/>
                <w:iCs/>
              </w:rPr>
              <w:t>.</w:t>
            </w:r>
          </w:p>
          <w:p w14:paraId="74843C81" w14:textId="77777777" w:rsidR="00591D5C" w:rsidRDefault="00591D5C" w:rsidP="00591D5C">
            <w:pPr>
              <w:jc w:val="both"/>
              <w:rPr>
                <w:i/>
                <w:iCs/>
                <w:szCs w:val="24"/>
              </w:rPr>
            </w:pPr>
          </w:p>
          <w:p w14:paraId="101212AF" w14:textId="23F17207" w:rsidR="00591D5C" w:rsidRPr="004C1EA3" w:rsidRDefault="00591D5C" w:rsidP="00591D5C">
            <w:pPr>
              <w:jc w:val="both"/>
              <w:rPr>
                <w:i/>
                <w:iCs/>
              </w:rPr>
            </w:pPr>
            <w:r>
              <w:rPr>
                <w:i/>
                <w:iCs/>
              </w:rPr>
              <w:t xml:space="preserve">Prie žinioms imlių </w:t>
            </w:r>
            <w:r w:rsidR="00D24EC2">
              <w:rPr>
                <w:i/>
                <w:iCs/>
                <w:szCs w:val="24"/>
              </w:rPr>
              <w:t>pažangiųjų</w:t>
            </w:r>
            <w:r w:rsidR="00D24EC2" w:rsidRPr="004C1EA3">
              <w:rPr>
                <w:i/>
                <w:iCs/>
                <w:szCs w:val="24"/>
              </w:rPr>
              <w:t xml:space="preserve"> technologijų </w:t>
            </w:r>
            <w:r w:rsidRPr="004C1EA3">
              <w:rPr>
                <w:i/>
                <w:iCs/>
                <w:szCs w:val="24"/>
              </w:rPr>
              <w:t>paslaugų (</w:t>
            </w:r>
            <w:r>
              <w:rPr>
                <w:i/>
                <w:iCs/>
                <w:szCs w:val="24"/>
              </w:rPr>
              <w:t>angl. „</w:t>
            </w:r>
            <w:r w:rsidRPr="004C1EA3">
              <w:rPr>
                <w:i/>
                <w:iCs/>
                <w:szCs w:val="24"/>
              </w:rPr>
              <w:t>high-tech knowledge-intensive services</w:t>
            </w:r>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w:t>
            </w:r>
            <w:r w:rsidR="00F035B9">
              <w:rPr>
                <w:i/>
                <w:iCs/>
                <w:szCs w:val="24"/>
              </w:rPr>
              <w:t>.1</w:t>
            </w:r>
            <w:r w:rsidRPr="004C1EA3">
              <w:rPr>
                <w:i/>
                <w:iCs/>
                <w:szCs w:val="24"/>
              </w:rPr>
              <w:t xml:space="preserve"> red. kodus: kino </w:t>
            </w:r>
            <w:r w:rsidRPr="004C1EA3">
              <w:rPr>
                <w:i/>
                <w:iCs/>
                <w:szCs w:val="24"/>
              </w:rPr>
              <w:lastRenderedPageBreak/>
              <w:t>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595C02E4" w14:textId="77777777" w:rsidR="00591D5C" w:rsidRDefault="00591D5C" w:rsidP="004C1EA3">
            <w:pPr>
              <w:tabs>
                <w:tab w:val="left" w:pos="709"/>
                <w:tab w:val="left" w:pos="851"/>
              </w:tabs>
              <w:jc w:val="both"/>
              <w:rPr>
                <w:bCs/>
                <w:i/>
                <w:iCs/>
                <w:szCs w:val="24"/>
              </w:rPr>
            </w:pPr>
          </w:p>
          <w:p w14:paraId="6E9843F8" w14:textId="439A33B0" w:rsidR="00E04528" w:rsidRDefault="00E04528" w:rsidP="00E04528">
            <w:pPr>
              <w:tabs>
                <w:tab w:val="left" w:pos="851"/>
                <w:tab w:val="left" w:pos="1276"/>
              </w:tabs>
              <w:ind w:right="-1"/>
              <w:jc w:val="both"/>
              <w:rPr>
                <w:i/>
                <w:iCs/>
              </w:rPr>
            </w:pPr>
            <w:r>
              <w:rPr>
                <w:i/>
                <w:iCs/>
              </w:rPr>
              <w:t xml:space="preserve">Informacija apie veiklų priskyrimą </w:t>
            </w:r>
            <w:r w:rsidR="00D24EC2">
              <w:rPr>
                <w:i/>
                <w:iCs/>
              </w:rPr>
              <w:t xml:space="preserve">gamybos naudojant </w:t>
            </w:r>
            <w:r w:rsidR="00FB1654">
              <w:rPr>
                <w:i/>
                <w:iCs/>
              </w:rPr>
              <w:t>pažangi</w:t>
            </w:r>
            <w:r w:rsidR="00D24EC2">
              <w:rPr>
                <w:i/>
                <w:iCs/>
              </w:rPr>
              <w:t>ąsias</w:t>
            </w:r>
            <w:r w:rsidR="00FB1654" w:rsidRPr="001637B0">
              <w:rPr>
                <w:i/>
                <w:iCs/>
              </w:rPr>
              <w:t xml:space="preserve"> </w:t>
            </w:r>
            <w:r w:rsidRPr="001637B0">
              <w:rPr>
                <w:i/>
                <w:iCs/>
              </w:rPr>
              <w:t>(</w:t>
            </w:r>
            <w:r>
              <w:rPr>
                <w:i/>
                <w:iCs/>
              </w:rPr>
              <w:t>angl. „</w:t>
            </w:r>
            <w:r w:rsidRPr="001637B0">
              <w:rPr>
                <w:i/>
                <w:iCs/>
              </w:rPr>
              <w:t>high-tech</w:t>
            </w:r>
            <w:r>
              <w:rPr>
                <w:i/>
                <w:iCs/>
              </w:rPr>
              <w:t>“</w:t>
            </w:r>
            <w:r w:rsidRPr="001637B0">
              <w:rPr>
                <w:i/>
                <w:iCs/>
              </w:rPr>
              <w:t>)</w:t>
            </w:r>
            <w:r>
              <w:rPr>
                <w:i/>
                <w:iCs/>
              </w:rPr>
              <w:t>,</w:t>
            </w:r>
            <w:r w:rsidRPr="001637B0">
              <w:rPr>
                <w:i/>
                <w:iCs/>
              </w:rPr>
              <w:t xml:space="preserve"> </w:t>
            </w:r>
            <w:r w:rsidR="00FB1654">
              <w:rPr>
                <w:i/>
                <w:iCs/>
              </w:rPr>
              <w:t>vidutinio pažangumo</w:t>
            </w:r>
            <w:r w:rsidRPr="001637B0">
              <w:rPr>
                <w:i/>
                <w:iCs/>
              </w:rPr>
              <w:t xml:space="preserve"> (</w:t>
            </w:r>
            <w:r>
              <w:rPr>
                <w:i/>
                <w:iCs/>
              </w:rPr>
              <w:t>angl. „</w:t>
            </w:r>
            <w:r w:rsidRPr="001637B0">
              <w:rPr>
                <w:i/>
                <w:iCs/>
              </w:rPr>
              <w:t>medium tech</w:t>
            </w:r>
            <w:r>
              <w:rPr>
                <w:i/>
                <w:iCs/>
              </w:rPr>
              <w:t>“</w:t>
            </w:r>
            <w:r w:rsidRPr="001637B0">
              <w:rPr>
                <w:i/>
                <w:iCs/>
              </w:rPr>
              <w:t>) technologij</w:t>
            </w:r>
            <w:r w:rsidR="00D24EC2">
              <w:rPr>
                <w:i/>
                <w:iCs/>
              </w:rPr>
              <w:t>as</w:t>
            </w:r>
            <w:r w:rsidRPr="00F45D64">
              <w:rPr>
                <w:i/>
                <w:iCs/>
              </w:rPr>
              <w:t xml:space="preserve"> </w:t>
            </w:r>
            <w:r>
              <w:rPr>
                <w:i/>
                <w:iCs/>
              </w:rPr>
              <w:t xml:space="preserve">sektoriams pateikiama čia </w:t>
            </w:r>
            <w:hyperlink r:id="rId19" w:history="1">
              <w:r w:rsidR="00F035B9" w:rsidRPr="00663838">
                <w:rPr>
                  <w:rStyle w:val="Hyperlink"/>
                  <w:i/>
                  <w:iCs/>
                </w:rPr>
                <w:t>https://ec.europa.eu/eurostat/statistics-explained/index.php?title=Glossary:High-tech_classification_of_manufacturing_industries</w:t>
              </w:r>
            </w:hyperlink>
            <w:r>
              <w:rPr>
                <w:i/>
                <w:iCs/>
              </w:rPr>
              <w:t xml:space="preserve">. </w:t>
            </w:r>
          </w:p>
          <w:p w14:paraId="62747FF2" w14:textId="6BDDA52D" w:rsidR="00E04528" w:rsidRDefault="00E04528" w:rsidP="00E04528">
            <w:pPr>
              <w:tabs>
                <w:tab w:val="left" w:pos="851"/>
                <w:tab w:val="left" w:pos="1276"/>
              </w:tabs>
              <w:ind w:right="-1"/>
              <w:jc w:val="both"/>
              <w:rPr>
                <w:i/>
                <w:iCs/>
              </w:rPr>
            </w:pPr>
            <w:r>
              <w:rPr>
                <w:i/>
                <w:iCs/>
              </w:rPr>
              <w:t xml:space="preserve">Informacija apie veiklų priskyrimą </w:t>
            </w:r>
            <w:r w:rsidRPr="00A436DA">
              <w:rPr>
                <w:i/>
                <w:iCs/>
                <w:szCs w:val="24"/>
              </w:rPr>
              <w:t xml:space="preserve">žinioms imlių </w:t>
            </w:r>
            <w:r w:rsidR="000E5555">
              <w:rPr>
                <w:i/>
                <w:iCs/>
                <w:szCs w:val="24"/>
              </w:rPr>
              <w:t>pažangiųjų</w:t>
            </w:r>
            <w:r w:rsidR="000E5555" w:rsidRPr="004C1EA3">
              <w:rPr>
                <w:i/>
                <w:iCs/>
                <w:szCs w:val="24"/>
              </w:rPr>
              <w:t xml:space="preserve"> technologijų </w:t>
            </w:r>
            <w:r w:rsidRPr="00A436DA">
              <w:rPr>
                <w:i/>
                <w:iCs/>
                <w:szCs w:val="24"/>
              </w:rPr>
              <w:t>paslaugų</w:t>
            </w:r>
            <w:r>
              <w:rPr>
                <w:i/>
                <w:iCs/>
                <w:szCs w:val="24"/>
              </w:rPr>
              <w:t xml:space="preserve"> </w:t>
            </w:r>
            <w:r w:rsidRPr="004C1EA3">
              <w:rPr>
                <w:i/>
                <w:iCs/>
                <w:szCs w:val="24"/>
              </w:rPr>
              <w:t>(</w:t>
            </w:r>
            <w:r>
              <w:rPr>
                <w:i/>
                <w:iCs/>
                <w:szCs w:val="24"/>
              </w:rPr>
              <w:t>angl. „</w:t>
            </w:r>
            <w:r w:rsidRPr="004C1EA3">
              <w:rPr>
                <w:i/>
                <w:iCs/>
                <w:szCs w:val="24"/>
              </w:rPr>
              <w:t>high-tech knowledge-intensive services</w:t>
            </w:r>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20" w:history="1">
              <w:r w:rsidRPr="000362BA">
                <w:rPr>
                  <w:rStyle w:val="Hyperlink"/>
                  <w:i/>
                  <w:iCs/>
                </w:rPr>
                <w:t>https://ec.europa.eu/eurostat/statistics-explained/index.php?title=Glossary:High-tech_classification_of_manufacturing_industries</w:t>
              </w:r>
            </w:hyperlink>
            <w:r>
              <w:rPr>
                <w:i/>
                <w:iCs/>
              </w:rPr>
              <w:t>.</w:t>
            </w:r>
          </w:p>
          <w:p w14:paraId="572267D7" w14:textId="77777777" w:rsidR="003E52A1" w:rsidRDefault="000156DF" w:rsidP="004C1EA3">
            <w:pPr>
              <w:tabs>
                <w:tab w:val="left" w:pos="709"/>
                <w:tab w:val="left" w:pos="851"/>
              </w:tabs>
              <w:jc w:val="both"/>
              <w:rPr>
                <w:bCs/>
                <w:i/>
                <w:iCs/>
                <w:szCs w:val="24"/>
              </w:rPr>
            </w:pPr>
            <w:r>
              <w:rPr>
                <w:bCs/>
                <w:i/>
                <w:iCs/>
                <w:szCs w:val="24"/>
              </w:rPr>
              <w:t xml:space="preserve"> </w:t>
            </w:r>
          </w:p>
          <w:p w14:paraId="0BD64817" w14:textId="7B3F0B1D" w:rsidR="00591D5C" w:rsidRPr="00F035B9" w:rsidRDefault="00F035B9" w:rsidP="004C1EA3">
            <w:pPr>
              <w:tabs>
                <w:tab w:val="left" w:pos="709"/>
                <w:tab w:val="left" w:pos="851"/>
              </w:tabs>
              <w:jc w:val="both"/>
              <w:rPr>
                <w:b/>
                <w:i/>
                <w:iCs/>
                <w:szCs w:val="24"/>
              </w:rPr>
            </w:pPr>
            <w:r w:rsidRPr="00F035B9">
              <w:rPr>
                <w:b/>
                <w:i/>
                <w:iCs/>
                <w:szCs w:val="24"/>
              </w:rPr>
              <w:t>a</w:t>
            </w:r>
            <w:r w:rsidR="000156DF" w:rsidRPr="00F035B9">
              <w:rPr>
                <w:b/>
                <w:i/>
                <w:iCs/>
                <w:szCs w:val="24"/>
              </w:rPr>
              <w:t xml:space="preserve">rba </w:t>
            </w:r>
          </w:p>
          <w:p w14:paraId="2E1D2C74" w14:textId="77777777" w:rsidR="000156DF" w:rsidRDefault="000156DF" w:rsidP="004C1EA3">
            <w:pPr>
              <w:tabs>
                <w:tab w:val="left" w:pos="709"/>
                <w:tab w:val="left" w:pos="851"/>
              </w:tabs>
              <w:jc w:val="both"/>
              <w:rPr>
                <w:bCs/>
                <w:i/>
                <w:iCs/>
                <w:szCs w:val="24"/>
              </w:rPr>
            </w:pPr>
          </w:p>
          <w:p w14:paraId="7603F016" w14:textId="77777777" w:rsidR="00F035B9" w:rsidRDefault="003E52A1" w:rsidP="00F035B9">
            <w:pPr>
              <w:pStyle w:val="darbotekstas"/>
              <w:numPr>
                <w:ilvl w:val="0"/>
                <w:numId w:val="27"/>
              </w:numPr>
              <w:tabs>
                <w:tab w:val="left" w:pos="461"/>
              </w:tabs>
              <w:ind w:left="36" w:firstLine="0"/>
              <w:rPr>
                <w:i/>
              </w:rPr>
            </w:pPr>
            <w:r>
              <w:rPr>
                <w:i/>
              </w:rPr>
              <w:t>vertinama</w:t>
            </w:r>
            <w:r w:rsidR="00D24EC2" w:rsidRPr="006103C9">
              <w:rPr>
                <w:i/>
              </w:rPr>
              <w:t xml:space="preserve">, </w:t>
            </w:r>
            <w:r>
              <w:rPr>
                <w:i/>
              </w:rPr>
              <w:t>ar</w:t>
            </w:r>
            <w:r w:rsidR="00D24EC2" w:rsidRPr="006103C9">
              <w:rPr>
                <w:i/>
              </w:rPr>
              <w:t xml:space="preserve"> sertifikuojama paties pareiškėjo pagaminta </w:t>
            </w:r>
            <w:r w:rsidR="00D24EC2">
              <w:rPr>
                <w:i/>
              </w:rPr>
              <w:t>gynybos ir saugumo pramonės sektoriaus</w:t>
            </w:r>
            <w:r w:rsidR="00D24EC2" w:rsidRPr="006103C9">
              <w:rPr>
                <w:i/>
              </w:rPr>
              <w:t xml:space="preserve"> produkcija.</w:t>
            </w:r>
          </w:p>
          <w:p w14:paraId="66968124" w14:textId="119E03C9" w:rsidR="004D3A70" w:rsidRPr="006103C9" w:rsidRDefault="004D3A70" w:rsidP="00F035B9">
            <w:pPr>
              <w:pStyle w:val="darbotekstas"/>
              <w:tabs>
                <w:tab w:val="left" w:pos="461"/>
              </w:tabs>
              <w:ind w:left="36" w:firstLine="0"/>
              <w:rPr>
                <w:i/>
              </w:rPr>
            </w:pPr>
            <w:r>
              <w:rPr>
                <w:i/>
              </w:rPr>
              <w:t xml:space="preserve"> </w:t>
            </w:r>
          </w:p>
          <w:p w14:paraId="7E10B9D6" w14:textId="230AE779" w:rsidR="00D522C4" w:rsidRDefault="00D522C4" w:rsidP="00D522C4">
            <w:pPr>
              <w:jc w:val="both"/>
              <w:rPr>
                <w:i/>
                <w:iCs/>
                <w:lang w:eastAsia="lt-LT"/>
              </w:rPr>
            </w:pPr>
            <w:r w:rsidRPr="006103C9">
              <w:rPr>
                <w:i/>
                <w:iCs/>
                <w:lang w:eastAsia="lt-LT"/>
              </w:rPr>
              <w:t>Pačios įmonės pagaminta produkcija – įmonės gaminami gaminiai ir (arba) teikiamos paslaugos.</w:t>
            </w:r>
          </w:p>
          <w:p w14:paraId="11578F1C" w14:textId="77777777" w:rsidR="003E52A1" w:rsidRDefault="003E52A1" w:rsidP="00D522C4">
            <w:pPr>
              <w:jc w:val="both"/>
              <w:rPr>
                <w:i/>
                <w:iCs/>
                <w:lang w:eastAsia="lt-LT"/>
              </w:rPr>
            </w:pPr>
          </w:p>
          <w:p w14:paraId="25085D5D" w14:textId="77777777" w:rsidR="003E52A1" w:rsidRPr="00327856" w:rsidRDefault="003E52A1" w:rsidP="003E52A1">
            <w:pPr>
              <w:jc w:val="both"/>
              <w:rPr>
                <w:i/>
                <w:iCs/>
                <w:lang w:eastAsia="lt-LT"/>
              </w:rPr>
            </w:pPr>
            <w:r w:rsidRPr="000F6707">
              <w:rPr>
                <w:i/>
                <w:iCs/>
                <w:lang w:eastAsia="lt-LT"/>
              </w:rPr>
              <w:t>Gynybos ir saugumo pramonė</w:t>
            </w:r>
            <w:r>
              <w:rPr>
                <w:i/>
                <w:iCs/>
                <w:lang w:eastAsia="lt-LT"/>
              </w:rPr>
              <w:t xml:space="preserve"> suprantama taip kaip apibrėžta </w:t>
            </w:r>
            <w:hyperlink r:id="rId21"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5F15EE5A" w14:textId="77777777" w:rsidR="00E04528" w:rsidRPr="006103C9" w:rsidRDefault="00E04528" w:rsidP="00D522C4">
            <w:pPr>
              <w:jc w:val="both"/>
              <w:rPr>
                <w:i/>
                <w:iCs/>
                <w:lang w:eastAsia="lt-LT"/>
              </w:rPr>
            </w:pPr>
          </w:p>
          <w:p w14:paraId="7F19884E" w14:textId="48B9EBD7" w:rsidR="00583CEB" w:rsidRDefault="00D80DC1" w:rsidP="00F035B9">
            <w:pPr>
              <w:tabs>
                <w:tab w:val="left" w:pos="709"/>
                <w:tab w:val="left" w:pos="851"/>
              </w:tabs>
              <w:jc w:val="both"/>
              <w:rPr>
                <w:i/>
                <w:iCs/>
              </w:rPr>
            </w:pPr>
            <w:r w:rsidRPr="006103C9">
              <w:rPr>
                <w:rFonts w:cs="Arial"/>
                <w:i/>
                <w:iCs/>
                <w:lang w:eastAsia="lt-LT"/>
              </w:rPr>
              <w:t xml:space="preserve">Atitiktis kriterijui vertinama </w:t>
            </w:r>
            <w:r w:rsidR="046475DC" w:rsidRPr="006103C9">
              <w:rPr>
                <w:i/>
                <w:iCs/>
              </w:rPr>
              <w:t>pagal paskutinių finansinių metų metinių finansinių ataskaitų rinkinius</w:t>
            </w:r>
            <w:r w:rsidR="00C91DCE" w:rsidRPr="006103C9">
              <w:rPr>
                <w:i/>
                <w:iCs/>
              </w:rPr>
              <w:t xml:space="preserve"> ir (ar) kitus pačios įmonės pagamintos produkcijos pajamas pagrindžiančius buhalterinės apskaitos dokumentus</w:t>
            </w:r>
            <w:r w:rsidR="00F035B9">
              <w:rPr>
                <w:i/>
                <w:iCs/>
              </w:rPr>
              <w:t xml:space="preserve">. </w:t>
            </w:r>
            <w:r w:rsidR="00395549" w:rsidRPr="006103C9">
              <w:rPr>
                <w:i/>
                <w:iCs/>
                <w:szCs w:val="24"/>
              </w:rPr>
              <w:t>Tikrinama pagal PĮP pateiktą informaciją</w:t>
            </w:r>
            <w:r w:rsidR="00583CEB">
              <w:rPr>
                <w:i/>
                <w:iCs/>
                <w:szCs w:val="24"/>
              </w:rPr>
              <w:t xml:space="preserve">, </w:t>
            </w:r>
            <w:r w:rsidR="00583CEB" w:rsidRPr="57086FBC">
              <w:rPr>
                <w:i/>
                <w:iCs/>
              </w:rPr>
              <w:t xml:space="preserve">Valstybės duomenų agentūros, Juridinių asmenų registro duomenis. </w:t>
            </w:r>
          </w:p>
          <w:p w14:paraId="65BA4EFC" w14:textId="77777777" w:rsidR="00583CEB" w:rsidRPr="00583CEB" w:rsidRDefault="00583CEB" w:rsidP="00583CEB">
            <w:pPr>
              <w:tabs>
                <w:tab w:val="left" w:pos="851"/>
                <w:tab w:val="left" w:pos="1276"/>
              </w:tabs>
              <w:ind w:right="-1"/>
              <w:jc w:val="both"/>
              <w:rPr>
                <w:i/>
                <w:iCs/>
                <w:szCs w:val="24"/>
              </w:rPr>
            </w:pPr>
          </w:p>
          <w:p w14:paraId="68B5A76A" w14:textId="7AB8195E" w:rsidR="00395549" w:rsidRPr="006103C9" w:rsidRDefault="00A543C2" w:rsidP="008546AE">
            <w:pPr>
              <w:tabs>
                <w:tab w:val="left" w:pos="493"/>
              </w:tabs>
              <w:jc w:val="both"/>
              <w:rPr>
                <w:i/>
                <w:iCs/>
                <w:lang w:eastAsia="lt-LT"/>
              </w:rPr>
            </w:pPr>
            <w:r w:rsidRPr="00E04528">
              <w:rPr>
                <w:b/>
                <w:bCs/>
                <w:i/>
                <w:iCs/>
                <w:lang w:eastAsia="lt-LT"/>
              </w:rPr>
              <w:t>Taikoma tik tuo atveju, kai projekte planuojama</w:t>
            </w:r>
            <w:r w:rsidR="00583CEB">
              <w:rPr>
                <w:b/>
                <w:bCs/>
                <w:i/>
                <w:iCs/>
                <w:lang w:eastAsia="lt-LT"/>
              </w:rPr>
              <w:t xml:space="preserve"> vykdyti</w:t>
            </w:r>
            <w:r w:rsidRPr="00E04528">
              <w:rPr>
                <w:b/>
                <w:bCs/>
                <w:i/>
                <w:iCs/>
                <w:lang w:eastAsia="lt-LT"/>
              </w:rPr>
              <w:t xml:space="preserve"> pareiškėjo </w:t>
            </w:r>
            <w:r w:rsidR="007B0D8A">
              <w:rPr>
                <w:b/>
                <w:bCs/>
                <w:i/>
                <w:iCs/>
                <w:lang w:eastAsia="lt-LT"/>
              </w:rPr>
              <w:t xml:space="preserve">APV </w:t>
            </w:r>
            <w:r w:rsidR="00D24EC2">
              <w:rPr>
                <w:b/>
                <w:bCs/>
                <w:i/>
                <w:iCs/>
                <w:lang w:eastAsia="lt-LT"/>
              </w:rPr>
              <w:t xml:space="preserve">arba gynybos ir saugumo pramonės sektoriaus </w:t>
            </w:r>
            <w:r w:rsidRPr="00E04528">
              <w:rPr>
                <w:b/>
                <w:bCs/>
                <w:i/>
                <w:iCs/>
                <w:szCs w:val="24"/>
              </w:rPr>
              <w:t>produkcijos sertifikavim</w:t>
            </w:r>
            <w:r w:rsidR="00583CEB">
              <w:rPr>
                <w:b/>
                <w:bCs/>
                <w:i/>
                <w:iCs/>
                <w:szCs w:val="24"/>
              </w:rPr>
              <w:t>o veikla</w:t>
            </w:r>
            <w:r w:rsidRPr="00E04528">
              <w:rPr>
                <w:b/>
                <w:bCs/>
                <w:i/>
                <w:iCs/>
                <w:szCs w:val="24"/>
              </w:rPr>
              <w:t>.</w:t>
            </w:r>
          </w:p>
        </w:tc>
      </w:tr>
      <w:tr w:rsidR="00395549" w14:paraId="23F9F879" w14:textId="3438F01A" w:rsidTr="6F7CCD2F">
        <w:tc>
          <w:tcPr>
            <w:tcW w:w="1999" w:type="pct"/>
            <w:shd w:val="clear" w:color="auto" w:fill="auto"/>
            <w:vAlign w:val="center"/>
          </w:tcPr>
          <w:p w14:paraId="3740F0DB" w14:textId="70C08F77" w:rsidR="00395549" w:rsidRDefault="00395549" w:rsidP="004C1EA3">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06951DAA" w14:textId="09AC8CB9" w:rsidR="00395549" w:rsidRDefault="000578F4" w:rsidP="004C1EA3">
            <w:pPr>
              <w:widowControl w:val="0"/>
              <w:jc w:val="both"/>
              <w:textAlignment w:val="baseline"/>
              <w:rPr>
                <w:i/>
                <w:iCs/>
                <w:szCs w:val="24"/>
              </w:rPr>
            </w:pPr>
            <w:r w:rsidRPr="00C6445F">
              <w:rPr>
                <w:i/>
                <w:iCs/>
                <w:szCs w:val="24"/>
              </w:rPr>
              <w:t>Nustatytas kriterijus padės užtikrinti, kad pareiškėja</w:t>
            </w:r>
            <w:r w:rsidR="001A4C5D">
              <w:rPr>
                <w:i/>
                <w:iCs/>
                <w:szCs w:val="24"/>
              </w:rPr>
              <w:t>ms</w:t>
            </w:r>
            <w:r w:rsidRPr="00C6445F">
              <w:rPr>
                <w:i/>
                <w:iCs/>
                <w:szCs w:val="24"/>
              </w:rPr>
              <w:t xml:space="preserve"> įgyvendin</w:t>
            </w:r>
            <w:r w:rsidR="001A4C5D">
              <w:rPr>
                <w:i/>
                <w:iCs/>
                <w:szCs w:val="24"/>
              </w:rPr>
              <w:t>us</w:t>
            </w:r>
            <w:r w:rsidRPr="00C6445F">
              <w:rPr>
                <w:i/>
                <w:iCs/>
                <w:szCs w:val="24"/>
              </w:rPr>
              <w:t xml:space="preserve"> numatytas veiklas</w:t>
            </w:r>
            <w:r w:rsidR="00AD14F8">
              <w:rPr>
                <w:i/>
                <w:iCs/>
                <w:szCs w:val="24"/>
              </w:rPr>
              <w:t xml:space="preserve"> </w:t>
            </w:r>
            <w:r>
              <w:rPr>
                <w:i/>
                <w:iCs/>
                <w:szCs w:val="24"/>
              </w:rPr>
              <w:t xml:space="preserve">bus </w:t>
            </w:r>
            <w:r>
              <w:rPr>
                <w:i/>
                <w:iCs/>
                <w:szCs w:val="24"/>
              </w:rPr>
              <w:lastRenderedPageBreak/>
              <w:t>sudarytos galimybės</w:t>
            </w:r>
            <w:r w:rsidRPr="00C6445F">
              <w:rPr>
                <w:i/>
                <w:iCs/>
                <w:szCs w:val="24"/>
              </w:rPr>
              <w:t xml:space="preserve"> </w:t>
            </w:r>
            <w:r>
              <w:rPr>
                <w:i/>
                <w:iCs/>
                <w:szCs w:val="24"/>
              </w:rPr>
              <w:t>pas</w:t>
            </w:r>
            <w:r w:rsidRPr="00CD112B">
              <w:rPr>
                <w:i/>
                <w:iCs/>
                <w:szCs w:val="24"/>
              </w:rPr>
              <w:t xml:space="preserve">katinti </w:t>
            </w:r>
            <w:r w:rsidRPr="00BE29F9">
              <w:rPr>
                <w:i/>
                <w:iCs/>
                <w:szCs w:val="24"/>
              </w:rPr>
              <w:t xml:space="preserve">MVĮ veiklos tarptautiškumą </w:t>
            </w:r>
            <w:r>
              <w:rPr>
                <w:i/>
                <w:iCs/>
                <w:szCs w:val="24"/>
              </w:rPr>
              <w:t>bei</w:t>
            </w:r>
            <w:r w:rsidRPr="00BE29F9">
              <w:rPr>
                <w:i/>
                <w:iCs/>
                <w:szCs w:val="24"/>
              </w:rPr>
              <w:t xml:space="preserve"> naujų eksporto rinkų identifikavimo veiklas</w:t>
            </w:r>
            <w:r w:rsidRPr="00C6445F">
              <w:rPr>
                <w:i/>
                <w:iCs/>
                <w:szCs w:val="24"/>
              </w:rPr>
              <w:t xml:space="preserve"> ir prisid</w:t>
            </w:r>
            <w:r>
              <w:rPr>
                <w:i/>
                <w:iCs/>
                <w:szCs w:val="24"/>
              </w:rPr>
              <w:t>edama</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380230">
              <w:rPr>
                <w:i/>
                <w:iCs/>
                <w:szCs w:val="24"/>
              </w:rPr>
              <w:t xml:space="preserve">įgyvendinimo </w:t>
            </w:r>
            <w:r>
              <w:rPr>
                <w:i/>
                <w:iCs/>
                <w:szCs w:val="24"/>
              </w:rPr>
              <w:t xml:space="preserve">ir </w:t>
            </w:r>
            <w:r w:rsidRPr="00A104A6">
              <w:rPr>
                <w:i/>
                <w:iCs/>
                <w:szCs w:val="24"/>
              </w:rPr>
              <w:t>specifini</w:t>
            </w:r>
            <w:r w:rsidR="00380230">
              <w:rPr>
                <w:i/>
                <w:iCs/>
                <w:szCs w:val="24"/>
              </w:rPr>
              <w:t>o</w:t>
            </w:r>
            <w:r w:rsidRPr="00A104A6">
              <w:rPr>
                <w:i/>
                <w:iCs/>
                <w:szCs w:val="24"/>
              </w:rPr>
              <w:t xml:space="preserve"> rezultato rodikli</w:t>
            </w:r>
            <w:r w:rsidR="00380230">
              <w:rPr>
                <w:i/>
                <w:iCs/>
                <w:szCs w:val="24"/>
              </w:rPr>
              <w:t xml:space="preserve">o </w:t>
            </w:r>
            <w:r>
              <w:rPr>
                <w:i/>
                <w:iCs/>
                <w:szCs w:val="24"/>
              </w:rPr>
              <w:t>„</w:t>
            </w:r>
            <w:r w:rsidRPr="00BE29F9">
              <w:rPr>
                <w:i/>
                <w:iCs/>
                <w:szCs w:val="24"/>
              </w:rPr>
              <w:t>MVĮ sertifikuoti produktai“</w:t>
            </w:r>
            <w:r w:rsidRPr="00C6445F">
              <w:rPr>
                <w:i/>
                <w:iCs/>
                <w:szCs w:val="24"/>
              </w:rPr>
              <w:t xml:space="preserve"> pasiekimo.</w:t>
            </w:r>
            <w:r w:rsidR="00686EB2">
              <w:rPr>
                <w:i/>
                <w:iCs/>
                <w:szCs w:val="24"/>
              </w:rPr>
              <w:t xml:space="preserve"> Kriterijaus aprašymas papildytas gynybos ir saugumo pramonės sektoriaus produkcijos sertifikavimu, gavus Europos Komisijos pritarimą Investicijų programos pakeitimui</w:t>
            </w:r>
            <w:r w:rsidR="00C046F1">
              <w:rPr>
                <w:i/>
                <w:iCs/>
                <w:szCs w:val="24"/>
              </w:rPr>
              <w:t xml:space="preserve"> dėl galimybės finansuoti  gynybos ir saugumo pramonės sektoriaus įmones, kuris buvo parengtas reaguojant į geopolitinę situaciją. </w:t>
            </w:r>
          </w:p>
          <w:p w14:paraId="5164D2DB" w14:textId="480F34BB" w:rsidR="00DD3D17" w:rsidRDefault="00DD3D17" w:rsidP="00977DA4">
            <w:pPr>
              <w:widowControl w:val="0"/>
              <w:jc w:val="both"/>
              <w:textAlignment w:val="baseline"/>
              <w:rPr>
                <w:i/>
                <w:iCs/>
                <w:lang w:eastAsia="lt-LT"/>
              </w:rPr>
            </w:pPr>
            <w:r w:rsidRPr="00035C10">
              <w:rPr>
                <w:i/>
                <w:iCs/>
                <w:szCs w:val="24"/>
              </w:rPr>
              <w:t xml:space="preserve">Kriterijus tiesiogiai prisideda prie inovatyvumo (kūrybingumo) horizontaliojo principo: investicijas </w:t>
            </w:r>
            <w:r w:rsidR="00977DA4">
              <w:rPr>
                <w:i/>
                <w:iCs/>
                <w:szCs w:val="24"/>
              </w:rPr>
              <w:t>numatoma</w:t>
            </w:r>
            <w:r w:rsidRPr="00035C10">
              <w:rPr>
                <w:i/>
                <w:iCs/>
                <w:szCs w:val="24"/>
              </w:rPr>
              <w:t xml:space="preserve"> skirti MVĮ planuojamų eksportuoti aukštos pridėtinės vertės produktų ir paslaugų sertifikavimo paslaugoms įsigyti, taip pat MVĮ ir jų aukštos pridėtinės vertės produkcijos pristatymui užsienyje vykstančiose parodose.</w:t>
            </w:r>
          </w:p>
        </w:tc>
      </w:tr>
      <w:tr w:rsidR="00B20CDC" w14:paraId="6D5A590B" w14:textId="77777777" w:rsidTr="6F7CCD2F">
        <w:tc>
          <w:tcPr>
            <w:tcW w:w="1999" w:type="pct"/>
            <w:shd w:val="clear" w:color="auto" w:fill="auto"/>
          </w:tcPr>
          <w:p w14:paraId="3B4AFFFC" w14:textId="77777777" w:rsidR="00B20CDC" w:rsidRDefault="00B20CDC" w:rsidP="00B20CDC">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7535A594" w14:textId="474B3DFD" w:rsidR="00B20CDC" w:rsidRPr="00B20CDC" w:rsidRDefault="00B20CDC" w:rsidP="00B20CDC">
            <w:pPr>
              <w:widowControl w:val="0"/>
              <w:jc w:val="both"/>
              <w:textAlignment w:val="baseline"/>
              <w:rPr>
                <w:b/>
                <w:bCs/>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2C95EBC7" w14:textId="77777777" w:rsidR="00B20CDC" w:rsidRDefault="00B20CDC" w:rsidP="00B20CD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261E2411" w14:textId="0E82F51B" w:rsidR="00B20CDC" w:rsidRPr="00B20CDC" w:rsidRDefault="00B20CDC" w:rsidP="00B20CDC">
            <w:pPr>
              <w:widowControl w:val="0"/>
              <w:jc w:val="both"/>
              <w:textAlignment w:val="baseline"/>
              <w:rPr>
                <w:b/>
                <w:bCs/>
                <w:lang w:eastAsia="lt-LT"/>
              </w:rPr>
            </w:pPr>
            <w:r>
              <w:rPr>
                <w:b/>
                <w:bCs/>
                <w:szCs w:val="24"/>
                <w:lang w:eastAsia="lt-LT"/>
              </w:rPr>
              <w:t>□ Keitimas</w:t>
            </w:r>
          </w:p>
        </w:tc>
      </w:tr>
      <w:tr w:rsidR="009427FC" w14:paraId="3971EE4F" w14:textId="77777777" w:rsidTr="6F7CCD2F">
        <w:tc>
          <w:tcPr>
            <w:tcW w:w="1999" w:type="pct"/>
            <w:shd w:val="clear" w:color="auto" w:fill="auto"/>
            <w:vAlign w:val="center"/>
          </w:tcPr>
          <w:p w14:paraId="5D771D82" w14:textId="06C64F1D" w:rsidR="009427FC" w:rsidRDefault="009427FC" w:rsidP="009427FC">
            <w:pPr>
              <w:widowControl w:val="0"/>
              <w:jc w:val="both"/>
              <w:textAlignment w:val="baseline"/>
              <w:rPr>
                <w:szCs w:val="24"/>
              </w:rPr>
            </w:pPr>
            <w:r>
              <w:rPr>
                <w:b/>
                <w:bCs/>
                <w:szCs w:val="24"/>
                <w:lang w:eastAsia="lt-LT"/>
              </w:rPr>
              <w:t>Projektų atrankos kriterijaus numeris ir pavadinimas</w:t>
            </w:r>
          </w:p>
        </w:tc>
        <w:tc>
          <w:tcPr>
            <w:tcW w:w="3001" w:type="pct"/>
            <w:shd w:val="clear" w:color="auto" w:fill="auto"/>
          </w:tcPr>
          <w:p w14:paraId="3DB3E556" w14:textId="23C59F7D" w:rsidR="009427FC" w:rsidRPr="00956FFC" w:rsidRDefault="009427FC" w:rsidP="00C27B86">
            <w:pPr>
              <w:pStyle w:val="ListParagraph"/>
              <w:widowControl w:val="0"/>
              <w:numPr>
                <w:ilvl w:val="0"/>
                <w:numId w:val="20"/>
              </w:numPr>
              <w:tabs>
                <w:tab w:val="left" w:pos="360"/>
                <w:tab w:val="left" w:pos="550"/>
              </w:tabs>
              <w:jc w:val="both"/>
              <w:textAlignment w:val="baseline"/>
              <w:rPr>
                <w:rFonts w:ascii="Times New Roman" w:hAnsi="Times New Roman" w:cs="Times New Roman"/>
                <w:bCs/>
                <w:sz w:val="24"/>
                <w:szCs w:val="24"/>
              </w:rPr>
            </w:pPr>
            <w:r w:rsidRPr="00956FFC">
              <w:rPr>
                <w:rFonts w:ascii="Times New Roman" w:hAnsi="Times New Roman" w:cs="Times New Roman"/>
                <w:b/>
                <w:bCs/>
                <w:i/>
                <w:iCs/>
                <w:sz w:val="24"/>
                <w:szCs w:val="24"/>
              </w:rPr>
              <w:t>Projekto efektyvumas.</w:t>
            </w:r>
            <w:r w:rsidRPr="00956FFC">
              <w:rPr>
                <w:rFonts w:ascii="Times New Roman" w:hAnsi="Times New Roman" w:cs="Times New Roman"/>
                <w:sz w:val="24"/>
                <w:szCs w:val="24"/>
              </w:rPr>
              <w:t xml:space="preserve"> </w:t>
            </w:r>
          </w:p>
        </w:tc>
      </w:tr>
      <w:tr w:rsidR="009427FC" w14:paraId="4356725B" w14:textId="77777777" w:rsidTr="6F7CCD2F">
        <w:tc>
          <w:tcPr>
            <w:tcW w:w="1999" w:type="pct"/>
            <w:shd w:val="clear" w:color="auto" w:fill="auto"/>
            <w:vAlign w:val="center"/>
          </w:tcPr>
          <w:p w14:paraId="017036E7" w14:textId="3E216723" w:rsidR="009427FC" w:rsidRDefault="009427FC" w:rsidP="009427FC">
            <w:pPr>
              <w:widowControl w:val="0"/>
              <w:jc w:val="both"/>
              <w:textAlignment w:val="baseline"/>
              <w:rPr>
                <w:szCs w:val="24"/>
              </w:rPr>
            </w:pPr>
            <w:r>
              <w:rPr>
                <w:b/>
                <w:bCs/>
                <w:szCs w:val="24"/>
                <w:lang w:eastAsia="lt-LT"/>
              </w:rPr>
              <w:t>Projektų atrankos kriterijaus vertinimo metodas ir taikymas</w:t>
            </w:r>
          </w:p>
        </w:tc>
        <w:tc>
          <w:tcPr>
            <w:tcW w:w="3001" w:type="pct"/>
            <w:shd w:val="clear" w:color="auto" w:fill="auto"/>
          </w:tcPr>
          <w:p w14:paraId="227E88F3" w14:textId="0838A37A" w:rsidR="009427FC" w:rsidRPr="00F67409" w:rsidRDefault="009427FC" w:rsidP="009427FC">
            <w:pPr>
              <w:jc w:val="both"/>
              <w:rPr>
                <w:bCs/>
                <w:i/>
                <w:szCs w:val="24"/>
              </w:rPr>
            </w:pPr>
            <w:r>
              <w:rPr>
                <w:bCs/>
                <w:i/>
                <w:szCs w:val="24"/>
              </w:rPr>
              <w:t>V</w:t>
            </w:r>
            <w:r w:rsidRPr="00527C3A">
              <w:rPr>
                <w:bCs/>
                <w:i/>
                <w:szCs w:val="24"/>
              </w:rPr>
              <w:t xml:space="preserve">ertinant projektus, projekto </w:t>
            </w:r>
            <w:r w:rsidRPr="00F67409">
              <w:rPr>
                <w:bCs/>
                <w:i/>
                <w:szCs w:val="24"/>
              </w:rPr>
              <w:t xml:space="preserve">efektyvumas skaičiuojamas kaip santykis tarp pareiškėjo </w:t>
            </w:r>
            <w:r w:rsidRPr="00F67409">
              <w:rPr>
                <w:i/>
                <w:szCs w:val="24"/>
              </w:rPr>
              <w:t xml:space="preserve">paties pagamintos lietuviškos kilmės APV </w:t>
            </w:r>
            <w:r w:rsidR="00A65D9D">
              <w:rPr>
                <w:i/>
                <w:szCs w:val="24"/>
              </w:rPr>
              <w:t xml:space="preserve">arba gynybos ir saugumo pramonės sektoriaus </w:t>
            </w:r>
            <w:r w:rsidRPr="00F67409">
              <w:rPr>
                <w:i/>
                <w:szCs w:val="24"/>
              </w:rPr>
              <w:t>produkcijos</w:t>
            </w:r>
            <w:r w:rsidRPr="00F67409">
              <w:rPr>
                <w:bCs/>
                <w:i/>
                <w:szCs w:val="24"/>
              </w:rPr>
              <w:t xml:space="preserve"> eksporto augimo </w:t>
            </w:r>
            <w:r w:rsidR="00042D87" w:rsidRPr="00070377">
              <w:rPr>
                <w:bCs/>
                <w:i/>
                <w:szCs w:val="24"/>
              </w:rPr>
              <w:t>(skaičiuojant akumuliuotai nuo PĮP pateikimo metų iki 3 metų po projekto įgyvendinimo, išskyrus projekto įgyvendinimo laikotarpį</w:t>
            </w:r>
            <w:r w:rsidR="00042D87">
              <w:rPr>
                <w:bCs/>
                <w:i/>
                <w:szCs w:val="24"/>
              </w:rPr>
              <w:t>)</w:t>
            </w:r>
            <w:r w:rsidR="00042D87" w:rsidRPr="00070377">
              <w:rPr>
                <w:bCs/>
                <w:i/>
                <w:szCs w:val="24"/>
              </w:rPr>
              <w:t xml:space="preserve"> ir prašomos finansavimo sumos.</w:t>
            </w:r>
          </w:p>
          <w:p w14:paraId="6B58A6F2" w14:textId="77777777" w:rsidR="009427FC" w:rsidRPr="00F67409" w:rsidRDefault="009427FC" w:rsidP="009427FC">
            <w:pPr>
              <w:jc w:val="both"/>
              <w:rPr>
                <w:bCs/>
                <w:i/>
                <w:szCs w:val="24"/>
                <w:lang w:eastAsia="lt-LT"/>
              </w:rPr>
            </w:pPr>
          </w:p>
          <w:p w14:paraId="168B4A12" w14:textId="77777777" w:rsidR="009427FC" w:rsidRPr="00F67409" w:rsidRDefault="009427FC" w:rsidP="00107B20">
            <w:pPr>
              <w:tabs>
                <w:tab w:val="left" w:pos="785"/>
              </w:tabs>
              <w:ind w:left="76"/>
              <w:jc w:val="both"/>
              <w:rPr>
                <w:rFonts w:eastAsia="Calibri"/>
                <w:i/>
              </w:rPr>
            </w:pPr>
            <w:r w:rsidRPr="00F67409">
              <w:rPr>
                <w:i/>
              </w:rPr>
              <w:t>Projekto efektyvumas skaičiuojamas pagal formulę: (N+1-P)+(N+2-P)+(N+3-P)/projekto finansavimas, kur</w:t>
            </w:r>
          </w:p>
          <w:p w14:paraId="78A5429E" w14:textId="07CD1B3E" w:rsidR="009427FC" w:rsidRPr="00F67409" w:rsidRDefault="009427FC" w:rsidP="009427FC">
            <w:pPr>
              <w:tabs>
                <w:tab w:val="left" w:pos="785"/>
              </w:tabs>
              <w:ind w:left="76"/>
              <w:rPr>
                <w:rFonts w:eastAsia="Calibri"/>
                <w:i/>
              </w:rPr>
            </w:pPr>
            <w:r w:rsidRPr="00F67409">
              <w:rPr>
                <w:rFonts w:eastAsia="Calibri"/>
                <w:i/>
              </w:rPr>
              <w:t xml:space="preserve">P – </w:t>
            </w:r>
            <w:r w:rsidRPr="0041526F">
              <w:rPr>
                <w:rFonts w:eastAsia="Calibri"/>
                <w:i/>
              </w:rPr>
              <w:t xml:space="preserve">APV </w:t>
            </w:r>
            <w:r w:rsidR="00716018">
              <w:rPr>
                <w:rFonts w:eastAsia="Calibri"/>
                <w:i/>
              </w:rPr>
              <w:t xml:space="preserve">arba </w:t>
            </w:r>
            <w:r w:rsidR="008F6FEF" w:rsidRPr="0041526F">
              <w:rPr>
                <w:i/>
                <w:szCs w:val="24"/>
              </w:rPr>
              <w:t xml:space="preserve">gynybos ir saugumo pramonės sektoriaus </w:t>
            </w:r>
            <w:r w:rsidRPr="0041526F">
              <w:rPr>
                <w:rFonts w:eastAsia="Calibri"/>
                <w:i/>
              </w:rPr>
              <w:t>pro</w:t>
            </w:r>
            <w:r w:rsidRPr="008F6FEF">
              <w:rPr>
                <w:rFonts w:eastAsia="Calibri"/>
                <w:i/>
              </w:rPr>
              <w:t>d</w:t>
            </w:r>
            <w:r w:rsidRPr="00F67409">
              <w:rPr>
                <w:rFonts w:eastAsia="Calibri"/>
                <w:i/>
              </w:rPr>
              <w:t>ukcijos eksporto vertė paskutinių finansinių metų iki paraiškos pateikimo momento pagal finansinės atskaitomybės duomenis;</w:t>
            </w:r>
          </w:p>
          <w:p w14:paraId="76F99C6F" w14:textId="3ADAE15C" w:rsidR="009427FC" w:rsidRPr="00F67409" w:rsidRDefault="009427FC" w:rsidP="009427FC">
            <w:pPr>
              <w:tabs>
                <w:tab w:val="left" w:pos="785"/>
              </w:tabs>
              <w:ind w:left="76"/>
              <w:rPr>
                <w:rFonts w:eastAsia="Calibri"/>
                <w:i/>
              </w:rPr>
            </w:pPr>
            <w:r w:rsidRPr="00F67409">
              <w:rPr>
                <w:rFonts w:eastAsia="Calibri"/>
                <w:i/>
              </w:rPr>
              <w:t xml:space="preserve">N+1 – APV </w:t>
            </w:r>
            <w:r w:rsidR="00716018">
              <w:rPr>
                <w:rFonts w:eastAsia="Calibri"/>
                <w:i/>
              </w:rPr>
              <w:t xml:space="preserve">arba </w:t>
            </w:r>
            <w:r w:rsidR="00716018" w:rsidRPr="0041526F">
              <w:rPr>
                <w:i/>
                <w:szCs w:val="24"/>
              </w:rPr>
              <w:t xml:space="preserve">gynybos ir saugumo pramonės sektoriaus </w:t>
            </w:r>
            <w:r w:rsidRPr="00F67409">
              <w:rPr>
                <w:rFonts w:eastAsia="Calibri"/>
                <w:i/>
              </w:rPr>
              <w:t>produkcijos eksporto vertė pirmaisiais finansiniais metais po projekto įgyvendinimo;</w:t>
            </w:r>
          </w:p>
          <w:p w14:paraId="60F34409" w14:textId="316F7EE0" w:rsidR="009427FC" w:rsidRPr="00F67409" w:rsidRDefault="009427FC" w:rsidP="009427FC">
            <w:pPr>
              <w:tabs>
                <w:tab w:val="left" w:pos="785"/>
              </w:tabs>
              <w:ind w:left="76"/>
              <w:rPr>
                <w:rFonts w:eastAsia="Calibri"/>
                <w:i/>
              </w:rPr>
            </w:pPr>
            <w:r w:rsidRPr="00F67409">
              <w:rPr>
                <w:rFonts w:eastAsia="Calibri"/>
                <w:i/>
              </w:rPr>
              <w:t xml:space="preserve">N+2 – APV </w:t>
            </w:r>
            <w:r w:rsidR="00716018">
              <w:rPr>
                <w:rFonts w:eastAsia="Calibri"/>
                <w:i/>
              </w:rPr>
              <w:t xml:space="preserve">arba </w:t>
            </w:r>
            <w:r w:rsidR="00716018" w:rsidRPr="0041526F">
              <w:rPr>
                <w:i/>
                <w:szCs w:val="24"/>
              </w:rPr>
              <w:t xml:space="preserve">gynybos ir saugumo pramonės sektoriaus </w:t>
            </w:r>
            <w:r w:rsidRPr="00F67409">
              <w:rPr>
                <w:rFonts w:eastAsia="Calibri"/>
                <w:i/>
              </w:rPr>
              <w:t>produkcijos eksporto vertė antraisiais finansiniais metais po projekto įgyvendinimo;</w:t>
            </w:r>
          </w:p>
          <w:p w14:paraId="6F85F4E5" w14:textId="5D8F86BD" w:rsidR="009427FC" w:rsidRDefault="009427FC" w:rsidP="009427FC">
            <w:pPr>
              <w:tabs>
                <w:tab w:val="left" w:pos="785"/>
              </w:tabs>
              <w:ind w:left="76"/>
              <w:rPr>
                <w:rFonts w:eastAsia="Calibri"/>
                <w:i/>
              </w:rPr>
            </w:pPr>
            <w:r w:rsidRPr="00F67409">
              <w:rPr>
                <w:rFonts w:eastAsia="Calibri"/>
                <w:i/>
              </w:rPr>
              <w:lastRenderedPageBreak/>
              <w:t xml:space="preserve">N+3 – APV </w:t>
            </w:r>
            <w:r w:rsidR="00716018">
              <w:rPr>
                <w:rFonts w:eastAsia="Calibri"/>
                <w:i/>
              </w:rPr>
              <w:t xml:space="preserve">arba </w:t>
            </w:r>
            <w:r w:rsidR="00716018" w:rsidRPr="0041526F">
              <w:rPr>
                <w:i/>
                <w:szCs w:val="24"/>
              </w:rPr>
              <w:t xml:space="preserve">gynybos ir saugumo pramonės sektoriaus </w:t>
            </w:r>
            <w:r w:rsidRPr="00F67409">
              <w:rPr>
                <w:rFonts w:eastAsia="Calibri"/>
                <w:i/>
              </w:rPr>
              <w:t>produkcijos eksporto vertė trečiaisiais finansiniais metais po projekto įgyvendinimo.</w:t>
            </w:r>
          </w:p>
          <w:p w14:paraId="7BACE6EE" w14:textId="77777777" w:rsidR="00462E79" w:rsidRPr="00F67409" w:rsidRDefault="00462E79" w:rsidP="009427FC">
            <w:pPr>
              <w:tabs>
                <w:tab w:val="left" w:pos="785"/>
              </w:tabs>
              <w:ind w:left="76"/>
              <w:rPr>
                <w:rFonts w:eastAsia="Calibri"/>
                <w:i/>
              </w:rPr>
            </w:pPr>
          </w:p>
          <w:p w14:paraId="07E1C771" w14:textId="3392F428" w:rsidR="00462E79" w:rsidRDefault="00462E79" w:rsidP="009D0A17">
            <w:pPr>
              <w:tabs>
                <w:tab w:val="left" w:pos="785"/>
              </w:tabs>
              <w:ind w:left="76"/>
              <w:jc w:val="both"/>
              <w:rPr>
                <w:rFonts w:eastAsia="Calibri"/>
                <w:i/>
                <w:iCs/>
              </w:rPr>
            </w:pPr>
            <w:r w:rsidRPr="57086FBC">
              <w:rPr>
                <w:i/>
                <w:iCs/>
                <w:lang w:eastAsia="lt-LT"/>
              </w:rPr>
              <w:t xml:space="preserve">Projektai surikiuojami nuo efektyviausio (didžiausias santykis tarp </w:t>
            </w:r>
            <w:r w:rsidRPr="57086FBC">
              <w:rPr>
                <w:rFonts w:eastAsia="Calibri"/>
                <w:i/>
                <w:iCs/>
              </w:rPr>
              <w:t xml:space="preserve">pačių pagamintos lietuviškos kilmės APV </w:t>
            </w:r>
            <w:r w:rsidR="00716018">
              <w:rPr>
                <w:rFonts w:eastAsia="Calibri"/>
                <w:i/>
              </w:rPr>
              <w:t xml:space="preserve">arba </w:t>
            </w:r>
            <w:r w:rsidR="00716018" w:rsidRPr="0041526F">
              <w:rPr>
                <w:i/>
                <w:szCs w:val="24"/>
              </w:rPr>
              <w:t xml:space="preserve">gynybos ir saugumo pramonės sektoriaus </w:t>
            </w:r>
            <w:r w:rsidRPr="57086FBC">
              <w:rPr>
                <w:rFonts w:eastAsia="Calibri"/>
                <w:i/>
                <w:iCs/>
              </w:rPr>
              <w:t>produkcijos</w:t>
            </w:r>
            <w:r w:rsidRPr="57086FBC">
              <w:rPr>
                <w:i/>
                <w:iCs/>
                <w:lang w:eastAsia="lt-LT"/>
              </w:rPr>
              <w:t xml:space="preserve"> eksporto augimo ir prašomos finansavimo sumos) iki mažiausiai efektyvaus (mažiausias santykis tarp </w:t>
            </w:r>
            <w:r w:rsidRPr="57086FBC">
              <w:rPr>
                <w:rFonts w:eastAsia="Calibri"/>
                <w:i/>
                <w:iCs/>
              </w:rPr>
              <w:t xml:space="preserve">pačių pagamintos lietuviškos kilmės APV </w:t>
            </w:r>
            <w:r w:rsidR="00716018">
              <w:rPr>
                <w:rFonts w:eastAsia="Calibri"/>
                <w:i/>
              </w:rPr>
              <w:t xml:space="preserve">arba </w:t>
            </w:r>
            <w:r w:rsidR="00716018" w:rsidRPr="0041526F">
              <w:rPr>
                <w:i/>
                <w:szCs w:val="24"/>
              </w:rPr>
              <w:t xml:space="preserve">gynybos ir saugumo pramonės sektoriaus </w:t>
            </w:r>
            <w:r w:rsidRPr="57086FBC">
              <w:rPr>
                <w:rFonts w:eastAsia="Calibri"/>
                <w:i/>
                <w:iCs/>
              </w:rPr>
              <w:t>produkcijos</w:t>
            </w:r>
            <w:r w:rsidRPr="57086FBC">
              <w:rPr>
                <w:i/>
                <w:iCs/>
                <w:lang w:eastAsia="lt-LT"/>
              </w:rPr>
              <w:t xml:space="preserve"> </w:t>
            </w:r>
            <w:r w:rsidRPr="006C7A9C">
              <w:rPr>
                <w:rFonts w:eastAsia="Calibri"/>
                <w:i/>
                <w:iCs/>
              </w:rPr>
              <w:t>eksporto augimo ir prašomos finansavimo sumos)</w:t>
            </w:r>
            <w:r w:rsidR="009D0A17">
              <w:rPr>
                <w:rFonts w:eastAsia="Calibri"/>
                <w:i/>
                <w:iCs/>
              </w:rPr>
              <w:t>.</w:t>
            </w:r>
          </w:p>
          <w:p w14:paraId="448385F4" w14:textId="77777777" w:rsidR="009D0A17" w:rsidRPr="006C7A9C" w:rsidRDefault="009D0A17" w:rsidP="009D0A17">
            <w:pPr>
              <w:tabs>
                <w:tab w:val="left" w:pos="785"/>
              </w:tabs>
              <w:ind w:left="76"/>
              <w:jc w:val="both"/>
              <w:rPr>
                <w:rFonts w:eastAsia="Calibri"/>
                <w:i/>
                <w:iCs/>
              </w:rPr>
            </w:pPr>
          </w:p>
          <w:p w14:paraId="099198A7" w14:textId="77777777" w:rsidR="003F616F" w:rsidRDefault="003F616F" w:rsidP="003F616F">
            <w:pPr>
              <w:tabs>
                <w:tab w:val="left" w:pos="785"/>
              </w:tabs>
              <w:ind w:left="76"/>
              <w:jc w:val="both"/>
              <w:rPr>
                <w:i/>
                <w:lang w:eastAsia="lt-LT"/>
              </w:rPr>
            </w:pPr>
            <w:r w:rsidRPr="0079326C">
              <w:rPr>
                <w:i/>
                <w:lang w:eastAsia="lt-LT"/>
              </w:rPr>
              <w:t>Eksportas apima ir pareiškėjo pagamintos produkcijos (įskaitant atvykstamąjį turizmą) išvežimą į ES šalis, tačiau neapima reeksporto ir tranzito.</w:t>
            </w:r>
          </w:p>
          <w:p w14:paraId="72444BA3" w14:textId="77777777" w:rsidR="00A25B2F" w:rsidRDefault="00A25B2F" w:rsidP="003F616F">
            <w:pPr>
              <w:tabs>
                <w:tab w:val="left" w:pos="785"/>
              </w:tabs>
              <w:ind w:left="76"/>
              <w:jc w:val="both"/>
              <w:rPr>
                <w:i/>
                <w:lang w:eastAsia="lt-LT"/>
              </w:rPr>
            </w:pPr>
          </w:p>
          <w:p w14:paraId="294330D3" w14:textId="77777777" w:rsidR="00A25B2F" w:rsidRPr="00327856" w:rsidRDefault="00A25B2F" w:rsidP="00A25B2F">
            <w:pPr>
              <w:jc w:val="both"/>
              <w:rPr>
                <w:i/>
                <w:iCs/>
                <w:lang w:eastAsia="lt-LT"/>
              </w:rPr>
            </w:pPr>
            <w:r w:rsidRPr="000F6707">
              <w:rPr>
                <w:i/>
                <w:iCs/>
                <w:lang w:eastAsia="lt-LT"/>
              </w:rPr>
              <w:t>Gynybos ir saugumo pramonė</w:t>
            </w:r>
            <w:r>
              <w:rPr>
                <w:i/>
                <w:iCs/>
                <w:lang w:eastAsia="lt-LT"/>
              </w:rPr>
              <w:t xml:space="preserve"> suprantama taip kaip apibrėžta </w:t>
            </w:r>
            <w:hyperlink r:id="rId22"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298A33E4" w14:textId="77777777" w:rsidR="00A25B2F" w:rsidRDefault="00A25B2F" w:rsidP="009427FC">
            <w:pPr>
              <w:widowControl w:val="0"/>
              <w:jc w:val="both"/>
              <w:textAlignment w:val="baseline"/>
              <w:rPr>
                <w:bCs/>
                <w:i/>
                <w:lang w:eastAsia="lt-LT"/>
              </w:rPr>
            </w:pPr>
          </w:p>
          <w:p w14:paraId="39EFB15E" w14:textId="228FF0F3" w:rsidR="009427FC" w:rsidRDefault="009427FC" w:rsidP="009427FC">
            <w:pPr>
              <w:widowControl w:val="0"/>
              <w:jc w:val="both"/>
              <w:textAlignment w:val="baseline"/>
              <w:rPr>
                <w:bCs/>
                <w:i/>
                <w:lang w:eastAsia="lt-LT"/>
              </w:rPr>
            </w:pPr>
            <w:r w:rsidRPr="00F67409">
              <w:rPr>
                <w:bCs/>
                <w:i/>
                <w:lang w:eastAsia="lt-LT"/>
              </w:rPr>
              <w:t xml:space="preserve">MVĮ </w:t>
            </w:r>
            <w:r w:rsidRPr="00F67409">
              <w:rPr>
                <w:rFonts w:eastAsia="Calibri"/>
                <w:i/>
              </w:rPr>
              <w:t xml:space="preserve"> produkcijos </w:t>
            </w:r>
            <w:r w:rsidRPr="00F67409">
              <w:rPr>
                <w:bCs/>
                <w:i/>
                <w:lang w:eastAsia="lt-LT"/>
              </w:rPr>
              <w:t>eksporto</w:t>
            </w:r>
            <w:r>
              <w:rPr>
                <w:bCs/>
                <w:i/>
                <w:lang w:eastAsia="lt-LT"/>
              </w:rPr>
              <w:t xml:space="preserve"> vertė tikrinama</w:t>
            </w:r>
            <w:r w:rsidRPr="00BE57F7">
              <w:rPr>
                <w:bCs/>
                <w:i/>
                <w:lang w:eastAsia="lt-LT"/>
              </w:rPr>
              <w:t xml:space="preserve"> pagal</w:t>
            </w:r>
            <w:r>
              <w:rPr>
                <w:bCs/>
                <w:i/>
                <w:lang w:eastAsia="lt-LT"/>
              </w:rPr>
              <w:t xml:space="preserve"> </w:t>
            </w:r>
            <w:r w:rsidRPr="005F4511">
              <w:rPr>
                <w:i/>
                <w:iCs/>
                <w:szCs w:val="24"/>
              </w:rPr>
              <w:t>PĮP pateiktą informaciją</w:t>
            </w:r>
            <w:r>
              <w:rPr>
                <w:i/>
                <w:iCs/>
                <w:szCs w:val="24"/>
              </w:rPr>
              <w:t xml:space="preserve">, </w:t>
            </w:r>
            <w:r w:rsidR="0079581C" w:rsidRPr="006103C9">
              <w:rPr>
                <w:i/>
                <w:iCs/>
              </w:rPr>
              <w:t>paskutinių finansinių metų metinių finansinių ataskaitų rinkinius</w:t>
            </w:r>
            <w:r w:rsidRPr="00F57EFB">
              <w:rPr>
                <w:i/>
              </w:rPr>
              <w:t>,</w:t>
            </w:r>
            <w:r>
              <w:rPr>
                <w:i/>
              </w:rPr>
              <w:t xml:space="preserve"> </w:t>
            </w:r>
            <w:r>
              <w:rPr>
                <w:bCs/>
                <w:i/>
                <w:lang w:eastAsia="lt-LT"/>
              </w:rPr>
              <w:t>produkcijos išgabenimą patvirtinančius ir kitus eksporto vertę nurodančius dokumentus</w:t>
            </w:r>
            <w:r w:rsidRPr="00BE57F7">
              <w:rPr>
                <w:bCs/>
                <w:i/>
                <w:lang w:eastAsia="lt-LT"/>
              </w:rPr>
              <w:t>.</w:t>
            </w:r>
          </w:p>
          <w:p w14:paraId="73046238" w14:textId="77777777" w:rsidR="0093216E" w:rsidRDefault="0093216E" w:rsidP="009427FC">
            <w:pPr>
              <w:widowControl w:val="0"/>
              <w:jc w:val="both"/>
              <w:textAlignment w:val="baseline"/>
              <w:rPr>
                <w:bCs/>
                <w:lang w:eastAsia="lt-LT"/>
              </w:rPr>
            </w:pPr>
          </w:p>
          <w:p w14:paraId="48F6E906" w14:textId="35656AE2" w:rsidR="0093216E" w:rsidRPr="0025387A" w:rsidRDefault="0093216E" w:rsidP="009427FC">
            <w:pPr>
              <w:widowControl w:val="0"/>
              <w:jc w:val="both"/>
              <w:textAlignment w:val="baseline"/>
              <w:rPr>
                <w:bCs/>
                <w:lang w:eastAsia="lt-LT"/>
              </w:rPr>
            </w:pPr>
            <w:r w:rsidRPr="004E68F2">
              <w:rPr>
                <w:b/>
                <w:i/>
                <w:iCs/>
                <w:szCs w:val="24"/>
                <w:lang w:eastAsia="lt-LT"/>
              </w:rPr>
              <w:t>Šiam kriterijui bus nustatytas didžiausias kriterijaus vertinimo balas.</w:t>
            </w:r>
          </w:p>
        </w:tc>
      </w:tr>
      <w:tr w:rsidR="009427FC" w14:paraId="119923D0" w14:textId="77777777" w:rsidTr="6F7CCD2F">
        <w:tc>
          <w:tcPr>
            <w:tcW w:w="1999" w:type="pct"/>
            <w:shd w:val="clear" w:color="auto" w:fill="auto"/>
            <w:vAlign w:val="center"/>
          </w:tcPr>
          <w:p w14:paraId="190015C3" w14:textId="3E49EBC6" w:rsidR="009427FC" w:rsidRDefault="009427FC" w:rsidP="009427FC">
            <w:pPr>
              <w:widowControl w:val="0"/>
              <w:jc w:val="both"/>
              <w:textAlignment w:val="baseline"/>
              <w:rPr>
                <w:szCs w:val="24"/>
              </w:rPr>
            </w:pPr>
            <w:r>
              <w:rPr>
                <w:b/>
                <w:bCs/>
                <w:szCs w:val="24"/>
                <w:lang w:eastAsia="lt-LT"/>
              </w:rPr>
              <w:lastRenderedPageBreak/>
              <w:t>Projektų atrankos kriterijaus pasirinkimo pagrindimas</w:t>
            </w:r>
          </w:p>
        </w:tc>
        <w:tc>
          <w:tcPr>
            <w:tcW w:w="3001" w:type="pct"/>
            <w:shd w:val="clear" w:color="auto" w:fill="auto"/>
          </w:tcPr>
          <w:p w14:paraId="34E6DD34" w14:textId="33A6C178" w:rsidR="009427FC" w:rsidRPr="00E53693" w:rsidRDefault="009427FC" w:rsidP="00E53693">
            <w:pPr>
              <w:widowControl w:val="0"/>
              <w:jc w:val="both"/>
              <w:textAlignment w:val="baseline"/>
              <w:rPr>
                <w:i/>
                <w:iCs/>
                <w:szCs w:val="24"/>
              </w:rPr>
            </w:pPr>
            <w:r w:rsidRPr="00424B0E">
              <w:rPr>
                <w:i/>
                <w:iCs/>
              </w:rPr>
              <w:t xml:space="preserve">Šis </w:t>
            </w:r>
            <w:r>
              <w:rPr>
                <w:i/>
                <w:iCs/>
              </w:rPr>
              <w:t xml:space="preserve">prioritetinis projektų </w:t>
            </w:r>
            <w:r w:rsidRPr="00424B0E">
              <w:rPr>
                <w:i/>
                <w:iCs/>
              </w:rPr>
              <w:t xml:space="preserve">atrankos kriterijus </w:t>
            </w:r>
            <w:r w:rsidRPr="00D10C6E">
              <w:rPr>
                <w:i/>
                <w:iCs/>
              </w:rPr>
              <w:t>padės išskirti efektyviausiai ES fondų lėšas naudosianči</w:t>
            </w:r>
            <w:r>
              <w:rPr>
                <w:i/>
                <w:iCs/>
              </w:rPr>
              <w:t>a</w:t>
            </w:r>
            <w:r w:rsidRPr="00D10C6E">
              <w:rPr>
                <w:i/>
                <w:iCs/>
              </w:rPr>
              <w:t xml:space="preserve">s </w:t>
            </w:r>
            <w:r>
              <w:rPr>
                <w:i/>
                <w:iCs/>
              </w:rPr>
              <w:t>MVĮ</w:t>
            </w:r>
            <w:r w:rsidR="006F6EBE">
              <w:rPr>
                <w:i/>
                <w:iCs/>
              </w:rPr>
              <w:t>, kurių eksporto augimas bus didžiausias</w:t>
            </w:r>
            <w:r w:rsidRPr="00D10C6E">
              <w:rPr>
                <w:i/>
                <w:iCs/>
              </w:rPr>
              <w:t>.</w:t>
            </w:r>
            <w:r w:rsidR="00E53693">
              <w:rPr>
                <w:i/>
                <w:iCs/>
              </w:rPr>
              <w:t xml:space="preserve"> </w:t>
            </w:r>
            <w:r w:rsidR="00FF418D">
              <w:rPr>
                <w:i/>
                <w:iCs/>
                <w:szCs w:val="24"/>
              </w:rPr>
              <w:t xml:space="preserve">Taip pat bus vertinamas </w:t>
            </w:r>
            <w:r w:rsidR="00E53693">
              <w:rPr>
                <w:i/>
                <w:iCs/>
                <w:szCs w:val="24"/>
              </w:rPr>
              <w:t xml:space="preserve"> gynybos ir saugumo pramonės sektoriaus produkcijos eksporto </w:t>
            </w:r>
            <w:r w:rsidR="00FF418D">
              <w:rPr>
                <w:i/>
                <w:iCs/>
                <w:szCs w:val="24"/>
              </w:rPr>
              <w:t>augimas</w:t>
            </w:r>
            <w:r w:rsidR="00E53693">
              <w:rPr>
                <w:i/>
                <w:iCs/>
                <w:szCs w:val="24"/>
              </w:rPr>
              <w:t>, gavus Europos Komisijos pritarimą Investicijų programos pakeitimui</w:t>
            </w:r>
            <w:r w:rsidR="00FF418D">
              <w:rPr>
                <w:i/>
                <w:iCs/>
                <w:szCs w:val="24"/>
              </w:rPr>
              <w:t xml:space="preserve"> dėl gynybos ir saugumo pramonės sektoriaus įtraukimo</w:t>
            </w:r>
            <w:r w:rsidR="00E53693">
              <w:rPr>
                <w:i/>
                <w:iCs/>
                <w:szCs w:val="24"/>
              </w:rPr>
              <w:t>, kuris buvo parengtas reaguojant į geopolitinę situaciją.</w:t>
            </w:r>
          </w:p>
          <w:p w14:paraId="334FA5D1" w14:textId="5C1B5DD6" w:rsidR="009427FC" w:rsidRPr="0025387A" w:rsidRDefault="009427FC" w:rsidP="009427FC">
            <w:pPr>
              <w:widowControl w:val="0"/>
              <w:jc w:val="both"/>
              <w:textAlignment w:val="baseline"/>
              <w:rPr>
                <w:bCs/>
                <w:lang w:eastAsia="lt-LT"/>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380230">
              <w:rPr>
                <w:i/>
                <w:iCs/>
                <w:szCs w:val="24"/>
              </w:rPr>
              <w:t>įgyvendinimo.</w:t>
            </w:r>
          </w:p>
        </w:tc>
      </w:tr>
      <w:tr w:rsidR="00AF6F0B" w14:paraId="4EE58A54" w14:textId="77777777" w:rsidTr="6F7CCD2F">
        <w:tc>
          <w:tcPr>
            <w:tcW w:w="1999" w:type="pct"/>
            <w:shd w:val="clear" w:color="auto" w:fill="auto"/>
          </w:tcPr>
          <w:p w14:paraId="5C9A2114" w14:textId="77777777" w:rsidR="00AF6F0B" w:rsidRDefault="00AF6F0B" w:rsidP="00AF6F0B">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12BCA2CF" w14:textId="1FF3EF0F" w:rsidR="00AF6F0B" w:rsidRDefault="00AF6F0B" w:rsidP="00AF6F0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6C26D06A" w14:textId="77777777" w:rsidR="00AF6F0B" w:rsidRDefault="00AF6F0B" w:rsidP="00AF6F0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69BE91A0" w14:textId="281654AA" w:rsidR="00AF6F0B" w:rsidRPr="00424B0E" w:rsidRDefault="00AF6F0B" w:rsidP="00AF6F0B">
            <w:pPr>
              <w:tabs>
                <w:tab w:val="left" w:pos="851"/>
                <w:tab w:val="left" w:pos="1276"/>
              </w:tabs>
              <w:ind w:right="-1"/>
              <w:jc w:val="both"/>
              <w:rPr>
                <w:i/>
                <w:iCs/>
              </w:rPr>
            </w:pPr>
            <w:r>
              <w:rPr>
                <w:b/>
                <w:bCs/>
                <w:szCs w:val="24"/>
                <w:lang w:eastAsia="lt-LT"/>
              </w:rPr>
              <w:t>□ Keitimas</w:t>
            </w:r>
          </w:p>
        </w:tc>
      </w:tr>
      <w:tr w:rsidR="007B06EF" w14:paraId="6593948C" w14:textId="77777777" w:rsidTr="6F7CCD2F">
        <w:tc>
          <w:tcPr>
            <w:tcW w:w="1999" w:type="pct"/>
            <w:shd w:val="clear" w:color="auto" w:fill="auto"/>
          </w:tcPr>
          <w:p w14:paraId="1C7EF6DB" w14:textId="0E0B3B0A" w:rsidR="007B06EF" w:rsidRDefault="007B06EF" w:rsidP="004C1EA3">
            <w:pPr>
              <w:widowControl w:val="0"/>
              <w:jc w:val="both"/>
              <w:textAlignment w:val="baseline"/>
              <w:rPr>
                <w:szCs w:val="24"/>
              </w:rPr>
            </w:pPr>
            <w:r>
              <w:rPr>
                <w:b/>
                <w:bCs/>
                <w:szCs w:val="24"/>
                <w:lang w:eastAsia="lt-LT"/>
              </w:rPr>
              <w:t>Projektų atrankos kriterijaus numeris ir pavadinimas</w:t>
            </w:r>
          </w:p>
        </w:tc>
        <w:tc>
          <w:tcPr>
            <w:tcW w:w="3001" w:type="pct"/>
            <w:shd w:val="clear" w:color="auto" w:fill="auto"/>
          </w:tcPr>
          <w:p w14:paraId="67BDB805" w14:textId="20EBBB8D" w:rsidR="00350C4D" w:rsidRPr="001E41FE" w:rsidRDefault="0B3DBC23" w:rsidP="001E41FE">
            <w:pPr>
              <w:pStyle w:val="ListParagraph"/>
              <w:widowControl w:val="0"/>
              <w:numPr>
                <w:ilvl w:val="0"/>
                <w:numId w:val="20"/>
              </w:numPr>
              <w:tabs>
                <w:tab w:val="left" w:pos="360"/>
                <w:tab w:val="left" w:pos="462"/>
              </w:tabs>
              <w:ind w:left="0" w:firstLine="0"/>
              <w:jc w:val="both"/>
              <w:textAlignment w:val="baseline"/>
              <w:rPr>
                <w:rFonts w:ascii="Times New Roman" w:hAnsi="Times New Roman" w:cs="Times New Roman"/>
                <w:i/>
                <w:iCs/>
                <w:sz w:val="24"/>
                <w:szCs w:val="24"/>
              </w:rPr>
            </w:pPr>
            <w:r w:rsidRPr="001E41FE">
              <w:rPr>
                <w:rFonts w:ascii="Times New Roman" w:hAnsi="Times New Roman" w:cs="Times New Roman"/>
                <w:b/>
                <w:bCs/>
                <w:i/>
                <w:iCs/>
                <w:sz w:val="24"/>
                <w:szCs w:val="24"/>
              </w:rPr>
              <w:t>P</w:t>
            </w:r>
            <w:r w:rsidR="1860B7ED" w:rsidRPr="001E41FE">
              <w:rPr>
                <w:rFonts w:ascii="Times New Roman" w:hAnsi="Times New Roman" w:cs="Times New Roman"/>
                <w:b/>
                <w:bCs/>
                <w:i/>
                <w:iCs/>
                <w:sz w:val="24"/>
                <w:szCs w:val="24"/>
              </w:rPr>
              <w:t>areiškėjas</w:t>
            </w:r>
            <w:r w:rsidRPr="001E41FE">
              <w:rPr>
                <w:rFonts w:ascii="Times New Roman" w:hAnsi="Times New Roman" w:cs="Times New Roman"/>
                <w:b/>
                <w:bCs/>
                <w:i/>
                <w:iCs/>
                <w:sz w:val="24"/>
                <w:szCs w:val="24"/>
              </w:rPr>
              <w:t xml:space="preserve"> </w:t>
            </w:r>
            <w:r w:rsidR="001E41FE" w:rsidRPr="001E41FE">
              <w:rPr>
                <w:rFonts w:ascii="Times New Roman" w:hAnsi="Times New Roman" w:cs="Times New Roman"/>
                <w:b/>
                <w:bCs/>
                <w:i/>
                <w:iCs/>
                <w:sz w:val="24"/>
                <w:szCs w:val="24"/>
              </w:rPr>
              <w:t xml:space="preserve">vykdo pagrindinę ekonominę veiklą, kuri priskirtina pagal </w:t>
            </w:r>
            <w:hyperlink r:id="rId23" w:history="1">
              <w:r w:rsidR="001E41FE" w:rsidRPr="001E41FE">
                <w:rPr>
                  <w:rStyle w:val="Hyperlink"/>
                  <w:rFonts w:ascii="Times New Roman" w:hAnsi="Times New Roman" w:cs="Times New Roman"/>
                  <w:b/>
                  <w:bCs/>
                  <w:i/>
                  <w:iCs/>
                  <w:sz w:val="24"/>
                  <w:szCs w:val="24"/>
                </w:rPr>
                <w:t xml:space="preserve">mokslinių </w:t>
              </w:r>
              <w:r w:rsidR="001E41FE" w:rsidRPr="001E41FE">
                <w:rPr>
                  <w:rStyle w:val="Hyperlink"/>
                  <w:rFonts w:ascii="Times New Roman" w:hAnsi="Times New Roman" w:cs="Times New Roman"/>
                  <w:b/>
                  <w:bCs/>
                  <w:i/>
                  <w:iCs/>
                  <w:sz w:val="24"/>
                  <w:szCs w:val="24"/>
                </w:rPr>
                <w:lastRenderedPageBreak/>
                <w:t>tyrimų ir eksperimentinės plėtros ir inovacijų (sumaniosios specializacijos) EVRK 2 red. kodą</w:t>
              </w:r>
            </w:hyperlink>
            <w:r w:rsidR="001E41FE" w:rsidRPr="001E41FE">
              <w:rPr>
                <w:rFonts w:ascii="Times New Roman" w:hAnsi="Times New Roman" w:cs="Times New Roman"/>
                <w:b/>
                <w:bCs/>
                <w:i/>
                <w:iCs/>
                <w:sz w:val="24"/>
                <w:szCs w:val="24"/>
              </w:rPr>
              <w:t xml:space="preserve"> prie MTEPI prioritetų ir tematikų, arba kuri atitinka </w:t>
            </w:r>
            <w:hyperlink r:id="rId24" w:history="1">
              <w:r w:rsidR="001E41FE" w:rsidRPr="001E41FE">
                <w:rPr>
                  <w:rStyle w:val="Hyperlink"/>
                  <w:rFonts w:ascii="Times New Roman" w:hAnsi="Times New Roman" w:cs="Times New Roman"/>
                  <w:b/>
                  <w:bCs/>
                  <w:i/>
                  <w:iCs/>
                  <w:sz w:val="24"/>
                  <w:szCs w:val="24"/>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001E41FE" w:rsidRPr="001E41FE">
              <w:rPr>
                <w:rFonts w:ascii="Times New Roman" w:hAnsi="Times New Roman" w:cs="Times New Roman"/>
                <w:b/>
                <w:bCs/>
                <w:i/>
                <w:iCs/>
                <w:sz w:val="24"/>
                <w:szCs w:val="24"/>
              </w:rPr>
              <w:t xml:space="preserve"> (toliau – Koncepcija) ir bent vieno mokslinių tyrimų ir eksperimentinės plėtros ir inovacijų (toliau – MTEPI) (sumaniosios specializacijos) prioriteto (toliau – MTEPI prioritetas)</w:t>
            </w:r>
            <w:r w:rsidR="001E41FE" w:rsidRPr="001E41FE">
              <w:rPr>
                <w:rFonts w:ascii="Times New Roman" w:hAnsi="Times New Roman" w:cs="Times New Roman"/>
                <w:color w:val="000000"/>
                <w:sz w:val="24"/>
                <w:szCs w:val="24"/>
              </w:rPr>
              <w:t xml:space="preserve"> </w:t>
            </w:r>
            <w:r w:rsidR="001E41FE" w:rsidRPr="001E41FE">
              <w:rPr>
                <w:rFonts w:ascii="Times New Roman" w:hAnsi="Times New Roman" w:cs="Times New Roman"/>
                <w:b/>
                <w:bCs/>
                <w:i/>
                <w:iCs/>
                <w:sz w:val="24"/>
                <w:szCs w:val="24"/>
              </w:rPr>
              <w:t>tematiką.</w:t>
            </w:r>
          </w:p>
          <w:p w14:paraId="4DD0FD55" w14:textId="66F6CEB1" w:rsidR="007B06EF" w:rsidRPr="000E552C" w:rsidRDefault="007B06EF" w:rsidP="00350C4D">
            <w:pPr>
              <w:pStyle w:val="ListParagraph"/>
              <w:widowControl w:val="0"/>
              <w:tabs>
                <w:tab w:val="left" w:pos="360"/>
                <w:tab w:val="left" w:pos="462"/>
              </w:tabs>
              <w:ind w:left="37"/>
              <w:jc w:val="both"/>
              <w:textAlignment w:val="baseline"/>
              <w:rPr>
                <w:rFonts w:ascii="Times New Roman" w:hAnsi="Times New Roman" w:cs="Times New Roman"/>
                <w:i/>
                <w:iCs/>
                <w:sz w:val="24"/>
                <w:szCs w:val="24"/>
              </w:rPr>
            </w:pPr>
          </w:p>
        </w:tc>
      </w:tr>
      <w:tr w:rsidR="007B06EF" w14:paraId="5ED0FA56" w14:textId="77777777" w:rsidTr="6F7CCD2F">
        <w:tc>
          <w:tcPr>
            <w:tcW w:w="1999" w:type="pct"/>
            <w:shd w:val="clear" w:color="auto" w:fill="auto"/>
          </w:tcPr>
          <w:p w14:paraId="075D9291" w14:textId="25CDF6DF" w:rsidR="007B06EF" w:rsidRDefault="007B06EF" w:rsidP="004C1EA3">
            <w:pPr>
              <w:widowControl w:val="0"/>
              <w:jc w:val="both"/>
              <w:textAlignment w:val="baseline"/>
              <w:rPr>
                <w:szCs w:val="24"/>
              </w:rPr>
            </w:pPr>
            <w:r>
              <w:rPr>
                <w:b/>
                <w:bCs/>
                <w:szCs w:val="24"/>
                <w:lang w:eastAsia="lt-LT"/>
              </w:rPr>
              <w:lastRenderedPageBreak/>
              <w:t>Projektų atrankos kriterijaus vertinimo metodas ir taikymas</w:t>
            </w:r>
          </w:p>
        </w:tc>
        <w:tc>
          <w:tcPr>
            <w:tcW w:w="3001" w:type="pct"/>
            <w:shd w:val="clear" w:color="auto" w:fill="auto"/>
          </w:tcPr>
          <w:p w14:paraId="1C86378B" w14:textId="2F318955" w:rsidR="005D4699" w:rsidRPr="005D4699" w:rsidRDefault="005D4699" w:rsidP="005D4699">
            <w:pPr>
              <w:jc w:val="both"/>
              <w:textAlignment w:val="baseline"/>
              <w:rPr>
                <w:i/>
                <w:iCs/>
                <w:szCs w:val="24"/>
              </w:rPr>
            </w:pPr>
            <w:r w:rsidRPr="005D4699">
              <w:rPr>
                <w:i/>
                <w:iCs/>
                <w:szCs w:val="24"/>
              </w:rPr>
              <w:t>Prioritetinis balas suteikiamas pareiškėjams, kurių vykdoma pagrindinė ekonominė veikla:</w:t>
            </w:r>
          </w:p>
          <w:p w14:paraId="640D7EA0" w14:textId="77777777" w:rsidR="005D4699" w:rsidRPr="005D4699" w:rsidRDefault="005D4699" w:rsidP="005D4699">
            <w:pPr>
              <w:pStyle w:val="ListParagraph"/>
              <w:numPr>
                <w:ilvl w:val="0"/>
                <w:numId w:val="23"/>
              </w:numPr>
              <w:jc w:val="both"/>
              <w:textAlignment w:val="baseline"/>
              <w:rPr>
                <w:rFonts w:ascii="Times New Roman" w:hAnsi="Times New Roman" w:cs="Times New Roman"/>
                <w:i/>
                <w:iCs/>
                <w:sz w:val="24"/>
                <w:szCs w:val="24"/>
                <w:lang w:eastAsia="ja-JP"/>
              </w:rPr>
            </w:pPr>
            <w:r w:rsidRPr="005D4699">
              <w:rPr>
                <w:rFonts w:ascii="Times New Roman" w:hAnsi="Times New Roman" w:cs="Times New Roman"/>
                <w:i/>
                <w:iCs/>
                <w:sz w:val="24"/>
                <w:szCs w:val="24"/>
              </w:rPr>
              <w:t xml:space="preserve">priskirtina pagal </w:t>
            </w:r>
            <w:hyperlink r:id="rId25" w:history="1">
              <w:r w:rsidRPr="005D4699">
                <w:rPr>
                  <w:rStyle w:val="Hyperlink"/>
                  <w:rFonts w:ascii="Times New Roman" w:hAnsi="Times New Roman" w:cs="Times New Roman"/>
                  <w:i/>
                  <w:iCs/>
                  <w:sz w:val="24"/>
                  <w:szCs w:val="24"/>
                </w:rPr>
                <w:t>mokslinių tyrimų ir eksperimentinės plėtros ir inovacijų (sumaniosios specializacijos) EVRK 2 red. kodą</w:t>
              </w:r>
            </w:hyperlink>
            <w:r w:rsidRPr="005D4699">
              <w:rPr>
                <w:rFonts w:ascii="Times New Roman" w:hAnsi="Times New Roman" w:cs="Times New Roman"/>
                <w:i/>
                <w:iCs/>
                <w:sz w:val="24"/>
                <w:szCs w:val="24"/>
              </w:rPr>
              <w:t xml:space="preserve"> prie MTEPI prioritetų ir tematikų arba</w:t>
            </w:r>
          </w:p>
          <w:p w14:paraId="74BFA3A0" w14:textId="77777777" w:rsidR="005D4699" w:rsidRPr="005D4699" w:rsidRDefault="005D4699" w:rsidP="005D4699">
            <w:pPr>
              <w:pStyle w:val="ListParagraph"/>
              <w:numPr>
                <w:ilvl w:val="0"/>
                <w:numId w:val="23"/>
              </w:numPr>
              <w:jc w:val="both"/>
              <w:textAlignment w:val="baseline"/>
              <w:rPr>
                <w:rFonts w:ascii="Times New Roman" w:hAnsi="Times New Roman" w:cs="Times New Roman"/>
                <w:i/>
                <w:iCs/>
                <w:sz w:val="24"/>
                <w:szCs w:val="24"/>
              </w:rPr>
            </w:pPr>
            <w:r w:rsidRPr="005D4699">
              <w:rPr>
                <w:rFonts w:ascii="Times New Roman" w:hAnsi="Times New Roman" w:cs="Times New Roman"/>
                <w:i/>
                <w:iCs/>
                <w:sz w:val="24"/>
                <w:szCs w:val="24"/>
              </w:rPr>
              <w:t xml:space="preserve">atitinka Koncepcijos nuostatas ir bent vieno MTEPI prioriteto tematiką, vertinant pagal pareiškėjo pateiktą pagrindimą. </w:t>
            </w:r>
          </w:p>
          <w:p w14:paraId="7C32E839" w14:textId="13312D16" w:rsidR="00BB3A3D" w:rsidRPr="00D31E58" w:rsidRDefault="00BB3A3D" w:rsidP="00D31E58">
            <w:pPr>
              <w:jc w:val="both"/>
              <w:textAlignment w:val="baseline"/>
              <w:rPr>
                <w:i/>
                <w:iCs/>
                <w:szCs w:val="24"/>
              </w:rPr>
            </w:pPr>
            <w:r w:rsidRPr="06F456A3">
              <w:rPr>
                <w:i/>
                <w:iCs/>
              </w:rPr>
              <w:t>Tikrinama pagal PĮP pateiktą informaciją</w:t>
            </w:r>
            <w:r w:rsidR="00D31E58">
              <w:rPr>
                <w:i/>
                <w:iCs/>
              </w:rPr>
              <w:t>,</w:t>
            </w:r>
            <w:r w:rsidR="00DC6111">
              <w:rPr>
                <w:i/>
                <w:iCs/>
              </w:rPr>
              <w:t xml:space="preserve"> </w:t>
            </w:r>
            <w:r w:rsidR="00DC6111" w:rsidRPr="57086FBC">
              <w:rPr>
                <w:i/>
                <w:iCs/>
              </w:rPr>
              <w:t xml:space="preserve">Valstybės duomenų agentūros </w:t>
            </w:r>
            <w:r w:rsidR="00DC6111">
              <w:rPr>
                <w:i/>
                <w:iCs/>
              </w:rPr>
              <w:t>d</w:t>
            </w:r>
            <w:r w:rsidR="00DC6111" w:rsidRPr="57086FBC">
              <w:rPr>
                <w:i/>
                <w:iCs/>
              </w:rPr>
              <w:t>uomenis</w:t>
            </w:r>
            <w:r w:rsidR="00D31E58">
              <w:rPr>
                <w:i/>
                <w:iCs/>
              </w:rPr>
              <w:t xml:space="preserve"> </w:t>
            </w:r>
            <w:r w:rsidR="00D31E58">
              <w:rPr>
                <w:i/>
                <w:iCs/>
                <w:szCs w:val="24"/>
              </w:rPr>
              <w:t>ir kitus atitikimą pagrindžiančius dokumentus</w:t>
            </w:r>
            <w:r w:rsidRPr="06F456A3">
              <w:rPr>
                <w:i/>
                <w:iCs/>
              </w:rPr>
              <w:t>.</w:t>
            </w:r>
          </w:p>
          <w:p w14:paraId="7562508D" w14:textId="77777777" w:rsidR="00BB3A3D" w:rsidRDefault="00BB3A3D" w:rsidP="004C1EA3">
            <w:pPr>
              <w:widowControl w:val="0"/>
              <w:jc w:val="both"/>
              <w:textAlignment w:val="baseline"/>
              <w:rPr>
                <w:bCs/>
                <w:lang w:eastAsia="lt-LT"/>
              </w:rPr>
            </w:pPr>
          </w:p>
          <w:p w14:paraId="2BCC7C80" w14:textId="3C1BABF1" w:rsidR="00C167A3" w:rsidRPr="0025387A" w:rsidRDefault="00BC6B9B" w:rsidP="002D1A84">
            <w:pPr>
              <w:widowControl w:val="0"/>
              <w:jc w:val="both"/>
              <w:textAlignment w:val="baseline"/>
              <w:rPr>
                <w:bCs/>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r>
      <w:tr w:rsidR="007B06EF" w14:paraId="7760FD02" w14:textId="77777777" w:rsidTr="6F7CCD2F">
        <w:tc>
          <w:tcPr>
            <w:tcW w:w="1999" w:type="pct"/>
            <w:shd w:val="clear" w:color="auto" w:fill="auto"/>
          </w:tcPr>
          <w:p w14:paraId="676AE2F0" w14:textId="7846885D" w:rsidR="007B06EF" w:rsidRDefault="007B06EF" w:rsidP="004C1EA3">
            <w:pPr>
              <w:widowControl w:val="0"/>
              <w:jc w:val="both"/>
              <w:textAlignment w:val="baseline"/>
              <w:rPr>
                <w:szCs w:val="24"/>
              </w:rPr>
            </w:pPr>
            <w:r>
              <w:rPr>
                <w:b/>
                <w:bCs/>
                <w:szCs w:val="24"/>
                <w:lang w:eastAsia="lt-LT"/>
              </w:rPr>
              <w:t>Projektų atrankos kriterijaus pasirinkimo pagrindimas</w:t>
            </w:r>
          </w:p>
        </w:tc>
        <w:tc>
          <w:tcPr>
            <w:tcW w:w="3001" w:type="pct"/>
            <w:shd w:val="clear" w:color="auto" w:fill="auto"/>
          </w:tcPr>
          <w:p w14:paraId="765018FE" w14:textId="7EAB3F4B" w:rsidR="00647547" w:rsidRDefault="00385B82" w:rsidP="00647547">
            <w:pPr>
              <w:widowControl w:val="0"/>
              <w:tabs>
                <w:tab w:val="left" w:pos="34"/>
                <w:tab w:val="left" w:pos="459"/>
                <w:tab w:val="left" w:pos="601"/>
              </w:tabs>
              <w:spacing w:before="120" w:after="120"/>
              <w:jc w:val="both"/>
              <w:rPr>
                <w:i/>
                <w:iCs/>
                <w:szCs w:val="24"/>
              </w:rPr>
            </w:pPr>
            <w:r w:rsidRPr="00F33534">
              <w:rPr>
                <w:i/>
                <w:iCs/>
                <w:szCs w:val="24"/>
              </w:rPr>
              <w:t xml:space="preserve">Investicijų programoje šios veiklos aprašyme yra numatytas prioritetas MVĮ, gaminančioms APV produktus ir (arba) teikiančioms APV paslaugas, atitinkančias sumaniosios specializacijos strategiją. </w:t>
            </w:r>
            <w:r w:rsidR="00F33534" w:rsidRPr="00F33534">
              <w:rPr>
                <w:i/>
                <w:iCs/>
                <w:szCs w:val="24"/>
              </w:rPr>
              <w:t xml:space="preserve">Taigi </w:t>
            </w:r>
            <w:r w:rsidRPr="00F33534">
              <w:rPr>
                <w:i/>
                <w:iCs/>
                <w:szCs w:val="24"/>
              </w:rPr>
              <w:t xml:space="preserve">šis </w:t>
            </w:r>
            <w:r w:rsidR="00F33534" w:rsidRPr="00F33534">
              <w:rPr>
                <w:i/>
                <w:iCs/>
                <w:szCs w:val="24"/>
              </w:rPr>
              <w:t>prioritetinis</w:t>
            </w:r>
            <w:r w:rsidRPr="00F33534">
              <w:rPr>
                <w:i/>
                <w:iCs/>
                <w:szCs w:val="24"/>
              </w:rPr>
              <w:t xml:space="preserve"> kriterijus padės </w:t>
            </w:r>
            <w:r w:rsidR="00084C6D">
              <w:rPr>
                <w:i/>
                <w:iCs/>
                <w:szCs w:val="24"/>
              </w:rPr>
              <w:t xml:space="preserve">paskatinti tuos pareiškėjus, kurie vykdo veiklas, atitinkančias Koncepciją ir bent vieno MTEPI prioriteto tematiką </w:t>
            </w:r>
            <w:r w:rsidR="00647547">
              <w:rPr>
                <w:i/>
                <w:iCs/>
                <w:szCs w:val="24"/>
              </w:rPr>
              <w:t xml:space="preserve">ir </w:t>
            </w:r>
            <w:r w:rsidR="00DD44C4">
              <w:rPr>
                <w:i/>
                <w:iCs/>
                <w:szCs w:val="24"/>
              </w:rPr>
              <w:t xml:space="preserve">atitinkamai </w:t>
            </w:r>
            <w:r w:rsidR="00647547" w:rsidRPr="00C6445F">
              <w:rPr>
                <w:i/>
                <w:iCs/>
                <w:szCs w:val="24"/>
              </w:rPr>
              <w:t>prisid</w:t>
            </w:r>
            <w:r w:rsidR="00647547">
              <w:rPr>
                <w:i/>
                <w:iCs/>
                <w:szCs w:val="24"/>
              </w:rPr>
              <w:t>ės</w:t>
            </w:r>
            <w:r w:rsidR="00647547" w:rsidRPr="00C6445F">
              <w:rPr>
                <w:i/>
                <w:iCs/>
                <w:szCs w:val="24"/>
              </w:rPr>
              <w:t xml:space="preserve"> prie Investicijų programos </w:t>
            </w:r>
            <w:r w:rsidR="00647547" w:rsidRPr="004C1EA3">
              <w:rPr>
                <w:i/>
                <w:iCs/>
                <w:szCs w:val="24"/>
              </w:rPr>
              <w:t>1</w:t>
            </w:r>
            <w:r w:rsidR="00647547" w:rsidRPr="00C6445F">
              <w:rPr>
                <w:i/>
                <w:iCs/>
                <w:szCs w:val="24"/>
              </w:rPr>
              <w:t xml:space="preserve"> prioriteto „Pažangesnė Lietuva“ </w:t>
            </w:r>
            <w:r w:rsidR="00647547" w:rsidRPr="008E38C8">
              <w:rPr>
                <w:i/>
                <w:iCs/>
                <w:szCs w:val="24"/>
              </w:rPr>
              <w:t xml:space="preserve">1.3 </w:t>
            </w:r>
            <w:r w:rsidR="00647547" w:rsidRPr="00C6445F">
              <w:rPr>
                <w:i/>
                <w:iCs/>
                <w:szCs w:val="24"/>
              </w:rPr>
              <w:t>konkretaus uždavinio „</w:t>
            </w:r>
            <w:r w:rsidR="00647547" w:rsidRPr="00A104A6">
              <w:rPr>
                <w:i/>
                <w:iCs/>
                <w:szCs w:val="24"/>
              </w:rPr>
              <w:t>Stiprinti tvarų MVĮ augimą bei konkurencingumą ir darbo vietų kūrimą MVĮ, be kita ko, pasitelkiant gamybines investicijas</w:t>
            </w:r>
            <w:r w:rsidR="00647547" w:rsidRPr="00C6445F">
              <w:rPr>
                <w:i/>
                <w:iCs/>
                <w:szCs w:val="24"/>
              </w:rPr>
              <w:t xml:space="preserve">“ </w:t>
            </w:r>
            <w:r w:rsidR="00647547">
              <w:rPr>
                <w:i/>
                <w:iCs/>
                <w:szCs w:val="24"/>
              </w:rPr>
              <w:t>įgyvendinimo.</w:t>
            </w:r>
          </w:p>
          <w:p w14:paraId="0A90FDB0" w14:textId="0AA8167D" w:rsidR="00035C10" w:rsidRPr="00385B82" w:rsidRDefault="005D5D2D" w:rsidP="00977DA4">
            <w:pPr>
              <w:widowControl w:val="0"/>
              <w:tabs>
                <w:tab w:val="left" w:pos="34"/>
                <w:tab w:val="left" w:pos="459"/>
                <w:tab w:val="left" w:pos="601"/>
              </w:tabs>
              <w:spacing w:before="120" w:after="120"/>
              <w:jc w:val="both"/>
              <w:rPr>
                <w:bCs/>
                <w:lang w:eastAsia="lt-LT"/>
              </w:rPr>
            </w:pPr>
            <w:r>
              <w:rPr>
                <w:i/>
                <w:iCs/>
                <w:szCs w:val="24"/>
              </w:rPr>
              <w:t xml:space="preserve">Kriterijus prisideda prie inovatyvumo (kūrybingumo) horizontaliojo principo: investicijas </w:t>
            </w:r>
            <w:r w:rsidR="00977DA4">
              <w:rPr>
                <w:i/>
                <w:iCs/>
                <w:szCs w:val="24"/>
              </w:rPr>
              <w:t>numatoma</w:t>
            </w:r>
            <w:r>
              <w:rPr>
                <w:i/>
                <w:iCs/>
                <w:szCs w:val="24"/>
              </w:rPr>
              <w:t xml:space="preserve"> skirti MVĮ planuojamų eksportuoti APV produktų ir paslaugų sertifikavimo paslaugoms įsigyti, taip pat MVĮ ir jų APV produkcijos pristatymui užsienyje vykstančiose </w:t>
            </w:r>
            <w:r>
              <w:rPr>
                <w:i/>
                <w:iCs/>
                <w:szCs w:val="24"/>
              </w:rPr>
              <w:lastRenderedPageBreak/>
              <w:t>tarptautinėse parodose. Prioritetas bus teikiamas MVĮ, gaminančioms aukštos pridėtinės vertės produktus ir (arba) teikiančioms aukštos pridėtinės vertės paslaugas, atitinkančias Koncepciją ir bent vieno MTEPI prioriteto tematiką.</w:t>
            </w:r>
          </w:p>
        </w:tc>
      </w:tr>
      <w:tr w:rsidR="0010419B" w:rsidRPr="009F64B9" w14:paraId="659B5B9A" w14:textId="551A7F1A" w:rsidTr="6F7CCD2F">
        <w:tc>
          <w:tcPr>
            <w:tcW w:w="1999" w:type="pct"/>
            <w:tcBorders>
              <w:top w:val="single" w:sz="4" w:space="0" w:color="auto"/>
              <w:left w:val="single" w:sz="4" w:space="0" w:color="auto"/>
              <w:bottom w:val="single" w:sz="4" w:space="0" w:color="auto"/>
              <w:right w:val="single" w:sz="4" w:space="0" w:color="auto"/>
            </w:tcBorders>
            <w:shd w:val="clear" w:color="auto" w:fill="auto"/>
          </w:tcPr>
          <w:p w14:paraId="05D9DB73" w14:textId="77777777" w:rsidR="0010419B" w:rsidRDefault="0010419B" w:rsidP="0010419B">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A5F7B53" w14:textId="11C48560" w:rsidR="0010419B" w:rsidRDefault="0010419B" w:rsidP="0010419B">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DF1F686" w14:textId="77777777" w:rsidR="0010419B" w:rsidRDefault="0010419B" w:rsidP="0010419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C7A9462" w14:textId="068B3E23" w:rsidR="0010419B" w:rsidRPr="00A235D1" w:rsidRDefault="0010419B" w:rsidP="0010419B">
            <w:pPr>
              <w:tabs>
                <w:tab w:val="left" w:pos="851"/>
                <w:tab w:val="left" w:pos="1276"/>
              </w:tabs>
              <w:ind w:right="-1"/>
              <w:jc w:val="both"/>
              <w:rPr>
                <w:i/>
                <w:iCs/>
              </w:rPr>
            </w:pPr>
            <w:r>
              <w:rPr>
                <w:b/>
                <w:bCs/>
                <w:szCs w:val="24"/>
                <w:lang w:eastAsia="lt-LT"/>
              </w:rPr>
              <w:t>□ Keitimas</w:t>
            </w:r>
          </w:p>
        </w:tc>
      </w:tr>
      <w:tr w:rsidR="00FC5169" w:rsidRPr="009F64B9" w14:paraId="67677F69"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8BACEE4" w14:textId="6A75A3A8" w:rsidR="00FC5169" w:rsidRPr="00A235D1" w:rsidRDefault="00FC5169" w:rsidP="00FC5169">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19FB821" w14:textId="0AD1658F" w:rsidR="00FC5169" w:rsidRPr="00E12C53" w:rsidRDefault="00305600" w:rsidP="00A8647A">
            <w:pPr>
              <w:pStyle w:val="ListParagraph"/>
              <w:numPr>
                <w:ilvl w:val="0"/>
                <w:numId w:val="20"/>
              </w:numPr>
              <w:tabs>
                <w:tab w:val="left" w:pos="36"/>
                <w:tab w:val="left" w:pos="603"/>
                <w:tab w:val="left" w:pos="1276"/>
              </w:tabs>
              <w:ind w:left="37" w:right="-1" w:hanging="37"/>
              <w:jc w:val="both"/>
              <w:rPr>
                <w:rFonts w:ascii="Times New Roman" w:hAnsi="Times New Roman" w:cs="Times New Roman"/>
                <w:i/>
                <w:iCs/>
                <w:sz w:val="24"/>
                <w:szCs w:val="24"/>
              </w:rPr>
            </w:pPr>
            <w:r w:rsidRPr="3BE8FD79">
              <w:rPr>
                <w:rFonts w:ascii="Times New Roman" w:hAnsi="Times New Roman" w:cs="Times New Roman"/>
                <w:b/>
                <w:bCs/>
                <w:i/>
                <w:iCs/>
                <w:sz w:val="24"/>
                <w:szCs w:val="24"/>
              </w:rPr>
              <w:t xml:space="preserve">Pareiškėjas </w:t>
            </w:r>
            <w:r w:rsidR="001E0AA0">
              <w:rPr>
                <w:rFonts w:ascii="Times New Roman" w:hAnsi="Times New Roman" w:cs="Times New Roman"/>
                <w:b/>
                <w:bCs/>
                <w:i/>
                <w:iCs/>
                <w:sz w:val="24"/>
                <w:szCs w:val="24"/>
              </w:rPr>
              <w:t xml:space="preserve">planuoja sertifikuoti paties pagamintą APV </w:t>
            </w:r>
            <w:r w:rsidR="00A65D9D">
              <w:rPr>
                <w:rFonts w:ascii="Times New Roman" w:hAnsi="Times New Roman" w:cs="Times New Roman"/>
                <w:b/>
                <w:bCs/>
                <w:i/>
                <w:iCs/>
                <w:sz w:val="24"/>
                <w:szCs w:val="24"/>
              </w:rPr>
              <w:t xml:space="preserve">ir (arba) gynybos ir saugumo pramonės sektoriaus </w:t>
            </w:r>
            <w:r w:rsidR="001E0AA0">
              <w:rPr>
                <w:rFonts w:ascii="Times New Roman" w:hAnsi="Times New Roman" w:cs="Times New Roman"/>
                <w:b/>
                <w:bCs/>
                <w:i/>
                <w:iCs/>
                <w:sz w:val="24"/>
                <w:szCs w:val="24"/>
              </w:rPr>
              <w:t xml:space="preserve">produkciją </w:t>
            </w:r>
            <w:r w:rsidR="00A65D9D">
              <w:rPr>
                <w:rFonts w:ascii="Times New Roman" w:hAnsi="Times New Roman" w:cs="Times New Roman"/>
                <w:b/>
                <w:bCs/>
                <w:i/>
                <w:iCs/>
                <w:sz w:val="24"/>
                <w:szCs w:val="24"/>
              </w:rPr>
              <w:t>ir (</w:t>
            </w:r>
            <w:r w:rsidR="001E0AA0">
              <w:rPr>
                <w:rFonts w:ascii="Times New Roman" w:hAnsi="Times New Roman" w:cs="Times New Roman"/>
                <w:b/>
                <w:bCs/>
                <w:i/>
                <w:iCs/>
                <w:sz w:val="24"/>
                <w:szCs w:val="24"/>
              </w:rPr>
              <w:t>arba</w:t>
            </w:r>
            <w:r w:rsidR="00A65D9D">
              <w:rPr>
                <w:rFonts w:ascii="Times New Roman" w:hAnsi="Times New Roman" w:cs="Times New Roman"/>
                <w:b/>
                <w:bCs/>
                <w:i/>
                <w:iCs/>
                <w:sz w:val="24"/>
                <w:szCs w:val="24"/>
              </w:rPr>
              <w:t>)</w:t>
            </w:r>
            <w:r w:rsidR="001E0AA0">
              <w:rPr>
                <w:rFonts w:ascii="Times New Roman" w:hAnsi="Times New Roman" w:cs="Times New Roman"/>
                <w:b/>
                <w:bCs/>
                <w:i/>
                <w:iCs/>
                <w:sz w:val="24"/>
                <w:szCs w:val="24"/>
              </w:rPr>
              <w:t xml:space="preserve"> </w:t>
            </w:r>
            <w:r w:rsidRPr="3BE8FD79">
              <w:rPr>
                <w:rFonts w:ascii="Times New Roman" w:hAnsi="Times New Roman" w:cs="Times New Roman"/>
                <w:b/>
                <w:bCs/>
                <w:i/>
                <w:iCs/>
                <w:sz w:val="24"/>
                <w:szCs w:val="24"/>
              </w:rPr>
              <w:t>dalyvauja tarptautinėje (-ėse) parodoje (-ose), vykstančioje (-iose) rinkoje (-se</w:t>
            </w:r>
            <w:r w:rsidR="00F67409" w:rsidRPr="3BE8FD79">
              <w:rPr>
                <w:rFonts w:ascii="Times New Roman" w:hAnsi="Times New Roman" w:cs="Times New Roman"/>
                <w:b/>
                <w:bCs/>
                <w:i/>
                <w:iCs/>
                <w:sz w:val="24"/>
                <w:szCs w:val="24"/>
              </w:rPr>
              <w:t>, įtraukt</w:t>
            </w:r>
            <w:r w:rsidRPr="3BE8FD79">
              <w:rPr>
                <w:rFonts w:ascii="Times New Roman" w:hAnsi="Times New Roman" w:cs="Times New Roman"/>
                <w:b/>
                <w:bCs/>
                <w:i/>
                <w:iCs/>
                <w:sz w:val="24"/>
                <w:szCs w:val="24"/>
              </w:rPr>
              <w:t>oje (-ose)</w:t>
            </w:r>
            <w:r w:rsidR="00F67409" w:rsidRPr="3BE8FD79">
              <w:rPr>
                <w:rFonts w:ascii="Times New Roman" w:hAnsi="Times New Roman" w:cs="Times New Roman"/>
                <w:b/>
                <w:bCs/>
                <w:i/>
                <w:iCs/>
                <w:sz w:val="24"/>
                <w:szCs w:val="24"/>
              </w:rPr>
              <w:t xml:space="preserve"> į </w:t>
            </w:r>
            <w:hyperlink r:id="rId26">
              <w:r w:rsidR="00F67409" w:rsidRPr="3BE8FD79">
                <w:rPr>
                  <w:rStyle w:val="Hyperlink"/>
                  <w:rFonts w:ascii="Times New Roman" w:hAnsi="Times New Roman" w:cs="Times New Roman"/>
                  <w:b/>
                  <w:bCs/>
                  <w:i/>
                  <w:iCs/>
                  <w:sz w:val="24"/>
                  <w:szCs w:val="24"/>
                </w:rPr>
                <w:t>Lietuvos Respublikos prioritetinių eksporto ir bendradarbiavimo inovacijų srityje rinkų sąrašą</w:t>
              </w:r>
            </w:hyperlink>
            <w:r w:rsidR="00F67409" w:rsidRPr="3BE8FD79">
              <w:rPr>
                <w:rFonts w:ascii="Times New Roman" w:hAnsi="Times New Roman" w:cs="Times New Roman"/>
                <w:b/>
                <w:bCs/>
                <w:i/>
                <w:iCs/>
                <w:sz w:val="24"/>
                <w:szCs w:val="24"/>
              </w:rPr>
              <w:t>.</w:t>
            </w:r>
          </w:p>
        </w:tc>
      </w:tr>
      <w:tr w:rsidR="00FC5169" w:rsidRPr="009F64B9" w14:paraId="692F3AC3"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9C4986A" w14:textId="3E1454E0" w:rsidR="00FC5169" w:rsidRPr="00A235D1" w:rsidRDefault="00FC5169" w:rsidP="00FC5169">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E98E49E" w14:textId="7CE4FBED" w:rsidR="001E0AA0" w:rsidRDefault="001E0AA0" w:rsidP="57086FBC">
            <w:pPr>
              <w:jc w:val="both"/>
              <w:rPr>
                <w:i/>
              </w:rPr>
            </w:pPr>
            <w:r>
              <w:rPr>
                <w:i/>
              </w:rPr>
              <w:t xml:space="preserve">Vertinama, ar sertifikuojama paties pareiškėjo </w:t>
            </w:r>
            <w:r w:rsidRPr="00BB3756">
              <w:rPr>
                <w:i/>
              </w:rPr>
              <w:t>pagaminta APV</w:t>
            </w:r>
            <w:r w:rsidR="00BB3756">
              <w:rPr>
                <w:i/>
              </w:rPr>
              <w:t xml:space="preserve"> ir (arba) gynybos ir saugumo pramonės sektoriaus</w:t>
            </w:r>
            <w:r>
              <w:rPr>
                <w:i/>
              </w:rPr>
              <w:t xml:space="preserve"> produkcija, kurią jis eksportuoja arba ketina eksportuoti. </w:t>
            </w:r>
          </w:p>
          <w:p w14:paraId="190BF199" w14:textId="29C3FBA0" w:rsidR="005D013F" w:rsidRDefault="005D013F" w:rsidP="57086FBC">
            <w:pPr>
              <w:jc w:val="both"/>
              <w:rPr>
                <w:i/>
              </w:rPr>
            </w:pPr>
            <w:r w:rsidRPr="00982A14">
              <w:rPr>
                <w:i/>
              </w:rPr>
              <w:t>Vertinama, kurioje rinkoje</w:t>
            </w:r>
            <w:r>
              <w:rPr>
                <w:i/>
              </w:rPr>
              <w:t xml:space="preserve"> (-se)</w:t>
            </w:r>
            <w:r w:rsidRPr="00982A14">
              <w:rPr>
                <w:i/>
              </w:rPr>
              <w:t xml:space="preserve"> vyks tarptautinė</w:t>
            </w:r>
            <w:r>
              <w:rPr>
                <w:i/>
              </w:rPr>
              <w:t xml:space="preserve"> (-ės)</w:t>
            </w:r>
            <w:r w:rsidRPr="00982A14">
              <w:rPr>
                <w:i/>
              </w:rPr>
              <w:t xml:space="preserve"> paroda</w:t>
            </w:r>
            <w:r>
              <w:rPr>
                <w:i/>
              </w:rPr>
              <w:t xml:space="preserve"> (-os)</w:t>
            </w:r>
            <w:r w:rsidRPr="00982A14">
              <w:rPr>
                <w:i/>
              </w:rPr>
              <w:t>.</w:t>
            </w:r>
          </w:p>
          <w:p w14:paraId="53AE905A" w14:textId="77777777" w:rsidR="00152164" w:rsidRDefault="00152164" w:rsidP="57086FBC">
            <w:pPr>
              <w:jc w:val="both"/>
              <w:rPr>
                <w:i/>
                <w:iCs/>
                <w:lang w:eastAsia="lt-LT"/>
              </w:rPr>
            </w:pPr>
          </w:p>
          <w:p w14:paraId="38615083" w14:textId="28C53D64" w:rsidR="00897490" w:rsidRDefault="00897490" w:rsidP="00897490">
            <w:pPr>
              <w:jc w:val="both"/>
              <w:rPr>
                <w:i/>
                <w:iCs/>
                <w:lang w:eastAsia="lt-LT"/>
              </w:rPr>
            </w:pPr>
            <w:r>
              <w:rPr>
                <w:i/>
                <w:iCs/>
                <w:lang w:eastAsia="lt-LT"/>
              </w:rPr>
              <w:t xml:space="preserve">Didžiausias balas suteikimas, kai projekte planuojama vykdyti abi veiklas: </w:t>
            </w:r>
            <w:r w:rsidRPr="6F7CCD2F">
              <w:rPr>
                <w:i/>
                <w:iCs/>
                <w:lang w:eastAsia="lt-LT"/>
              </w:rPr>
              <w:t>paties pareiškėjo pagamint</w:t>
            </w:r>
            <w:r>
              <w:rPr>
                <w:i/>
                <w:iCs/>
                <w:lang w:eastAsia="lt-LT"/>
              </w:rPr>
              <w:t xml:space="preserve">os </w:t>
            </w:r>
            <w:r w:rsidRPr="00BB3756">
              <w:rPr>
                <w:i/>
                <w:iCs/>
              </w:rPr>
              <w:t>APV</w:t>
            </w:r>
            <w:r>
              <w:rPr>
                <w:i/>
                <w:iCs/>
              </w:rPr>
              <w:t xml:space="preserve"> </w:t>
            </w:r>
            <w:r>
              <w:rPr>
                <w:i/>
              </w:rPr>
              <w:t>ir (arba) gynybos ir saugumo pramonės sektoriaus</w:t>
            </w:r>
            <w:r w:rsidRPr="6F7CCD2F">
              <w:rPr>
                <w:i/>
                <w:iCs/>
              </w:rPr>
              <w:t xml:space="preserve"> </w:t>
            </w:r>
            <w:r>
              <w:rPr>
                <w:i/>
                <w:iCs/>
                <w:lang w:eastAsia="lt-LT"/>
              </w:rPr>
              <w:t>produkcijos sertifikavimą ir dalyvavimą  projekte  numatytose tarptautinėse parodose, kurios visos turi būti</w:t>
            </w:r>
            <w:r w:rsidRPr="4D9E7837">
              <w:rPr>
                <w:i/>
                <w:iCs/>
                <w:lang w:eastAsia="lt-LT"/>
              </w:rPr>
              <w:t xml:space="preserve"> vykdomos rinkoje (-ose), įtrauktoje (-ose) į </w:t>
            </w:r>
            <w:r w:rsidRPr="00EF1A75">
              <w:rPr>
                <w:i/>
                <w:iCs/>
                <w:lang w:eastAsia="lt-LT"/>
              </w:rPr>
              <w:t>Lietuvos Respublikos prioritetinių eksporto ir bendradarbiavimo inovacijų srityje rinkų sąrašą</w:t>
            </w:r>
            <w:r w:rsidRPr="4D9E7837">
              <w:rPr>
                <w:i/>
                <w:iCs/>
                <w:lang w:eastAsia="lt-LT"/>
              </w:rPr>
              <w:t>.</w:t>
            </w:r>
          </w:p>
          <w:p w14:paraId="25D5ECE3" w14:textId="77777777" w:rsidR="005D013F" w:rsidRDefault="005D013F" w:rsidP="57086FBC">
            <w:pPr>
              <w:jc w:val="both"/>
              <w:rPr>
                <w:i/>
                <w:iCs/>
                <w:lang w:eastAsia="lt-LT"/>
              </w:rPr>
            </w:pPr>
          </w:p>
          <w:p w14:paraId="7B032067" w14:textId="5D7CFC2E" w:rsidR="00F67409" w:rsidRDefault="00B6637A" w:rsidP="6F7CCD2F">
            <w:pPr>
              <w:jc w:val="both"/>
              <w:rPr>
                <w:i/>
                <w:iCs/>
                <w:lang w:eastAsia="lt-LT"/>
              </w:rPr>
            </w:pPr>
            <w:r w:rsidRPr="6F7CCD2F">
              <w:rPr>
                <w:i/>
                <w:iCs/>
                <w:lang w:eastAsia="lt-LT"/>
              </w:rPr>
              <w:t>Prioritetinis balas</w:t>
            </w:r>
            <w:r w:rsidR="00F67409" w:rsidRPr="6F7CCD2F">
              <w:rPr>
                <w:i/>
                <w:iCs/>
                <w:lang w:eastAsia="lt-LT"/>
              </w:rPr>
              <w:t xml:space="preserve"> suteikiamas</w:t>
            </w:r>
            <w:r w:rsidRPr="6F7CCD2F">
              <w:rPr>
                <w:i/>
                <w:iCs/>
                <w:lang w:eastAsia="lt-LT"/>
              </w:rPr>
              <w:t xml:space="preserve">, kai </w:t>
            </w:r>
            <w:r w:rsidR="00A26D1B" w:rsidRPr="6F7CCD2F">
              <w:rPr>
                <w:i/>
                <w:iCs/>
                <w:lang w:eastAsia="lt-LT"/>
              </w:rPr>
              <w:t>planuojama sertifikuoti</w:t>
            </w:r>
            <w:r w:rsidR="00A26D1B" w:rsidRPr="6F7CCD2F">
              <w:rPr>
                <w:i/>
                <w:iCs/>
              </w:rPr>
              <w:t xml:space="preserve"> paties pareiškėjo pagaminta </w:t>
            </w:r>
            <w:r w:rsidR="00A26D1B" w:rsidRPr="00BB3756">
              <w:rPr>
                <w:i/>
                <w:iCs/>
              </w:rPr>
              <w:t>APV</w:t>
            </w:r>
            <w:r w:rsidR="00BB3756">
              <w:rPr>
                <w:i/>
                <w:iCs/>
              </w:rPr>
              <w:t xml:space="preserve"> </w:t>
            </w:r>
            <w:r w:rsidR="00BB3756">
              <w:rPr>
                <w:i/>
              </w:rPr>
              <w:t>ir (arba) gynybos ir saugumo pramonės sektoriaus</w:t>
            </w:r>
            <w:r w:rsidR="00A26D1B" w:rsidRPr="6F7CCD2F">
              <w:rPr>
                <w:i/>
                <w:iCs/>
              </w:rPr>
              <w:t xml:space="preserve"> produkcija, kurią jis eksportuoja arba ketina eksportuoti</w:t>
            </w:r>
            <w:r w:rsidR="00F262F2" w:rsidRPr="6F7CCD2F">
              <w:rPr>
                <w:i/>
                <w:iCs/>
              </w:rPr>
              <w:t>,</w:t>
            </w:r>
            <w:r w:rsidR="00A26D1B" w:rsidRPr="6F7CCD2F">
              <w:rPr>
                <w:i/>
                <w:iCs/>
              </w:rPr>
              <w:t xml:space="preserve"> arba</w:t>
            </w:r>
            <w:r w:rsidR="00A26D1B" w:rsidRPr="6F7CCD2F">
              <w:rPr>
                <w:i/>
                <w:iCs/>
                <w:lang w:eastAsia="lt-LT"/>
              </w:rPr>
              <w:t xml:space="preserve"> </w:t>
            </w:r>
            <w:r w:rsidRPr="6F7CCD2F">
              <w:rPr>
                <w:i/>
                <w:iCs/>
                <w:lang w:eastAsia="lt-LT"/>
              </w:rPr>
              <w:t xml:space="preserve">visos </w:t>
            </w:r>
            <w:r w:rsidR="0052648D" w:rsidRPr="6F7CCD2F">
              <w:rPr>
                <w:i/>
                <w:iCs/>
                <w:lang w:eastAsia="lt-LT"/>
              </w:rPr>
              <w:t xml:space="preserve">projekte numatytos </w:t>
            </w:r>
            <w:r w:rsidRPr="6F7CCD2F">
              <w:rPr>
                <w:i/>
                <w:iCs/>
                <w:lang w:eastAsia="lt-LT"/>
              </w:rPr>
              <w:t>tarptautinės parodos</w:t>
            </w:r>
            <w:r w:rsidR="00BD7040" w:rsidRPr="6F7CCD2F">
              <w:rPr>
                <w:i/>
                <w:iCs/>
                <w:lang w:eastAsia="lt-LT"/>
              </w:rPr>
              <w:t xml:space="preserve"> </w:t>
            </w:r>
            <w:r w:rsidR="00E02EEE" w:rsidRPr="6F7CCD2F">
              <w:rPr>
                <w:i/>
                <w:iCs/>
                <w:lang w:eastAsia="lt-LT"/>
              </w:rPr>
              <w:t>bus vykdom</w:t>
            </w:r>
            <w:r w:rsidRPr="6F7CCD2F">
              <w:rPr>
                <w:i/>
                <w:iCs/>
                <w:lang w:eastAsia="lt-LT"/>
              </w:rPr>
              <w:t>os</w:t>
            </w:r>
            <w:r w:rsidR="00F67409" w:rsidRPr="6F7CCD2F">
              <w:rPr>
                <w:i/>
                <w:iCs/>
                <w:lang w:eastAsia="lt-LT"/>
              </w:rPr>
              <w:t xml:space="preserve"> rinkose, įtrauktose į Lietuvos Respublikos prioritetinių eksporto ir bendradarbiavimo inovacijų srityje rinkų sąrašą.</w:t>
            </w:r>
          </w:p>
          <w:p w14:paraId="172CB402" w14:textId="77777777" w:rsidR="004D3F60" w:rsidRDefault="004D3F60" w:rsidP="6F7CCD2F">
            <w:pPr>
              <w:jc w:val="both"/>
              <w:rPr>
                <w:i/>
                <w:iCs/>
                <w:lang w:eastAsia="lt-LT"/>
              </w:rPr>
            </w:pPr>
          </w:p>
          <w:p w14:paraId="700FE3A1" w14:textId="0DC5CEA0" w:rsidR="00F67409" w:rsidRDefault="00F67409" w:rsidP="00F67409">
            <w:pPr>
              <w:tabs>
                <w:tab w:val="left" w:pos="851"/>
                <w:tab w:val="left" w:pos="1276"/>
              </w:tabs>
              <w:ind w:right="-1"/>
              <w:jc w:val="both"/>
              <w:rPr>
                <w:i/>
                <w:iCs/>
                <w:lang w:eastAsia="lt-LT"/>
              </w:rPr>
            </w:pPr>
            <w:r w:rsidRPr="00982A14">
              <w:rPr>
                <w:i/>
              </w:rPr>
              <w:t xml:space="preserve">Prioritetinis balas nesuteikiamas, </w:t>
            </w:r>
            <w:r w:rsidR="00382127">
              <w:rPr>
                <w:i/>
              </w:rPr>
              <w:t xml:space="preserve">kai nors viena </w:t>
            </w:r>
            <w:r w:rsidR="00897490">
              <w:rPr>
                <w:i/>
              </w:rPr>
              <w:t xml:space="preserve">projekte numatyta </w:t>
            </w:r>
            <w:r w:rsidR="00382127">
              <w:rPr>
                <w:i/>
              </w:rPr>
              <w:t>tarptautinė paroda</w:t>
            </w:r>
            <w:r w:rsidR="00382127" w:rsidRPr="00982A14">
              <w:rPr>
                <w:i/>
              </w:rPr>
              <w:t xml:space="preserve"> </w:t>
            </w:r>
            <w:r w:rsidRPr="00982A14">
              <w:rPr>
                <w:i/>
              </w:rPr>
              <w:t xml:space="preserve">vyks </w:t>
            </w:r>
            <w:r>
              <w:rPr>
                <w:i/>
              </w:rPr>
              <w:t>rinkoje</w:t>
            </w:r>
            <w:r w:rsidRPr="00982A14">
              <w:rPr>
                <w:i/>
              </w:rPr>
              <w:t>,</w:t>
            </w:r>
            <w:r>
              <w:rPr>
                <w:i/>
              </w:rPr>
              <w:t xml:space="preserve"> neįtrauktoje į </w:t>
            </w:r>
            <w:r w:rsidRPr="00105655">
              <w:rPr>
                <w:i/>
                <w:iCs/>
                <w:lang w:eastAsia="lt-LT"/>
              </w:rPr>
              <w:t>Lietuvos Respublikos prioritetinių eksporto ir bendradarbiavimo inovacijų srityje rinkų sąrašą</w:t>
            </w:r>
            <w:r w:rsidR="0076689B">
              <w:rPr>
                <w:i/>
                <w:iCs/>
                <w:lang w:eastAsia="lt-LT"/>
              </w:rPr>
              <w:t xml:space="preserve"> </w:t>
            </w:r>
            <w:r w:rsidR="00FA5020">
              <w:rPr>
                <w:i/>
                <w:iCs/>
                <w:lang w:eastAsia="lt-LT"/>
              </w:rPr>
              <w:t>ir (</w:t>
            </w:r>
            <w:r w:rsidR="0076689B">
              <w:rPr>
                <w:i/>
                <w:iCs/>
                <w:lang w:eastAsia="lt-LT"/>
              </w:rPr>
              <w:t>arba</w:t>
            </w:r>
            <w:r w:rsidR="00FA5020">
              <w:rPr>
                <w:i/>
                <w:iCs/>
                <w:lang w:eastAsia="lt-LT"/>
              </w:rPr>
              <w:t>)</w:t>
            </w:r>
            <w:r w:rsidR="0076689B">
              <w:rPr>
                <w:i/>
                <w:iCs/>
                <w:lang w:eastAsia="lt-LT"/>
              </w:rPr>
              <w:t xml:space="preserve"> neplanuojama sertifikuoti paties pareiškėjo pagamint</w:t>
            </w:r>
            <w:r w:rsidR="0079745B">
              <w:rPr>
                <w:i/>
                <w:iCs/>
                <w:lang w:eastAsia="lt-LT"/>
              </w:rPr>
              <w:t>a</w:t>
            </w:r>
            <w:r w:rsidR="0076689B">
              <w:rPr>
                <w:i/>
                <w:iCs/>
                <w:lang w:eastAsia="lt-LT"/>
              </w:rPr>
              <w:t xml:space="preserve"> produkcij</w:t>
            </w:r>
            <w:r w:rsidR="0079745B">
              <w:rPr>
                <w:i/>
                <w:iCs/>
                <w:lang w:eastAsia="lt-LT"/>
              </w:rPr>
              <w:t>a</w:t>
            </w:r>
            <w:r w:rsidRPr="00276DC5">
              <w:rPr>
                <w:i/>
                <w:iCs/>
                <w:lang w:eastAsia="lt-LT"/>
              </w:rPr>
              <w:t>.</w:t>
            </w:r>
          </w:p>
          <w:p w14:paraId="1B0A0FE6" w14:textId="77777777" w:rsidR="00E11DE2" w:rsidRDefault="00E11DE2" w:rsidP="00F67409">
            <w:pPr>
              <w:tabs>
                <w:tab w:val="left" w:pos="851"/>
                <w:tab w:val="left" w:pos="1276"/>
              </w:tabs>
              <w:ind w:right="-1"/>
              <w:jc w:val="both"/>
              <w:rPr>
                <w:i/>
                <w:iCs/>
                <w:lang w:eastAsia="lt-LT"/>
              </w:rPr>
            </w:pPr>
          </w:p>
          <w:p w14:paraId="15FF97D3" w14:textId="77777777" w:rsidR="00A25B2F" w:rsidRDefault="00A25B2F" w:rsidP="00A25B2F">
            <w:pPr>
              <w:jc w:val="both"/>
              <w:rPr>
                <w:i/>
                <w:iCs/>
                <w:lang w:eastAsia="lt-LT"/>
              </w:rPr>
            </w:pPr>
            <w:r w:rsidRPr="006103C9">
              <w:rPr>
                <w:i/>
                <w:iCs/>
                <w:lang w:eastAsia="lt-LT"/>
              </w:rPr>
              <w:lastRenderedPageBreak/>
              <w:t>Pačios įmonės pagaminta produkcija – įmonės gaminami gaminiai ir (arba) teikiamos paslaugos.</w:t>
            </w:r>
          </w:p>
          <w:p w14:paraId="1DE0BE19" w14:textId="77777777" w:rsidR="00A25B2F" w:rsidRDefault="00A25B2F" w:rsidP="00F67409">
            <w:pPr>
              <w:tabs>
                <w:tab w:val="left" w:pos="851"/>
                <w:tab w:val="left" w:pos="1276"/>
              </w:tabs>
              <w:ind w:right="-1"/>
              <w:jc w:val="both"/>
              <w:rPr>
                <w:i/>
                <w:iCs/>
                <w:lang w:eastAsia="lt-LT"/>
              </w:rPr>
            </w:pPr>
          </w:p>
          <w:p w14:paraId="715E23D5" w14:textId="77777777" w:rsidR="00E11DE2" w:rsidRPr="00327856" w:rsidRDefault="00E11DE2" w:rsidP="00E11DE2">
            <w:pPr>
              <w:jc w:val="both"/>
              <w:rPr>
                <w:i/>
                <w:iCs/>
                <w:lang w:eastAsia="lt-LT"/>
              </w:rPr>
            </w:pPr>
            <w:r w:rsidRPr="000F6707">
              <w:rPr>
                <w:i/>
                <w:iCs/>
                <w:lang w:eastAsia="lt-LT"/>
              </w:rPr>
              <w:t>Gynybos ir saugumo pramonė</w:t>
            </w:r>
            <w:r>
              <w:rPr>
                <w:i/>
                <w:iCs/>
                <w:lang w:eastAsia="lt-LT"/>
              </w:rPr>
              <w:t xml:space="preserve"> suprantama taip kaip apibrėžta </w:t>
            </w:r>
            <w:hyperlink r:id="rId27"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2C9C80FD" w14:textId="77777777" w:rsidR="00F67409" w:rsidRDefault="00F67409" w:rsidP="00F67409">
            <w:pPr>
              <w:tabs>
                <w:tab w:val="left" w:pos="851"/>
                <w:tab w:val="left" w:pos="1276"/>
              </w:tabs>
              <w:ind w:right="-1"/>
              <w:jc w:val="both"/>
              <w:rPr>
                <w:i/>
                <w:iCs/>
                <w:lang w:eastAsia="lt-LT"/>
              </w:rPr>
            </w:pPr>
          </w:p>
          <w:p w14:paraId="5617C6B7" w14:textId="428FA1DA" w:rsidR="00276DC5" w:rsidRPr="00A235D1" w:rsidRDefault="00F67409" w:rsidP="57086FBC">
            <w:pPr>
              <w:jc w:val="both"/>
              <w:rPr>
                <w:i/>
                <w:iCs/>
              </w:rPr>
            </w:pPr>
            <w:r w:rsidRPr="57086FBC">
              <w:rPr>
                <w:i/>
                <w:iCs/>
              </w:rPr>
              <w:t>Tikrinama pagal PĮP pateiktą informaciją</w:t>
            </w:r>
            <w:r w:rsidR="00874569">
              <w:rPr>
                <w:i/>
                <w:iCs/>
              </w:rPr>
              <w:t xml:space="preserve"> ir viešai prieinamą informaciją</w:t>
            </w:r>
            <w:r w:rsidRPr="57086FBC">
              <w:rPr>
                <w:i/>
                <w:iCs/>
              </w:rPr>
              <w:t>.</w:t>
            </w:r>
          </w:p>
        </w:tc>
      </w:tr>
      <w:tr w:rsidR="00FC5169" w:rsidRPr="009F64B9" w14:paraId="1C97D69E"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83242A3" w14:textId="2D08DDFB" w:rsidR="00FC5169" w:rsidRPr="00A235D1" w:rsidRDefault="00FC5169" w:rsidP="00FC5169">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1523B8A" w14:textId="469016E3" w:rsidR="00BB3756" w:rsidRPr="00BB3756" w:rsidRDefault="00E02EEE" w:rsidP="00BB3756">
            <w:pPr>
              <w:widowControl w:val="0"/>
              <w:jc w:val="both"/>
              <w:textAlignment w:val="baseline"/>
              <w:rPr>
                <w:i/>
                <w:iCs/>
                <w:szCs w:val="24"/>
              </w:rPr>
            </w:pPr>
            <w:r w:rsidRPr="0079556B">
              <w:rPr>
                <w:i/>
                <w:iCs/>
              </w:rPr>
              <w:t xml:space="preserve">Nustatytas prioritetinis projektų atrankos kriterijus </w:t>
            </w:r>
            <w:r w:rsidR="009F632B" w:rsidRPr="0079556B">
              <w:rPr>
                <w:i/>
                <w:iCs/>
              </w:rPr>
              <w:t xml:space="preserve">leis paskatinti </w:t>
            </w:r>
            <w:r w:rsidR="00613A53">
              <w:rPr>
                <w:i/>
                <w:iCs/>
              </w:rPr>
              <w:t xml:space="preserve">pareiškėjus, kurie </w:t>
            </w:r>
            <w:r w:rsidR="00613A53">
              <w:rPr>
                <w:i/>
                <w:iCs/>
                <w:lang w:eastAsia="lt-LT"/>
              </w:rPr>
              <w:t>planuoja sertifikuoti</w:t>
            </w:r>
            <w:r w:rsidR="00613A53">
              <w:rPr>
                <w:i/>
              </w:rPr>
              <w:t xml:space="preserve"> </w:t>
            </w:r>
            <w:r w:rsidR="008C34A3">
              <w:rPr>
                <w:i/>
              </w:rPr>
              <w:t>savo</w:t>
            </w:r>
            <w:r w:rsidR="00613A53">
              <w:rPr>
                <w:i/>
              </w:rPr>
              <w:t xml:space="preserve"> pagamint</w:t>
            </w:r>
            <w:r w:rsidR="008C34A3">
              <w:rPr>
                <w:i/>
              </w:rPr>
              <w:t>ą</w:t>
            </w:r>
            <w:r w:rsidR="00613A53">
              <w:rPr>
                <w:i/>
              </w:rPr>
              <w:t xml:space="preserve"> APV </w:t>
            </w:r>
            <w:r w:rsidR="00BB3756">
              <w:rPr>
                <w:i/>
              </w:rPr>
              <w:t xml:space="preserve">ir (arba) gynybos ir saugumo pramonės sektoriaus </w:t>
            </w:r>
            <w:r w:rsidR="00613A53">
              <w:rPr>
                <w:i/>
              </w:rPr>
              <w:t>produkcij</w:t>
            </w:r>
            <w:r w:rsidR="008C34A3">
              <w:rPr>
                <w:i/>
              </w:rPr>
              <w:t>ą</w:t>
            </w:r>
            <w:r w:rsidR="00613A53">
              <w:rPr>
                <w:i/>
              </w:rPr>
              <w:t>, kurią</w:t>
            </w:r>
            <w:r w:rsidR="008C34A3">
              <w:rPr>
                <w:i/>
              </w:rPr>
              <w:t xml:space="preserve"> eksportuoja arba ketina eksportuoti, bei </w:t>
            </w:r>
            <w:r w:rsidR="009F632B">
              <w:rPr>
                <w:i/>
                <w:iCs/>
              </w:rPr>
              <w:t>dalyvavimą tarptautinėse parodose</w:t>
            </w:r>
            <w:r w:rsidR="009F632B" w:rsidRPr="0079556B">
              <w:rPr>
                <w:i/>
                <w:iCs/>
              </w:rPr>
              <w:t>,</w:t>
            </w:r>
            <w:r w:rsidRPr="0079556B">
              <w:rPr>
                <w:i/>
                <w:iCs/>
              </w:rPr>
              <w:t xml:space="preserve"> kurios vyks Lietuvos Respublikos prioritetinėse eksporto </w:t>
            </w:r>
            <w:r>
              <w:rPr>
                <w:i/>
                <w:iCs/>
              </w:rPr>
              <w:t>i</w:t>
            </w:r>
            <w:r w:rsidRPr="0079556B">
              <w:rPr>
                <w:i/>
                <w:iCs/>
              </w:rPr>
              <w:t>r bendradarbiavimo inovacijų srityje</w:t>
            </w:r>
            <w:r>
              <w:rPr>
                <w:i/>
                <w:iCs/>
              </w:rPr>
              <w:t xml:space="preserve"> </w:t>
            </w:r>
            <w:r w:rsidRPr="0079556B">
              <w:rPr>
                <w:i/>
                <w:iCs/>
              </w:rPr>
              <w:t xml:space="preserve">rinkose. </w:t>
            </w:r>
            <w:r w:rsidR="00FA5C8A">
              <w:rPr>
                <w:i/>
                <w:iCs/>
              </w:rPr>
              <w:t>Šiuo kriterijumi v</w:t>
            </w:r>
            <w:r w:rsidR="00FA5C8A">
              <w:rPr>
                <w:i/>
                <w:iCs/>
                <w:szCs w:val="24"/>
              </w:rPr>
              <w:t>ertinamas</w:t>
            </w:r>
            <w:r w:rsidR="00BB3756">
              <w:rPr>
                <w:i/>
                <w:iCs/>
                <w:szCs w:val="24"/>
              </w:rPr>
              <w:t xml:space="preserve"> gynybos ir saugumo pramonės sektoriaus produkcijos sertifikavim</w:t>
            </w:r>
            <w:r w:rsidR="00FA5C8A">
              <w:rPr>
                <w:i/>
                <w:iCs/>
                <w:szCs w:val="24"/>
              </w:rPr>
              <w:t>as</w:t>
            </w:r>
            <w:r w:rsidR="00BB3756">
              <w:rPr>
                <w:i/>
                <w:iCs/>
                <w:szCs w:val="24"/>
              </w:rPr>
              <w:t xml:space="preserve">, gavus Europos Komisijos pritarimą Investicijų programos pakeitimui </w:t>
            </w:r>
            <w:r w:rsidR="00D1790F">
              <w:rPr>
                <w:i/>
                <w:iCs/>
                <w:szCs w:val="24"/>
              </w:rPr>
              <w:t xml:space="preserve">dėl galimybės finansuoti  gynybos ir saugumo pramonės sektoriaus įmones, </w:t>
            </w:r>
            <w:r w:rsidR="00BB3756">
              <w:rPr>
                <w:i/>
                <w:iCs/>
                <w:szCs w:val="24"/>
              </w:rPr>
              <w:t>kuris buvo parengtas reaguojant į geopolitinę situaciją.</w:t>
            </w:r>
          </w:p>
          <w:p w14:paraId="6C65927F" w14:textId="4E26CB4E" w:rsidR="00FC5169" w:rsidRDefault="00E02EEE" w:rsidP="00C94753">
            <w:pPr>
              <w:jc w:val="both"/>
              <w:rPr>
                <w:i/>
                <w:iCs/>
              </w:rPr>
            </w:pPr>
            <w:r w:rsidRPr="0079556B">
              <w:rPr>
                <w:i/>
                <w:iCs/>
              </w:rPr>
              <w:t xml:space="preserve">Pažymėtina, kad </w:t>
            </w:r>
            <w:r w:rsidRPr="0079556B">
              <w:rPr>
                <w:i/>
                <w:iCs/>
                <w:szCs w:val="24"/>
              </w:rPr>
              <w:t>Lietuvos Respublikos prioritetinių eksporto ir bendradarbiavimo inovacijų srityje rinkų sąrašas</w:t>
            </w:r>
            <w:r w:rsidRPr="0079556B">
              <w:rPr>
                <w:i/>
                <w:iCs/>
              </w:rPr>
              <w:t xml:space="preserve"> buvo nustatytas, atsižvelgiant į rinkos dydį ir augimo potencialą, aktyvų Lietuvos verslo interesą, Lietuvos eksportuotojams palankias sąlygas, geografinį aspektą, rinkos paklausos atitiktį Lietuvos eksporto galimybėms ir eksporto tendencijas. Minėtas sąrašas buvo aptartas su socialiniais ekonominiais partneriais, svarstytas Ekonominės diplomatijos tarybos posėdyje.</w:t>
            </w:r>
          </w:p>
          <w:p w14:paraId="530B88E2" w14:textId="77777777" w:rsidR="00B373DA" w:rsidRDefault="00B373DA" w:rsidP="00C94753">
            <w:pPr>
              <w:jc w:val="both"/>
              <w:rPr>
                <w:i/>
                <w:iCs/>
                <w:szCs w:val="24"/>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F862D8">
              <w:rPr>
                <w:i/>
                <w:iCs/>
                <w:szCs w:val="24"/>
              </w:rPr>
              <w:t xml:space="preserve">įgyvendinimo </w:t>
            </w:r>
            <w:r>
              <w:rPr>
                <w:i/>
                <w:iCs/>
                <w:szCs w:val="24"/>
              </w:rPr>
              <w:t xml:space="preserve">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p w14:paraId="1B335D87" w14:textId="14A3786C" w:rsidR="00EE2D2C" w:rsidRPr="00E02EEE" w:rsidRDefault="00EE2D2C" w:rsidP="00B832AA">
            <w:pPr>
              <w:jc w:val="both"/>
              <w:rPr>
                <w:i/>
                <w:iCs/>
              </w:rPr>
            </w:pPr>
            <w:r w:rsidRPr="00035C10">
              <w:rPr>
                <w:i/>
                <w:iCs/>
                <w:szCs w:val="24"/>
              </w:rPr>
              <w:t xml:space="preserve">Kriterijus tiesiogiai prisideda prie inovatyvumo (kūrybingumo) horizontaliojo principo: investicijas </w:t>
            </w:r>
            <w:r w:rsidR="00B832AA">
              <w:rPr>
                <w:i/>
                <w:iCs/>
                <w:szCs w:val="24"/>
              </w:rPr>
              <w:t>numatoma</w:t>
            </w:r>
            <w:r w:rsidRPr="00035C10">
              <w:rPr>
                <w:i/>
                <w:iCs/>
                <w:szCs w:val="24"/>
              </w:rPr>
              <w:t xml:space="preserve"> skirti MVĮ planuojamų eksportuoti aukštos pridėtinės vertės produktų ir paslaugų sertifikavimo paslaugoms įsigyti, taip pat MVĮ ir jų aukštos pridėtinės vertės produkcijos pristatymui užsienyje vykstančiose tarptautinėse parodose.</w:t>
            </w:r>
          </w:p>
        </w:tc>
      </w:tr>
      <w:tr w:rsidR="00F262F2" w:rsidRPr="009F64B9" w14:paraId="7E5B8C84"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tcPr>
          <w:p w14:paraId="05D0825D" w14:textId="77777777" w:rsidR="00F262F2" w:rsidRDefault="00F262F2" w:rsidP="00F262F2">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7B684323" w14:textId="2B25EC06" w:rsidR="00F262F2" w:rsidRDefault="00F262F2" w:rsidP="00F262F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68DC6B88" w14:textId="751017FD" w:rsidR="00F262F2" w:rsidRDefault="00F262F2" w:rsidP="00F262F2">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9313B6">
              <w:rPr>
                <w:b/>
                <w:bCs/>
                <w:szCs w:val="24"/>
                <w:lang w:eastAsia="lt-LT"/>
              </w:rPr>
              <w:t xml:space="preserve"> </w:t>
            </w:r>
          </w:p>
          <w:p w14:paraId="69E481FC" w14:textId="6B1639F0" w:rsidR="00F262F2" w:rsidRPr="0079556B" w:rsidRDefault="00F262F2" w:rsidP="00F262F2">
            <w:pPr>
              <w:jc w:val="both"/>
              <w:rPr>
                <w:i/>
                <w:iCs/>
              </w:rPr>
            </w:pPr>
            <w:r>
              <w:rPr>
                <w:b/>
                <w:bCs/>
                <w:szCs w:val="24"/>
                <w:lang w:eastAsia="lt-LT"/>
              </w:rPr>
              <w:t>□ Keitimas</w:t>
            </w:r>
          </w:p>
        </w:tc>
      </w:tr>
      <w:tr w:rsidR="00983A3D" w:rsidRPr="009F64B9" w14:paraId="20FBE77B" w14:textId="77777777" w:rsidTr="0079744D">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46CC40E" w14:textId="0BE93547" w:rsidR="00983A3D" w:rsidRDefault="00983A3D" w:rsidP="00983A3D">
            <w:pPr>
              <w:widowControl w:val="0"/>
              <w:jc w:val="both"/>
              <w:textAlignment w:val="baseline"/>
              <w:rPr>
                <w:szCs w:val="24"/>
              </w:rPr>
            </w:pPr>
            <w:r>
              <w:rPr>
                <w:b/>
                <w:bCs/>
                <w:szCs w:val="24"/>
                <w:lang w:eastAsia="lt-LT"/>
              </w:rPr>
              <w:lastRenderedPageBreak/>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BA9ED27" w14:textId="3AA5E96A" w:rsidR="00983A3D" w:rsidRPr="00A23F6E" w:rsidRDefault="00C552A7" w:rsidP="00095A00">
            <w:pPr>
              <w:pStyle w:val="ListParagraph"/>
              <w:widowControl w:val="0"/>
              <w:numPr>
                <w:ilvl w:val="0"/>
                <w:numId w:val="20"/>
              </w:numPr>
              <w:tabs>
                <w:tab w:val="left" w:pos="520"/>
              </w:tabs>
              <w:ind w:left="36" w:firstLine="0"/>
              <w:jc w:val="both"/>
              <w:textAlignment w:val="baseline"/>
              <w:rPr>
                <w:bCs/>
                <w:i/>
                <w:iCs/>
              </w:rPr>
            </w:pPr>
            <w:r w:rsidRPr="00A23F6E">
              <w:rPr>
                <w:rFonts w:ascii="Times New Roman" w:hAnsi="Times New Roman" w:cs="Times New Roman"/>
                <w:b/>
                <w:bCs/>
                <w:i/>
                <w:iCs/>
                <w:noProof/>
                <w:sz w:val="24"/>
                <w:szCs w:val="24"/>
              </w:rPr>
              <w:t xml:space="preserve">Pareiškėjas </w:t>
            </w:r>
            <w:r w:rsidRPr="00A23F6E">
              <w:rPr>
                <w:rFonts w:ascii="Times New Roman" w:hAnsi="Times New Roman" w:cs="Times New Roman"/>
                <w:b/>
                <w:bCs/>
                <w:i/>
                <w:iCs/>
                <w:sz w:val="24"/>
                <w:szCs w:val="24"/>
              </w:rPr>
              <w:t xml:space="preserve">yra gynybos ir saugumo pramonės sektoriuje veikianti MVĮ, kuri planuoja sertifikuoti ir (arba) pristatyti tarptautinėje (-ėse) parodoje (-ose) savo paties pagamintą gynybos ir saugumo pramonės sektoriaus produkciją, atitinkančią </w:t>
            </w:r>
            <w:r w:rsidR="00967EE3">
              <w:rPr>
                <w:rFonts w:ascii="Times New Roman" w:hAnsi="Times New Roman" w:cs="Times New Roman"/>
                <w:b/>
                <w:bCs/>
                <w:i/>
                <w:iCs/>
                <w:sz w:val="24"/>
                <w:szCs w:val="24"/>
              </w:rPr>
              <w:t xml:space="preserve">bent </w:t>
            </w:r>
            <w:r w:rsidRPr="00A23F6E">
              <w:rPr>
                <w:rFonts w:ascii="Times New Roman" w:hAnsi="Times New Roman" w:cs="Times New Roman"/>
                <w:b/>
                <w:bCs/>
                <w:i/>
                <w:iCs/>
                <w:sz w:val="24"/>
                <w:szCs w:val="24"/>
              </w:rPr>
              <w:t>vieną iš gynybos inovacijų prioritetų.</w:t>
            </w:r>
          </w:p>
        </w:tc>
      </w:tr>
      <w:tr w:rsidR="00983A3D" w:rsidRPr="009F64B9" w14:paraId="26690F65" w14:textId="77777777" w:rsidTr="0079744D">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4E14607E" w14:textId="0CAD8949" w:rsidR="00983A3D" w:rsidRDefault="00983A3D" w:rsidP="00983A3D">
            <w:pPr>
              <w:widowControl w:val="0"/>
              <w:jc w:val="both"/>
              <w:textAlignment w:val="baseline"/>
              <w:rPr>
                <w:szCs w:val="24"/>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701B90B" w14:textId="10DBAF9E" w:rsidR="00983A3D" w:rsidRDefault="005A2BB9" w:rsidP="00983A3D">
            <w:pPr>
              <w:widowControl w:val="0"/>
              <w:jc w:val="both"/>
              <w:textAlignment w:val="baseline"/>
              <w:rPr>
                <w:i/>
                <w:iCs/>
                <w:szCs w:val="24"/>
              </w:rPr>
            </w:pPr>
            <w:r>
              <w:rPr>
                <w:i/>
                <w:iCs/>
                <w:szCs w:val="24"/>
              </w:rPr>
              <w:t>Prioritetinis balas suteikiamas pareiškėj</w:t>
            </w:r>
            <w:r w:rsidR="00C552A7">
              <w:rPr>
                <w:i/>
                <w:iCs/>
                <w:szCs w:val="24"/>
              </w:rPr>
              <w:t>ui</w:t>
            </w:r>
            <w:r>
              <w:rPr>
                <w:i/>
                <w:iCs/>
                <w:szCs w:val="24"/>
              </w:rPr>
              <w:t xml:space="preserve">, </w:t>
            </w:r>
            <w:r w:rsidR="00C552A7">
              <w:rPr>
                <w:i/>
                <w:iCs/>
                <w:szCs w:val="24"/>
              </w:rPr>
              <w:t>kurio</w:t>
            </w:r>
            <w:r>
              <w:rPr>
                <w:i/>
                <w:iCs/>
                <w:szCs w:val="24"/>
              </w:rPr>
              <w:t xml:space="preserve"> planuojama sertifikuoti ir (arba) pristatyti </w:t>
            </w:r>
            <w:r w:rsidRPr="00242637">
              <w:rPr>
                <w:i/>
                <w:iCs/>
                <w:szCs w:val="24"/>
              </w:rPr>
              <w:t>tarptautinėje (-ėse) parodoje (-ose)</w:t>
            </w:r>
            <w:r>
              <w:rPr>
                <w:i/>
                <w:iCs/>
                <w:szCs w:val="24"/>
              </w:rPr>
              <w:t xml:space="preserve"> pači</w:t>
            </w:r>
            <w:r w:rsidR="00C552A7">
              <w:rPr>
                <w:i/>
                <w:iCs/>
                <w:szCs w:val="24"/>
              </w:rPr>
              <w:t>os</w:t>
            </w:r>
            <w:r>
              <w:rPr>
                <w:i/>
                <w:iCs/>
                <w:szCs w:val="24"/>
              </w:rPr>
              <w:t xml:space="preserve"> įmon</w:t>
            </w:r>
            <w:r w:rsidR="00C552A7">
              <w:rPr>
                <w:i/>
                <w:iCs/>
                <w:szCs w:val="24"/>
              </w:rPr>
              <w:t>ės</w:t>
            </w:r>
            <w:r>
              <w:rPr>
                <w:i/>
                <w:iCs/>
                <w:szCs w:val="24"/>
              </w:rPr>
              <w:t xml:space="preserve"> pagaminta produkcija atitinka </w:t>
            </w:r>
            <w:r w:rsidR="00967EE3">
              <w:rPr>
                <w:i/>
                <w:iCs/>
                <w:szCs w:val="24"/>
              </w:rPr>
              <w:t xml:space="preserve">bent </w:t>
            </w:r>
            <w:r>
              <w:rPr>
                <w:i/>
                <w:iCs/>
                <w:szCs w:val="24"/>
              </w:rPr>
              <w:t>vieną iš gynybos inovacijų prioritetų, nurodytų</w:t>
            </w:r>
            <w:r w:rsidRPr="00F35666">
              <w:rPr>
                <w:i/>
                <w:iCs/>
                <w:szCs w:val="24"/>
              </w:rPr>
              <w:t xml:space="preserve"> Gynybos pramonės inovacijų prioritetų sąraš</w:t>
            </w:r>
            <w:r>
              <w:rPr>
                <w:i/>
                <w:iCs/>
                <w:szCs w:val="24"/>
              </w:rPr>
              <w:t>e</w:t>
            </w:r>
            <w:r w:rsidRPr="00F35666">
              <w:rPr>
                <w:i/>
                <w:iCs/>
                <w:szCs w:val="24"/>
              </w:rPr>
              <w:t xml:space="preserve">, </w:t>
            </w:r>
            <w:r w:rsidRPr="00705299">
              <w:rPr>
                <w:i/>
                <w:iCs/>
                <w:szCs w:val="24"/>
              </w:rPr>
              <w:t>patvirtint</w:t>
            </w:r>
            <w:r>
              <w:rPr>
                <w:i/>
                <w:iCs/>
                <w:szCs w:val="24"/>
              </w:rPr>
              <w:t>ame</w:t>
            </w:r>
            <w:r w:rsidRPr="00705299">
              <w:rPr>
                <w:i/>
                <w:iCs/>
                <w:szCs w:val="24"/>
              </w:rPr>
              <w:t xml:space="preserve"> ekonomikos ir inovacijų ministro 2025 m. balandžio X d. įsakymu Nr. X</w:t>
            </w:r>
            <w:r>
              <w:rPr>
                <w:rStyle w:val="FootnoteReference"/>
                <w:i/>
                <w:iCs/>
                <w:szCs w:val="24"/>
              </w:rPr>
              <w:footnoteReference w:id="2"/>
            </w:r>
            <w:r w:rsidRPr="00705299">
              <w:rPr>
                <w:i/>
                <w:iCs/>
                <w:szCs w:val="24"/>
              </w:rPr>
              <w:t>.</w:t>
            </w:r>
          </w:p>
          <w:p w14:paraId="3C392107" w14:textId="77777777" w:rsidR="00A02789" w:rsidRDefault="00A02789" w:rsidP="00983A3D">
            <w:pPr>
              <w:widowControl w:val="0"/>
              <w:jc w:val="both"/>
              <w:textAlignment w:val="baseline"/>
              <w:rPr>
                <w:bCs/>
                <w:lang w:eastAsia="lt-LT"/>
              </w:rPr>
            </w:pPr>
          </w:p>
          <w:p w14:paraId="7D599B88" w14:textId="77777777" w:rsidR="00A02789" w:rsidRPr="00106082" w:rsidRDefault="00A02789" w:rsidP="00A02789">
            <w:pPr>
              <w:jc w:val="both"/>
              <w:rPr>
                <w:i/>
                <w:iCs/>
                <w:lang w:eastAsia="lt-LT"/>
              </w:rPr>
            </w:pPr>
            <w:r w:rsidRPr="266DE1C8">
              <w:rPr>
                <w:i/>
                <w:iCs/>
                <w:lang w:eastAsia="lt-LT"/>
              </w:rPr>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71B09B40" w14:textId="77777777" w:rsidR="00A02789" w:rsidRDefault="00A02789" w:rsidP="00A02789">
            <w:pPr>
              <w:jc w:val="both"/>
              <w:rPr>
                <w:i/>
                <w:iCs/>
                <w:szCs w:val="24"/>
              </w:rPr>
            </w:pPr>
          </w:p>
          <w:p w14:paraId="5C4D7E0E" w14:textId="77777777" w:rsidR="00C552A7" w:rsidRPr="00327856" w:rsidRDefault="00C552A7" w:rsidP="00C552A7">
            <w:pPr>
              <w:jc w:val="both"/>
              <w:rPr>
                <w:i/>
                <w:iCs/>
                <w:lang w:eastAsia="lt-LT"/>
              </w:rPr>
            </w:pPr>
            <w:r w:rsidRPr="000F6707">
              <w:rPr>
                <w:i/>
                <w:iCs/>
                <w:lang w:eastAsia="lt-LT"/>
              </w:rPr>
              <w:t>Gynybos ir saugumo pramonė</w:t>
            </w:r>
            <w:r>
              <w:rPr>
                <w:i/>
                <w:iCs/>
                <w:lang w:eastAsia="lt-LT"/>
              </w:rPr>
              <w:t xml:space="preserve"> suprantama taip kaip apibrėžta </w:t>
            </w:r>
            <w:hyperlink r:id="rId28"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2B2AB6E4" w14:textId="77777777" w:rsidR="00C552A7" w:rsidRDefault="00C552A7" w:rsidP="00A02789">
            <w:pPr>
              <w:jc w:val="both"/>
              <w:rPr>
                <w:i/>
                <w:iCs/>
                <w:szCs w:val="24"/>
              </w:rPr>
            </w:pPr>
          </w:p>
          <w:p w14:paraId="17F84057" w14:textId="43C277FC" w:rsidR="00A02789" w:rsidRPr="006D3758" w:rsidRDefault="00A02789" w:rsidP="00A02789">
            <w:pPr>
              <w:jc w:val="both"/>
              <w:rPr>
                <w:bCs/>
                <w:i/>
                <w:iCs/>
                <w:lang w:eastAsia="lt-LT"/>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w:t>
            </w:r>
            <w:r>
              <w:rPr>
                <w:i/>
                <w:iCs/>
                <w:szCs w:val="24"/>
              </w:rPr>
              <w:t xml:space="preserve"> ir kitus </w:t>
            </w:r>
            <w:r w:rsidR="00AB5F59">
              <w:rPr>
                <w:i/>
                <w:iCs/>
                <w:szCs w:val="24"/>
              </w:rPr>
              <w:t xml:space="preserve">įmonės </w:t>
            </w:r>
            <w:r>
              <w:rPr>
                <w:i/>
                <w:iCs/>
                <w:szCs w:val="24"/>
              </w:rPr>
              <w:t>pateiktus d</w:t>
            </w:r>
            <w:r w:rsidR="00AB5F59">
              <w:rPr>
                <w:i/>
                <w:iCs/>
                <w:szCs w:val="24"/>
              </w:rPr>
              <w:t>okumentus</w:t>
            </w:r>
            <w:r w:rsidRPr="00655A8B">
              <w:rPr>
                <w:bCs/>
                <w:i/>
                <w:iCs/>
                <w:lang w:eastAsia="lt-LT"/>
              </w:rPr>
              <w:t>.</w:t>
            </w:r>
          </w:p>
          <w:p w14:paraId="29C8F883" w14:textId="77777777" w:rsidR="00A02789" w:rsidRPr="003C7578" w:rsidRDefault="00A02789" w:rsidP="00A02789">
            <w:pPr>
              <w:jc w:val="both"/>
              <w:rPr>
                <w:szCs w:val="24"/>
              </w:rPr>
            </w:pPr>
          </w:p>
          <w:p w14:paraId="7EC6A9B2" w14:textId="1DF28831" w:rsidR="00A02789" w:rsidRPr="0025387A" w:rsidRDefault="00A02789" w:rsidP="00A02789">
            <w:pPr>
              <w:widowControl w:val="0"/>
              <w:jc w:val="both"/>
              <w:textAlignment w:val="baseline"/>
              <w:rPr>
                <w:bCs/>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983A3D" w:rsidRPr="009F64B9" w14:paraId="16ADD45C"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tcPr>
          <w:p w14:paraId="2ADCBF32" w14:textId="7806F948" w:rsidR="00983A3D" w:rsidRDefault="00983A3D" w:rsidP="00983A3D">
            <w:pPr>
              <w:widowControl w:val="0"/>
              <w:jc w:val="both"/>
              <w:textAlignment w:val="baseline"/>
              <w:rPr>
                <w:szCs w:val="24"/>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C81A4C8" w14:textId="77777777" w:rsidR="00983A3D" w:rsidRPr="00AE2032" w:rsidRDefault="00983A3D" w:rsidP="00983A3D">
            <w:pPr>
              <w:widowControl w:val="0"/>
              <w:jc w:val="both"/>
              <w:textAlignment w:val="baseline"/>
              <w:rPr>
                <w:i/>
                <w:iCs/>
                <w:szCs w:val="24"/>
              </w:rPr>
            </w:pPr>
            <w:r w:rsidRPr="00AE2032">
              <w:rPr>
                <w:i/>
                <w:iCs/>
                <w:szCs w:val="24"/>
              </w:rPr>
              <w:t xml:space="preserve">Šis prioritetinis kriterijus nustatytas, gavus Europos Komisijos pritarimą Investicijų programos pakeitimui dėl galimybės </w:t>
            </w:r>
            <w:r>
              <w:rPr>
                <w:i/>
                <w:iCs/>
                <w:szCs w:val="24"/>
              </w:rPr>
              <w:t>paskatinti</w:t>
            </w:r>
            <w:r w:rsidRPr="00AE2032">
              <w:rPr>
                <w:i/>
                <w:iCs/>
                <w:szCs w:val="24"/>
              </w:rPr>
              <w:t xml:space="preserve">  gynybos ir saugumo pramonės sektoriaus įmon</w:t>
            </w:r>
            <w:r>
              <w:rPr>
                <w:i/>
                <w:iCs/>
                <w:szCs w:val="24"/>
              </w:rPr>
              <w:t>ių produkcijos pristatymą tarptautinėse parodose ir sertifikavimą</w:t>
            </w:r>
            <w:r w:rsidRPr="00AE2032">
              <w:rPr>
                <w:i/>
                <w:iCs/>
                <w:szCs w:val="24"/>
              </w:rPr>
              <w:t>, kuris buvo parengtas reaguojant į geopolitinę situaciją. Taip pat atsižvelgiant į  ES teikiamą pirmenybę Europos gynybos pramonės konkurencingumo stiprinimui.</w:t>
            </w:r>
          </w:p>
          <w:p w14:paraId="719FB348" w14:textId="77777777" w:rsidR="00983A3D" w:rsidRPr="0025387A" w:rsidRDefault="00983A3D" w:rsidP="00983A3D">
            <w:pPr>
              <w:widowControl w:val="0"/>
              <w:jc w:val="both"/>
              <w:textAlignment w:val="baseline"/>
              <w:rPr>
                <w:bCs/>
                <w:lang w:eastAsia="lt-LT"/>
              </w:rPr>
            </w:pPr>
          </w:p>
        </w:tc>
      </w:tr>
      <w:tr w:rsidR="00983A3D" w:rsidRPr="009F64B9" w14:paraId="376EBF48"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tcPr>
          <w:p w14:paraId="734157EA" w14:textId="77777777" w:rsidR="00983A3D" w:rsidRDefault="00983A3D" w:rsidP="00983A3D">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2531501A" w14:textId="2CD69CDA" w:rsidR="00983A3D" w:rsidRDefault="00983A3D" w:rsidP="00983A3D">
            <w:pPr>
              <w:widowControl w:val="0"/>
              <w:jc w:val="both"/>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04C1FF3" w14:textId="77777777" w:rsidR="00983A3D" w:rsidRDefault="00983A3D" w:rsidP="00983A3D">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 </w:t>
            </w:r>
          </w:p>
          <w:p w14:paraId="6FDAC970" w14:textId="4372956E" w:rsidR="00983A3D" w:rsidRPr="0025387A" w:rsidRDefault="00983A3D" w:rsidP="00983A3D">
            <w:pPr>
              <w:widowControl w:val="0"/>
              <w:jc w:val="both"/>
              <w:textAlignment w:val="baseline"/>
              <w:rPr>
                <w:bCs/>
                <w:lang w:eastAsia="lt-LT"/>
              </w:rPr>
            </w:pPr>
            <w:r>
              <w:rPr>
                <w:b/>
                <w:bCs/>
                <w:szCs w:val="24"/>
                <w:lang w:eastAsia="lt-LT"/>
              </w:rPr>
              <w:t>□ Keitimas</w:t>
            </w:r>
          </w:p>
        </w:tc>
      </w:tr>
      <w:tr w:rsidR="00983A3D" w:rsidRPr="009F64B9" w14:paraId="28BC0E74"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19394ED" w14:textId="1A06AF2E" w:rsidR="00983A3D" w:rsidRDefault="00983A3D" w:rsidP="00983A3D">
            <w:pPr>
              <w:widowControl w:val="0"/>
              <w:textAlignment w:val="baseline"/>
              <w:rPr>
                <w:b/>
                <w:bCs/>
                <w:szCs w:val="24"/>
                <w:lang w:eastAsia="lt-LT"/>
              </w:rPr>
            </w:pPr>
            <w:r>
              <w:rPr>
                <w:b/>
                <w:bCs/>
                <w:szCs w:val="24"/>
                <w:lang w:eastAsia="lt-LT"/>
              </w:rPr>
              <w:lastRenderedPageBreak/>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5C52F7F" w14:textId="49F4239E" w:rsidR="00983A3D" w:rsidRPr="00967EE3" w:rsidRDefault="00983A3D" w:rsidP="00095A00">
            <w:pPr>
              <w:pStyle w:val="ListParagraph"/>
              <w:numPr>
                <w:ilvl w:val="0"/>
                <w:numId w:val="20"/>
              </w:numPr>
              <w:tabs>
                <w:tab w:val="left" w:pos="37"/>
                <w:tab w:val="left" w:pos="541"/>
              </w:tabs>
              <w:ind w:left="177" w:hanging="141"/>
              <w:jc w:val="both"/>
              <w:rPr>
                <w:rFonts w:ascii="Times New Roman" w:hAnsi="Times New Roman" w:cs="Times New Roman"/>
                <w:i/>
                <w:iCs/>
                <w:color w:val="FF0000"/>
                <w:sz w:val="24"/>
                <w:szCs w:val="24"/>
              </w:rPr>
            </w:pPr>
            <w:r w:rsidRPr="00967EE3">
              <w:rPr>
                <w:rFonts w:ascii="Times New Roman" w:eastAsia="Times New Roman" w:hAnsi="Times New Roman" w:cs="Times New Roman"/>
                <w:b/>
                <w:bCs/>
                <w:i/>
                <w:iCs/>
                <w:sz w:val="24"/>
                <w:szCs w:val="24"/>
              </w:rPr>
              <w:t xml:space="preserve">Pareiškėjas yra MVĮ, nukentėjusi nuo Jungtinių Amerikos Valstijų </w:t>
            </w:r>
            <w:r w:rsidR="00984051" w:rsidRPr="00443FDF">
              <w:rPr>
                <w:rFonts w:ascii="Times New Roman" w:eastAsia="Times New Roman" w:hAnsi="Times New Roman" w:cs="Times New Roman"/>
                <w:b/>
                <w:bCs/>
                <w:i/>
                <w:iCs/>
                <w:sz w:val="24"/>
                <w:szCs w:val="24"/>
              </w:rPr>
              <w:t>(toliau –</w:t>
            </w:r>
            <w:r w:rsidR="00984051" w:rsidRPr="00443FDF">
              <w:rPr>
                <w:rFonts w:ascii="Times New Roman" w:hAnsi="Times New Roman" w:cs="Times New Roman"/>
                <w:b/>
                <w:bCs/>
                <w:i/>
                <w:iCs/>
                <w:sz w:val="24"/>
                <w:szCs w:val="24"/>
              </w:rPr>
              <w:t xml:space="preserve"> JAV) </w:t>
            </w:r>
            <w:r w:rsidRPr="00967EE3">
              <w:rPr>
                <w:rFonts w:ascii="Times New Roman" w:eastAsia="Times New Roman" w:hAnsi="Times New Roman" w:cs="Times New Roman"/>
                <w:b/>
                <w:bCs/>
                <w:i/>
                <w:iCs/>
                <w:sz w:val="24"/>
                <w:szCs w:val="24"/>
              </w:rPr>
              <w:t>taikomų tarifų (muitų).</w:t>
            </w:r>
            <w:r w:rsidRPr="00967EE3">
              <w:rPr>
                <w:b/>
                <w:bCs/>
                <w:i/>
                <w:iCs/>
                <w:szCs w:val="24"/>
              </w:rPr>
              <w:t xml:space="preserve"> </w:t>
            </w:r>
          </w:p>
        </w:tc>
      </w:tr>
      <w:tr w:rsidR="00983A3D" w:rsidRPr="009F64B9" w14:paraId="03A979CE"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6127FC3" w14:textId="0D7B3335" w:rsidR="00983A3D" w:rsidRDefault="00983A3D" w:rsidP="00983A3D">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A38695C" w14:textId="741C3BDB" w:rsidR="00983A3D" w:rsidRPr="00C75A8D" w:rsidRDefault="00983A3D" w:rsidP="00983A3D">
            <w:pPr>
              <w:jc w:val="both"/>
              <w:rPr>
                <w:i/>
                <w:iCs/>
              </w:rPr>
            </w:pPr>
            <w:r w:rsidRPr="00C75A8D">
              <w:rPr>
                <w:i/>
                <w:iCs/>
              </w:rPr>
              <w:t xml:space="preserve">Prioritetinis balas suteikiamas pareiškėjams, kurių  eksporto </w:t>
            </w:r>
            <w:r w:rsidR="00967EE3">
              <w:rPr>
                <w:i/>
                <w:iCs/>
              </w:rPr>
              <w:t xml:space="preserve">pajamų </w:t>
            </w:r>
            <w:r w:rsidRPr="00C75A8D">
              <w:rPr>
                <w:i/>
                <w:iCs/>
              </w:rPr>
              <w:t xml:space="preserve">dalis į </w:t>
            </w:r>
            <w:r w:rsidR="00984051">
              <w:rPr>
                <w:i/>
                <w:iCs/>
              </w:rPr>
              <w:t>JAV</w:t>
            </w:r>
            <w:r w:rsidRPr="00C75A8D">
              <w:rPr>
                <w:i/>
                <w:iCs/>
              </w:rPr>
              <w:t xml:space="preserve"> sudaro ne mažiau kaip 10 proc. nuo visų įmonės pardavimų pajamų per paskutinius finansinius metus iki PĮP pateikimo. </w:t>
            </w:r>
          </w:p>
          <w:p w14:paraId="512EBCDF" w14:textId="77777777" w:rsidR="00983A3D" w:rsidRPr="00C75A8D" w:rsidRDefault="00983A3D" w:rsidP="00983A3D">
            <w:pPr>
              <w:jc w:val="both"/>
              <w:rPr>
                <w:i/>
                <w:iCs/>
              </w:rPr>
            </w:pPr>
          </w:p>
          <w:p w14:paraId="091097AC" w14:textId="604EEF66" w:rsidR="00983A3D" w:rsidRPr="00C75A8D" w:rsidRDefault="00983A3D" w:rsidP="00983A3D">
            <w:pPr>
              <w:jc w:val="both"/>
              <w:rPr>
                <w:i/>
                <w:iCs/>
              </w:rPr>
            </w:pPr>
            <w:r w:rsidRPr="00C75A8D">
              <w:rPr>
                <w:i/>
                <w:iCs/>
              </w:rPr>
              <w:t xml:space="preserve">Atitiktis kriterijui vertinama pagal patvirtintą paskutinių ataskaitinių finansinių metų metinių finansinių ataskaitų rinkinį. Tikrinama pagal PĮP pateiktą informaciją, Juridinių asmenų registro </w:t>
            </w:r>
            <w:r>
              <w:rPr>
                <w:i/>
                <w:iCs/>
              </w:rPr>
              <w:t xml:space="preserve">ir </w:t>
            </w:r>
            <w:r w:rsidRPr="00FF2776">
              <w:rPr>
                <w:i/>
                <w:iCs/>
              </w:rPr>
              <w:t>Valstybės duomenų valdysenos informacinė sistem</w:t>
            </w:r>
            <w:r>
              <w:rPr>
                <w:i/>
                <w:iCs/>
              </w:rPr>
              <w:t xml:space="preserve">os </w:t>
            </w:r>
            <w:r w:rsidRPr="00C75A8D">
              <w:rPr>
                <w:i/>
                <w:iCs/>
              </w:rPr>
              <w:t>duomenis</w:t>
            </w:r>
            <w:r>
              <w:rPr>
                <w:i/>
                <w:iCs/>
              </w:rPr>
              <w:t>,</w:t>
            </w:r>
            <w:r w:rsidRPr="00C75A8D">
              <w:rPr>
                <w:i/>
                <w:iCs/>
              </w:rPr>
              <w:t xml:space="preserve"> produkcijos išgabenimą patvirtinančius ir kitus eksporto pajamas pagrindžiančius dokumentus. </w:t>
            </w:r>
          </w:p>
          <w:p w14:paraId="5C976119" w14:textId="77777777" w:rsidR="00983A3D" w:rsidRPr="00C75A8D" w:rsidRDefault="00983A3D" w:rsidP="00983A3D">
            <w:pPr>
              <w:jc w:val="both"/>
              <w:rPr>
                <w:i/>
                <w:iCs/>
              </w:rPr>
            </w:pPr>
          </w:p>
          <w:p w14:paraId="2EBC2A24" w14:textId="25D9EAC2" w:rsidR="00983A3D" w:rsidRPr="005F7526" w:rsidRDefault="00983A3D" w:rsidP="00983A3D">
            <w:pPr>
              <w:tabs>
                <w:tab w:val="left" w:pos="709"/>
                <w:tab w:val="left" w:pos="851"/>
              </w:tabs>
              <w:jc w:val="both"/>
              <w:rPr>
                <w:i/>
                <w:iCs/>
                <w:color w:val="FF0000"/>
              </w:rPr>
            </w:pPr>
            <w:r w:rsidRPr="00C75A8D">
              <w:rPr>
                <w:i/>
                <w:iCs/>
              </w:rPr>
              <w:t>Atitiktis kriterijui tikrinama projekto vertinimo metu.</w:t>
            </w:r>
          </w:p>
        </w:tc>
      </w:tr>
      <w:tr w:rsidR="00983A3D" w:rsidRPr="009F64B9" w14:paraId="48E23604"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750C89A" w14:textId="1AAA27DD" w:rsidR="00983A3D" w:rsidRDefault="00983A3D" w:rsidP="00983A3D">
            <w:pPr>
              <w:widowControl w:val="0"/>
              <w:textAlignment w:val="baseline"/>
              <w:rPr>
                <w:b/>
                <w:bCs/>
                <w:szCs w:val="24"/>
                <w:lang w:eastAsia="lt-LT"/>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755FE29" w14:textId="0347F845" w:rsidR="00983A3D" w:rsidRDefault="00983A3D" w:rsidP="00983A3D">
            <w:pPr>
              <w:jc w:val="both"/>
              <w:rPr>
                <w:i/>
                <w:iCs/>
              </w:rPr>
            </w:pPr>
            <w:r>
              <w:rPr>
                <w:i/>
                <w:iCs/>
              </w:rPr>
              <w:t xml:space="preserve">Šis kriterijus nustatytas, siekiant paskatinti Lietuvos įmones, eksportuojančias į JAV, </w:t>
            </w:r>
            <w:r w:rsidRPr="0054726D">
              <w:rPr>
                <w:i/>
                <w:iCs/>
              </w:rPr>
              <w:t>JAV paskelb</w:t>
            </w:r>
            <w:r>
              <w:rPr>
                <w:i/>
                <w:iCs/>
              </w:rPr>
              <w:t>us apie</w:t>
            </w:r>
            <w:r w:rsidRPr="0054726D">
              <w:rPr>
                <w:i/>
                <w:iCs/>
              </w:rPr>
              <w:t xml:space="preserve"> importą iš ES bendrai apmokestinant</w:t>
            </w:r>
            <w:r>
              <w:rPr>
                <w:i/>
                <w:iCs/>
              </w:rPr>
              <w:t>į</w:t>
            </w:r>
            <w:r w:rsidRPr="0054726D">
              <w:rPr>
                <w:i/>
                <w:iCs/>
              </w:rPr>
              <w:t xml:space="preserve"> 20 procentų </w:t>
            </w:r>
            <w:r>
              <w:rPr>
                <w:i/>
                <w:iCs/>
              </w:rPr>
              <w:t>tarifą (</w:t>
            </w:r>
            <w:r w:rsidRPr="0054726D">
              <w:rPr>
                <w:i/>
                <w:iCs/>
              </w:rPr>
              <w:t>muit</w:t>
            </w:r>
            <w:r>
              <w:rPr>
                <w:i/>
                <w:iCs/>
              </w:rPr>
              <w:t>ą)</w:t>
            </w:r>
            <w:r w:rsidRPr="0054726D">
              <w:rPr>
                <w:i/>
                <w:iCs/>
              </w:rPr>
              <w:t>.</w:t>
            </w:r>
            <w:r>
              <w:rPr>
                <w:i/>
                <w:iCs/>
              </w:rPr>
              <w:t xml:space="preserve"> </w:t>
            </w:r>
            <w:r w:rsidRPr="0054726D">
              <w:rPr>
                <w:i/>
                <w:iCs/>
              </w:rPr>
              <w:t>Ministerijos duomenimis, į JAV iš Lietuvos eksportuoja 1041 įmonė, daugiausiai aukštos pridėtinės vertės produktų, naftos gaminių ir baldų gamintojai, mineralų eksportuotojai.</w:t>
            </w:r>
            <w:r>
              <w:rPr>
                <w:i/>
                <w:iCs/>
              </w:rPr>
              <w:t xml:space="preserve"> </w:t>
            </w:r>
            <w:r w:rsidRPr="0054726D">
              <w:rPr>
                <w:i/>
                <w:iCs/>
              </w:rPr>
              <w:t>Tiesioginis Lietuvos eksportas į JAV sudaro apie 6,8 proc. viso lietuviškos kilmės prekių eksporto ir 2024 m</w:t>
            </w:r>
            <w:r>
              <w:rPr>
                <w:i/>
                <w:iCs/>
              </w:rPr>
              <w:t>.</w:t>
            </w:r>
            <w:r w:rsidRPr="0054726D">
              <w:rPr>
                <w:i/>
                <w:iCs/>
              </w:rPr>
              <w:t xml:space="preserve"> siekė 1,6 mlrd. eurų.</w:t>
            </w:r>
          </w:p>
          <w:p w14:paraId="212CA5D2" w14:textId="2B0C062F" w:rsidR="00983A3D" w:rsidRPr="00D534ED" w:rsidRDefault="00983A3D" w:rsidP="00983A3D">
            <w:pPr>
              <w:jc w:val="both"/>
              <w:rPr>
                <w:color w:val="000000"/>
                <w:szCs w:val="24"/>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Pr>
                <w:i/>
                <w:iCs/>
                <w:szCs w:val="24"/>
              </w:rPr>
              <w:t xml:space="preserve">įgyvendinimo 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tc>
      </w:tr>
    </w:tbl>
    <w:p w14:paraId="1E969E89" w14:textId="323D5A56" w:rsidR="00D626DE" w:rsidRDefault="00D626DE">
      <w:pPr>
        <w:widowControl w:val="0"/>
        <w:spacing w:line="240" w:lineRule="exact"/>
        <w:jc w:val="both"/>
        <w:textAlignment w:val="baseline"/>
        <w:rPr>
          <w:szCs w:val="24"/>
        </w:rPr>
      </w:pPr>
    </w:p>
    <w:p w14:paraId="76BF5621" w14:textId="77777777" w:rsidR="008A1CE6" w:rsidRDefault="008A1CE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21"/>
        <w:gridCol w:w="1467"/>
        <w:gridCol w:w="3370"/>
        <w:gridCol w:w="1584"/>
        <w:gridCol w:w="2928"/>
      </w:tblGrid>
      <w:tr w:rsidR="00CF766A" w14:paraId="148A9663" w14:textId="77777777" w:rsidTr="00CF766A">
        <w:tc>
          <w:tcPr>
            <w:tcW w:w="5221" w:type="dxa"/>
          </w:tcPr>
          <w:p w14:paraId="76C2560D" w14:textId="000A9652" w:rsidR="00CF766A" w:rsidRDefault="00CF766A" w:rsidP="00CF766A">
            <w:pPr>
              <w:widowControl w:val="0"/>
              <w:spacing w:line="240" w:lineRule="exact"/>
              <w:jc w:val="both"/>
              <w:textAlignment w:val="baseline"/>
              <w:rPr>
                <w:szCs w:val="24"/>
              </w:rPr>
            </w:pPr>
          </w:p>
        </w:tc>
        <w:tc>
          <w:tcPr>
            <w:tcW w:w="1467" w:type="dxa"/>
            <w:tcBorders>
              <w:bottom w:val="nil"/>
            </w:tcBorders>
          </w:tcPr>
          <w:p w14:paraId="186C3739" w14:textId="77777777" w:rsidR="00CF766A" w:rsidRDefault="00CF766A" w:rsidP="00CF766A">
            <w:pPr>
              <w:widowControl w:val="0"/>
              <w:spacing w:line="240" w:lineRule="exact"/>
              <w:jc w:val="both"/>
              <w:textAlignment w:val="baseline"/>
              <w:rPr>
                <w:szCs w:val="24"/>
              </w:rPr>
            </w:pPr>
          </w:p>
        </w:tc>
        <w:tc>
          <w:tcPr>
            <w:tcW w:w="3370" w:type="dxa"/>
          </w:tcPr>
          <w:p w14:paraId="0A8F3AFC" w14:textId="77777777" w:rsidR="00CF766A" w:rsidRDefault="00CF766A" w:rsidP="00CF766A">
            <w:pPr>
              <w:widowControl w:val="0"/>
              <w:spacing w:line="240" w:lineRule="exact"/>
              <w:jc w:val="both"/>
              <w:textAlignment w:val="baseline"/>
              <w:rPr>
                <w:szCs w:val="24"/>
              </w:rPr>
            </w:pPr>
          </w:p>
        </w:tc>
        <w:tc>
          <w:tcPr>
            <w:tcW w:w="1584" w:type="dxa"/>
            <w:tcBorders>
              <w:bottom w:val="nil"/>
            </w:tcBorders>
          </w:tcPr>
          <w:p w14:paraId="33D68EA5" w14:textId="77777777" w:rsidR="00CF766A" w:rsidRDefault="00CF766A" w:rsidP="00CF766A">
            <w:pPr>
              <w:widowControl w:val="0"/>
              <w:spacing w:line="240" w:lineRule="exact"/>
              <w:jc w:val="both"/>
              <w:textAlignment w:val="baseline"/>
              <w:rPr>
                <w:szCs w:val="24"/>
              </w:rPr>
            </w:pPr>
          </w:p>
        </w:tc>
        <w:tc>
          <w:tcPr>
            <w:tcW w:w="2928" w:type="dxa"/>
          </w:tcPr>
          <w:p w14:paraId="492B1327" w14:textId="31357EDD" w:rsidR="00CF766A" w:rsidRPr="007F2E5F" w:rsidRDefault="00CF766A" w:rsidP="00CF766A">
            <w:pPr>
              <w:widowControl w:val="0"/>
              <w:spacing w:line="240" w:lineRule="exact"/>
              <w:jc w:val="both"/>
              <w:textAlignment w:val="baseline"/>
              <w:rPr>
                <w:szCs w:val="24"/>
              </w:rPr>
            </w:pPr>
            <w:r w:rsidRPr="00096080">
              <w:rPr>
                <w:szCs w:val="24"/>
              </w:rPr>
              <w:t xml:space="preserve"> </w:t>
            </w:r>
          </w:p>
        </w:tc>
      </w:tr>
      <w:tr w:rsidR="00482FB2" w14:paraId="0BE1540A" w14:textId="77777777" w:rsidTr="00CF766A">
        <w:tc>
          <w:tcPr>
            <w:tcW w:w="5221"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467"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370"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5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2928"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1221B249" w14:textId="0918B60E" w:rsidR="00482FB2" w:rsidRDefault="00482FB2" w:rsidP="003233F5">
      <w:pPr>
        <w:widowControl w:val="0"/>
        <w:spacing w:line="240" w:lineRule="exact"/>
        <w:textAlignment w:val="baseline"/>
        <w:rPr>
          <w:sz w:val="22"/>
          <w:szCs w:val="24"/>
        </w:rPr>
      </w:pPr>
    </w:p>
    <w:sectPr w:rsidR="00482FB2" w:rsidSect="00A25B2F">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1689" w14:textId="77777777" w:rsidR="00B176C1" w:rsidRDefault="00B176C1" w:rsidP="009828FB">
      <w:r>
        <w:separator/>
      </w:r>
    </w:p>
  </w:endnote>
  <w:endnote w:type="continuationSeparator" w:id="0">
    <w:p w14:paraId="76592954" w14:textId="77777777" w:rsidR="00B176C1" w:rsidRDefault="00B176C1" w:rsidP="009828FB">
      <w:r>
        <w:continuationSeparator/>
      </w:r>
    </w:p>
  </w:endnote>
  <w:endnote w:type="continuationNotice" w:id="1">
    <w:p w14:paraId="16FB0836" w14:textId="77777777" w:rsidR="00B176C1" w:rsidRDefault="00B17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4CA5" w14:textId="77777777" w:rsidR="00B832AA" w:rsidRDefault="00B83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765C" w14:textId="77777777" w:rsidR="00B832AA" w:rsidRDefault="00B83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F58A" w14:textId="77777777" w:rsidR="00B832AA" w:rsidRDefault="00B83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3DEC" w14:textId="77777777" w:rsidR="00B176C1" w:rsidRDefault="00B176C1" w:rsidP="009828FB">
      <w:r>
        <w:separator/>
      </w:r>
    </w:p>
  </w:footnote>
  <w:footnote w:type="continuationSeparator" w:id="0">
    <w:p w14:paraId="5343F320" w14:textId="77777777" w:rsidR="00B176C1" w:rsidRDefault="00B176C1" w:rsidP="009828FB">
      <w:r>
        <w:continuationSeparator/>
      </w:r>
    </w:p>
  </w:footnote>
  <w:footnote w:type="continuationNotice" w:id="1">
    <w:p w14:paraId="670B5FCC" w14:textId="77777777" w:rsidR="00B176C1" w:rsidRDefault="00B176C1"/>
  </w:footnote>
  <w:footnote w:id="2">
    <w:p w14:paraId="2FCA1969" w14:textId="77777777" w:rsidR="005A2BB9" w:rsidRDefault="005A2BB9" w:rsidP="005A2BB9">
      <w:pPr>
        <w:pStyle w:val="FootnoteText"/>
      </w:pPr>
      <w:r>
        <w:rPr>
          <w:rStyle w:val="FootnoteReference"/>
        </w:rPr>
        <w:footnoteRef/>
      </w:r>
      <w:r>
        <w:t xml:space="preserve"> Įsakymas dėl gynybos pramonės inovacijų sąrašo patvirtinimo bus patvirtintas </w:t>
      </w:r>
      <w:r w:rsidRPr="00583CEB">
        <w:t xml:space="preserve">2025 m. </w:t>
      </w:r>
      <w:r>
        <w:t>balandžio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59F" w14:textId="77777777" w:rsidR="00B832AA" w:rsidRDefault="00B83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50430"/>
      <w:docPartObj>
        <w:docPartGallery w:val="Page Numbers (Top of Page)"/>
        <w:docPartUnique/>
      </w:docPartObj>
    </w:sdtPr>
    <w:sdtEndPr/>
    <w:sdtContent>
      <w:p w14:paraId="6B849808" w14:textId="3E14117A" w:rsidR="00B832AA" w:rsidRDefault="00B832AA">
        <w:pPr>
          <w:pStyle w:val="Header"/>
          <w:jc w:val="center"/>
        </w:pPr>
        <w:r>
          <w:fldChar w:fldCharType="begin"/>
        </w:r>
        <w:r>
          <w:instrText>PAGE   \* MERGEFORMAT</w:instrText>
        </w:r>
        <w:r>
          <w:fldChar w:fldCharType="separate"/>
        </w:r>
        <w:r w:rsidR="000D1127">
          <w:rPr>
            <w:noProof/>
          </w:rPr>
          <w:t>13</w:t>
        </w:r>
        <w:r>
          <w:fldChar w:fldCharType="end"/>
        </w:r>
      </w:p>
    </w:sdtContent>
  </w:sdt>
  <w:p w14:paraId="022FE80E" w14:textId="77777777" w:rsidR="00B832AA" w:rsidRDefault="00B83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8C6" w14:textId="77777777" w:rsidR="00B832AA" w:rsidRDefault="00B83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F9C"/>
    <w:multiLevelType w:val="hybridMultilevel"/>
    <w:tmpl w:val="3CC4A692"/>
    <w:lvl w:ilvl="0" w:tplc="D4902914">
      <w:start w:val="1"/>
      <w:numFmt w:val="decimal"/>
      <w:lvlText w:val="%1."/>
      <w:lvlJc w:val="left"/>
      <w:pPr>
        <w:ind w:left="644" w:hanging="360"/>
      </w:pPr>
    </w:lvl>
    <w:lvl w:ilvl="1" w:tplc="57FA7236">
      <w:start w:val="1"/>
      <w:numFmt w:val="decimal"/>
      <w:lvlText w:val="%2."/>
      <w:lvlJc w:val="left"/>
      <w:pPr>
        <w:ind w:left="644" w:hanging="360"/>
      </w:pPr>
    </w:lvl>
    <w:lvl w:ilvl="2" w:tplc="E4C85244">
      <w:start w:val="1"/>
      <w:numFmt w:val="decimal"/>
      <w:lvlText w:val="%3."/>
      <w:lvlJc w:val="left"/>
      <w:pPr>
        <w:ind w:left="644" w:hanging="360"/>
      </w:pPr>
    </w:lvl>
    <w:lvl w:ilvl="3" w:tplc="89A8811E">
      <w:start w:val="1"/>
      <w:numFmt w:val="decimal"/>
      <w:lvlText w:val="%4."/>
      <w:lvlJc w:val="left"/>
      <w:pPr>
        <w:ind w:left="644" w:hanging="360"/>
      </w:pPr>
    </w:lvl>
    <w:lvl w:ilvl="4" w:tplc="FAD096E2">
      <w:start w:val="1"/>
      <w:numFmt w:val="decimal"/>
      <w:lvlText w:val="%5."/>
      <w:lvlJc w:val="left"/>
      <w:pPr>
        <w:ind w:left="644" w:hanging="360"/>
      </w:pPr>
    </w:lvl>
    <w:lvl w:ilvl="5" w:tplc="C630AFE6">
      <w:start w:val="1"/>
      <w:numFmt w:val="decimal"/>
      <w:lvlText w:val="%6."/>
      <w:lvlJc w:val="left"/>
      <w:pPr>
        <w:ind w:left="644" w:hanging="360"/>
      </w:pPr>
    </w:lvl>
    <w:lvl w:ilvl="6" w:tplc="7E96C1FC">
      <w:start w:val="1"/>
      <w:numFmt w:val="decimal"/>
      <w:lvlText w:val="%7."/>
      <w:lvlJc w:val="left"/>
      <w:pPr>
        <w:ind w:left="644" w:hanging="360"/>
      </w:pPr>
    </w:lvl>
    <w:lvl w:ilvl="7" w:tplc="99363E76">
      <w:start w:val="1"/>
      <w:numFmt w:val="decimal"/>
      <w:lvlText w:val="%8."/>
      <w:lvlJc w:val="left"/>
      <w:pPr>
        <w:ind w:left="644" w:hanging="360"/>
      </w:pPr>
    </w:lvl>
    <w:lvl w:ilvl="8" w:tplc="C832BE46">
      <w:start w:val="1"/>
      <w:numFmt w:val="decimal"/>
      <w:lvlText w:val="%9."/>
      <w:lvlJc w:val="left"/>
      <w:pPr>
        <w:ind w:left="644" w:hanging="360"/>
      </w:pPr>
    </w:lvl>
  </w:abstractNum>
  <w:abstractNum w:abstractNumId="1"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2" w15:restartNumberingAfterBreak="0">
    <w:nsid w:val="0E55154B"/>
    <w:multiLevelType w:val="hybridMultilevel"/>
    <w:tmpl w:val="69068824"/>
    <w:lvl w:ilvl="0" w:tplc="DE02ADEC">
      <w:start w:val="5"/>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A69EE"/>
    <w:multiLevelType w:val="hybridMultilevel"/>
    <w:tmpl w:val="E86ACCDE"/>
    <w:lvl w:ilvl="0" w:tplc="DDCEE5E4">
      <w:start w:val="5"/>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AF53CA"/>
    <w:multiLevelType w:val="hybridMultilevel"/>
    <w:tmpl w:val="74B25F0C"/>
    <w:lvl w:ilvl="0" w:tplc="1C8EEC8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996ADB"/>
    <w:multiLevelType w:val="hybridMultilevel"/>
    <w:tmpl w:val="B2DAFDA8"/>
    <w:lvl w:ilvl="0" w:tplc="BDD29F30">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AD36C8"/>
    <w:multiLevelType w:val="hybridMultilevel"/>
    <w:tmpl w:val="B4FA64E4"/>
    <w:lvl w:ilvl="0" w:tplc="ABD4734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2F68DF"/>
    <w:multiLevelType w:val="hybridMultilevel"/>
    <w:tmpl w:val="510A59D4"/>
    <w:lvl w:ilvl="0" w:tplc="6F4A0046">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5B5C70"/>
    <w:multiLevelType w:val="hybridMultilevel"/>
    <w:tmpl w:val="FD7AFB60"/>
    <w:lvl w:ilvl="0" w:tplc="2DA4569A">
      <w:start w:val="1"/>
      <w:numFmt w:val="decimal"/>
      <w:lvlText w:val="%1."/>
      <w:lvlJc w:val="left"/>
      <w:pPr>
        <w:ind w:left="780" w:hanging="360"/>
      </w:pPr>
      <w:rPr>
        <w:rFonts w:ascii="Times New Roman" w:hAnsi="Times New Roman" w:cs="Times New Roman" w:hint="default"/>
        <w:b/>
        <w:bCs/>
        <w:i w:val="0"/>
        <w:iCs w:val="0"/>
        <w:color w:val="000000" w:themeColor="text1"/>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38473A83"/>
    <w:multiLevelType w:val="hybridMultilevel"/>
    <w:tmpl w:val="0B369682"/>
    <w:lvl w:ilvl="0" w:tplc="670CD784">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CB5D8E"/>
    <w:multiLevelType w:val="hybridMultilevel"/>
    <w:tmpl w:val="CBFAE44A"/>
    <w:lvl w:ilvl="0" w:tplc="7CF0A37E">
      <w:start w:val="7"/>
      <w:numFmt w:val="decimal"/>
      <w:lvlText w:val="%1."/>
      <w:lvlJc w:val="left"/>
      <w:pPr>
        <w:ind w:left="720" w:hanging="360"/>
      </w:pPr>
      <w:rPr>
        <w:rFonts w:hint="default"/>
        <w:b/>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55C20"/>
    <w:multiLevelType w:val="hybridMultilevel"/>
    <w:tmpl w:val="6B6C64EC"/>
    <w:lvl w:ilvl="0" w:tplc="00B8035A">
      <w:start w:val="3"/>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F96AF3"/>
    <w:multiLevelType w:val="hybridMultilevel"/>
    <w:tmpl w:val="77182FCE"/>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6733A9"/>
    <w:multiLevelType w:val="hybridMultilevel"/>
    <w:tmpl w:val="21D43144"/>
    <w:lvl w:ilvl="0" w:tplc="216EC40C">
      <w:start w:val="6"/>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707232"/>
    <w:multiLevelType w:val="hybridMultilevel"/>
    <w:tmpl w:val="92C0675A"/>
    <w:lvl w:ilvl="0" w:tplc="DE446112">
      <w:start w:val="3"/>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F95D9B"/>
    <w:multiLevelType w:val="hybridMultilevel"/>
    <w:tmpl w:val="C01EF52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203AA0"/>
    <w:multiLevelType w:val="multilevel"/>
    <w:tmpl w:val="A71A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B654EA4"/>
    <w:multiLevelType w:val="hybridMultilevel"/>
    <w:tmpl w:val="E33E3E72"/>
    <w:lvl w:ilvl="0" w:tplc="FE56F57E">
      <w:start w:val="6"/>
      <w:numFmt w:val="decimal"/>
      <w:lvlText w:val="%1."/>
      <w:lvlJc w:val="left"/>
      <w:pPr>
        <w:ind w:left="780" w:hanging="360"/>
      </w:pPr>
      <w:rPr>
        <w:rFonts w:ascii="Times New Roman" w:hAnsi="Times New Roman" w:cs="Times New Roman" w:hint="default"/>
        <w:b/>
        <w:bCs/>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C52F2B"/>
    <w:multiLevelType w:val="hybridMultilevel"/>
    <w:tmpl w:val="87C2A710"/>
    <w:lvl w:ilvl="0" w:tplc="04270001">
      <w:start w:val="1"/>
      <w:numFmt w:val="bullet"/>
      <w:lvlText w:val=""/>
      <w:lvlJc w:val="left"/>
      <w:pPr>
        <w:ind w:left="860" w:hanging="360"/>
      </w:pPr>
      <w:rPr>
        <w:rFonts w:ascii="Symbol" w:hAnsi="Symbol"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25" w15:restartNumberingAfterBreak="0">
    <w:nsid w:val="7E4573C3"/>
    <w:multiLevelType w:val="hybridMultilevel"/>
    <w:tmpl w:val="CEFC4D1A"/>
    <w:lvl w:ilvl="0" w:tplc="6BFAD03A">
      <w:start w:val="1"/>
      <w:numFmt w:val="decimal"/>
      <w:lvlText w:val="%1."/>
      <w:lvlJc w:val="left"/>
      <w:pPr>
        <w:ind w:left="511" w:hanging="360"/>
      </w:pPr>
      <w:rPr>
        <w:rFonts w:asciiTheme="minorHAnsi" w:hAnsiTheme="minorHAnsi" w:cstheme="minorBidi" w:hint="default"/>
        <w:color w:val="FF0000"/>
        <w:sz w:val="22"/>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num w:numId="1" w16cid:durableId="1792817668">
    <w:abstractNumId w:val="4"/>
  </w:num>
  <w:num w:numId="2" w16cid:durableId="946156660">
    <w:abstractNumId w:val="18"/>
  </w:num>
  <w:num w:numId="3" w16cid:durableId="1859080215">
    <w:abstractNumId w:val="22"/>
  </w:num>
  <w:num w:numId="4" w16cid:durableId="1694040225">
    <w:abstractNumId w:val="16"/>
  </w:num>
  <w:num w:numId="5" w16cid:durableId="1078481497">
    <w:abstractNumId w:val="20"/>
  </w:num>
  <w:num w:numId="6" w16cid:durableId="2100636641">
    <w:abstractNumId w:val="5"/>
  </w:num>
  <w:num w:numId="7" w16cid:durableId="1014654428">
    <w:abstractNumId w:val="19"/>
  </w:num>
  <w:num w:numId="8" w16cid:durableId="1355767024">
    <w:abstractNumId w:val="7"/>
  </w:num>
  <w:num w:numId="9" w16cid:durableId="306857789">
    <w:abstractNumId w:val="25"/>
  </w:num>
  <w:num w:numId="10" w16cid:durableId="1182233627">
    <w:abstractNumId w:val="0"/>
  </w:num>
  <w:num w:numId="11" w16cid:durableId="1211845975">
    <w:abstractNumId w:val="8"/>
  </w:num>
  <w:num w:numId="12" w16cid:durableId="1468628350">
    <w:abstractNumId w:val="2"/>
  </w:num>
  <w:num w:numId="13" w16cid:durableId="542835644">
    <w:abstractNumId w:val="6"/>
  </w:num>
  <w:num w:numId="14" w16cid:durableId="1135292670">
    <w:abstractNumId w:val="13"/>
  </w:num>
  <w:num w:numId="15" w16cid:durableId="591084396">
    <w:abstractNumId w:val="17"/>
  </w:num>
  <w:num w:numId="16" w16cid:durableId="466363795">
    <w:abstractNumId w:val="10"/>
  </w:num>
  <w:num w:numId="17" w16cid:durableId="738555776">
    <w:abstractNumId w:val="3"/>
  </w:num>
  <w:num w:numId="18" w16cid:durableId="1202353669">
    <w:abstractNumId w:val="15"/>
  </w:num>
  <w:num w:numId="19" w16cid:durableId="1043215879">
    <w:abstractNumId w:val="24"/>
  </w:num>
  <w:num w:numId="20" w16cid:durableId="947081177">
    <w:abstractNumId w:val="9"/>
  </w:num>
  <w:num w:numId="21" w16cid:durableId="1952319774">
    <w:abstractNumId w:val="21"/>
  </w:num>
  <w:num w:numId="22" w16cid:durableId="758528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797860">
    <w:abstractNumId w:val="1"/>
  </w:num>
  <w:num w:numId="24" w16cid:durableId="293028108">
    <w:abstractNumId w:val="12"/>
  </w:num>
  <w:num w:numId="25" w16cid:durableId="2101217510">
    <w:abstractNumId w:val="11"/>
  </w:num>
  <w:num w:numId="26" w16cid:durableId="1771120798">
    <w:abstractNumId w:val="23"/>
  </w:num>
  <w:num w:numId="27" w16cid:durableId="121189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0211"/>
    <w:rsid w:val="00002757"/>
    <w:rsid w:val="0000403C"/>
    <w:rsid w:val="00006D27"/>
    <w:rsid w:val="00010234"/>
    <w:rsid w:val="00010EA1"/>
    <w:rsid w:val="00011E5E"/>
    <w:rsid w:val="000136D0"/>
    <w:rsid w:val="00013E4A"/>
    <w:rsid w:val="00014580"/>
    <w:rsid w:val="000156DF"/>
    <w:rsid w:val="000175D7"/>
    <w:rsid w:val="000234FC"/>
    <w:rsid w:val="000235FF"/>
    <w:rsid w:val="000240EB"/>
    <w:rsid w:val="00024322"/>
    <w:rsid w:val="00025158"/>
    <w:rsid w:val="00025CE6"/>
    <w:rsid w:val="00027933"/>
    <w:rsid w:val="00027EA8"/>
    <w:rsid w:val="00032BB4"/>
    <w:rsid w:val="00032F2D"/>
    <w:rsid w:val="00034E56"/>
    <w:rsid w:val="0003526A"/>
    <w:rsid w:val="00035C10"/>
    <w:rsid w:val="00035D92"/>
    <w:rsid w:val="000362BA"/>
    <w:rsid w:val="000364DD"/>
    <w:rsid w:val="00037073"/>
    <w:rsid w:val="00037488"/>
    <w:rsid w:val="00037B5C"/>
    <w:rsid w:val="00037D94"/>
    <w:rsid w:val="000414C3"/>
    <w:rsid w:val="000422AC"/>
    <w:rsid w:val="00042D87"/>
    <w:rsid w:val="00044AC9"/>
    <w:rsid w:val="00044DE8"/>
    <w:rsid w:val="00045128"/>
    <w:rsid w:val="00046B5C"/>
    <w:rsid w:val="00047F13"/>
    <w:rsid w:val="000554B9"/>
    <w:rsid w:val="000578F4"/>
    <w:rsid w:val="00065316"/>
    <w:rsid w:val="000657E8"/>
    <w:rsid w:val="00066405"/>
    <w:rsid w:val="00071769"/>
    <w:rsid w:val="000719B0"/>
    <w:rsid w:val="00071FC4"/>
    <w:rsid w:val="0007246A"/>
    <w:rsid w:val="00073454"/>
    <w:rsid w:val="00075BCA"/>
    <w:rsid w:val="00075F7D"/>
    <w:rsid w:val="00076B9F"/>
    <w:rsid w:val="0008057D"/>
    <w:rsid w:val="00080621"/>
    <w:rsid w:val="00084C6D"/>
    <w:rsid w:val="00087299"/>
    <w:rsid w:val="00090628"/>
    <w:rsid w:val="00090EC5"/>
    <w:rsid w:val="000910F8"/>
    <w:rsid w:val="00092CAC"/>
    <w:rsid w:val="00093274"/>
    <w:rsid w:val="00095A00"/>
    <w:rsid w:val="00097085"/>
    <w:rsid w:val="000A0606"/>
    <w:rsid w:val="000A0641"/>
    <w:rsid w:val="000A157A"/>
    <w:rsid w:val="000A1EF6"/>
    <w:rsid w:val="000A2910"/>
    <w:rsid w:val="000A645A"/>
    <w:rsid w:val="000A7EF0"/>
    <w:rsid w:val="000B1638"/>
    <w:rsid w:val="000B26A7"/>
    <w:rsid w:val="000B2E35"/>
    <w:rsid w:val="000B5325"/>
    <w:rsid w:val="000B619B"/>
    <w:rsid w:val="000C0050"/>
    <w:rsid w:val="000C1BBB"/>
    <w:rsid w:val="000C525B"/>
    <w:rsid w:val="000C57B3"/>
    <w:rsid w:val="000D03C9"/>
    <w:rsid w:val="000D1127"/>
    <w:rsid w:val="000D1E2E"/>
    <w:rsid w:val="000D22CB"/>
    <w:rsid w:val="000E1895"/>
    <w:rsid w:val="000E2847"/>
    <w:rsid w:val="000E2B43"/>
    <w:rsid w:val="000E552C"/>
    <w:rsid w:val="000E5555"/>
    <w:rsid w:val="000E5750"/>
    <w:rsid w:val="000E7B50"/>
    <w:rsid w:val="000F1207"/>
    <w:rsid w:val="000F14E2"/>
    <w:rsid w:val="000F1A03"/>
    <w:rsid w:val="000F1F6A"/>
    <w:rsid w:val="000F5AB0"/>
    <w:rsid w:val="00100630"/>
    <w:rsid w:val="001006C7"/>
    <w:rsid w:val="001012B7"/>
    <w:rsid w:val="00101433"/>
    <w:rsid w:val="00101D68"/>
    <w:rsid w:val="00102E2A"/>
    <w:rsid w:val="00103869"/>
    <w:rsid w:val="0010411D"/>
    <w:rsid w:val="0010419B"/>
    <w:rsid w:val="00105655"/>
    <w:rsid w:val="00106082"/>
    <w:rsid w:val="00107B20"/>
    <w:rsid w:val="00107C81"/>
    <w:rsid w:val="00107E4C"/>
    <w:rsid w:val="00110FAE"/>
    <w:rsid w:val="0011423B"/>
    <w:rsid w:val="00115311"/>
    <w:rsid w:val="00117F1C"/>
    <w:rsid w:val="0012035E"/>
    <w:rsid w:val="001217F3"/>
    <w:rsid w:val="00123938"/>
    <w:rsid w:val="00124209"/>
    <w:rsid w:val="00130FA7"/>
    <w:rsid w:val="0013250E"/>
    <w:rsid w:val="00132B0D"/>
    <w:rsid w:val="001341EE"/>
    <w:rsid w:val="001374B4"/>
    <w:rsid w:val="0014134E"/>
    <w:rsid w:val="0014264E"/>
    <w:rsid w:val="00142E38"/>
    <w:rsid w:val="001442D1"/>
    <w:rsid w:val="00144F50"/>
    <w:rsid w:val="00146023"/>
    <w:rsid w:val="001465DE"/>
    <w:rsid w:val="00146E13"/>
    <w:rsid w:val="00150F95"/>
    <w:rsid w:val="00151620"/>
    <w:rsid w:val="001519FA"/>
    <w:rsid w:val="00152164"/>
    <w:rsid w:val="00154F3F"/>
    <w:rsid w:val="00155C98"/>
    <w:rsid w:val="00155CFB"/>
    <w:rsid w:val="0015665E"/>
    <w:rsid w:val="00156DAE"/>
    <w:rsid w:val="001572E9"/>
    <w:rsid w:val="001600B0"/>
    <w:rsid w:val="0016181A"/>
    <w:rsid w:val="001625B2"/>
    <w:rsid w:val="001637B0"/>
    <w:rsid w:val="001638F1"/>
    <w:rsid w:val="00163B43"/>
    <w:rsid w:val="00167E26"/>
    <w:rsid w:val="0017033D"/>
    <w:rsid w:val="00171F28"/>
    <w:rsid w:val="001720A8"/>
    <w:rsid w:val="001748FA"/>
    <w:rsid w:val="0017537F"/>
    <w:rsid w:val="00176DCB"/>
    <w:rsid w:val="001837D3"/>
    <w:rsid w:val="00184E95"/>
    <w:rsid w:val="00186A8B"/>
    <w:rsid w:val="001900B8"/>
    <w:rsid w:val="0019069C"/>
    <w:rsid w:val="00194725"/>
    <w:rsid w:val="0019694A"/>
    <w:rsid w:val="001A0DD2"/>
    <w:rsid w:val="001A1E17"/>
    <w:rsid w:val="001A2EBA"/>
    <w:rsid w:val="001A4C5D"/>
    <w:rsid w:val="001A55DB"/>
    <w:rsid w:val="001A5697"/>
    <w:rsid w:val="001A6171"/>
    <w:rsid w:val="001A65FB"/>
    <w:rsid w:val="001A7F0E"/>
    <w:rsid w:val="001B107E"/>
    <w:rsid w:val="001B1DF2"/>
    <w:rsid w:val="001B27E4"/>
    <w:rsid w:val="001B3E96"/>
    <w:rsid w:val="001B62BA"/>
    <w:rsid w:val="001B6A05"/>
    <w:rsid w:val="001B76DA"/>
    <w:rsid w:val="001C0811"/>
    <w:rsid w:val="001C1318"/>
    <w:rsid w:val="001C1328"/>
    <w:rsid w:val="001C2C19"/>
    <w:rsid w:val="001C353B"/>
    <w:rsid w:val="001C541F"/>
    <w:rsid w:val="001C58C9"/>
    <w:rsid w:val="001C5F55"/>
    <w:rsid w:val="001C608A"/>
    <w:rsid w:val="001C6B4B"/>
    <w:rsid w:val="001D0088"/>
    <w:rsid w:val="001D50E3"/>
    <w:rsid w:val="001D77ED"/>
    <w:rsid w:val="001E0AA0"/>
    <w:rsid w:val="001E0D16"/>
    <w:rsid w:val="001E1ABE"/>
    <w:rsid w:val="001E26F1"/>
    <w:rsid w:val="001E3999"/>
    <w:rsid w:val="001E41FE"/>
    <w:rsid w:val="001E6AFA"/>
    <w:rsid w:val="001F0463"/>
    <w:rsid w:val="001F4DFE"/>
    <w:rsid w:val="001F64FA"/>
    <w:rsid w:val="001F7DF7"/>
    <w:rsid w:val="002000DE"/>
    <w:rsid w:val="002016BB"/>
    <w:rsid w:val="00205460"/>
    <w:rsid w:val="00207B1C"/>
    <w:rsid w:val="00210F32"/>
    <w:rsid w:val="0021125C"/>
    <w:rsid w:val="002125B9"/>
    <w:rsid w:val="00214A64"/>
    <w:rsid w:val="00215DF4"/>
    <w:rsid w:val="002161B4"/>
    <w:rsid w:val="00216C1C"/>
    <w:rsid w:val="002176BC"/>
    <w:rsid w:val="00217975"/>
    <w:rsid w:val="00220A3E"/>
    <w:rsid w:val="00224B6A"/>
    <w:rsid w:val="00230E7C"/>
    <w:rsid w:val="00231F2D"/>
    <w:rsid w:val="0023550E"/>
    <w:rsid w:val="002357A0"/>
    <w:rsid w:val="00237CD1"/>
    <w:rsid w:val="00237D95"/>
    <w:rsid w:val="00244A3A"/>
    <w:rsid w:val="00245BB9"/>
    <w:rsid w:val="002475C2"/>
    <w:rsid w:val="00250312"/>
    <w:rsid w:val="002550D3"/>
    <w:rsid w:val="00255CF8"/>
    <w:rsid w:val="002566DC"/>
    <w:rsid w:val="00256FB3"/>
    <w:rsid w:val="0026443C"/>
    <w:rsid w:val="002669EF"/>
    <w:rsid w:val="00266D2B"/>
    <w:rsid w:val="00273BD2"/>
    <w:rsid w:val="0027411C"/>
    <w:rsid w:val="00276DC5"/>
    <w:rsid w:val="002773DD"/>
    <w:rsid w:val="0027765F"/>
    <w:rsid w:val="00277AA0"/>
    <w:rsid w:val="0028051C"/>
    <w:rsid w:val="00282643"/>
    <w:rsid w:val="0028418D"/>
    <w:rsid w:val="00284E9D"/>
    <w:rsid w:val="00284FA3"/>
    <w:rsid w:val="00287476"/>
    <w:rsid w:val="00287BD1"/>
    <w:rsid w:val="00287CC5"/>
    <w:rsid w:val="002911BA"/>
    <w:rsid w:val="0029219B"/>
    <w:rsid w:val="00292916"/>
    <w:rsid w:val="00293723"/>
    <w:rsid w:val="00294995"/>
    <w:rsid w:val="00295461"/>
    <w:rsid w:val="002A1100"/>
    <w:rsid w:val="002A464E"/>
    <w:rsid w:val="002B162F"/>
    <w:rsid w:val="002B2268"/>
    <w:rsid w:val="002B373C"/>
    <w:rsid w:val="002B78B3"/>
    <w:rsid w:val="002C3639"/>
    <w:rsid w:val="002C4E60"/>
    <w:rsid w:val="002C5651"/>
    <w:rsid w:val="002C6EA5"/>
    <w:rsid w:val="002D1A84"/>
    <w:rsid w:val="002D3481"/>
    <w:rsid w:val="002D4507"/>
    <w:rsid w:val="002D66B3"/>
    <w:rsid w:val="002D7983"/>
    <w:rsid w:val="002E03E2"/>
    <w:rsid w:val="002E1122"/>
    <w:rsid w:val="002E20D8"/>
    <w:rsid w:val="002E2B86"/>
    <w:rsid w:val="002E402A"/>
    <w:rsid w:val="002E7D24"/>
    <w:rsid w:val="002F15F4"/>
    <w:rsid w:val="002F176A"/>
    <w:rsid w:val="002F4BE5"/>
    <w:rsid w:val="002F52D3"/>
    <w:rsid w:val="002F626E"/>
    <w:rsid w:val="002F67C0"/>
    <w:rsid w:val="002F6FD2"/>
    <w:rsid w:val="00303E50"/>
    <w:rsid w:val="003050D6"/>
    <w:rsid w:val="0030533A"/>
    <w:rsid w:val="00305600"/>
    <w:rsid w:val="00305918"/>
    <w:rsid w:val="0031012A"/>
    <w:rsid w:val="00311FD2"/>
    <w:rsid w:val="003126A8"/>
    <w:rsid w:val="00313DFB"/>
    <w:rsid w:val="003201A4"/>
    <w:rsid w:val="00320304"/>
    <w:rsid w:val="003215BA"/>
    <w:rsid w:val="00321CBC"/>
    <w:rsid w:val="003233F5"/>
    <w:rsid w:val="00323E12"/>
    <w:rsid w:val="003243C4"/>
    <w:rsid w:val="00324758"/>
    <w:rsid w:val="00326E16"/>
    <w:rsid w:val="00331D46"/>
    <w:rsid w:val="003322E7"/>
    <w:rsid w:val="003338C3"/>
    <w:rsid w:val="0033641A"/>
    <w:rsid w:val="003404BD"/>
    <w:rsid w:val="00345B0E"/>
    <w:rsid w:val="00347A8E"/>
    <w:rsid w:val="0035091D"/>
    <w:rsid w:val="00350C4D"/>
    <w:rsid w:val="00356C2F"/>
    <w:rsid w:val="003603F5"/>
    <w:rsid w:val="00360D65"/>
    <w:rsid w:val="00370571"/>
    <w:rsid w:val="00370FC0"/>
    <w:rsid w:val="00371748"/>
    <w:rsid w:val="00371827"/>
    <w:rsid w:val="00372B27"/>
    <w:rsid w:val="00372DC8"/>
    <w:rsid w:val="003733EA"/>
    <w:rsid w:val="00373B40"/>
    <w:rsid w:val="003756F2"/>
    <w:rsid w:val="003759CA"/>
    <w:rsid w:val="0037769D"/>
    <w:rsid w:val="00380230"/>
    <w:rsid w:val="00381F06"/>
    <w:rsid w:val="00382127"/>
    <w:rsid w:val="003822AB"/>
    <w:rsid w:val="0038270C"/>
    <w:rsid w:val="00385B82"/>
    <w:rsid w:val="00394C3B"/>
    <w:rsid w:val="00395549"/>
    <w:rsid w:val="003A0B0A"/>
    <w:rsid w:val="003A12BD"/>
    <w:rsid w:val="003B08A8"/>
    <w:rsid w:val="003B1415"/>
    <w:rsid w:val="003B4796"/>
    <w:rsid w:val="003B62AB"/>
    <w:rsid w:val="003B6657"/>
    <w:rsid w:val="003C1A55"/>
    <w:rsid w:val="003C7578"/>
    <w:rsid w:val="003D2E45"/>
    <w:rsid w:val="003D3865"/>
    <w:rsid w:val="003D39BE"/>
    <w:rsid w:val="003D5773"/>
    <w:rsid w:val="003D5CF8"/>
    <w:rsid w:val="003E115B"/>
    <w:rsid w:val="003E42B5"/>
    <w:rsid w:val="003E52A1"/>
    <w:rsid w:val="003E6243"/>
    <w:rsid w:val="003F39F5"/>
    <w:rsid w:val="003F616F"/>
    <w:rsid w:val="004006E2"/>
    <w:rsid w:val="004019DC"/>
    <w:rsid w:val="00401A72"/>
    <w:rsid w:val="00403B50"/>
    <w:rsid w:val="004057FF"/>
    <w:rsid w:val="00406500"/>
    <w:rsid w:val="0041093E"/>
    <w:rsid w:val="00412E68"/>
    <w:rsid w:val="00414CA4"/>
    <w:rsid w:val="0041526F"/>
    <w:rsid w:val="00415EEF"/>
    <w:rsid w:val="004166CA"/>
    <w:rsid w:val="004179C0"/>
    <w:rsid w:val="0042271D"/>
    <w:rsid w:val="00422FAC"/>
    <w:rsid w:val="004232D4"/>
    <w:rsid w:val="00424B0E"/>
    <w:rsid w:val="00425D10"/>
    <w:rsid w:val="00426D64"/>
    <w:rsid w:val="00426EBD"/>
    <w:rsid w:val="00430893"/>
    <w:rsid w:val="0043115C"/>
    <w:rsid w:val="0043197F"/>
    <w:rsid w:val="004321B7"/>
    <w:rsid w:val="00432D64"/>
    <w:rsid w:val="00433282"/>
    <w:rsid w:val="00433BE3"/>
    <w:rsid w:val="00435513"/>
    <w:rsid w:val="00436E59"/>
    <w:rsid w:val="00441429"/>
    <w:rsid w:val="00442BDA"/>
    <w:rsid w:val="00444071"/>
    <w:rsid w:val="00444148"/>
    <w:rsid w:val="0044739A"/>
    <w:rsid w:val="00461C7E"/>
    <w:rsid w:val="00462E48"/>
    <w:rsid w:val="00462E79"/>
    <w:rsid w:val="0046384C"/>
    <w:rsid w:val="00464259"/>
    <w:rsid w:val="0046577B"/>
    <w:rsid w:val="0046687E"/>
    <w:rsid w:val="00470096"/>
    <w:rsid w:val="00471743"/>
    <w:rsid w:val="00471A4A"/>
    <w:rsid w:val="00473A7F"/>
    <w:rsid w:val="00474261"/>
    <w:rsid w:val="0047527F"/>
    <w:rsid w:val="00475C2F"/>
    <w:rsid w:val="00481ED9"/>
    <w:rsid w:val="00482FB2"/>
    <w:rsid w:val="0048686C"/>
    <w:rsid w:val="004909AA"/>
    <w:rsid w:val="004958A8"/>
    <w:rsid w:val="00495D76"/>
    <w:rsid w:val="00495EB2"/>
    <w:rsid w:val="004976BA"/>
    <w:rsid w:val="004B04BE"/>
    <w:rsid w:val="004B1825"/>
    <w:rsid w:val="004B1BB2"/>
    <w:rsid w:val="004B5786"/>
    <w:rsid w:val="004B6DCE"/>
    <w:rsid w:val="004C03D9"/>
    <w:rsid w:val="004C0F9E"/>
    <w:rsid w:val="004C1EA3"/>
    <w:rsid w:val="004C24AB"/>
    <w:rsid w:val="004C3569"/>
    <w:rsid w:val="004C3A21"/>
    <w:rsid w:val="004C4936"/>
    <w:rsid w:val="004C7DDA"/>
    <w:rsid w:val="004D023E"/>
    <w:rsid w:val="004D1B8F"/>
    <w:rsid w:val="004D1ECD"/>
    <w:rsid w:val="004D2A33"/>
    <w:rsid w:val="004D3A70"/>
    <w:rsid w:val="004D3F60"/>
    <w:rsid w:val="004D4DCD"/>
    <w:rsid w:val="004D7EB2"/>
    <w:rsid w:val="004E66F5"/>
    <w:rsid w:val="004F01EB"/>
    <w:rsid w:val="004F0D96"/>
    <w:rsid w:val="004F26CD"/>
    <w:rsid w:val="004F557D"/>
    <w:rsid w:val="004F6FF0"/>
    <w:rsid w:val="00503659"/>
    <w:rsid w:val="0050455D"/>
    <w:rsid w:val="00506F7B"/>
    <w:rsid w:val="005070E1"/>
    <w:rsid w:val="00511576"/>
    <w:rsid w:val="00511F24"/>
    <w:rsid w:val="00512E19"/>
    <w:rsid w:val="00513AA0"/>
    <w:rsid w:val="00514905"/>
    <w:rsid w:val="00514F0E"/>
    <w:rsid w:val="00515051"/>
    <w:rsid w:val="005167E1"/>
    <w:rsid w:val="005172FD"/>
    <w:rsid w:val="005175DC"/>
    <w:rsid w:val="00517845"/>
    <w:rsid w:val="005206D2"/>
    <w:rsid w:val="005220E4"/>
    <w:rsid w:val="00522F40"/>
    <w:rsid w:val="005239D8"/>
    <w:rsid w:val="00524E7D"/>
    <w:rsid w:val="0052648D"/>
    <w:rsid w:val="00531779"/>
    <w:rsid w:val="00534275"/>
    <w:rsid w:val="00534BD0"/>
    <w:rsid w:val="005359A5"/>
    <w:rsid w:val="00536459"/>
    <w:rsid w:val="00536720"/>
    <w:rsid w:val="00541535"/>
    <w:rsid w:val="00541E91"/>
    <w:rsid w:val="005425F6"/>
    <w:rsid w:val="0054398B"/>
    <w:rsid w:val="005444A7"/>
    <w:rsid w:val="0054726D"/>
    <w:rsid w:val="005523D3"/>
    <w:rsid w:val="0055304C"/>
    <w:rsid w:val="00554AED"/>
    <w:rsid w:val="0055626C"/>
    <w:rsid w:val="005565D7"/>
    <w:rsid w:val="00556D96"/>
    <w:rsid w:val="00557510"/>
    <w:rsid w:val="0056228C"/>
    <w:rsid w:val="00567343"/>
    <w:rsid w:val="005707F7"/>
    <w:rsid w:val="00570B17"/>
    <w:rsid w:val="00571C9D"/>
    <w:rsid w:val="00575B08"/>
    <w:rsid w:val="0057632B"/>
    <w:rsid w:val="0057673A"/>
    <w:rsid w:val="00580327"/>
    <w:rsid w:val="00583567"/>
    <w:rsid w:val="005839DA"/>
    <w:rsid w:val="00583CEB"/>
    <w:rsid w:val="00583ECC"/>
    <w:rsid w:val="0058573D"/>
    <w:rsid w:val="005910A5"/>
    <w:rsid w:val="00591D5C"/>
    <w:rsid w:val="00591DD4"/>
    <w:rsid w:val="005946BF"/>
    <w:rsid w:val="00595F7B"/>
    <w:rsid w:val="005A1F7C"/>
    <w:rsid w:val="005A2533"/>
    <w:rsid w:val="005A2670"/>
    <w:rsid w:val="005A2BB9"/>
    <w:rsid w:val="005A6037"/>
    <w:rsid w:val="005B6018"/>
    <w:rsid w:val="005C4231"/>
    <w:rsid w:val="005C46A0"/>
    <w:rsid w:val="005C7664"/>
    <w:rsid w:val="005D013F"/>
    <w:rsid w:val="005D3622"/>
    <w:rsid w:val="005D37E4"/>
    <w:rsid w:val="005D390A"/>
    <w:rsid w:val="005D42A8"/>
    <w:rsid w:val="005D4699"/>
    <w:rsid w:val="005D5814"/>
    <w:rsid w:val="005D5D2D"/>
    <w:rsid w:val="005D7183"/>
    <w:rsid w:val="005D786F"/>
    <w:rsid w:val="005E08B2"/>
    <w:rsid w:val="005E1B73"/>
    <w:rsid w:val="005E205C"/>
    <w:rsid w:val="005E61CC"/>
    <w:rsid w:val="005F0C23"/>
    <w:rsid w:val="005F37F0"/>
    <w:rsid w:val="005F3A60"/>
    <w:rsid w:val="005F4511"/>
    <w:rsid w:val="005F5071"/>
    <w:rsid w:val="005F7526"/>
    <w:rsid w:val="005F776F"/>
    <w:rsid w:val="00600F75"/>
    <w:rsid w:val="0060218A"/>
    <w:rsid w:val="00602E16"/>
    <w:rsid w:val="00606216"/>
    <w:rsid w:val="00606E85"/>
    <w:rsid w:val="006103C9"/>
    <w:rsid w:val="00613A53"/>
    <w:rsid w:val="00614C50"/>
    <w:rsid w:val="00614F96"/>
    <w:rsid w:val="00617A90"/>
    <w:rsid w:val="006218CB"/>
    <w:rsid w:val="006269A6"/>
    <w:rsid w:val="006269B5"/>
    <w:rsid w:val="006270B0"/>
    <w:rsid w:val="00631E02"/>
    <w:rsid w:val="006342FA"/>
    <w:rsid w:val="0064032E"/>
    <w:rsid w:val="00641BBC"/>
    <w:rsid w:val="00641DA1"/>
    <w:rsid w:val="006428E9"/>
    <w:rsid w:val="006435B0"/>
    <w:rsid w:val="0064644C"/>
    <w:rsid w:val="0064656F"/>
    <w:rsid w:val="00647547"/>
    <w:rsid w:val="00651431"/>
    <w:rsid w:val="006530F6"/>
    <w:rsid w:val="00654875"/>
    <w:rsid w:val="00655334"/>
    <w:rsid w:val="0065632E"/>
    <w:rsid w:val="0066142B"/>
    <w:rsid w:val="006639C7"/>
    <w:rsid w:val="00663FDC"/>
    <w:rsid w:val="006670A2"/>
    <w:rsid w:val="00667409"/>
    <w:rsid w:val="0066786F"/>
    <w:rsid w:val="00670CE4"/>
    <w:rsid w:val="0067343A"/>
    <w:rsid w:val="00674564"/>
    <w:rsid w:val="006758B0"/>
    <w:rsid w:val="00677C5B"/>
    <w:rsid w:val="006829B7"/>
    <w:rsid w:val="0068661C"/>
    <w:rsid w:val="00686714"/>
    <w:rsid w:val="00686EB2"/>
    <w:rsid w:val="00690A46"/>
    <w:rsid w:val="006916CF"/>
    <w:rsid w:val="00691FE4"/>
    <w:rsid w:val="00692C94"/>
    <w:rsid w:val="00693C4F"/>
    <w:rsid w:val="00695413"/>
    <w:rsid w:val="00696C63"/>
    <w:rsid w:val="006A1002"/>
    <w:rsid w:val="006A3E07"/>
    <w:rsid w:val="006A4450"/>
    <w:rsid w:val="006A4B59"/>
    <w:rsid w:val="006A5ED4"/>
    <w:rsid w:val="006B0A5A"/>
    <w:rsid w:val="006B1A54"/>
    <w:rsid w:val="006B26FE"/>
    <w:rsid w:val="006B414B"/>
    <w:rsid w:val="006B53F9"/>
    <w:rsid w:val="006B5804"/>
    <w:rsid w:val="006B6F43"/>
    <w:rsid w:val="006C2753"/>
    <w:rsid w:val="006C2E5F"/>
    <w:rsid w:val="006C55DD"/>
    <w:rsid w:val="006C7A9C"/>
    <w:rsid w:val="006C7F87"/>
    <w:rsid w:val="006D25F7"/>
    <w:rsid w:val="006D3427"/>
    <w:rsid w:val="006D3758"/>
    <w:rsid w:val="006D41CB"/>
    <w:rsid w:val="006D6F98"/>
    <w:rsid w:val="006D7AA6"/>
    <w:rsid w:val="006E0E0B"/>
    <w:rsid w:val="006E0FC6"/>
    <w:rsid w:val="006E2833"/>
    <w:rsid w:val="006E2C2E"/>
    <w:rsid w:val="006E5A60"/>
    <w:rsid w:val="006E6254"/>
    <w:rsid w:val="006E6704"/>
    <w:rsid w:val="006E6E1B"/>
    <w:rsid w:val="006F2D64"/>
    <w:rsid w:val="006F4CA4"/>
    <w:rsid w:val="006F50BC"/>
    <w:rsid w:val="006F6EBE"/>
    <w:rsid w:val="00701358"/>
    <w:rsid w:val="00704A2A"/>
    <w:rsid w:val="007052F4"/>
    <w:rsid w:val="00711238"/>
    <w:rsid w:val="007122F2"/>
    <w:rsid w:val="00713CFE"/>
    <w:rsid w:val="00716018"/>
    <w:rsid w:val="007208C4"/>
    <w:rsid w:val="007215B8"/>
    <w:rsid w:val="00721A54"/>
    <w:rsid w:val="00721C73"/>
    <w:rsid w:val="0073133A"/>
    <w:rsid w:val="007314EA"/>
    <w:rsid w:val="00734B96"/>
    <w:rsid w:val="00736C17"/>
    <w:rsid w:val="00743735"/>
    <w:rsid w:val="00743A84"/>
    <w:rsid w:val="007443F7"/>
    <w:rsid w:val="00744721"/>
    <w:rsid w:val="0074548E"/>
    <w:rsid w:val="0074629A"/>
    <w:rsid w:val="00747CE7"/>
    <w:rsid w:val="00750E2A"/>
    <w:rsid w:val="007528DD"/>
    <w:rsid w:val="00757A28"/>
    <w:rsid w:val="00757F48"/>
    <w:rsid w:val="00760E88"/>
    <w:rsid w:val="0076440B"/>
    <w:rsid w:val="0076689B"/>
    <w:rsid w:val="007705B6"/>
    <w:rsid w:val="0077274B"/>
    <w:rsid w:val="00775DBF"/>
    <w:rsid w:val="00776727"/>
    <w:rsid w:val="007801E7"/>
    <w:rsid w:val="00780EBB"/>
    <w:rsid w:val="007821D1"/>
    <w:rsid w:val="0078251B"/>
    <w:rsid w:val="00782682"/>
    <w:rsid w:val="007826AD"/>
    <w:rsid w:val="00782A45"/>
    <w:rsid w:val="0078528E"/>
    <w:rsid w:val="00793DCE"/>
    <w:rsid w:val="00795723"/>
    <w:rsid w:val="0079581C"/>
    <w:rsid w:val="007958EC"/>
    <w:rsid w:val="0079745B"/>
    <w:rsid w:val="007A2973"/>
    <w:rsid w:val="007A3198"/>
    <w:rsid w:val="007A63EB"/>
    <w:rsid w:val="007A6A7F"/>
    <w:rsid w:val="007A7941"/>
    <w:rsid w:val="007B0220"/>
    <w:rsid w:val="007B06EF"/>
    <w:rsid w:val="007B0D8A"/>
    <w:rsid w:val="007B3678"/>
    <w:rsid w:val="007C4079"/>
    <w:rsid w:val="007C4569"/>
    <w:rsid w:val="007C6168"/>
    <w:rsid w:val="007D138A"/>
    <w:rsid w:val="007D2C00"/>
    <w:rsid w:val="007D3277"/>
    <w:rsid w:val="007D356E"/>
    <w:rsid w:val="007D51F1"/>
    <w:rsid w:val="007D53C3"/>
    <w:rsid w:val="007D5538"/>
    <w:rsid w:val="007E1047"/>
    <w:rsid w:val="007E30D2"/>
    <w:rsid w:val="007E7F24"/>
    <w:rsid w:val="007F20C0"/>
    <w:rsid w:val="007F2E5F"/>
    <w:rsid w:val="007F7302"/>
    <w:rsid w:val="007F7DC3"/>
    <w:rsid w:val="007F7FBA"/>
    <w:rsid w:val="008017E0"/>
    <w:rsid w:val="008032DB"/>
    <w:rsid w:val="00806E5E"/>
    <w:rsid w:val="00807175"/>
    <w:rsid w:val="0080764A"/>
    <w:rsid w:val="00807FAD"/>
    <w:rsid w:val="008138B8"/>
    <w:rsid w:val="0082632B"/>
    <w:rsid w:val="00833101"/>
    <w:rsid w:val="008347AB"/>
    <w:rsid w:val="00835390"/>
    <w:rsid w:val="00836516"/>
    <w:rsid w:val="00837A31"/>
    <w:rsid w:val="008409FA"/>
    <w:rsid w:val="008416ED"/>
    <w:rsid w:val="0084338F"/>
    <w:rsid w:val="00843A3E"/>
    <w:rsid w:val="00845DE9"/>
    <w:rsid w:val="00846217"/>
    <w:rsid w:val="008539BA"/>
    <w:rsid w:val="00853E82"/>
    <w:rsid w:val="00854240"/>
    <w:rsid w:val="008546AE"/>
    <w:rsid w:val="008547B1"/>
    <w:rsid w:val="0086015E"/>
    <w:rsid w:val="008604AA"/>
    <w:rsid w:val="00860B81"/>
    <w:rsid w:val="0086171D"/>
    <w:rsid w:val="00861778"/>
    <w:rsid w:val="008638F3"/>
    <w:rsid w:val="0086427B"/>
    <w:rsid w:val="008646E6"/>
    <w:rsid w:val="008676E4"/>
    <w:rsid w:val="00870EA3"/>
    <w:rsid w:val="00874569"/>
    <w:rsid w:val="00874D51"/>
    <w:rsid w:val="00875E28"/>
    <w:rsid w:val="008824B2"/>
    <w:rsid w:val="00882C42"/>
    <w:rsid w:val="00885174"/>
    <w:rsid w:val="00887ED4"/>
    <w:rsid w:val="00887FB5"/>
    <w:rsid w:val="008908C9"/>
    <w:rsid w:val="008920A6"/>
    <w:rsid w:val="008925D9"/>
    <w:rsid w:val="00892F42"/>
    <w:rsid w:val="0089705D"/>
    <w:rsid w:val="00897490"/>
    <w:rsid w:val="008A1CE6"/>
    <w:rsid w:val="008A2ACD"/>
    <w:rsid w:val="008A2F0F"/>
    <w:rsid w:val="008B24E7"/>
    <w:rsid w:val="008B46C9"/>
    <w:rsid w:val="008B4FFD"/>
    <w:rsid w:val="008C1575"/>
    <w:rsid w:val="008C34A3"/>
    <w:rsid w:val="008C5FB4"/>
    <w:rsid w:val="008C6A4E"/>
    <w:rsid w:val="008C6FEE"/>
    <w:rsid w:val="008D20B4"/>
    <w:rsid w:val="008D4081"/>
    <w:rsid w:val="008D7038"/>
    <w:rsid w:val="008E01AD"/>
    <w:rsid w:val="008E0697"/>
    <w:rsid w:val="008E13E8"/>
    <w:rsid w:val="008E38C8"/>
    <w:rsid w:val="008E3D90"/>
    <w:rsid w:val="008E3F25"/>
    <w:rsid w:val="008E4F7D"/>
    <w:rsid w:val="008E57B0"/>
    <w:rsid w:val="008E5A81"/>
    <w:rsid w:val="008E677E"/>
    <w:rsid w:val="008E72AA"/>
    <w:rsid w:val="008E79C0"/>
    <w:rsid w:val="008F17BF"/>
    <w:rsid w:val="008F2607"/>
    <w:rsid w:val="008F4823"/>
    <w:rsid w:val="008F6FEF"/>
    <w:rsid w:val="00901141"/>
    <w:rsid w:val="009023C5"/>
    <w:rsid w:val="00903DC0"/>
    <w:rsid w:val="0090409F"/>
    <w:rsid w:val="009055B5"/>
    <w:rsid w:val="00905F65"/>
    <w:rsid w:val="00906C25"/>
    <w:rsid w:val="00920FE6"/>
    <w:rsid w:val="00923799"/>
    <w:rsid w:val="009237E2"/>
    <w:rsid w:val="00923D0B"/>
    <w:rsid w:val="0092796E"/>
    <w:rsid w:val="009313B6"/>
    <w:rsid w:val="0093216E"/>
    <w:rsid w:val="0093643D"/>
    <w:rsid w:val="0093691F"/>
    <w:rsid w:val="009418F7"/>
    <w:rsid w:val="009427FC"/>
    <w:rsid w:val="00944532"/>
    <w:rsid w:val="00945998"/>
    <w:rsid w:val="00946B08"/>
    <w:rsid w:val="00951355"/>
    <w:rsid w:val="00953714"/>
    <w:rsid w:val="00955889"/>
    <w:rsid w:val="00956DD7"/>
    <w:rsid w:val="00956FFC"/>
    <w:rsid w:val="009574B1"/>
    <w:rsid w:val="00960203"/>
    <w:rsid w:val="009616D8"/>
    <w:rsid w:val="00961892"/>
    <w:rsid w:val="00964B3B"/>
    <w:rsid w:val="00966212"/>
    <w:rsid w:val="00966416"/>
    <w:rsid w:val="00967286"/>
    <w:rsid w:val="00967EE3"/>
    <w:rsid w:val="009701F9"/>
    <w:rsid w:val="0097089C"/>
    <w:rsid w:val="00970AFE"/>
    <w:rsid w:val="00976EAE"/>
    <w:rsid w:val="00977DA4"/>
    <w:rsid w:val="009801B1"/>
    <w:rsid w:val="009828FB"/>
    <w:rsid w:val="00983A3D"/>
    <w:rsid w:val="00984051"/>
    <w:rsid w:val="00985F59"/>
    <w:rsid w:val="0098621C"/>
    <w:rsid w:val="00986B9E"/>
    <w:rsid w:val="00986BA4"/>
    <w:rsid w:val="00986D7D"/>
    <w:rsid w:val="0099080A"/>
    <w:rsid w:val="00991C71"/>
    <w:rsid w:val="00993BE3"/>
    <w:rsid w:val="0099430F"/>
    <w:rsid w:val="0099560A"/>
    <w:rsid w:val="00997FDC"/>
    <w:rsid w:val="009A0672"/>
    <w:rsid w:val="009A1D90"/>
    <w:rsid w:val="009A7070"/>
    <w:rsid w:val="009B0787"/>
    <w:rsid w:val="009B1AD3"/>
    <w:rsid w:val="009B4F9A"/>
    <w:rsid w:val="009B6DAA"/>
    <w:rsid w:val="009B6F53"/>
    <w:rsid w:val="009B7B9C"/>
    <w:rsid w:val="009C4394"/>
    <w:rsid w:val="009C46A3"/>
    <w:rsid w:val="009C72EC"/>
    <w:rsid w:val="009C777E"/>
    <w:rsid w:val="009D0A17"/>
    <w:rsid w:val="009D1C27"/>
    <w:rsid w:val="009D20A1"/>
    <w:rsid w:val="009D3068"/>
    <w:rsid w:val="009D3401"/>
    <w:rsid w:val="009D7086"/>
    <w:rsid w:val="009D7530"/>
    <w:rsid w:val="009E050E"/>
    <w:rsid w:val="009E1DF1"/>
    <w:rsid w:val="009E2D23"/>
    <w:rsid w:val="009E3AFE"/>
    <w:rsid w:val="009E5BE1"/>
    <w:rsid w:val="009F26C2"/>
    <w:rsid w:val="009F632B"/>
    <w:rsid w:val="009F64B9"/>
    <w:rsid w:val="00A00494"/>
    <w:rsid w:val="00A008A5"/>
    <w:rsid w:val="00A02789"/>
    <w:rsid w:val="00A03F32"/>
    <w:rsid w:val="00A104A6"/>
    <w:rsid w:val="00A235D1"/>
    <w:rsid w:val="00A23F6E"/>
    <w:rsid w:val="00A242E8"/>
    <w:rsid w:val="00A25B2F"/>
    <w:rsid w:val="00A26D1B"/>
    <w:rsid w:val="00A3217A"/>
    <w:rsid w:val="00A41EE7"/>
    <w:rsid w:val="00A436DA"/>
    <w:rsid w:val="00A4482B"/>
    <w:rsid w:val="00A4500E"/>
    <w:rsid w:val="00A50336"/>
    <w:rsid w:val="00A50717"/>
    <w:rsid w:val="00A50FDF"/>
    <w:rsid w:val="00A51AF0"/>
    <w:rsid w:val="00A529ED"/>
    <w:rsid w:val="00A543C2"/>
    <w:rsid w:val="00A56740"/>
    <w:rsid w:val="00A57A27"/>
    <w:rsid w:val="00A6425C"/>
    <w:rsid w:val="00A6531A"/>
    <w:rsid w:val="00A65D9D"/>
    <w:rsid w:val="00A704D1"/>
    <w:rsid w:val="00A7281E"/>
    <w:rsid w:val="00A729CE"/>
    <w:rsid w:val="00A76FBD"/>
    <w:rsid w:val="00A82250"/>
    <w:rsid w:val="00A845A2"/>
    <w:rsid w:val="00A8647A"/>
    <w:rsid w:val="00A87439"/>
    <w:rsid w:val="00A904CB"/>
    <w:rsid w:val="00A921F4"/>
    <w:rsid w:val="00A92CBE"/>
    <w:rsid w:val="00A92EDD"/>
    <w:rsid w:val="00A94EB9"/>
    <w:rsid w:val="00A95C43"/>
    <w:rsid w:val="00AA20B5"/>
    <w:rsid w:val="00AA6B9A"/>
    <w:rsid w:val="00AA759D"/>
    <w:rsid w:val="00AB1C60"/>
    <w:rsid w:val="00AB5F59"/>
    <w:rsid w:val="00AB642C"/>
    <w:rsid w:val="00AC2A1C"/>
    <w:rsid w:val="00AC3600"/>
    <w:rsid w:val="00AC3ED7"/>
    <w:rsid w:val="00AC424B"/>
    <w:rsid w:val="00AC45CC"/>
    <w:rsid w:val="00AC4915"/>
    <w:rsid w:val="00AC5B78"/>
    <w:rsid w:val="00AC71F9"/>
    <w:rsid w:val="00AC79C5"/>
    <w:rsid w:val="00AD01AC"/>
    <w:rsid w:val="00AD14F8"/>
    <w:rsid w:val="00AD5C51"/>
    <w:rsid w:val="00AD5CE5"/>
    <w:rsid w:val="00AE088B"/>
    <w:rsid w:val="00AE31DD"/>
    <w:rsid w:val="00AE553A"/>
    <w:rsid w:val="00AE5DFD"/>
    <w:rsid w:val="00AE7112"/>
    <w:rsid w:val="00AE7132"/>
    <w:rsid w:val="00AF0113"/>
    <w:rsid w:val="00AF3454"/>
    <w:rsid w:val="00AF4C46"/>
    <w:rsid w:val="00AF4D28"/>
    <w:rsid w:val="00AF6F0B"/>
    <w:rsid w:val="00AF7DAF"/>
    <w:rsid w:val="00B000B3"/>
    <w:rsid w:val="00B003D6"/>
    <w:rsid w:val="00B0162E"/>
    <w:rsid w:val="00B0189F"/>
    <w:rsid w:val="00B052AB"/>
    <w:rsid w:val="00B053FC"/>
    <w:rsid w:val="00B05612"/>
    <w:rsid w:val="00B07F0C"/>
    <w:rsid w:val="00B12121"/>
    <w:rsid w:val="00B15A21"/>
    <w:rsid w:val="00B17075"/>
    <w:rsid w:val="00B176C1"/>
    <w:rsid w:val="00B20CDC"/>
    <w:rsid w:val="00B21378"/>
    <w:rsid w:val="00B223FB"/>
    <w:rsid w:val="00B246F8"/>
    <w:rsid w:val="00B31252"/>
    <w:rsid w:val="00B32319"/>
    <w:rsid w:val="00B329FE"/>
    <w:rsid w:val="00B32EB8"/>
    <w:rsid w:val="00B36DA7"/>
    <w:rsid w:val="00B373DA"/>
    <w:rsid w:val="00B3759D"/>
    <w:rsid w:val="00B420DA"/>
    <w:rsid w:val="00B42898"/>
    <w:rsid w:val="00B42ECE"/>
    <w:rsid w:val="00B43B0B"/>
    <w:rsid w:val="00B44DBA"/>
    <w:rsid w:val="00B45B2C"/>
    <w:rsid w:val="00B47546"/>
    <w:rsid w:val="00B51C1C"/>
    <w:rsid w:val="00B52AD3"/>
    <w:rsid w:val="00B5373A"/>
    <w:rsid w:val="00B546C8"/>
    <w:rsid w:val="00B54A67"/>
    <w:rsid w:val="00B54A8E"/>
    <w:rsid w:val="00B6146D"/>
    <w:rsid w:val="00B65BF5"/>
    <w:rsid w:val="00B660E2"/>
    <w:rsid w:val="00B6637A"/>
    <w:rsid w:val="00B66E0D"/>
    <w:rsid w:val="00B71122"/>
    <w:rsid w:val="00B715AE"/>
    <w:rsid w:val="00B732D4"/>
    <w:rsid w:val="00B74864"/>
    <w:rsid w:val="00B74DD9"/>
    <w:rsid w:val="00B750CC"/>
    <w:rsid w:val="00B754B7"/>
    <w:rsid w:val="00B767B0"/>
    <w:rsid w:val="00B832AA"/>
    <w:rsid w:val="00B83C4C"/>
    <w:rsid w:val="00B85E43"/>
    <w:rsid w:val="00B87985"/>
    <w:rsid w:val="00B87A55"/>
    <w:rsid w:val="00B946BD"/>
    <w:rsid w:val="00B966CA"/>
    <w:rsid w:val="00B96832"/>
    <w:rsid w:val="00B97F8B"/>
    <w:rsid w:val="00BA213E"/>
    <w:rsid w:val="00BA2704"/>
    <w:rsid w:val="00BA3EA6"/>
    <w:rsid w:val="00BA41AF"/>
    <w:rsid w:val="00BA4A70"/>
    <w:rsid w:val="00BB3610"/>
    <w:rsid w:val="00BB3756"/>
    <w:rsid w:val="00BB3A3D"/>
    <w:rsid w:val="00BB63AF"/>
    <w:rsid w:val="00BC3D2B"/>
    <w:rsid w:val="00BC5120"/>
    <w:rsid w:val="00BC5BE9"/>
    <w:rsid w:val="00BC6093"/>
    <w:rsid w:val="00BC6B9B"/>
    <w:rsid w:val="00BC71AC"/>
    <w:rsid w:val="00BC71C9"/>
    <w:rsid w:val="00BD3756"/>
    <w:rsid w:val="00BD6DD8"/>
    <w:rsid w:val="00BD6FB3"/>
    <w:rsid w:val="00BD7040"/>
    <w:rsid w:val="00BD76C5"/>
    <w:rsid w:val="00BD7A58"/>
    <w:rsid w:val="00BE0519"/>
    <w:rsid w:val="00BE07C4"/>
    <w:rsid w:val="00BE0CBF"/>
    <w:rsid w:val="00BE0ED1"/>
    <w:rsid w:val="00BE11B6"/>
    <w:rsid w:val="00BE29F9"/>
    <w:rsid w:val="00BE4C75"/>
    <w:rsid w:val="00BE5C12"/>
    <w:rsid w:val="00BE6346"/>
    <w:rsid w:val="00BE7346"/>
    <w:rsid w:val="00BF1BC3"/>
    <w:rsid w:val="00BF23C5"/>
    <w:rsid w:val="00BF3070"/>
    <w:rsid w:val="00BF48DD"/>
    <w:rsid w:val="00BF662C"/>
    <w:rsid w:val="00C0188F"/>
    <w:rsid w:val="00C046F1"/>
    <w:rsid w:val="00C04967"/>
    <w:rsid w:val="00C05350"/>
    <w:rsid w:val="00C164F8"/>
    <w:rsid w:val="00C167A3"/>
    <w:rsid w:val="00C167A5"/>
    <w:rsid w:val="00C206F1"/>
    <w:rsid w:val="00C2387E"/>
    <w:rsid w:val="00C2452F"/>
    <w:rsid w:val="00C2488C"/>
    <w:rsid w:val="00C248C8"/>
    <w:rsid w:val="00C253A8"/>
    <w:rsid w:val="00C25A26"/>
    <w:rsid w:val="00C27B86"/>
    <w:rsid w:val="00C35CDB"/>
    <w:rsid w:val="00C36437"/>
    <w:rsid w:val="00C41A47"/>
    <w:rsid w:val="00C42EEA"/>
    <w:rsid w:val="00C4497E"/>
    <w:rsid w:val="00C44B34"/>
    <w:rsid w:val="00C4571E"/>
    <w:rsid w:val="00C506D3"/>
    <w:rsid w:val="00C50A7F"/>
    <w:rsid w:val="00C51100"/>
    <w:rsid w:val="00C52FDB"/>
    <w:rsid w:val="00C5481C"/>
    <w:rsid w:val="00C5525C"/>
    <w:rsid w:val="00C552A7"/>
    <w:rsid w:val="00C60581"/>
    <w:rsid w:val="00C6077A"/>
    <w:rsid w:val="00C60F42"/>
    <w:rsid w:val="00C6364E"/>
    <w:rsid w:val="00C6445F"/>
    <w:rsid w:val="00C65485"/>
    <w:rsid w:val="00C65BBA"/>
    <w:rsid w:val="00C65BF9"/>
    <w:rsid w:val="00C67EF6"/>
    <w:rsid w:val="00C742FD"/>
    <w:rsid w:val="00C763D9"/>
    <w:rsid w:val="00C76C85"/>
    <w:rsid w:val="00C910C1"/>
    <w:rsid w:val="00C91DCE"/>
    <w:rsid w:val="00C91E79"/>
    <w:rsid w:val="00C93078"/>
    <w:rsid w:val="00C939C4"/>
    <w:rsid w:val="00C94753"/>
    <w:rsid w:val="00C95CCC"/>
    <w:rsid w:val="00C96024"/>
    <w:rsid w:val="00CA0044"/>
    <w:rsid w:val="00CA412E"/>
    <w:rsid w:val="00CA4330"/>
    <w:rsid w:val="00CA5CEA"/>
    <w:rsid w:val="00CA5CFE"/>
    <w:rsid w:val="00CA5D1F"/>
    <w:rsid w:val="00CA74B0"/>
    <w:rsid w:val="00CB2318"/>
    <w:rsid w:val="00CB4368"/>
    <w:rsid w:val="00CC22FE"/>
    <w:rsid w:val="00CC45FE"/>
    <w:rsid w:val="00CC6732"/>
    <w:rsid w:val="00CD0418"/>
    <w:rsid w:val="00CD112B"/>
    <w:rsid w:val="00CD1962"/>
    <w:rsid w:val="00CD3262"/>
    <w:rsid w:val="00CD7088"/>
    <w:rsid w:val="00CE0A67"/>
    <w:rsid w:val="00CE44B4"/>
    <w:rsid w:val="00CE476D"/>
    <w:rsid w:val="00CE5720"/>
    <w:rsid w:val="00CE675D"/>
    <w:rsid w:val="00CE6FB3"/>
    <w:rsid w:val="00CF2989"/>
    <w:rsid w:val="00CF350B"/>
    <w:rsid w:val="00CF430E"/>
    <w:rsid w:val="00CF5817"/>
    <w:rsid w:val="00CF6281"/>
    <w:rsid w:val="00CF766A"/>
    <w:rsid w:val="00D021A0"/>
    <w:rsid w:val="00D02608"/>
    <w:rsid w:val="00D03C6A"/>
    <w:rsid w:val="00D10BEA"/>
    <w:rsid w:val="00D10C6E"/>
    <w:rsid w:val="00D13363"/>
    <w:rsid w:val="00D13DDC"/>
    <w:rsid w:val="00D1400B"/>
    <w:rsid w:val="00D1790F"/>
    <w:rsid w:val="00D22240"/>
    <w:rsid w:val="00D23A71"/>
    <w:rsid w:val="00D23BE7"/>
    <w:rsid w:val="00D24EC2"/>
    <w:rsid w:val="00D2537E"/>
    <w:rsid w:val="00D266E2"/>
    <w:rsid w:val="00D26894"/>
    <w:rsid w:val="00D273B4"/>
    <w:rsid w:val="00D30553"/>
    <w:rsid w:val="00D30B1D"/>
    <w:rsid w:val="00D3101E"/>
    <w:rsid w:val="00D31E58"/>
    <w:rsid w:val="00D3291A"/>
    <w:rsid w:val="00D3603B"/>
    <w:rsid w:val="00D37134"/>
    <w:rsid w:val="00D4632B"/>
    <w:rsid w:val="00D46C2F"/>
    <w:rsid w:val="00D46DFB"/>
    <w:rsid w:val="00D51EA0"/>
    <w:rsid w:val="00D522C4"/>
    <w:rsid w:val="00D534ED"/>
    <w:rsid w:val="00D56FD3"/>
    <w:rsid w:val="00D60347"/>
    <w:rsid w:val="00D626DE"/>
    <w:rsid w:val="00D669C3"/>
    <w:rsid w:val="00D67621"/>
    <w:rsid w:val="00D72B87"/>
    <w:rsid w:val="00D72DA3"/>
    <w:rsid w:val="00D739A2"/>
    <w:rsid w:val="00D80DC1"/>
    <w:rsid w:val="00D85434"/>
    <w:rsid w:val="00D9045C"/>
    <w:rsid w:val="00D91303"/>
    <w:rsid w:val="00D91D17"/>
    <w:rsid w:val="00D92E71"/>
    <w:rsid w:val="00D9693D"/>
    <w:rsid w:val="00DA01B0"/>
    <w:rsid w:val="00DA157B"/>
    <w:rsid w:val="00DA3ACD"/>
    <w:rsid w:val="00DA6380"/>
    <w:rsid w:val="00DA6394"/>
    <w:rsid w:val="00DB1286"/>
    <w:rsid w:val="00DB1F57"/>
    <w:rsid w:val="00DB2FFD"/>
    <w:rsid w:val="00DB4C0B"/>
    <w:rsid w:val="00DB540E"/>
    <w:rsid w:val="00DB6358"/>
    <w:rsid w:val="00DB6AE4"/>
    <w:rsid w:val="00DC193B"/>
    <w:rsid w:val="00DC52F5"/>
    <w:rsid w:val="00DC6111"/>
    <w:rsid w:val="00DC6AF0"/>
    <w:rsid w:val="00DD1D42"/>
    <w:rsid w:val="00DD280A"/>
    <w:rsid w:val="00DD34AE"/>
    <w:rsid w:val="00DD3B3B"/>
    <w:rsid w:val="00DD3D17"/>
    <w:rsid w:val="00DD44C4"/>
    <w:rsid w:val="00DD64C0"/>
    <w:rsid w:val="00DD7670"/>
    <w:rsid w:val="00DD7DCC"/>
    <w:rsid w:val="00DE242C"/>
    <w:rsid w:val="00DE4322"/>
    <w:rsid w:val="00DE7C3C"/>
    <w:rsid w:val="00DF4839"/>
    <w:rsid w:val="00DF588F"/>
    <w:rsid w:val="00DF60C7"/>
    <w:rsid w:val="00DF66AF"/>
    <w:rsid w:val="00E02EEE"/>
    <w:rsid w:val="00E04528"/>
    <w:rsid w:val="00E049B6"/>
    <w:rsid w:val="00E07E84"/>
    <w:rsid w:val="00E1000B"/>
    <w:rsid w:val="00E11DE2"/>
    <w:rsid w:val="00E12C53"/>
    <w:rsid w:val="00E12FC6"/>
    <w:rsid w:val="00E13E9C"/>
    <w:rsid w:val="00E1403E"/>
    <w:rsid w:val="00E156A6"/>
    <w:rsid w:val="00E166B6"/>
    <w:rsid w:val="00E16D02"/>
    <w:rsid w:val="00E17ECA"/>
    <w:rsid w:val="00E20153"/>
    <w:rsid w:val="00E25C36"/>
    <w:rsid w:val="00E268F1"/>
    <w:rsid w:val="00E33FAB"/>
    <w:rsid w:val="00E3648B"/>
    <w:rsid w:val="00E40579"/>
    <w:rsid w:val="00E40BD1"/>
    <w:rsid w:val="00E461FE"/>
    <w:rsid w:val="00E51812"/>
    <w:rsid w:val="00E51A05"/>
    <w:rsid w:val="00E5291C"/>
    <w:rsid w:val="00E53693"/>
    <w:rsid w:val="00E56295"/>
    <w:rsid w:val="00E56887"/>
    <w:rsid w:val="00E56B45"/>
    <w:rsid w:val="00E57B0A"/>
    <w:rsid w:val="00E57BD6"/>
    <w:rsid w:val="00E6042D"/>
    <w:rsid w:val="00E651E7"/>
    <w:rsid w:val="00E675FF"/>
    <w:rsid w:val="00E71650"/>
    <w:rsid w:val="00E72BAF"/>
    <w:rsid w:val="00E73D9A"/>
    <w:rsid w:val="00E74B33"/>
    <w:rsid w:val="00E77E5D"/>
    <w:rsid w:val="00E77F60"/>
    <w:rsid w:val="00E82CC4"/>
    <w:rsid w:val="00E84832"/>
    <w:rsid w:val="00E84DCD"/>
    <w:rsid w:val="00E86229"/>
    <w:rsid w:val="00E86884"/>
    <w:rsid w:val="00E92323"/>
    <w:rsid w:val="00E93F5F"/>
    <w:rsid w:val="00E957B1"/>
    <w:rsid w:val="00E96DA3"/>
    <w:rsid w:val="00EA0D93"/>
    <w:rsid w:val="00EA0E29"/>
    <w:rsid w:val="00EA1865"/>
    <w:rsid w:val="00EA4F58"/>
    <w:rsid w:val="00EA58AF"/>
    <w:rsid w:val="00EA5ADC"/>
    <w:rsid w:val="00EA658C"/>
    <w:rsid w:val="00EA7039"/>
    <w:rsid w:val="00EB0BCA"/>
    <w:rsid w:val="00EB0FC2"/>
    <w:rsid w:val="00EB15F0"/>
    <w:rsid w:val="00EB64AE"/>
    <w:rsid w:val="00EB77F6"/>
    <w:rsid w:val="00EC3C89"/>
    <w:rsid w:val="00EC49E3"/>
    <w:rsid w:val="00EC5934"/>
    <w:rsid w:val="00EC7A18"/>
    <w:rsid w:val="00EC7A8F"/>
    <w:rsid w:val="00ED0E9D"/>
    <w:rsid w:val="00ED5B2B"/>
    <w:rsid w:val="00EE0260"/>
    <w:rsid w:val="00EE2D2C"/>
    <w:rsid w:val="00EE3A33"/>
    <w:rsid w:val="00EE40D9"/>
    <w:rsid w:val="00EE51B4"/>
    <w:rsid w:val="00EE688A"/>
    <w:rsid w:val="00EE7D59"/>
    <w:rsid w:val="00EF0939"/>
    <w:rsid w:val="00EF44DC"/>
    <w:rsid w:val="00EF49E8"/>
    <w:rsid w:val="00EF4B8C"/>
    <w:rsid w:val="00EF779A"/>
    <w:rsid w:val="00F014E4"/>
    <w:rsid w:val="00F033EF"/>
    <w:rsid w:val="00F035B9"/>
    <w:rsid w:val="00F04B3F"/>
    <w:rsid w:val="00F05CAC"/>
    <w:rsid w:val="00F067BF"/>
    <w:rsid w:val="00F06CF4"/>
    <w:rsid w:val="00F10EF3"/>
    <w:rsid w:val="00F13719"/>
    <w:rsid w:val="00F139AD"/>
    <w:rsid w:val="00F1476C"/>
    <w:rsid w:val="00F158D1"/>
    <w:rsid w:val="00F159CA"/>
    <w:rsid w:val="00F22AE1"/>
    <w:rsid w:val="00F232F3"/>
    <w:rsid w:val="00F23BBB"/>
    <w:rsid w:val="00F23DBB"/>
    <w:rsid w:val="00F24052"/>
    <w:rsid w:val="00F2559C"/>
    <w:rsid w:val="00F25F0F"/>
    <w:rsid w:val="00F262F2"/>
    <w:rsid w:val="00F2671C"/>
    <w:rsid w:val="00F305D5"/>
    <w:rsid w:val="00F33534"/>
    <w:rsid w:val="00F33815"/>
    <w:rsid w:val="00F34A82"/>
    <w:rsid w:val="00F40666"/>
    <w:rsid w:val="00F43E04"/>
    <w:rsid w:val="00F45D64"/>
    <w:rsid w:val="00F45DD1"/>
    <w:rsid w:val="00F52DB5"/>
    <w:rsid w:val="00F5431B"/>
    <w:rsid w:val="00F54331"/>
    <w:rsid w:val="00F55B6F"/>
    <w:rsid w:val="00F56726"/>
    <w:rsid w:val="00F56760"/>
    <w:rsid w:val="00F60DD2"/>
    <w:rsid w:val="00F61BD7"/>
    <w:rsid w:val="00F67409"/>
    <w:rsid w:val="00F7143D"/>
    <w:rsid w:val="00F72BCD"/>
    <w:rsid w:val="00F74653"/>
    <w:rsid w:val="00F765D3"/>
    <w:rsid w:val="00F81D3A"/>
    <w:rsid w:val="00F81FAD"/>
    <w:rsid w:val="00F828BF"/>
    <w:rsid w:val="00F83772"/>
    <w:rsid w:val="00F83FB5"/>
    <w:rsid w:val="00F84E2D"/>
    <w:rsid w:val="00F8615A"/>
    <w:rsid w:val="00F862D8"/>
    <w:rsid w:val="00F91284"/>
    <w:rsid w:val="00F93664"/>
    <w:rsid w:val="00F951CF"/>
    <w:rsid w:val="00FA23AD"/>
    <w:rsid w:val="00FA244B"/>
    <w:rsid w:val="00FA2D83"/>
    <w:rsid w:val="00FA346B"/>
    <w:rsid w:val="00FA48FC"/>
    <w:rsid w:val="00FA5020"/>
    <w:rsid w:val="00FA5C8A"/>
    <w:rsid w:val="00FA63A5"/>
    <w:rsid w:val="00FB1654"/>
    <w:rsid w:val="00FB4FBC"/>
    <w:rsid w:val="00FB53CB"/>
    <w:rsid w:val="00FC3423"/>
    <w:rsid w:val="00FC3F58"/>
    <w:rsid w:val="00FC5169"/>
    <w:rsid w:val="00FD069C"/>
    <w:rsid w:val="00FD663B"/>
    <w:rsid w:val="00FD7267"/>
    <w:rsid w:val="00FE1FE2"/>
    <w:rsid w:val="00FE2583"/>
    <w:rsid w:val="00FE7D2F"/>
    <w:rsid w:val="00FF1D43"/>
    <w:rsid w:val="00FF2776"/>
    <w:rsid w:val="00FF4064"/>
    <w:rsid w:val="00FF418D"/>
    <w:rsid w:val="00FF4ECD"/>
    <w:rsid w:val="00FF5D6A"/>
    <w:rsid w:val="00FF7164"/>
    <w:rsid w:val="026FF14F"/>
    <w:rsid w:val="02C9B227"/>
    <w:rsid w:val="02F626FF"/>
    <w:rsid w:val="03181AC0"/>
    <w:rsid w:val="03199594"/>
    <w:rsid w:val="03831951"/>
    <w:rsid w:val="046475DC"/>
    <w:rsid w:val="04A08D3E"/>
    <w:rsid w:val="0541938C"/>
    <w:rsid w:val="0655DA16"/>
    <w:rsid w:val="06F2B19A"/>
    <w:rsid w:val="06F456A3"/>
    <w:rsid w:val="09AD77D2"/>
    <w:rsid w:val="09CC9AFA"/>
    <w:rsid w:val="0A4E1E13"/>
    <w:rsid w:val="0B3DBC23"/>
    <w:rsid w:val="0C1634C2"/>
    <w:rsid w:val="108268DC"/>
    <w:rsid w:val="1746B543"/>
    <w:rsid w:val="177F4B32"/>
    <w:rsid w:val="1860B7ED"/>
    <w:rsid w:val="18A5EBCB"/>
    <w:rsid w:val="18CA1955"/>
    <w:rsid w:val="1A49D152"/>
    <w:rsid w:val="1A9159CF"/>
    <w:rsid w:val="1B843457"/>
    <w:rsid w:val="1DD5B3EC"/>
    <w:rsid w:val="1EBA56E4"/>
    <w:rsid w:val="1FA69CF8"/>
    <w:rsid w:val="206483D1"/>
    <w:rsid w:val="226B9C1B"/>
    <w:rsid w:val="2292A9F0"/>
    <w:rsid w:val="231257FB"/>
    <w:rsid w:val="279E8C55"/>
    <w:rsid w:val="295E8C72"/>
    <w:rsid w:val="29728435"/>
    <w:rsid w:val="29EC335B"/>
    <w:rsid w:val="2A0126E0"/>
    <w:rsid w:val="2C4D3600"/>
    <w:rsid w:val="2CE2D2C2"/>
    <w:rsid w:val="2E1B5BEB"/>
    <w:rsid w:val="2F0F533F"/>
    <w:rsid w:val="2F6B17EB"/>
    <w:rsid w:val="30CBA91D"/>
    <w:rsid w:val="31544C8D"/>
    <w:rsid w:val="32579938"/>
    <w:rsid w:val="3A96C4B6"/>
    <w:rsid w:val="3AD13141"/>
    <w:rsid w:val="3B45C8D9"/>
    <w:rsid w:val="3BB04052"/>
    <w:rsid w:val="3BE8FD79"/>
    <w:rsid w:val="3BF55A0B"/>
    <w:rsid w:val="3D9DADC1"/>
    <w:rsid w:val="3DA69843"/>
    <w:rsid w:val="3E56E46D"/>
    <w:rsid w:val="3EC0001F"/>
    <w:rsid w:val="4066B0CE"/>
    <w:rsid w:val="444A6237"/>
    <w:rsid w:val="4558469C"/>
    <w:rsid w:val="45E40BF2"/>
    <w:rsid w:val="468F26D7"/>
    <w:rsid w:val="477A7368"/>
    <w:rsid w:val="47F5BAC8"/>
    <w:rsid w:val="4B214AB7"/>
    <w:rsid w:val="4BFFB90B"/>
    <w:rsid w:val="4CE2F89D"/>
    <w:rsid w:val="4DE3AC02"/>
    <w:rsid w:val="4EC25A30"/>
    <w:rsid w:val="4EE60085"/>
    <w:rsid w:val="4F7905A5"/>
    <w:rsid w:val="509F1A5E"/>
    <w:rsid w:val="50A833EB"/>
    <w:rsid w:val="52D1FCF1"/>
    <w:rsid w:val="53677107"/>
    <w:rsid w:val="5404AE1A"/>
    <w:rsid w:val="54B3E48F"/>
    <w:rsid w:val="54B5B613"/>
    <w:rsid w:val="55E2F889"/>
    <w:rsid w:val="57086FBC"/>
    <w:rsid w:val="585B16CB"/>
    <w:rsid w:val="59674335"/>
    <w:rsid w:val="5A8C4E98"/>
    <w:rsid w:val="5EBD1D8D"/>
    <w:rsid w:val="5F6F3DF6"/>
    <w:rsid w:val="5FE6CF34"/>
    <w:rsid w:val="6116BA69"/>
    <w:rsid w:val="623B8886"/>
    <w:rsid w:val="62F8C41A"/>
    <w:rsid w:val="63942178"/>
    <w:rsid w:val="647E5EEB"/>
    <w:rsid w:val="64968E91"/>
    <w:rsid w:val="66E7FF9E"/>
    <w:rsid w:val="6924D0F7"/>
    <w:rsid w:val="6943CCC8"/>
    <w:rsid w:val="6C34A433"/>
    <w:rsid w:val="6D0BB88F"/>
    <w:rsid w:val="6F7CCD2F"/>
    <w:rsid w:val="70FE5BE8"/>
    <w:rsid w:val="715B1507"/>
    <w:rsid w:val="719EFAC4"/>
    <w:rsid w:val="734702DA"/>
    <w:rsid w:val="7368AE87"/>
    <w:rsid w:val="73F117B0"/>
    <w:rsid w:val="747B6ABB"/>
    <w:rsid w:val="75DA79CA"/>
    <w:rsid w:val="78ABC039"/>
    <w:rsid w:val="78CF8C15"/>
    <w:rsid w:val="79F51607"/>
    <w:rsid w:val="7A631041"/>
    <w:rsid w:val="7AC816A3"/>
    <w:rsid w:val="7B4233C6"/>
    <w:rsid w:val="7C577BCE"/>
    <w:rsid w:val="7C835C49"/>
    <w:rsid w:val="7E2BC21E"/>
    <w:rsid w:val="7EEB7A64"/>
    <w:rsid w:val="7F4A1EBB"/>
    <w:rsid w:val="7F78821E"/>
    <w:rsid w:val="7FC3B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DBAE73D-006A-4DFD-8AE6-939FD86E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7D3277"/>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48686C"/>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semiHidden/>
    <w:unhideWhenUsed/>
    <w:rsid w:val="0048686C"/>
    <w:rPr>
      <w:sz w:val="16"/>
      <w:szCs w:val="16"/>
    </w:rPr>
  </w:style>
  <w:style w:type="paragraph" w:styleId="CommentText">
    <w:name w:val="annotation text"/>
    <w:basedOn w:val="Normal"/>
    <w:link w:val="CommentTextChar"/>
    <w:uiPriority w:val="99"/>
    <w:unhideWhenUsed/>
    <w:rsid w:val="0048686C"/>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48686C"/>
    <w:rPr>
      <w:rFonts w:asciiTheme="minorHAnsi" w:eastAsiaTheme="minorEastAsia" w:hAnsiTheme="minorHAnsi" w:cstheme="minorBidi"/>
      <w:sz w:val="20"/>
      <w:lang w:eastAsia="lt-LT"/>
    </w:rPr>
  </w:style>
  <w:style w:type="paragraph" w:styleId="CommentSubject">
    <w:name w:val="annotation subject"/>
    <w:basedOn w:val="CommentText"/>
    <w:next w:val="CommentText"/>
    <w:link w:val="CommentSubjectChar"/>
    <w:semiHidden/>
    <w:unhideWhenUsed/>
    <w:rsid w:val="009D3068"/>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9D3068"/>
    <w:rPr>
      <w:rFonts w:asciiTheme="minorHAnsi" w:eastAsiaTheme="minorEastAsia" w:hAnsiTheme="minorHAnsi" w:cstheme="minorBidi"/>
      <w:b/>
      <w:bCs/>
      <w:sz w:val="20"/>
      <w:lang w:eastAsia="lt-LT"/>
    </w:rPr>
  </w:style>
  <w:style w:type="paragraph" w:styleId="Revision">
    <w:name w:val="Revision"/>
    <w:hidden/>
    <w:semiHidden/>
    <w:rsid w:val="00541535"/>
  </w:style>
  <w:style w:type="paragraph" w:styleId="Header">
    <w:name w:val="header"/>
    <w:basedOn w:val="Normal"/>
    <w:link w:val="HeaderChar"/>
    <w:uiPriority w:val="99"/>
    <w:unhideWhenUsed/>
    <w:rsid w:val="009828FB"/>
    <w:pPr>
      <w:tabs>
        <w:tab w:val="center" w:pos="4819"/>
        <w:tab w:val="right" w:pos="9638"/>
      </w:tabs>
    </w:pPr>
  </w:style>
  <w:style w:type="character" w:customStyle="1" w:styleId="HeaderChar">
    <w:name w:val="Header Char"/>
    <w:basedOn w:val="DefaultParagraphFont"/>
    <w:link w:val="Header"/>
    <w:uiPriority w:val="99"/>
    <w:rsid w:val="009828FB"/>
  </w:style>
  <w:style w:type="paragraph" w:styleId="Footer">
    <w:name w:val="footer"/>
    <w:basedOn w:val="Normal"/>
    <w:link w:val="FooterChar"/>
    <w:unhideWhenUsed/>
    <w:rsid w:val="009828FB"/>
    <w:pPr>
      <w:tabs>
        <w:tab w:val="center" w:pos="4819"/>
        <w:tab w:val="right" w:pos="9638"/>
      </w:tabs>
    </w:pPr>
  </w:style>
  <w:style w:type="character" w:customStyle="1" w:styleId="FooterChar">
    <w:name w:val="Footer Char"/>
    <w:basedOn w:val="DefaultParagraphFont"/>
    <w:link w:val="Footer"/>
    <w:rsid w:val="009828FB"/>
  </w:style>
  <w:style w:type="paragraph" w:styleId="BalloonText">
    <w:name w:val="Balloon Text"/>
    <w:basedOn w:val="Normal"/>
    <w:link w:val="BalloonTextChar"/>
    <w:semiHidden/>
    <w:unhideWhenUsed/>
    <w:rsid w:val="00444148"/>
    <w:rPr>
      <w:rFonts w:ascii="Tahoma" w:hAnsi="Tahoma" w:cs="Tahoma"/>
      <w:sz w:val="16"/>
      <w:szCs w:val="16"/>
    </w:rPr>
  </w:style>
  <w:style w:type="character" w:customStyle="1" w:styleId="BalloonTextChar">
    <w:name w:val="Balloon Text Char"/>
    <w:basedOn w:val="DefaultParagraphFont"/>
    <w:link w:val="BalloonText"/>
    <w:semiHidden/>
    <w:rsid w:val="00444148"/>
    <w:rPr>
      <w:rFonts w:ascii="Tahoma" w:hAnsi="Tahoma" w:cs="Tahoma"/>
      <w:sz w:val="16"/>
      <w:szCs w:val="16"/>
    </w:rPr>
  </w:style>
  <w:style w:type="paragraph" w:customStyle="1" w:styleId="darbotekstas">
    <w:name w:val="darbo tekstas"/>
    <w:basedOn w:val="Normal"/>
    <w:uiPriority w:val="99"/>
    <w:rsid w:val="007F7302"/>
    <w:pPr>
      <w:ind w:left="-68" w:right="28" w:firstLine="720"/>
      <w:jc w:val="both"/>
    </w:pPr>
    <w:rPr>
      <w:szCs w:val="24"/>
    </w:rPr>
  </w:style>
  <w:style w:type="character" w:styleId="Hyperlink">
    <w:name w:val="Hyperlink"/>
    <w:uiPriority w:val="99"/>
    <w:unhideWhenUsed/>
    <w:rsid w:val="00854240"/>
    <w:rPr>
      <w:color w:val="0000FF"/>
      <w:u w:val="single"/>
    </w:rPr>
  </w:style>
  <w:style w:type="character" w:styleId="FollowedHyperlink">
    <w:name w:val="FollowedHyperlink"/>
    <w:basedOn w:val="DefaultParagraphFont"/>
    <w:semiHidden/>
    <w:unhideWhenUsed/>
    <w:rsid w:val="00854240"/>
    <w:rPr>
      <w:color w:val="800080" w:themeColor="followedHyperlink"/>
      <w:u w:val="single"/>
    </w:rPr>
  </w:style>
  <w:style w:type="character" w:customStyle="1" w:styleId="Neapdorotaspaminjimas1">
    <w:name w:val="Neapdorotas paminėjimas1"/>
    <w:basedOn w:val="DefaultParagraphFont"/>
    <w:uiPriority w:val="99"/>
    <w:semiHidden/>
    <w:unhideWhenUsed/>
    <w:rsid w:val="00854240"/>
    <w:rPr>
      <w:color w:val="605E5C"/>
      <w:shd w:val="clear" w:color="auto" w:fill="E1DFDD"/>
    </w:rPr>
  </w:style>
  <w:style w:type="paragraph" w:customStyle="1" w:styleId="pf0">
    <w:name w:val="pf0"/>
    <w:basedOn w:val="Normal"/>
    <w:rsid w:val="007C6168"/>
    <w:pPr>
      <w:spacing w:before="100" w:beforeAutospacing="1" w:after="100" w:afterAutospacing="1"/>
    </w:pPr>
    <w:rPr>
      <w:szCs w:val="24"/>
      <w:lang w:eastAsia="lt-LT"/>
    </w:rPr>
  </w:style>
  <w:style w:type="character" w:customStyle="1" w:styleId="cf01">
    <w:name w:val="cf01"/>
    <w:basedOn w:val="DefaultParagraphFont"/>
    <w:rsid w:val="007C6168"/>
    <w:rPr>
      <w:rFonts w:ascii="Segoe UI" w:hAnsi="Segoe UI" w:cs="Segoe UI" w:hint="default"/>
      <w:sz w:val="18"/>
      <w:szCs w:val="18"/>
    </w:rPr>
  </w:style>
  <w:style w:type="character" w:customStyle="1" w:styleId="cf11">
    <w:name w:val="cf11"/>
    <w:basedOn w:val="DefaultParagraphFont"/>
    <w:rsid w:val="006B5804"/>
    <w:rPr>
      <w:rFonts w:ascii="Segoe UI" w:hAnsi="Segoe UI" w:cs="Segoe UI" w:hint="default"/>
      <w:b/>
      <w:bCs/>
      <w:sz w:val="18"/>
      <w:szCs w:val="18"/>
    </w:rPr>
  </w:style>
  <w:style w:type="paragraph" w:styleId="NormalWeb">
    <w:name w:val="Normal (Web)"/>
    <w:basedOn w:val="Normal"/>
    <w:uiPriority w:val="99"/>
    <w:semiHidden/>
    <w:unhideWhenUsed/>
    <w:rsid w:val="00F60DD2"/>
    <w:pPr>
      <w:spacing w:before="100" w:beforeAutospacing="1" w:after="100" w:afterAutospacing="1"/>
    </w:pPr>
    <w:rPr>
      <w:szCs w:val="24"/>
      <w:lang w:eastAsia="lt-LT"/>
    </w:rPr>
  </w:style>
  <w:style w:type="paragraph" w:customStyle="1" w:styleId="pf1">
    <w:name w:val="pf1"/>
    <w:basedOn w:val="Normal"/>
    <w:rsid w:val="00641BBC"/>
    <w:pPr>
      <w:spacing w:before="100" w:beforeAutospacing="1" w:after="100" w:afterAutospacing="1"/>
    </w:pPr>
    <w:rPr>
      <w:szCs w:val="24"/>
      <w:lang w:eastAsia="lt-LT"/>
    </w:rPr>
  </w:style>
  <w:style w:type="character" w:customStyle="1" w:styleId="cf21">
    <w:name w:val="cf21"/>
    <w:basedOn w:val="DefaultParagraphFont"/>
    <w:rsid w:val="00641BBC"/>
    <w:rPr>
      <w:rFonts w:ascii="Segoe UI" w:hAnsi="Segoe UI" w:cs="Segoe UI" w:hint="default"/>
      <w:i/>
      <w:iCs/>
      <w:sz w:val="18"/>
      <w:szCs w:val="18"/>
    </w:rPr>
  </w:style>
  <w:style w:type="character" w:customStyle="1" w:styleId="Heading1Char">
    <w:name w:val="Heading 1 Char"/>
    <w:basedOn w:val="DefaultParagraphFont"/>
    <w:link w:val="Heading1"/>
    <w:uiPriority w:val="9"/>
    <w:rsid w:val="007D3277"/>
    <w:rPr>
      <w:b/>
      <w:bCs/>
      <w:kern w:val="36"/>
      <w:sz w:val="48"/>
      <w:szCs w:val="48"/>
      <w:lang w:eastAsia="lt-LT"/>
    </w:rPr>
  </w:style>
  <w:style w:type="character" w:customStyle="1" w:styleId="Neapdorotaspaminjimas2">
    <w:name w:val="Neapdorotas paminėjimas2"/>
    <w:basedOn w:val="DefaultParagraphFont"/>
    <w:uiPriority w:val="99"/>
    <w:semiHidden/>
    <w:unhideWhenUsed/>
    <w:rsid w:val="009B6F53"/>
    <w:rPr>
      <w:color w:val="605E5C"/>
      <w:shd w:val="clear" w:color="auto" w:fill="E1DFDD"/>
    </w:rPr>
  </w:style>
  <w:style w:type="character" w:customStyle="1" w:styleId="Neapdorotaspaminjimas3">
    <w:name w:val="Neapdorotas paminėjimas3"/>
    <w:basedOn w:val="DefaultParagraphFont"/>
    <w:uiPriority w:val="99"/>
    <w:semiHidden/>
    <w:unhideWhenUsed/>
    <w:rsid w:val="00350C4D"/>
    <w:rPr>
      <w:color w:val="605E5C"/>
      <w:shd w:val="clear" w:color="auto" w:fill="E1DFDD"/>
    </w:rPr>
  </w:style>
  <w:style w:type="character" w:styleId="UnresolvedMention">
    <w:name w:val="Unresolved Mention"/>
    <w:basedOn w:val="DefaultParagraphFont"/>
    <w:uiPriority w:val="99"/>
    <w:semiHidden/>
    <w:unhideWhenUsed/>
    <w:rsid w:val="00C253A8"/>
    <w:rPr>
      <w:color w:val="605E5C"/>
      <w:shd w:val="clear" w:color="auto" w:fill="E1DFDD"/>
    </w:rPr>
  </w:style>
  <w:style w:type="paragraph" w:styleId="FootnoteText">
    <w:name w:val="footnote text"/>
    <w:basedOn w:val="Normal"/>
    <w:link w:val="FootnoteTextChar"/>
    <w:semiHidden/>
    <w:unhideWhenUsed/>
    <w:rsid w:val="00163B43"/>
    <w:rPr>
      <w:sz w:val="20"/>
    </w:rPr>
  </w:style>
  <w:style w:type="character" w:customStyle="1" w:styleId="FootnoteTextChar">
    <w:name w:val="Footnote Text Char"/>
    <w:basedOn w:val="DefaultParagraphFont"/>
    <w:link w:val="FootnoteText"/>
    <w:semiHidden/>
    <w:rsid w:val="00163B43"/>
    <w:rPr>
      <w:sz w:val="20"/>
    </w:rPr>
  </w:style>
  <w:style w:type="character" w:styleId="FootnoteReference">
    <w:name w:val="footnote reference"/>
    <w:basedOn w:val="DefaultParagraphFont"/>
    <w:semiHidden/>
    <w:unhideWhenUsed/>
    <w:rsid w:val="00163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5307">
      <w:bodyDiv w:val="1"/>
      <w:marLeft w:val="0"/>
      <w:marRight w:val="0"/>
      <w:marTop w:val="0"/>
      <w:marBottom w:val="0"/>
      <w:divBdr>
        <w:top w:val="none" w:sz="0" w:space="0" w:color="auto"/>
        <w:left w:val="none" w:sz="0" w:space="0" w:color="auto"/>
        <w:bottom w:val="none" w:sz="0" w:space="0" w:color="auto"/>
        <w:right w:val="none" w:sz="0" w:space="0" w:color="auto"/>
      </w:divBdr>
    </w:div>
    <w:div w:id="464197912">
      <w:bodyDiv w:val="1"/>
      <w:marLeft w:val="0"/>
      <w:marRight w:val="0"/>
      <w:marTop w:val="0"/>
      <w:marBottom w:val="0"/>
      <w:divBdr>
        <w:top w:val="none" w:sz="0" w:space="0" w:color="auto"/>
        <w:left w:val="none" w:sz="0" w:space="0" w:color="auto"/>
        <w:bottom w:val="none" w:sz="0" w:space="0" w:color="auto"/>
        <w:right w:val="none" w:sz="0" w:space="0" w:color="auto"/>
      </w:divBdr>
    </w:div>
    <w:div w:id="671028636">
      <w:bodyDiv w:val="1"/>
      <w:marLeft w:val="0"/>
      <w:marRight w:val="0"/>
      <w:marTop w:val="0"/>
      <w:marBottom w:val="0"/>
      <w:divBdr>
        <w:top w:val="none" w:sz="0" w:space="0" w:color="auto"/>
        <w:left w:val="none" w:sz="0" w:space="0" w:color="auto"/>
        <w:bottom w:val="none" w:sz="0" w:space="0" w:color="auto"/>
        <w:right w:val="none" w:sz="0" w:space="0" w:color="auto"/>
      </w:divBdr>
    </w:div>
    <w:div w:id="847793803">
      <w:bodyDiv w:val="1"/>
      <w:marLeft w:val="0"/>
      <w:marRight w:val="0"/>
      <w:marTop w:val="0"/>
      <w:marBottom w:val="0"/>
      <w:divBdr>
        <w:top w:val="none" w:sz="0" w:space="0" w:color="auto"/>
        <w:left w:val="none" w:sz="0" w:space="0" w:color="auto"/>
        <w:bottom w:val="none" w:sz="0" w:space="0" w:color="auto"/>
        <w:right w:val="none" w:sz="0" w:space="0" w:color="auto"/>
      </w:divBdr>
    </w:div>
    <w:div w:id="897516811">
      <w:bodyDiv w:val="1"/>
      <w:marLeft w:val="0"/>
      <w:marRight w:val="0"/>
      <w:marTop w:val="0"/>
      <w:marBottom w:val="0"/>
      <w:divBdr>
        <w:top w:val="none" w:sz="0" w:space="0" w:color="auto"/>
        <w:left w:val="none" w:sz="0" w:space="0" w:color="auto"/>
        <w:bottom w:val="none" w:sz="0" w:space="0" w:color="auto"/>
        <w:right w:val="none" w:sz="0" w:space="0" w:color="auto"/>
      </w:divBdr>
    </w:div>
    <w:div w:id="958923199">
      <w:bodyDiv w:val="1"/>
      <w:marLeft w:val="0"/>
      <w:marRight w:val="0"/>
      <w:marTop w:val="0"/>
      <w:marBottom w:val="0"/>
      <w:divBdr>
        <w:top w:val="none" w:sz="0" w:space="0" w:color="auto"/>
        <w:left w:val="none" w:sz="0" w:space="0" w:color="auto"/>
        <w:bottom w:val="none" w:sz="0" w:space="0" w:color="auto"/>
        <w:right w:val="none" w:sz="0" w:space="0" w:color="auto"/>
      </w:divBdr>
    </w:div>
    <w:div w:id="961418419">
      <w:bodyDiv w:val="1"/>
      <w:marLeft w:val="0"/>
      <w:marRight w:val="0"/>
      <w:marTop w:val="0"/>
      <w:marBottom w:val="0"/>
      <w:divBdr>
        <w:top w:val="none" w:sz="0" w:space="0" w:color="auto"/>
        <w:left w:val="none" w:sz="0" w:space="0" w:color="auto"/>
        <w:bottom w:val="none" w:sz="0" w:space="0" w:color="auto"/>
        <w:right w:val="none" w:sz="0" w:space="0" w:color="auto"/>
      </w:divBdr>
    </w:div>
    <w:div w:id="1262568268">
      <w:bodyDiv w:val="1"/>
      <w:marLeft w:val="0"/>
      <w:marRight w:val="0"/>
      <w:marTop w:val="0"/>
      <w:marBottom w:val="0"/>
      <w:divBdr>
        <w:top w:val="none" w:sz="0" w:space="0" w:color="auto"/>
        <w:left w:val="none" w:sz="0" w:space="0" w:color="auto"/>
        <w:bottom w:val="none" w:sz="0" w:space="0" w:color="auto"/>
        <w:right w:val="none" w:sz="0" w:space="0" w:color="auto"/>
      </w:divBdr>
    </w:div>
    <w:div w:id="1334643556">
      <w:bodyDiv w:val="1"/>
      <w:marLeft w:val="0"/>
      <w:marRight w:val="0"/>
      <w:marTop w:val="0"/>
      <w:marBottom w:val="0"/>
      <w:divBdr>
        <w:top w:val="none" w:sz="0" w:space="0" w:color="auto"/>
        <w:left w:val="none" w:sz="0" w:space="0" w:color="auto"/>
        <w:bottom w:val="none" w:sz="0" w:space="0" w:color="auto"/>
        <w:right w:val="none" w:sz="0" w:space="0" w:color="auto"/>
      </w:divBdr>
    </w:div>
    <w:div w:id="1383169896">
      <w:bodyDiv w:val="1"/>
      <w:marLeft w:val="0"/>
      <w:marRight w:val="0"/>
      <w:marTop w:val="0"/>
      <w:marBottom w:val="0"/>
      <w:divBdr>
        <w:top w:val="none" w:sz="0" w:space="0" w:color="auto"/>
        <w:left w:val="none" w:sz="0" w:space="0" w:color="auto"/>
        <w:bottom w:val="none" w:sz="0" w:space="0" w:color="auto"/>
        <w:right w:val="none" w:sz="0" w:space="0" w:color="auto"/>
      </w:divBdr>
    </w:div>
    <w:div w:id="1399088211">
      <w:bodyDiv w:val="1"/>
      <w:marLeft w:val="0"/>
      <w:marRight w:val="0"/>
      <w:marTop w:val="0"/>
      <w:marBottom w:val="0"/>
      <w:divBdr>
        <w:top w:val="none" w:sz="0" w:space="0" w:color="auto"/>
        <w:left w:val="none" w:sz="0" w:space="0" w:color="auto"/>
        <w:bottom w:val="none" w:sz="0" w:space="0" w:color="auto"/>
        <w:right w:val="none" w:sz="0" w:space="0" w:color="auto"/>
      </w:divBdr>
    </w:div>
    <w:div w:id="1476290355">
      <w:bodyDiv w:val="1"/>
      <w:marLeft w:val="0"/>
      <w:marRight w:val="0"/>
      <w:marTop w:val="0"/>
      <w:marBottom w:val="0"/>
      <w:divBdr>
        <w:top w:val="none" w:sz="0" w:space="0" w:color="auto"/>
        <w:left w:val="none" w:sz="0" w:space="0" w:color="auto"/>
        <w:bottom w:val="none" w:sz="0" w:space="0" w:color="auto"/>
        <w:right w:val="none" w:sz="0" w:space="0" w:color="auto"/>
      </w:divBdr>
    </w:div>
    <w:div w:id="1561016370">
      <w:bodyDiv w:val="1"/>
      <w:marLeft w:val="0"/>
      <w:marRight w:val="0"/>
      <w:marTop w:val="0"/>
      <w:marBottom w:val="0"/>
      <w:divBdr>
        <w:top w:val="none" w:sz="0" w:space="0" w:color="auto"/>
        <w:left w:val="none" w:sz="0" w:space="0" w:color="auto"/>
        <w:bottom w:val="none" w:sz="0" w:space="0" w:color="auto"/>
        <w:right w:val="none" w:sz="0" w:space="0" w:color="auto"/>
      </w:divBdr>
    </w:div>
    <w:div w:id="1600674350">
      <w:bodyDiv w:val="1"/>
      <w:marLeft w:val="0"/>
      <w:marRight w:val="0"/>
      <w:marTop w:val="0"/>
      <w:marBottom w:val="0"/>
      <w:divBdr>
        <w:top w:val="none" w:sz="0" w:space="0" w:color="auto"/>
        <w:left w:val="none" w:sz="0" w:space="0" w:color="auto"/>
        <w:bottom w:val="none" w:sz="0" w:space="0" w:color="auto"/>
        <w:right w:val="none" w:sz="0" w:space="0" w:color="auto"/>
      </w:divBdr>
    </w:div>
    <w:div w:id="1725134666">
      <w:bodyDiv w:val="1"/>
      <w:marLeft w:val="0"/>
      <w:marRight w:val="0"/>
      <w:marTop w:val="0"/>
      <w:marBottom w:val="0"/>
      <w:divBdr>
        <w:top w:val="none" w:sz="0" w:space="0" w:color="auto"/>
        <w:left w:val="none" w:sz="0" w:space="0" w:color="auto"/>
        <w:bottom w:val="none" w:sz="0" w:space="0" w:color="auto"/>
        <w:right w:val="none" w:sz="0" w:space="0" w:color="auto"/>
      </w:divBdr>
    </w:div>
    <w:div w:id="1802334484">
      <w:bodyDiv w:val="1"/>
      <w:marLeft w:val="0"/>
      <w:marRight w:val="0"/>
      <w:marTop w:val="0"/>
      <w:marBottom w:val="0"/>
      <w:divBdr>
        <w:top w:val="none" w:sz="0" w:space="0" w:color="auto"/>
        <w:left w:val="none" w:sz="0" w:space="0" w:color="auto"/>
        <w:bottom w:val="none" w:sz="0" w:space="0" w:color="auto"/>
        <w:right w:val="none" w:sz="0" w:space="0" w:color="auto"/>
      </w:divBdr>
    </w:div>
    <w:div w:id="1950353534">
      <w:bodyDiv w:val="1"/>
      <w:marLeft w:val="0"/>
      <w:marRight w:val="0"/>
      <w:marTop w:val="0"/>
      <w:marBottom w:val="0"/>
      <w:divBdr>
        <w:top w:val="none" w:sz="0" w:space="0" w:color="auto"/>
        <w:left w:val="none" w:sz="0" w:space="0" w:color="auto"/>
        <w:bottom w:val="none" w:sz="0" w:space="0" w:color="auto"/>
        <w:right w:val="none" w:sz="0" w:space="0" w:color="auto"/>
      </w:divBdr>
    </w:div>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2081901845">
          <w:marLeft w:val="0"/>
          <w:marRight w:val="0"/>
          <w:marTop w:val="0"/>
          <w:marBottom w:val="0"/>
          <w:divBdr>
            <w:top w:val="none" w:sz="0" w:space="0" w:color="auto"/>
            <w:left w:val="none" w:sz="0" w:space="0" w:color="auto"/>
            <w:bottom w:val="none" w:sz="0" w:space="0" w:color="auto"/>
            <w:right w:val="none" w:sz="0" w:space="0" w:color="auto"/>
          </w:divBdr>
          <w:divsChild>
            <w:div w:id="1456412930">
              <w:marLeft w:val="0"/>
              <w:marRight w:val="0"/>
              <w:marTop w:val="0"/>
              <w:marBottom w:val="0"/>
              <w:divBdr>
                <w:top w:val="none" w:sz="0" w:space="0" w:color="auto"/>
                <w:left w:val="none" w:sz="0" w:space="0" w:color="auto"/>
                <w:bottom w:val="none" w:sz="0" w:space="0" w:color="auto"/>
                <w:right w:val="none" w:sz="0" w:space="0" w:color="auto"/>
              </w:divBdr>
            </w:div>
            <w:div w:id="17006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e-seimas.lrs.lt/portal/legalAct/lt/TAD/f76a8d61b34711efbb3fe9794b4a33e2?jfwid=-13vn72tx2h" TargetMode="External"/><Relationship Id="rId26" Type="http://schemas.openxmlformats.org/officeDocument/2006/relationships/hyperlink" Target="https://www.e-tar.lt/portal/lt/legalAct/fc9dfca0668111edbc04912defe897d1" TargetMode="External"/><Relationship Id="rId3" Type="http://schemas.openxmlformats.org/officeDocument/2006/relationships/customXml" Target="../customXml/item3.xml"/><Relationship Id="rId21" Type="http://schemas.openxmlformats.org/officeDocument/2006/relationships/hyperlink" Target="https://e-seimas.lrs.lt/portal/legalAct/lt/TAD/7247b912176a11ef8e4be9fad87afa59?jfwid=1a9xggp0cf" TargetMode="Externa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eimas.lrs.lt/portal/legalAct/lt/TAD/7247b912176a11ef8e4be9fad87afa59?jfwid=1a9xggp0cf" TargetMode="External"/><Relationship Id="rId25"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eurostat/statistics-explained/index.php?title=Glossary:High-tech_classification_of_manufacturing_industries" TargetMode="External"/><Relationship Id="rId20" Type="http://schemas.openxmlformats.org/officeDocument/2006/relationships/hyperlink" Target="https://ec.europa.eu/eurostat/statistics-explained/index.php?title=Glossary:High-tech_classification_of_manufacturing_industr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tar.lt/portal/lt/legalAct/9f349d40221011edb4cae1b158f98ea5"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c.europa.eu/eurostat/statistics-explained/index.php?title=Glossary:High-tech_classification_of_manufacturing_industries" TargetMode="External"/><Relationship Id="rId23"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28" Type="http://schemas.openxmlformats.org/officeDocument/2006/relationships/hyperlink" Target="https://e-seimas.lrs.lt/portal/legalAct/lt/TAD/7247b912176a11ef8e4be9fad87afa59?jfwid=1a9xggp0cf"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ec.europa.eu/eurostat/statistics-explained/index.php?title=Glossary:High-tech_classification_of_manufacturing_industri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f76a8d61b34711efbb3fe9794b4a33e2?jfwid=-13vn72tx2h" TargetMode="External"/><Relationship Id="rId22" Type="http://schemas.openxmlformats.org/officeDocument/2006/relationships/hyperlink" Target="https://e-seimas.lrs.lt/portal/legalAct/lt/TAD/7247b912176a11ef8e4be9fad87afa59?jfwid=1a9xggp0cf" TargetMode="External"/><Relationship Id="rId27" Type="http://schemas.openxmlformats.org/officeDocument/2006/relationships/hyperlink" Target="https://e-seimas.lrs.lt/portal/legalAct/lt/TAD/7247b912176a11ef8e4be9fad87afa59?jfwid=1a9xggp0c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43301-C950-4FE7-85AF-1B6FDD7AC26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2078D112-7EC4-4622-9104-6FA1F998970A}">
  <ds:schemaRefs>
    <ds:schemaRef ds:uri="http://schemas.openxmlformats.org/officeDocument/2006/bibliography"/>
  </ds:schemaRefs>
</ds:datastoreItem>
</file>

<file path=customXml/itemProps3.xml><?xml version="1.0" encoding="utf-8"?>
<ds:datastoreItem xmlns:ds="http://schemas.openxmlformats.org/officeDocument/2006/customXml" ds:itemID="{D323E577-9158-4359-9BF7-9525B1886B59}">
  <ds:schemaRefs>
    <ds:schemaRef ds:uri="http://schemas.microsoft.com/sharepoint/v3/contenttype/forms"/>
  </ds:schemaRefs>
</ds:datastoreItem>
</file>

<file path=customXml/itemProps4.xml><?xml version="1.0" encoding="utf-8"?>
<ds:datastoreItem xmlns:ds="http://schemas.openxmlformats.org/officeDocument/2006/customXml" ds:itemID="{64331BCC-3379-44D8-B1E6-E3820EB04C05}">
  <ds:schemaRefs>
    <ds:schemaRef ds:uri="http://schemas.openxmlformats.org/officeDocument/2006/bibliography"/>
  </ds:schemaRefs>
</ds:datastoreItem>
</file>

<file path=customXml/itemProps5.xml><?xml version="1.0" encoding="utf-8"?>
<ds:datastoreItem xmlns:ds="http://schemas.openxmlformats.org/officeDocument/2006/customXml" ds:itemID="{709D4FDA-F6F5-4882-A28D-E57322C5351C}">
  <ds:schemaRefs>
    <ds:schemaRef ds:uri="http://schemas.openxmlformats.org/officeDocument/2006/bibliography"/>
  </ds:schemaRefs>
</ds:datastoreItem>
</file>

<file path=customXml/itemProps6.xml><?xml version="1.0" encoding="utf-8"?>
<ds:datastoreItem xmlns:ds="http://schemas.openxmlformats.org/officeDocument/2006/customXml" ds:itemID="{8A67D711-C12E-4DA9-B5DE-0396067AF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41A669-5AD8-4A88-8BA3-E01C4771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14</Pages>
  <Words>3366</Words>
  <Characters>27705</Characters>
  <Application>Microsoft Office Word</Application>
  <DocSecurity>0</DocSecurity>
  <Lines>230</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Živilė Bilotienė</cp:lastModifiedBy>
  <cp:revision>51</cp:revision>
  <cp:lastPrinted>2022-08-10T06:32:00Z</cp:lastPrinted>
  <dcterms:created xsi:type="dcterms:W3CDTF">2025-04-09T10:04:00Z</dcterms:created>
  <dcterms:modified xsi:type="dcterms:W3CDTF">2025-04-10T12:58:00Z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