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CB57" w14:textId="6D20E6BA" w:rsidR="00DC0355" w:rsidRPr="00E853C3" w:rsidRDefault="00E9323A" w:rsidP="00E9323A">
      <w:pPr>
        <w:jc w:val="right"/>
        <w:rPr>
          <w:b/>
          <w:bCs/>
          <w:noProof/>
        </w:rPr>
      </w:pPr>
      <w:r w:rsidRPr="00E853C3">
        <w:rPr>
          <w:b/>
          <w:bCs/>
          <w:noProof/>
        </w:rPr>
        <w:t>Projekto lyginamasis variantas</w:t>
      </w:r>
    </w:p>
    <w:p w14:paraId="1FB444DB" w14:textId="77777777" w:rsidR="00DC0355" w:rsidRDefault="00DC0355" w:rsidP="00125CB7">
      <w:pPr>
        <w:jc w:val="center"/>
        <w:rPr>
          <w:b/>
          <w:caps/>
        </w:rPr>
      </w:pPr>
    </w:p>
    <w:p w14:paraId="74C78F93" w14:textId="77777777" w:rsidR="00125CB7" w:rsidRDefault="00125CB7" w:rsidP="00125CB7">
      <w:pPr>
        <w:jc w:val="center"/>
        <w:rPr>
          <w:b/>
          <w:caps/>
        </w:rPr>
      </w:pPr>
      <w:r>
        <w:rPr>
          <w:b/>
          <w:caps/>
        </w:rPr>
        <w:t>LIETUVOS RESPUBLIKOS ENERGETIKOS MINISTRAS</w:t>
      </w:r>
    </w:p>
    <w:p w14:paraId="26DBE9D3" w14:textId="77777777" w:rsidR="00125CB7" w:rsidRDefault="00125CB7" w:rsidP="00125CB7">
      <w:pPr>
        <w:jc w:val="center"/>
        <w:rPr>
          <w:b/>
          <w:caps/>
        </w:rPr>
      </w:pPr>
    </w:p>
    <w:p w14:paraId="49068F01" w14:textId="77777777" w:rsidR="00176B98" w:rsidRPr="009E4EEB" w:rsidRDefault="00DD2E0B">
      <w:pPr>
        <w:jc w:val="center"/>
        <w:rPr>
          <w:color w:val="000000"/>
          <w:szCs w:val="24"/>
        </w:rPr>
      </w:pPr>
      <w:r w:rsidRPr="009E4EEB">
        <w:rPr>
          <w:b/>
          <w:bCs/>
          <w:caps/>
          <w:color w:val="000000"/>
          <w:szCs w:val="24"/>
        </w:rPr>
        <w:t>ĮSAKYMAS</w:t>
      </w:r>
    </w:p>
    <w:p w14:paraId="1BA8F18E" w14:textId="77777777" w:rsidR="00176B98" w:rsidRPr="009E4EEB" w:rsidRDefault="00DD2E0B">
      <w:pPr>
        <w:jc w:val="center"/>
        <w:textAlignment w:val="center"/>
        <w:rPr>
          <w:color w:val="000000"/>
          <w:szCs w:val="24"/>
        </w:rPr>
      </w:pPr>
      <w:r w:rsidRPr="009E4EEB">
        <w:rPr>
          <w:b/>
          <w:bCs/>
          <w:caps/>
          <w:color w:val="000000"/>
          <w:szCs w:val="24"/>
        </w:rPr>
        <w:t>DĖL ENERGETIKOS MINISTRO 2022 M. RUGSĖJO 7 D. ĮSAKYMO NR. 1-265 „DĖL 2021–2030 METŲ PLĖTROS PROGRAMOS VALDYTOJOS LIETUVOS RESPUBLIKOS ENERGETIKOS MINISTERIJOS ENERGETIKOS PLĖTROS PROGRAMOS PAŽANGOS PRIEMONĖS </w:t>
      </w:r>
      <w:r w:rsidRPr="009E4EEB">
        <w:rPr>
          <w:b/>
          <w:bCs/>
          <w:color w:val="000000"/>
          <w:szCs w:val="24"/>
        </w:rPr>
        <w:t>NR. 03-001-06-03-02 „DIDINTI ATSINAUJINANČIŲ ENERGIJOS IŠTEKLIŲ DALĮ, UŽTIKRINANT ATSINAUJINANČIŲ IŠTEKLIŲ INTEGRACIJĄ Į ELEKTROS TINKLUS“</w:t>
      </w:r>
      <w:r w:rsidRPr="009E4EEB">
        <w:rPr>
          <w:b/>
          <w:bCs/>
          <w:caps/>
          <w:color w:val="000000"/>
          <w:szCs w:val="24"/>
        </w:rPr>
        <w:t> APRAŠO PATVIRTINIMO“ PAKEITIMO</w:t>
      </w:r>
    </w:p>
    <w:p w14:paraId="3B47A669" w14:textId="77777777" w:rsidR="00176B98" w:rsidRPr="009E4EEB" w:rsidRDefault="00176B98">
      <w:pPr>
        <w:tabs>
          <w:tab w:val="right" w:pos="8976"/>
        </w:tabs>
        <w:jc w:val="center"/>
        <w:rPr>
          <w:b/>
          <w:bCs/>
        </w:rPr>
      </w:pPr>
    </w:p>
    <w:p w14:paraId="46C7CB1B" w14:textId="6E21281A" w:rsidR="00176B98" w:rsidRPr="009E4EEB" w:rsidRDefault="00FC0DC7">
      <w:pPr>
        <w:jc w:val="center"/>
      </w:pPr>
      <w:r w:rsidRPr="009E4EEB">
        <w:t>202</w:t>
      </w:r>
      <w:r>
        <w:t>5</w:t>
      </w:r>
      <w:r w:rsidRPr="009E4EEB">
        <w:t xml:space="preserve"> </w:t>
      </w:r>
      <w:r w:rsidR="00DD2E0B" w:rsidRPr="009E4EEB">
        <w:t>m.                      d. Nr.</w:t>
      </w:r>
    </w:p>
    <w:p w14:paraId="79C7B727" w14:textId="77777777" w:rsidR="00176B98" w:rsidRPr="009E4EEB" w:rsidRDefault="00DD2E0B">
      <w:pPr>
        <w:jc w:val="center"/>
      </w:pPr>
      <w:r w:rsidRPr="009E4EEB">
        <w:t>Vilnius</w:t>
      </w:r>
    </w:p>
    <w:p w14:paraId="7DCA4608" w14:textId="77777777" w:rsidR="00176B98" w:rsidRPr="009E4EEB" w:rsidRDefault="00176B98">
      <w:pPr>
        <w:jc w:val="center"/>
      </w:pPr>
    </w:p>
    <w:p w14:paraId="692118DA" w14:textId="39E77D23" w:rsidR="00EC0C3F" w:rsidRDefault="00153A27" w:rsidP="00EC0C3F">
      <w:pPr>
        <w:jc w:val="both"/>
        <w:rPr>
          <w:color w:val="000000" w:themeColor="text1"/>
        </w:rPr>
      </w:pPr>
      <w:r>
        <w:rPr>
          <w:color w:val="000000" w:themeColor="text1"/>
        </w:rPr>
        <w:tab/>
      </w:r>
      <w:r w:rsidR="008B02B4" w:rsidRPr="002824FD">
        <w:rPr>
          <w:color w:val="000000" w:themeColor="text1"/>
        </w:rPr>
        <w:t xml:space="preserve"> </w:t>
      </w:r>
      <w:r w:rsidR="00EC0C3F">
        <w:t xml:space="preserve">P a k e i č i u 2021-2030 metų plėtros programos valdytojos Lietuvos Respublikos energetikos ministerijos </w:t>
      </w:r>
      <w:r w:rsidR="00EC0C3F" w:rsidRPr="002824FD">
        <w:rPr>
          <w:rFonts w:eastAsia="Calibri"/>
        </w:rPr>
        <w:t>energetikos plėtros programos pažangos priemonės Nr. 03-001-06-03-02 „Didinti atsinaujinančių energijos išteklių dalį, užtikrinant atsinaujinančių išteklių integraciją į elektros tinklus“ aprašą</w:t>
      </w:r>
      <w:r w:rsidR="00EC0C3F" w:rsidRPr="002824FD">
        <w:rPr>
          <w:color w:val="000000" w:themeColor="text1"/>
        </w:rPr>
        <w:t>, patvirtintą Lietuvos Respublikos energetikos ministro 2022 m. rugsėjo 7 d. įsakymu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w:t>
      </w:r>
    </w:p>
    <w:p w14:paraId="61A73915" w14:textId="3B9AF0C1" w:rsidR="00515626" w:rsidRPr="0056404D" w:rsidRDefault="00515626" w:rsidP="00515626">
      <w:pPr>
        <w:pStyle w:val="ListParagraph"/>
        <w:numPr>
          <w:ilvl w:val="0"/>
          <w:numId w:val="2"/>
        </w:numPr>
        <w:jc w:val="both"/>
        <w:rPr>
          <w:color w:val="000000" w:themeColor="text1"/>
          <w:szCs w:val="24"/>
        </w:rPr>
      </w:pPr>
      <w:r w:rsidRPr="0056404D">
        <w:rPr>
          <w:color w:val="000000" w:themeColor="text1"/>
          <w:szCs w:val="24"/>
        </w:rPr>
        <w:t>P</w:t>
      </w:r>
      <w:r w:rsidR="00F35194">
        <w:rPr>
          <w:color w:val="000000" w:themeColor="text1"/>
          <w:szCs w:val="24"/>
        </w:rPr>
        <w:t xml:space="preserve"> </w:t>
      </w:r>
      <w:r w:rsidRPr="0056404D">
        <w:rPr>
          <w:color w:val="000000" w:themeColor="text1"/>
          <w:szCs w:val="24"/>
        </w:rPr>
        <w:t>a</w:t>
      </w:r>
      <w:r w:rsidR="00F35194">
        <w:rPr>
          <w:color w:val="000000" w:themeColor="text1"/>
          <w:szCs w:val="24"/>
        </w:rPr>
        <w:t xml:space="preserve"> </w:t>
      </w:r>
      <w:r w:rsidRPr="0056404D">
        <w:rPr>
          <w:color w:val="000000" w:themeColor="text1"/>
          <w:szCs w:val="24"/>
        </w:rPr>
        <w:t>k</w:t>
      </w:r>
      <w:r w:rsidR="00F35194">
        <w:rPr>
          <w:color w:val="000000" w:themeColor="text1"/>
          <w:szCs w:val="24"/>
        </w:rPr>
        <w:t xml:space="preserve"> </w:t>
      </w:r>
      <w:r w:rsidRPr="0056404D">
        <w:rPr>
          <w:color w:val="000000" w:themeColor="text1"/>
          <w:szCs w:val="24"/>
        </w:rPr>
        <w:t>e</w:t>
      </w:r>
      <w:r w:rsidR="00F35194">
        <w:rPr>
          <w:color w:val="000000" w:themeColor="text1"/>
          <w:szCs w:val="24"/>
        </w:rPr>
        <w:t xml:space="preserve"> </w:t>
      </w:r>
      <w:r w:rsidRPr="0056404D">
        <w:rPr>
          <w:color w:val="000000" w:themeColor="text1"/>
          <w:szCs w:val="24"/>
        </w:rPr>
        <w:t>i</w:t>
      </w:r>
      <w:r w:rsidR="00F35194">
        <w:rPr>
          <w:color w:val="000000" w:themeColor="text1"/>
          <w:szCs w:val="24"/>
        </w:rPr>
        <w:t xml:space="preserve"> </w:t>
      </w:r>
      <w:r w:rsidRPr="0056404D">
        <w:rPr>
          <w:color w:val="000000" w:themeColor="text1"/>
          <w:szCs w:val="24"/>
        </w:rPr>
        <w:t>č</w:t>
      </w:r>
      <w:r w:rsidR="00F35194">
        <w:rPr>
          <w:color w:val="000000" w:themeColor="text1"/>
          <w:szCs w:val="24"/>
        </w:rPr>
        <w:t xml:space="preserve"> </w:t>
      </w:r>
      <w:r w:rsidRPr="0056404D">
        <w:rPr>
          <w:color w:val="000000" w:themeColor="text1"/>
          <w:szCs w:val="24"/>
        </w:rPr>
        <w:t>i</w:t>
      </w:r>
      <w:r w:rsidR="00F35194">
        <w:rPr>
          <w:color w:val="000000" w:themeColor="text1"/>
          <w:szCs w:val="24"/>
        </w:rPr>
        <w:t xml:space="preserve"> </w:t>
      </w:r>
      <w:r w:rsidRPr="0056404D">
        <w:rPr>
          <w:color w:val="000000" w:themeColor="text1"/>
          <w:szCs w:val="24"/>
        </w:rPr>
        <w:t xml:space="preserve">u I skyriaus </w:t>
      </w:r>
      <w:r w:rsidR="0056404D" w:rsidRPr="0056404D">
        <w:rPr>
          <w:szCs w:val="24"/>
        </w:rPr>
        <w:t>R-03-001-06-03-02-12 rodiklio eilutę ir ją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005"/>
        <w:gridCol w:w="2039"/>
        <w:gridCol w:w="907"/>
        <w:gridCol w:w="947"/>
        <w:gridCol w:w="947"/>
        <w:gridCol w:w="1138"/>
        <w:gridCol w:w="1028"/>
      </w:tblGrid>
      <w:tr w:rsidR="0007261D" w:rsidRPr="00047B6F" w14:paraId="7B3B5663" w14:textId="77777777">
        <w:trPr>
          <w:trHeight w:val="329"/>
        </w:trPr>
        <w:tc>
          <w:tcPr>
            <w:tcW w:w="839" w:type="pct"/>
            <w:shd w:val="clear" w:color="auto" w:fill="FFFFFF" w:themeFill="background1"/>
            <w:vAlign w:val="center"/>
          </w:tcPr>
          <w:p w14:paraId="165E9A53" w14:textId="21AC4769" w:rsidR="0007261D" w:rsidRPr="0007261D" w:rsidRDefault="0007261D">
            <w:pPr>
              <w:spacing w:line="276" w:lineRule="auto"/>
              <w:rPr>
                <w:sz w:val="20"/>
              </w:rPr>
            </w:pPr>
            <w:r>
              <w:rPr>
                <w:sz w:val="20"/>
              </w:rPr>
              <w:t>„</w:t>
            </w:r>
            <w:r w:rsidRPr="0007261D">
              <w:rPr>
                <w:sz w:val="20"/>
              </w:rPr>
              <w:t>R-03-001-06-03-02-12</w:t>
            </w:r>
          </w:p>
        </w:tc>
        <w:tc>
          <w:tcPr>
            <w:tcW w:w="522" w:type="pct"/>
            <w:shd w:val="clear" w:color="auto" w:fill="FFFFFF" w:themeFill="background1"/>
            <w:vAlign w:val="center"/>
          </w:tcPr>
          <w:p w14:paraId="4653298F" w14:textId="77777777" w:rsidR="0007261D" w:rsidRPr="0007261D" w:rsidRDefault="0007261D">
            <w:pPr>
              <w:spacing w:line="276" w:lineRule="auto"/>
              <w:jc w:val="center"/>
              <w:rPr>
                <w:iCs/>
                <w:sz w:val="20"/>
              </w:rPr>
            </w:pPr>
            <w:r w:rsidRPr="0007261D">
              <w:rPr>
                <w:iCs/>
                <w:sz w:val="20"/>
              </w:rPr>
              <w:t>Rezultato</w:t>
            </w:r>
          </w:p>
        </w:tc>
        <w:tc>
          <w:tcPr>
            <w:tcW w:w="1059" w:type="pct"/>
            <w:shd w:val="clear" w:color="auto" w:fill="FFFFFF" w:themeFill="background1"/>
            <w:vAlign w:val="center"/>
          </w:tcPr>
          <w:p w14:paraId="7F6E30C2" w14:textId="77777777" w:rsidR="0007261D" w:rsidRPr="0007261D" w:rsidRDefault="0007261D">
            <w:pPr>
              <w:spacing w:line="276" w:lineRule="auto"/>
              <w:rPr>
                <w:iCs/>
                <w:sz w:val="20"/>
              </w:rPr>
            </w:pPr>
            <w:r w:rsidRPr="0007261D">
              <w:rPr>
                <w:iCs/>
                <w:sz w:val="20"/>
              </w:rPr>
              <w:t>Pasirašytos sutartys dėl investicijų į elektros energijos gamybos iš atsinaujinančių energijos išteklių įrenginius finansavimo iš Energijos efektyvumo fondo (MW)</w:t>
            </w:r>
          </w:p>
        </w:tc>
        <w:tc>
          <w:tcPr>
            <w:tcW w:w="471" w:type="pct"/>
            <w:shd w:val="clear" w:color="auto" w:fill="FFFFFF" w:themeFill="background1"/>
            <w:vAlign w:val="center"/>
          </w:tcPr>
          <w:p w14:paraId="41516C33" w14:textId="77777777" w:rsidR="0007261D" w:rsidRPr="0007261D" w:rsidRDefault="0007261D">
            <w:pPr>
              <w:spacing w:line="276" w:lineRule="auto"/>
              <w:jc w:val="center"/>
              <w:rPr>
                <w:sz w:val="20"/>
              </w:rPr>
            </w:pPr>
            <w:r w:rsidRPr="0007261D">
              <w:rPr>
                <w:sz w:val="20"/>
              </w:rPr>
              <w:t>MW</w:t>
            </w:r>
          </w:p>
        </w:tc>
        <w:tc>
          <w:tcPr>
            <w:tcW w:w="492" w:type="pct"/>
            <w:shd w:val="clear" w:color="auto" w:fill="FFFFFF" w:themeFill="background1"/>
            <w:vAlign w:val="center"/>
          </w:tcPr>
          <w:p w14:paraId="6BB0C5C1" w14:textId="77777777" w:rsidR="0007261D" w:rsidRPr="0007261D" w:rsidRDefault="0007261D">
            <w:pPr>
              <w:spacing w:line="276" w:lineRule="auto"/>
              <w:jc w:val="center"/>
              <w:rPr>
                <w:sz w:val="20"/>
              </w:rPr>
            </w:pPr>
            <w:r w:rsidRPr="0007261D">
              <w:rPr>
                <w:sz w:val="20"/>
              </w:rPr>
              <w:t>0</w:t>
            </w:r>
          </w:p>
          <w:p w14:paraId="779F6629" w14:textId="77777777" w:rsidR="0007261D" w:rsidRPr="0007261D" w:rsidRDefault="0007261D">
            <w:pPr>
              <w:spacing w:line="276" w:lineRule="auto"/>
              <w:jc w:val="center"/>
              <w:rPr>
                <w:sz w:val="20"/>
              </w:rPr>
            </w:pPr>
            <w:r w:rsidRPr="0007261D">
              <w:rPr>
                <w:sz w:val="20"/>
              </w:rPr>
              <w:t>(2023)</w:t>
            </w:r>
          </w:p>
        </w:tc>
        <w:tc>
          <w:tcPr>
            <w:tcW w:w="492" w:type="pct"/>
            <w:shd w:val="clear" w:color="auto" w:fill="FFFFFF" w:themeFill="background1"/>
            <w:vAlign w:val="center"/>
          </w:tcPr>
          <w:p w14:paraId="391F2636" w14:textId="77777777" w:rsidR="0007261D" w:rsidRPr="0007261D" w:rsidRDefault="0007261D">
            <w:pPr>
              <w:spacing w:line="276" w:lineRule="auto"/>
              <w:jc w:val="center"/>
              <w:rPr>
                <w:sz w:val="20"/>
              </w:rPr>
            </w:pPr>
            <w:r w:rsidRPr="0007261D">
              <w:rPr>
                <w:sz w:val="20"/>
              </w:rPr>
              <w:t>92</w:t>
            </w:r>
          </w:p>
          <w:p w14:paraId="7B09AE12" w14:textId="77777777" w:rsidR="0007261D" w:rsidRPr="0007261D" w:rsidRDefault="0007261D">
            <w:pPr>
              <w:spacing w:line="276" w:lineRule="auto"/>
              <w:jc w:val="center"/>
              <w:rPr>
                <w:sz w:val="20"/>
              </w:rPr>
            </w:pPr>
            <w:r w:rsidRPr="0007261D">
              <w:rPr>
                <w:sz w:val="20"/>
              </w:rPr>
              <w:t xml:space="preserve">(2025 m. II </w:t>
            </w:r>
            <w:proofErr w:type="spellStart"/>
            <w:r w:rsidRPr="0007261D">
              <w:rPr>
                <w:sz w:val="20"/>
              </w:rPr>
              <w:t>ketv</w:t>
            </w:r>
            <w:proofErr w:type="spellEnd"/>
            <w:r w:rsidRPr="0007261D">
              <w:rPr>
                <w:sz w:val="20"/>
              </w:rPr>
              <w:t>.)</w:t>
            </w:r>
          </w:p>
        </w:tc>
        <w:tc>
          <w:tcPr>
            <w:tcW w:w="591" w:type="pct"/>
            <w:shd w:val="clear" w:color="auto" w:fill="FFFFFF" w:themeFill="background1"/>
            <w:vAlign w:val="center"/>
          </w:tcPr>
          <w:p w14:paraId="3D67DB2E" w14:textId="1296D9F7" w:rsidR="0007261D" w:rsidRPr="002558AC" w:rsidRDefault="009C40A0">
            <w:pPr>
              <w:spacing w:line="276" w:lineRule="auto"/>
              <w:jc w:val="center"/>
              <w:rPr>
                <w:strike/>
                <w:sz w:val="20"/>
              </w:rPr>
            </w:pPr>
            <w:r w:rsidRPr="009C40A0">
              <w:rPr>
                <w:b/>
                <w:bCs/>
                <w:sz w:val="20"/>
              </w:rPr>
              <w:t>494,44</w:t>
            </w:r>
            <w:r w:rsidRPr="009C40A0">
              <w:rPr>
                <w:strike/>
                <w:sz w:val="20"/>
              </w:rPr>
              <w:t xml:space="preserve"> </w:t>
            </w:r>
            <w:r w:rsidR="0007261D" w:rsidRPr="009C40A0">
              <w:rPr>
                <w:strike/>
                <w:sz w:val="20"/>
              </w:rPr>
              <w:t>604,44</w:t>
            </w:r>
          </w:p>
          <w:p w14:paraId="54504A41" w14:textId="77777777" w:rsidR="0007261D" w:rsidRPr="0007261D" w:rsidRDefault="0007261D">
            <w:pPr>
              <w:spacing w:line="276" w:lineRule="auto"/>
              <w:jc w:val="center"/>
              <w:rPr>
                <w:sz w:val="20"/>
              </w:rPr>
            </w:pPr>
            <w:r w:rsidRPr="0007261D">
              <w:rPr>
                <w:sz w:val="20"/>
              </w:rPr>
              <w:t xml:space="preserve">(2026 m. II </w:t>
            </w:r>
            <w:proofErr w:type="spellStart"/>
            <w:r w:rsidRPr="0007261D">
              <w:rPr>
                <w:sz w:val="20"/>
              </w:rPr>
              <w:t>ketv</w:t>
            </w:r>
            <w:proofErr w:type="spellEnd"/>
            <w:r w:rsidRPr="0007261D">
              <w:rPr>
                <w:sz w:val="20"/>
              </w:rPr>
              <w:t>.)</w:t>
            </w:r>
          </w:p>
        </w:tc>
        <w:tc>
          <w:tcPr>
            <w:tcW w:w="534" w:type="pct"/>
            <w:shd w:val="clear" w:color="auto" w:fill="FFFFFF" w:themeFill="background1"/>
            <w:vAlign w:val="center"/>
          </w:tcPr>
          <w:p w14:paraId="273D7196" w14:textId="5218F8F2" w:rsidR="0007261D" w:rsidRPr="0007261D" w:rsidRDefault="0007261D">
            <w:pPr>
              <w:spacing w:line="276" w:lineRule="auto"/>
              <w:jc w:val="center"/>
              <w:rPr>
                <w:sz w:val="20"/>
              </w:rPr>
            </w:pPr>
            <w:r w:rsidRPr="0007261D">
              <w:rPr>
                <w:sz w:val="20"/>
              </w:rPr>
              <w:t xml:space="preserve">EGADP </w:t>
            </w:r>
            <w:r w:rsidRPr="0007261D">
              <w:rPr>
                <w:iCs/>
                <w:sz w:val="20"/>
              </w:rPr>
              <w:t>paskola, VB</w:t>
            </w:r>
            <w:r>
              <w:rPr>
                <w:iCs/>
                <w:sz w:val="20"/>
              </w:rPr>
              <w:t>“</w:t>
            </w:r>
          </w:p>
        </w:tc>
      </w:tr>
    </w:tbl>
    <w:p w14:paraId="4416D745" w14:textId="31D7BF50" w:rsidR="00EE6BC3" w:rsidRPr="00EE6BC3" w:rsidRDefault="00EE6BC3" w:rsidP="00EE6BC3">
      <w:pPr>
        <w:pStyle w:val="ListParagraph"/>
        <w:numPr>
          <w:ilvl w:val="0"/>
          <w:numId w:val="2"/>
        </w:numPr>
        <w:jc w:val="both"/>
        <w:rPr>
          <w:color w:val="000000" w:themeColor="text1"/>
          <w:lang w:val="en-US"/>
        </w:rPr>
      </w:pPr>
      <w:r>
        <w:rPr>
          <w:color w:val="000000" w:themeColor="text1"/>
          <w:lang w:val="en-US"/>
        </w:rPr>
        <w:t>P</w:t>
      </w:r>
      <w:r w:rsidR="00F35194">
        <w:rPr>
          <w:color w:val="000000" w:themeColor="text1"/>
          <w:lang w:val="en-US"/>
        </w:rPr>
        <w:t xml:space="preserve"> </w:t>
      </w:r>
      <w:r>
        <w:rPr>
          <w:color w:val="000000" w:themeColor="text1"/>
          <w:lang w:val="en-US"/>
        </w:rPr>
        <w:t>a</w:t>
      </w:r>
      <w:r w:rsidR="00F35194">
        <w:rPr>
          <w:color w:val="000000" w:themeColor="text1"/>
          <w:lang w:val="en-US"/>
        </w:rPr>
        <w:t xml:space="preserve"> </w:t>
      </w:r>
      <w:r>
        <w:rPr>
          <w:color w:val="000000" w:themeColor="text1"/>
          <w:lang w:val="en-US"/>
        </w:rPr>
        <w:t>p</w:t>
      </w:r>
      <w:r w:rsidR="00F35194">
        <w:rPr>
          <w:color w:val="000000" w:themeColor="text1"/>
          <w:lang w:val="en-US"/>
        </w:rPr>
        <w:t xml:space="preserve"> </w:t>
      </w:r>
      <w:proofErr w:type="spellStart"/>
      <w:r w:rsidR="00F35194">
        <w:rPr>
          <w:color w:val="000000" w:themeColor="text1"/>
          <w:lang w:val="en-US"/>
        </w:rPr>
        <w:t>i</w:t>
      </w:r>
      <w:proofErr w:type="spellEnd"/>
      <w:r w:rsidR="00F35194">
        <w:rPr>
          <w:color w:val="000000" w:themeColor="text1"/>
          <w:lang w:val="en-US"/>
        </w:rPr>
        <w:t xml:space="preserve"> </w:t>
      </w:r>
      <w:r>
        <w:rPr>
          <w:color w:val="000000" w:themeColor="text1"/>
          <w:lang w:val="en-US"/>
        </w:rPr>
        <w:t>l</w:t>
      </w:r>
      <w:r w:rsidR="00F35194">
        <w:rPr>
          <w:color w:val="000000" w:themeColor="text1"/>
          <w:lang w:val="en-US"/>
        </w:rPr>
        <w:t xml:space="preserve"> </w:t>
      </w:r>
      <w:r>
        <w:rPr>
          <w:color w:val="000000" w:themeColor="text1"/>
          <w:lang w:val="en-US"/>
        </w:rPr>
        <w:t>d</w:t>
      </w:r>
      <w:r w:rsidR="00F35194">
        <w:rPr>
          <w:color w:val="000000" w:themeColor="text1"/>
          <w:lang w:val="en-US"/>
        </w:rPr>
        <w:t xml:space="preserve"> </w:t>
      </w:r>
      <w:r>
        <w:rPr>
          <w:color w:val="000000" w:themeColor="text1"/>
          <w:lang w:val="en-US"/>
        </w:rPr>
        <w:t>a</w:t>
      </w:r>
      <w:r w:rsidR="00F35194">
        <w:rPr>
          <w:color w:val="000000" w:themeColor="text1"/>
          <w:lang w:val="en-US"/>
        </w:rPr>
        <w:t xml:space="preserve"> </w:t>
      </w:r>
      <w:r>
        <w:rPr>
          <w:color w:val="000000" w:themeColor="text1"/>
          <w:lang w:val="en-US"/>
        </w:rPr>
        <w:t xml:space="preserve">u I </w:t>
      </w:r>
      <w:proofErr w:type="spellStart"/>
      <w:r>
        <w:rPr>
          <w:color w:val="000000" w:themeColor="text1"/>
          <w:lang w:val="en-US"/>
        </w:rPr>
        <w:t>skyri</w:t>
      </w:r>
      <w:proofErr w:type="spellEnd"/>
      <w:r>
        <w:rPr>
          <w:color w:val="000000" w:themeColor="text1"/>
        </w:rPr>
        <w:t>ų nauja eilute: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038"/>
        <w:gridCol w:w="2034"/>
        <w:gridCol w:w="902"/>
        <w:gridCol w:w="942"/>
        <w:gridCol w:w="943"/>
        <w:gridCol w:w="1134"/>
        <w:gridCol w:w="1024"/>
      </w:tblGrid>
      <w:tr w:rsidR="00A96DA1" w:rsidRPr="00047B6F" w14:paraId="51E03097" w14:textId="77777777">
        <w:trPr>
          <w:trHeight w:val="329"/>
        </w:trPr>
        <w:tc>
          <w:tcPr>
            <w:tcW w:w="839" w:type="pct"/>
            <w:shd w:val="clear" w:color="auto" w:fill="FFFFFF" w:themeFill="background1"/>
            <w:vAlign w:val="center"/>
          </w:tcPr>
          <w:p w14:paraId="65457D7F" w14:textId="06E82ACF" w:rsidR="00EE6BC3" w:rsidRPr="00A9703E" w:rsidRDefault="00A9703E">
            <w:pPr>
              <w:spacing w:line="276" w:lineRule="auto"/>
              <w:rPr>
                <w:b/>
                <w:bCs/>
                <w:sz w:val="20"/>
              </w:rPr>
            </w:pPr>
            <w:r>
              <w:rPr>
                <w:b/>
                <w:bCs/>
                <w:sz w:val="20"/>
              </w:rPr>
              <w:t>„</w:t>
            </w:r>
            <w:r w:rsidR="00EE6BC3" w:rsidRPr="00A9703E">
              <w:rPr>
                <w:b/>
                <w:bCs/>
                <w:sz w:val="20"/>
              </w:rPr>
              <w:t>R-03-001-06-03-02-1</w:t>
            </w:r>
            <w:r w:rsidR="00F90920" w:rsidRPr="00A9703E">
              <w:rPr>
                <w:b/>
                <w:bCs/>
                <w:sz w:val="20"/>
              </w:rPr>
              <w:t>5</w:t>
            </w:r>
          </w:p>
        </w:tc>
        <w:tc>
          <w:tcPr>
            <w:tcW w:w="522" w:type="pct"/>
            <w:shd w:val="clear" w:color="auto" w:fill="FFFFFF" w:themeFill="background1"/>
            <w:vAlign w:val="center"/>
          </w:tcPr>
          <w:p w14:paraId="35EC59D0" w14:textId="77777777" w:rsidR="00EE6BC3" w:rsidRPr="00A9703E" w:rsidRDefault="00EE6BC3">
            <w:pPr>
              <w:spacing w:line="276" w:lineRule="auto"/>
              <w:jc w:val="center"/>
              <w:rPr>
                <w:b/>
                <w:bCs/>
                <w:iCs/>
                <w:sz w:val="20"/>
              </w:rPr>
            </w:pPr>
            <w:r w:rsidRPr="00A9703E">
              <w:rPr>
                <w:b/>
                <w:bCs/>
                <w:iCs/>
                <w:sz w:val="20"/>
              </w:rPr>
              <w:t>Rezultato</w:t>
            </w:r>
          </w:p>
        </w:tc>
        <w:tc>
          <w:tcPr>
            <w:tcW w:w="1059" w:type="pct"/>
            <w:shd w:val="clear" w:color="auto" w:fill="FFFFFF" w:themeFill="background1"/>
            <w:vAlign w:val="center"/>
          </w:tcPr>
          <w:p w14:paraId="473E50E3" w14:textId="6C735479" w:rsidR="00EE6BC3" w:rsidRPr="00A9703E" w:rsidRDefault="00117EA5">
            <w:pPr>
              <w:spacing w:line="276" w:lineRule="auto"/>
              <w:rPr>
                <w:b/>
                <w:bCs/>
                <w:iCs/>
                <w:sz w:val="20"/>
              </w:rPr>
            </w:pPr>
            <w:r w:rsidRPr="00A9703E">
              <w:rPr>
                <w:b/>
                <w:bCs/>
                <w:iCs/>
                <w:sz w:val="20"/>
              </w:rPr>
              <w:t>Pasirašytos sutartys dėl investicijų į elektros energijos kaupimo įrenginius finansavimo iš Energijos efektyvumo fondo (MWh)</w:t>
            </w:r>
          </w:p>
        </w:tc>
        <w:tc>
          <w:tcPr>
            <w:tcW w:w="471" w:type="pct"/>
            <w:shd w:val="clear" w:color="auto" w:fill="FFFFFF" w:themeFill="background1"/>
            <w:vAlign w:val="center"/>
          </w:tcPr>
          <w:p w14:paraId="3CB1E384" w14:textId="3DC00EA0" w:rsidR="00EE6BC3" w:rsidRPr="00A9703E" w:rsidRDefault="00EE6BC3">
            <w:pPr>
              <w:spacing w:line="276" w:lineRule="auto"/>
              <w:jc w:val="center"/>
              <w:rPr>
                <w:b/>
                <w:bCs/>
                <w:sz w:val="20"/>
              </w:rPr>
            </w:pPr>
            <w:r w:rsidRPr="00A9703E">
              <w:rPr>
                <w:b/>
                <w:bCs/>
                <w:sz w:val="20"/>
              </w:rPr>
              <w:t>MW</w:t>
            </w:r>
            <w:r w:rsidR="00117EA5" w:rsidRPr="00A9703E">
              <w:rPr>
                <w:b/>
                <w:bCs/>
                <w:sz w:val="20"/>
              </w:rPr>
              <w:t>h</w:t>
            </w:r>
          </w:p>
        </w:tc>
        <w:tc>
          <w:tcPr>
            <w:tcW w:w="492" w:type="pct"/>
            <w:shd w:val="clear" w:color="auto" w:fill="FFFFFF" w:themeFill="background1"/>
            <w:vAlign w:val="center"/>
          </w:tcPr>
          <w:p w14:paraId="0F720AA2" w14:textId="77777777" w:rsidR="00EE6BC3" w:rsidRPr="00A9703E" w:rsidRDefault="00EE6BC3">
            <w:pPr>
              <w:spacing w:line="276" w:lineRule="auto"/>
              <w:jc w:val="center"/>
              <w:rPr>
                <w:b/>
                <w:bCs/>
                <w:sz w:val="20"/>
              </w:rPr>
            </w:pPr>
            <w:r w:rsidRPr="00A9703E">
              <w:rPr>
                <w:b/>
                <w:bCs/>
                <w:sz w:val="20"/>
              </w:rPr>
              <w:t>0</w:t>
            </w:r>
          </w:p>
          <w:p w14:paraId="250EADDD" w14:textId="66A625D9" w:rsidR="00EE6BC3" w:rsidRPr="00A9703E" w:rsidRDefault="00EE6BC3">
            <w:pPr>
              <w:spacing w:line="276" w:lineRule="auto"/>
              <w:jc w:val="center"/>
              <w:rPr>
                <w:b/>
                <w:bCs/>
                <w:sz w:val="20"/>
              </w:rPr>
            </w:pPr>
            <w:r w:rsidRPr="00A9703E">
              <w:rPr>
                <w:b/>
                <w:bCs/>
                <w:sz w:val="20"/>
              </w:rPr>
              <w:t>(202</w:t>
            </w:r>
            <w:r w:rsidR="00117EA5" w:rsidRPr="00A9703E">
              <w:rPr>
                <w:b/>
                <w:bCs/>
                <w:sz w:val="20"/>
                <w:lang w:val="en-US"/>
              </w:rPr>
              <w:t>5</w:t>
            </w:r>
            <w:r w:rsidRPr="00A9703E">
              <w:rPr>
                <w:b/>
                <w:bCs/>
                <w:sz w:val="20"/>
              </w:rPr>
              <w:t>)</w:t>
            </w:r>
          </w:p>
        </w:tc>
        <w:tc>
          <w:tcPr>
            <w:tcW w:w="492" w:type="pct"/>
            <w:shd w:val="clear" w:color="auto" w:fill="FFFFFF" w:themeFill="background1"/>
            <w:vAlign w:val="center"/>
          </w:tcPr>
          <w:p w14:paraId="4AC0193E" w14:textId="7EB99EA3" w:rsidR="00EE6BC3" w:rsidRPr="00A9703E" w:rsidRDefault="00117EA5">
            <w:pPr>
              <w:spacing w:line="276" w:lineRule="auto"/>
              <w:jc w:val="center"/>
              <w:rPr>
                <w:b/>
                <w:bCs/>
                <w:sz w:val="20"/>
              </w:rPr>
            </w:pPr>
            <w:r w:rsidRPr="00A9703E">
              <w:rPr>
                <w:b/>
                <w:bCs/>
                <w:sz w:val="20"/>
              </w:rPr>
              <w:t>-</w:t>
            </w:r>
          </w:p>
        </w:tc>
        <w:tc>
          <w:tcPr>
            <w:tcW w:w="591" w:type="pct"/>
            <w:shd w:val="clear" w:color="auto" w:fill="FFFFFF" w:themeFill="background1"/>
            <w:vAlign w:val="center"/>
          </w:tcPr>
          <w:p w14:paraId="65AC979E" w14:textId="36FAF4E2" w:rsidR="00EE6BC3" w:rsidRPr="00A9703E" w:rsidRDefault="00A96DA1">
            <w:pPr>
              <w:spacing w:line="276" w:lineRule="auto"/>
              <w:jc w:val="center"/>
              <w:rPr>
                <w:b/>
                <w:bCs/>
                <w:sz w:val="20"/>
              </w:rPr>
            </w:pPr>
            <w:r>
              <w:rPr>
                <w:b/>
                <w:bCs/>
                <w:sz w:val="20"/>
              </w:rPr>
              <w:t xml:space="preserve">715 </w:t>
            </w:r>
            <w:r w:rsidR="00EE6BC3" w:rsidRPr="00A9703E">
              <w:rPr>
                <w:b/>
                <w:bCs/>
                <w:sz w:val="20"/>
              </w:rPr>
              <w:t xml:space="preserve">(2026 m. II </w:t>
            </w:r>
            <w:proofErr w:type="spellStart"/>
            <w:r w:rsidR="00EE6BC3" w:rsidRPr="00A9703E">
              <w:rPr>
                <w:b/>
                <w:bCs/>
                <w:sz w:val="20"/>
              </w:rPr>
              <w:t>ketv</w:t>
            </w:r>
            <w:proofErr w:type="spellEnd"/>
            <w:r w:rsidR="00EE6BC3" w:rsidRPr="00A9703E">
              <w:rPr>
                <w:b/>
                <w:bCs/>
                <w:sz w:val="20"/>
              </w:rPr>
              <w:t>.)</w:t>
            </w:r>
          </w:p>
        </w:tc>
        <w:tc>
          <w:tcPr>
            <w:tcW w:w="534" w:type="pct"/>
            <w:shd w:val="clear" w:color="auto" w:fill="FFFFFF" w:themeFill="background1"/>
            <w:vAlign w:val="center"/>
          </w:tcPr>
          <w:p w14:paraId="294186E1" w14:textId="718F4D4A" w:rsidR="00EE6BC3" w:rsidRPr="00A9703E" w:rsidRDefault="00EE6BC3">
            <w:pPr>
              <w:spacing w:line="276" w:lineRule="auto"/>
              <w:jc w:val="center"/>
              <w:rPr>
                <w:b/>
                <w:bCs/>
                <w:sz w:val="20"/>
              </w:rPr>
            </w:pPr>
            <w:r w:rsidRPr="00A9703E">
              <w:rPr>
                <w:b/>
                <w:bCs/>
                <w:sz w:val="20"/>
              </w:rPr>
              <w:t xml:space="preserve">EGADP </w:t>
            </w:r>
            <w:r w:rsidRPr="00A9703E">
              <w:rPr>
                <w:b/>
                <w:bCs/>
                <w:iCs/>
                <w:sz w:val="20"/>
              </w:rPr>
              <w:t>paskola, VB</w:t>
            </w:r>
            <w:r w:rsidR="00A9703E">
              <w:rPr>
                <w:b/>
                <w:bCs/>
                <w:iCs/>
                <w:sz w:val="20"/>
              </w:rPr>
              <w:t>“</w:t>
            </w:r>
          </w:p>
        </w:tc>
      </w:tr>
    </w:tbl>
    <w:p w14:paraId="4E639F9D" w14:textId="51A7A718" w:rsidR="00176B98" w:rsidRPr="00846110" w:rsidRDefault="00846110" w:rsidP="00846110">
      <w:pPr>
        <w:pStyle w:val="ListParagraph"/>
        <w:numPr>
          <w:ilvl w:val="0"/>
          <w:numId w:val="2"/>
        </w:numPr>
        <w:tabs>
          <w:tab w:val="left" w:pos="10490"/>
        </w:tabs>
        <w:jc w:val="both"/>
        <w:rPr>
          <w:color w:val="000000"/>
        </w:rPr>
      </w:pPr>
      <w:r w:rsidRPr="00846110">
        <w:rPr>
          <w:color w:val="000000"/>
        </w:rPr>
        <w:t>P</w:t>
      </w:r>
      <w:r w:rsidR="00F35194">
        <w:rPr>
          <w:color w:val="000000"/>
        </w:rPr>
        <w:t xml:space="preserve"> </w:t>
      </w:r>
      <w:r w:rsidR="005D1E37">
        <w:rPr>
          <w:color w:val="000000"/>
        </w:rPr>
        <w:t>a</w:t>
      </w:r>
      <w:r w:rsidR="00F35194">
        <w:rPr>
          <w:color w:val="000000"/>
        </w:rPr>
        <w:t xml:space="preserve"> </w:t>
      </w:r>
      <w:r w:rsidR="005D1E37">
        <w:rPr>
          <w:color w:val="000000"/>
        </w:rPr>
        <w:t>k</w:t>
      </w:r>
      <w:r w:rsidR="00F35194">
        <w:rPr>
          <w:color w:val="000000"/>
        </w:rPr>
        <w:t xml:space="preserve"> </w:t>
      </w:r>
      <w:r w:rsidR="005D1E37">
        <w:rPr>
          <w:color w:val="000000"/>
        </w:rPr>
        <w:t>e</w:t>
      </w:r>
      <w:r w:rsidR="00F35194">
        <w:rPr>
          <w:color w:val="000000"/>
        </w:rPr>
        <w:t xml:space="preserve"> </w:t>
      </w:r>
      <w:r w:rsidR="005D1E37">
        <w:rPr>
          <w:color w:val="000000"/>
        </w:rPr>
        <w:t>i</w:t>
      </w:r>
      <w:r w:rsidR="00F35194">
        <w:rPr>
          <w:color w:val="000000"/>
        </w:rPr>
        <w:t xml:space="preserve"> </w:t>
      </w:r>
      <w:r w:rsidR="005D1E37">
        <w:rPr>
          <w:color w:val="000000"/>
        </w:rPr>
        <w:t>č</w:t>
      </w:r>
      <w:r w:rsidR="00F35194">
        <w:rPr>
          <w:color w:val="000000"/>
        </w:rPr>
        <w:t xml:space="preserve"> </w:t>
      </w:r>
      <w:r w:rsidR="005D1E37">
        <w:rPr>
          <w:color w:val="000000"/>
        </w:rPr>
        <w:t>i</w:t>
      </w:r>
      <w:r w:rsidR="00F35194">
        <w:rPr>
          <w:color w:val="000000"/>
        </w:rPr>
        <w:t xml:space="preserve"> </w:t>
      </w:r>
      <w:r w:rsidR="005D1E37">
        <w:rPr>
          <w:color w:val="000000"/>
        </w:rPr>
        <w:t>u</w:t>
      </w:r>
      <w:r w:rsidRPr="00846110">
        <w:rPr>
          <w:color w:val="000000"/>
        </w:rPr>
        <w:t xml:space="preserve"> II skyri</w:t>
      </w:r>
      <w:r w:rsidR="00F71456">
        <w:rPr>
          <w:color w:val="000000"/>
        </w:rPr>
        <w:t xml:space="preserve">ų </w:t>
      </w:r>
      <w:r>
        <w:rPr>
          <w:color w:val="000000"/>
        </w:rPr>
        <w:t>ir išdėstau jį taip:</w:t>
      </w:r>
    </w:p>
    <w:p w14:paraId="57FC567C" w14:textId="592CAF47" w:rsidR="005223F2" w:rsidRPr="002459E3" w:rsidRDefault="002459E3" w:rsidP="002459E3">
      <w:pPr>
        <w:ind w:left="567"/>
        <w:jc w:val="center"/>
        <w:rPr>
          <w:b/>
          <w:szCs w:val="24"/>
        </w:rPr>
      </w:pPr>
      <w:r>
        <w:rPr>
          <w:b/>
          <w:szCs w:val="24"/>
        </w:rPr>
        <w:t>„</w:t>
      </w:r>
      <w:r w:rsidR="005223F2" w:rsidRPr="002459E3">
        <w:rPr>
          <w:b/>
          <w:szCs w:val="24"/>
        </w:rPr>
        <w:t>II SKYRIUS</w:t>
      </w:r>
    </w:p>
    <w:p w14:paraId="068EC2D8" w14:textId="77777777" w:rsidR="005223F2" w:rsidRPr="002459E3" w:rsidRDefault="005223F2" w:rsidP="002459E3">
      <w:pPr>
        <w:ind w:left="567"/>
        <w:jc w:val="center"/>
        <w:rPr>
          <w:b/>
          <w:szCs w:val="24"/>
        </w:rPr>
      </w:pPr>
      <w:r w:rsidRPr="002459E3">
        <w:rPr>
          <w:b/>
          <w:szCs w:val="24"/>
        </w:rPr>
        <w:t>PLĖTROS PROGRAMOS PAŽANGOS PRIEMONĖS FINANSAVIMO ŠALTINIAI</w:t>
      </w:r>
    </w:p>
    <w:tbl>
      <w:tblPr>
        <w:tblW w:w="5000" w:type="pct"/>
        <w:tblCellMar>
          <w:left w:w="30" w:type="dxa"/>
          <w:right w:w="30" w:type="dxa"/>
        </w:tblCellMar>
        <w:tblLook w:val="04A0" w:firstRow="1" w:lastRow="0" w:firstColumn="1" w:lastColumn="0" w:noHBand="0" w:noVBand="1"/>
      </w:tblPr>
      <w:tblGrid>
        <w:gridCol w:w="7647"/>
        <w:gridCol w:w="1981"/>
      </w:tblGrid>
      <w:tr w:rsidR="005223F2" w:rsidRPr="00F55733" w14:paraId="3F2FB18F" w14:textId="77777777" w:rsidTr="000F36C8">
        <w:trPr>
          <w:cantSplit/>
          <w:trHeight w:val="574"/>
        </w:trPr>
        <w:tc>
          <w:tcPr>
            <w:tcW w:w="39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721411" w14:textId="77777777" w:rsidR="005223F2" w:rsidRPr="00F55733" w:rsidRDefault="005223F2" w:rsidP="000F36C8">
            <w:pPr>
              <w:rPr>
                <w:bCs/>
                <w:sz w:val="20"/>
              </w:rPr>
            </w:pPr>
            <w:bookmarkStart w:id="0" w:name="_Hlk157586676"/>
          </w:p>
          <w:p w14:paraId="5778BF71" w14:textId="77777777" w:rsidR="005223F2" w:rsidRPr="00D31B6D" w:rsidRDefault="005223F2" w:rsidP="000F36C8">
            <w:pPr>
              <w:jc w:val="center"/>
              <w:rPr>
                <w:bCs/>
                <w:sz w:val="20"/>
              </w:rPr>
            </w:pPr>
            <w:r w:rsidRPr="00D31B6D">
              <w:rPr>
                <w:bCs/>
                <w:sz w:val="20"/>
              </w:rPr>
              <w:t>Finansavimo apimtis ir šaltiniai</w:t>
            </w:r>
          </w:p>
        </w:tc>
        <w:tc>
          <w:tcPr>
            <w:tcW w:w="102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554836" w14:textId="77777777" w:rsidR="005223F2" w:rsidRPr="00F55733" w:rsidRDefault="005223F2" w:rsidP="000F36C8">
            <w:pPr>
              <w:rPr>
                <w:bCs/>
                <w:sz w:val="20"/>
              </w:rPr>
            </w:pPr>
          </w:p>
          <w:p w14:paraId="38C02A9E" w14:textId="77777777" w:rsidR="005223F2" w:rsidRPr="00D31B6D" w:rsidRDefault="005223F2" w:rsidP="000F36C8">
            <w:pPr>
              <w:ind w:left="15" w:hanging="15"/>
              <w:jc w:val="center"/>
              <w:rPr>
                <w:bCs/>
                <w:sz w:val="20"/>
              </w:rPr>
            </w:pPr>
            <w:r w:rsidRPr="00D31B6D">
              <w:rPr>
                <w:bCs/>
                <w:sz w:val="20"/>
              </w:rPr>
              <w:t>Lėšų poreikis (tūkst. eurų)</w:t>
            </w:r>
          </w:p>
        </w:tc>
      </w:tr>
      <w:tr w:rsidR="005223F2" w:rsidRPr="00F55733" w14:paraId="5A9D780A" w14:textId="77777777" w:rsidTr="000F36C8">
        <w:trPr>
          <w:cantSplit/>
          <w:trHeight w:val="587"/>
        </w:trPr>
        <w:tc>
          <w:tcPr>
            <w:tcW w:w="39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BA3B3" w14:textId="77777777" w:rsidR="005223F2" w:rsidRPr="00F55733" w:rsidRDefault="005223F2" w:rsidP="000F36C8">
            <w:pPr>
              <w:rPr>
                <w:bCs/>
                <w:sz w:val="20"/>
              </w:rPr>
            </w:pPr>
          </w:p>
          <w:p w14:paraId="7083E151" w14:textId="77777777" w:rsidR="005223F2" w:rsidRPr="00D31B6D" w:rsidRDefault="005223F2" w:rsidP="000F36C8">
            <w:pPr>
              <w:jc w:val="center"/>
              <w:rPr>
                <w:bCs/>
                <w:sz w:val="20"/>
              </w:rPr>
            </w:pPr>
            <w:r w:rsidRPr="00D31B6D">
              <w:rPr>
                <w:bCs/>
                <w:sz w:val="20"/>
              </w:rPr>
              <w:t>1</w:t>
            </w:r>
          </w:p>
        </w:tc>
        <w:tc>
          <w:tcPr>
            <w:tcW w:w="1029" w:type="pct"/>
            <w:tcBorders>
              <w:top w:val="single" w:sz="4" w:space="0" w:color="auto"/>
              <w:left w:val="single" w:sz="4" w:space="0" w:color="auto"/>
              <w:bottom w:val="nil"/>
              <w:right w:val="single" w:sz="4" w:space="0" w:color="auto"/>
            </w:tcBorders>
            <w:shd w:val="clear" w:color="auto" w:fill="DBE5F1" w:themeFill="accent1" w:themeFillTint="33"/>
          </w:tcPr>
          <w:p w14:paraId="0E67D1B9" w14:textId="77777777" w:rsidR="005223F2" w:rsidRPr="00F55733" w:rsidRDefault="005223F2" w:rsidP="000F36C8">
            <w:pPr>
              <w:rPr>
                <w:bCs/>
                <w:sz w:val="20"/>
              </w:rPr>
            </w:pPr>
          </w:p>
          <w:p w14:paraId="3FE54BE5" w14:textId="77777777" w:rsidR="005223F2" w:rsidRPr="00D31B6D" w:rsidRDefault="005223F2" w:rsidP="000F36C8">
            <w:pPr>
              <w:ind w:left="15" w:hanging="15"/>
              <w:jc w:val="center"/>
              <w:rPr>
                <w:bCs/>
                <w:sz w:val="20"/>
              </w:rPr>
            </w:pPr>
            <w:r w:rsidRPr="00D31B6D">
              <w:rPr>
                <w:bCs/>
                <w:sz w:val="20"/>
              </w:rPr>
              <w:t>2</w:t>
            </w:r>
          </w:p>
        </w:tc>
      </w:tr>
      <w:tr w:rsidR="005223F2" w:rsidRPr="004D5F75" w14:paraId="436D23AC"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66130E64" w14:textId="77777777" w:rsidR="005223F2" w:rsidRPr="00D31B6D" w:rsidRDefault="005223F2" w:rsidP="000F36C8">
            <w:pPr>
              <w:rPr>
                <w:bCs/>
                <w:sz w:val="20"/>
              </w:rPr>
            </w:pPr>
            <w:r w:rsidRPr="00D31B6D">
              <w:rPr>
                <w:bCs/>
                <w:sz w:val="20"/>
              </w:rPr>
              <w:lastRenderedPageBreak/>
              <w:t>1.1. Valstybės biudžeto lėšos</w:t>
            </w:r>
          </w:p>
        </w:tc>
        <w:tc>
          <w:tcPr>
            <w:tcW w:w="1029" w:type="pct"/>
            <w:tcBorders>
              <w:top w:val="single" w:sz="4" w:space="0" w:color="auto"/>
              <w:left w:val="single" w:sz="4" w:space="0" w:color="auto"/>
              <w:bottom w:val="single" w:sz="4" w:space="0" w:color="auto"/>
              <w:right w:val="single" w:sz="4" w:space="0" w:color="auto"/>
            </w:tcBorders>
            <w:hideMark/>
          </w:tcPr>
          <w:p w14:paraId="041C0EB7" w14:textId="77777777" w:rsidR="005223F2" w:rsidRPr="009145C8" w:rsidRDefault="005223F2" w:rsidP="000F36C8">
            <w:pPr>
              <w:jc w:val="both"/>
              <w:rPr>
                <w:sz w:val="20"/>
                <w:lang w:val="en-US"/>
              </w:rPr>
            </w:pPr>
            <w:r w:rsidRPr="009145C8">
              <w:rPr>
                <w:sz w:val="20"/>
              </w:rPr>
              <w:t>781 484,8</w:t>
            </w:r>
          </w:p>
        </w:tc>
      </w:tr>
      <w:tr w:rsidR="005223F2" w:rsidRPr="004D5F75" w14:paraId="7D05A8AE"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tcPr>
          <w:p w14:paraId="4CFE693B" w14:textId="77777777" w:rsidR="005223F2" w:rsidRPr="004D5F75" w:rsidRDefault="005223F2" w:rsidP="000F36C8">
            <w:pPr>
              <w:tabs>
                <w:tab w:val="left" w:pos="816"/>
              </w:tabs>
              <w:rPr>
                <w:rFonts w:eastAsia="Calibri"/>
                <w:sz w:val="20"/>
              </w:rPr>
            </w:pPr>
            <w:r w:rsidRPr="004D5F75">
              <w:rPr>
                <w:rFonts w:eastAsia="Calibri"/>
                <w:sz w:val="20"/>
              </w:rPr>
              <w:t>1.1.1.1.2</w:t>
            </w:r>
            <w:r w:rsidRPr="004D5F75">
              <w:rPr>
                <w:rFonts w:eastAsia="Calibri"/>
                <w:sz w:val="20"/>
              </w:rPr>
              <w:tab/>
              <w:t>Valstybės biudžeto lėšos, skirtos apmokėti bendrai finansuojamų iš ES fondų lėšų projektų netinkamam finansuoti iš ES fondų lėšų pirkimo ir (arba) importo PVM</w:t>
            </w:r>
          </w:p>
        </w:tc>
        <w:tc>
          <w:tcPr>
            <w:tcW w:w="1029" w:type="pct"/>
            <w:tcBorders>
              <w:top w:val="single" w:sz="4" w:space="0" w:color="auto"/>
              <w:left w:val="single" w:sz="4" w:space="0" w:color="auto"/>
              <w:bottom w:val="single" w:sz="4" w:space="0" w:color="auto"/>
              <w:right w:val="single" w:sz="4" w:space="0" w:color="auto"/>
            </w:tcBorders>
          </w:tcPr>
          <w:p w14:paraId="5717DDEA" w14:textId="77777777" w:rsidR="005223F2" w:rsidRPr="009145C8" w:rsidRDefault="005223F2" w:rsidP="000F36C8">
            <w:pPr>
              <w:jc w:val="both"/>
              <w:rPr>
                <w:sz w:val="20"/>
              </w:rPr>
            </w:pPr>
            <w:r w:rsidRPr="009145C8">
              <w:rPr>
                <w:sz w:val="20"/>
              </w:rPr>
              <w:t> </w:t>
            </w:r>
          </w:p>
          <w:p w14:paraId="49A93FE9" w14:textId="77777777" w:rsidR="005223F2" w:rsidRPr="009145C8" w:rsidDel="007153F8" w:rsidRDefault="005223F2" w:rsidP="000F36C8">
            <w:pPr>
              <w:jc w:val="both"/>
              <w:rPr>
                <w:strike/>
                <w:sz w:val="20"/>
              </w:rPr>
            </w:pPr>
            <w:r w:rsidRPr="009145C8">
              <w:rPr>
                <w:sz w:val="20"/>
              </w:rPr>
              <w:t>3 151,8</w:t>
            </w:r>
          </w:p>
        </w:tc>
      </w:tr>
      <w:tr w:rsidR="005223F2" w:rsidRPr="004D5F75" w14:paraId="42212402"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tcPr>
          <w:p w14:paraId="5D250FA6" w14:textId="77777777" w:rsidR="005223F2" w:rsidRPr="004D5F75" w:rsidRDefault="005223F2" w:rsidP="000F36C8">
            <w:pPr>
              <w:tabs>
                <w:tab w:val="left" w:pos="816"/>
              </w:tabs>
              <w:rPr>
                <w:rFonts w:eastAsia="Calibri"/>
                <w:sz w:val="20"/>
              </w:rPr>
            </w:pPr>
            <w:r w:rsidRPr="004D5F75">
              <w:rPr>
                <w:rFonts w:eastAsia="Calibri"/>
                <w:sz w:val="20"/>
              </w:rPr>
              <w:t>1.1.1.1.4 Valstybės biudžeto lėšos, skirtos įgyvendinti skatinamąsias finansines priemones, kaip jos apibrėžtos Nacionalinių plėtros įstaigų įstatyme (</w:t>
            </w:r>
            <w:r w:rsidRPr="004D5F75">
              <w:rPr>
                <w:sz w:val="20"/>
              </w:rPr>
              <w:t>Ekonomikos gaivinimo ir atsparumo didinimo priemonės (</w:t>
            </w:r>
            <w:r w:rsidRPr="004D5F75">
              <w:rPr>
                <w:rFonts w:eastAsia="Calibri"/>
                <w:sz w:val="20"/>
              </w:rPr>
              <w:t>EGADP) paskolos netinkamas PVM)</w:t>
            </w:r>
          </w:p>
        </w:tc>
        <w:tc>
          <w:tcPr>
            <w:tcW w:w="1029" w:type="pct"/>
            <w:tcBorders>
              <w:top w:val="single" w:sz="4" w:space="0" w:color="auto"/>
              <w:left w:val="single" w:sz="4" w:space="0" w:color="auto"/>
              <w:bottom w:val="single" w:sz="4" w:space="0" w:color="auto"/>
              <w:right w:val="single" w:sz="4" w:space="0" w:color="auto"/>
            </w:tcBorders>
          </w:tcPr>
          <w:p w14:paraId="71D637A2" w14:textId="77777777" w:rsidR="005223F2" w:rsidRPr="009145C8" w:rsidRDefault="005223F2" w:rsidP="000F36C8">
            <w:pPr>
              <w:jc w:val="both"/>
              <w:rPr>
                <w:sz w:val="20"/>
              </w:rPr>
            </w:pPr>
            <w:r w:rsidRPr="009145C8">
              <w:rPr>
                <w:sz w:val="20"/>
              </w:rPr>
              <w:t>22 562</w:t>
            </w:r>
          </w:p>
        </w:tc>
      </w:tr>
      <w:tr w:rsidR="005223F2" w:rsidRPr="004D5F75" w14:paraId="67FBA858"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0C6F38C5" w14:textId="77777777" w:rsidR="005223F2" w:rsidRPr="004D5F75" w:rsidRDefault="005223F2" w:rsidP="000F36C8">
            <w:pPr>
              <w:tabs>
                <w:tab w:val="left" w:pos="816"/>
              </w:tabs>
              <w:rPr>
                <w:rFonts w:eastAsia="Calibri"/>
                <w:sz w:val="20"/>
              </w:rPr>
            </w:pPr>
            <w:r w:rsidRPr="004D5F75">
              <w:rPr>
                <w:rFonts w:eastAsia="Calibri"/>
                <w:sz w:val="20"/>
              </w:rPr>
              <w:t>1.1.1.1.4 Valstybės biudžeto lėšos</w:t>
            </w:r>
            <w:r w:rsidRPr="004D5F75">
              <w:rPr>
                <w:color w:val="000000"/>
                <w:sz w:val="20"/>
              </w:rPr>
              <w:t>, skirtos įgyvendinti skatinamąsias finansines priemones, kaip jos apibrėžtos Nacionalinių plėtros įstaigų įstatyme</w:t>
            </w:r>
          </w:p>
        </w:tc>
        <w:tc>
          <w:tcPr>
            <w:tcW w:w="1029" w:type="pct"/>
            <w:tcBorders>
              <w:top w:val="single" w:sz="4" w:space="0" w:color="auto"/>
              <w:left w:val="single" w:sz="4" w:space="0" w:color="auto"/>
              <w:bottom w:val="single" w:sz="4" w:space="0" w:color="auto"/>
              <w:right w:val="single" w:sz="4" w:space="0" w:color="auto"/>
            </w:tcBorders>
            <w:hideMark/>
          </w:tcPr>
          <w:p w14:paraId="21E1A174" w14:textId="77777777" w:rsidR="005223F2" w:rsidRPr="009145C8" w:rsidRDefault="005223F2" w:rsidP="000F36C8">
            <w:pPr>
              <w:jc w:val="both"/>
              <w:rPr>
                <w:sz w:val="20"/>
                <w:lang w:val="en-US"/>
              </w:rPr>
            </w:pPr>
            <w:r w:rsidRPr="009145C8">
              <w:rPr>
                <w:sz w:val="20"/>
              </w:rPr>
              <w:t>206 640</w:t>
            </w:r>
          </w:p>
        </w:tc>
      </w:tr>
      <w:tr w:rsidR="005223F2" w:rsidRPr="004D5F75" w14:paraId="654F637D"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tcPr>
          <w:p w14:paraId="3C762391" w14:textId="77777777" w:rsidR="005223F2" w:rsidRPr="004D5F75" w:rsidRDefault="005223F2" w:rsidP="000F36C8">
            <w:pPr>
              <w:tabs>
                <w:tab w:val="left" w:pos="816"/>
              </w:tabs>
              <w:rPr>
                <w:rFonts w:eastAsia="Calibri"/>
                <w:sz w:val="20"/>
              </w:rPr>
            </w:pPr>
            <w:r w:rsidRPr="004D5F75">
              <w:rPr>
                <w:color w:val="000000"/>
                <w:sz w:val="20"/>
              </w:rPr>
              <w:t>1.1.1.1.12 EGADP paskolos lėšos</w:t>
            </w:r>
          </w:p>
        </w:tc>
        <w:tc>
          <w:tcPr>
            <w:tcW w:w="1029" w:type="pct"/>
            <w:tcBorders>
              <w:top w:val="single" w:sz="4" w:space="0" w:color="auto"/>
              <w:left w:val="single" w:sz="4" w:space="0" w:color="auto"/>
              <w:bottom w:val="single" w:sz="4" w:space="0" w:color="auto"/>
              <w:right w:val="single" w:sz="4" w:space="0" w:color="auto"/>
            </w:tcBorders>
          </w:tcPr>
          <w:p w14:paraId="1B3F4539" w14:textId="77777777" w:rsidR="005223F2" w:rsidRPr="009145C8" w:rsidDel="005B150B" w:rsidRDefault="005223F2" w:rsidP="000F36C8">
            <w:pPr>
              <w:jc w:val="both"/>
              <w:rPr>
                <w:sz w:val="20"/>
              </w:rPr>
            </w:pPr>
            <w:r w:rsidRPr="009145C8">
              <w:rPr>
                <w:sz w:val="20"/>
              </w:rPr>
              <w:t>549 131</w:t>
            </w:r>
          </w:p>
        </w:tc>
      </w:tr>
      <w:tr w:rsidR="005223F2" w:rsidRPr="004D5F75" w14:paraId="3C1C6678"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1A88CB3" w14:textId="77777777" w:rsidR="005223F2" w:rsidRPr="00D31B6D" w:rsidRDefault="005223F2" w:rsidP="000F36C8">
            <w:pPr>
              <w:rPr>
                <w:bCs/>
                <w:sz w:val="20"/>
              </w:rPr>
            </w:pPr>
            <w:r w:rsidRPr="00D31B6D">
              <w:rPr>
                <w:bCs/>
                <w:sz w:val="20"/>
              </w:rPr>
              <w:t>1.2. Europos Sąjungos ir kitos tarptautinės finansinės paramos bendrojo finansavimo lėšos</w:t>
            </w:r>
          </w:p>
        </w:tc>
        <w:tc>
          <w:tcPr>
            <w:tcW w:w="1029" w:type="pct"/>
            <w:tcBorders>
              <w:top w:val="single" w:sz="4" w:space="0" w:color="auto"/>
              <w:left w:val="single" w:sz="4" w:space="0" w:color="auto"/>
              <w:bottom w:val="single" w:sz="4" w:space="0" w:color="auto"/>
              <w:right w:val="single" w:sz="4" w:space="0" w:color="auto"/>
            </w:tcBorders>
            <w:hideMark/>
          </w:tcPr>
          <w:p w14:paraId="2A2A8426" w14:textId="77777777" w:rsidR="005223F2" w:rsidRPr="009145C8" w:rsidRDefault="005223F2" w:rsidP="000F36C8">
            <w:pPr>
              <w:jc w:val="both"/>
              <w:rPr>
                <w:sz w:val="20"/>
              </w:rPr>
            </w:pPr>
            <w:r w:rsidRPr="009145C8">
              <w:rPr>
                <w:sz w:val="20"/>
              </w:rPr>
              <w:t>0</w:t>
            </w:r>
          </w:p>
        </w:tc>
      </w:tr>
      <w:tr w:rsidR="005223F2" w:rsidRPr="004D5F75" w14:paraId="634A5DB1" w14:textId="77777777" w:rsidTr="000F36C8">
        <w:trPr>
          <w:cantSplit/>
          <w:trHeight w:val="294"/>
        </w:trPr>
        <w:tc>
          <w:tcPr>
            <w:tcW w:w="3971" w:type="pct"/>
            <w:tcBorders>
              <w:top w:val="single" w:sz="4" w:space="0" w:color="auto"/>
              <w:left w:val="single" w:sz="4" w:space="0" w:color="auto"/>
              <w:bottom w:val="single" w:sz="4" w:space="0" w:color="auto"/>
              <w:right w:val="single" w:sz="4" w:space="0" w:color="auto"/>
            </w:tcBorders>
            <w:vAlign w:val="center"/>
            <w:hideMark/>
          </w:tcPr>
          <w:p w14:paraId="2893DA12" w14:textId="77777777" w:rsidR="005223F2" w:rsidRPr="00D31B6D" w:rsidRDefault="005223F2" w:rsidP="000F36C8">
            <w:pPr>
              <w:rPr>
                <w:bCs/>
                <w:sz w:val="20"/>
              </w:rPr>
            </w:pPr>
            <w:r w:rsidRPr="00D31B6D">
              <w:rPr>
                <w:bCs/>
                <w:sz w:val="20"/>
              </w:rPr>
              <w:t>1.3. Europos Sąjungos ir kitos tarptautinės finansinės paramos lėšos</w:t>
            </w:r>
          </w:p>
        </w:tc>
        <w:tc>
          <w:tcPr>
            <w:tcW w:w="1029" w:type="pct"/>
            <w:tcBorders>
              <w:top w:val="single" w:sz="4" w:space="0" w:color="auto"/>
              <w:left w:val="single" w:sz="4" w:space="0" w:color="auto"/>
              <w:bottom w:val="single" w:sz="4" w:space="0" w:color="auto"/>
              <w:right w:val="single" w:sz="4" w:space="0" w:color="auto"/>
            </w:tcBorders>
            <w:hideMark/>
          </w:tcPr>
          <w:p w14:paraId="4B219B29" w14:textId="79A9770D" w:rsidR="005223F2" w:rsidRPr="009145C8" w:rsidRDefault="00E328FD" w:rsidP="000F36C8">
            <w:pPr>
              <w:spacing w:line="256" w:lineRule="auto"/>
              <w:jc w:val="both"/>
              <w:rPr>
                <w:sz w:val="20"/>
                <w:lang w:val="en-US"/>
              </w:rPr>
            </w:pPr>
            <w:r w:rsidRPr="001638CA">
              <w:rPr>
                <w:strike/>
                <w:sz w:val="20"/>
                <w:lang w:val="en-US"/>
              </w:rPr>
              <w:t>555 819</w:t>
            </w:r>
            <w:r>
              <w:rPr>
                <w:sz w:val="20"/>
                <w:lang w:val="en-US"/>
              </w:rPr>
              <w:t> </w:t>
            </w:r>
            <w:r w:rsidRPr="005324FD">
              <w:rPr>
                <w:b/>
                <w:bCs/>
                <w:sz w:val="20"/>
                <w:lang w:val="en-US"/>
              </w:rPr>
              <w:t>559</w:t>
            </w:r>
            <w:r>
              <w:rPr>
                <w:b/>
                <w:bCs/>
                <w:sz w:val="20"/>
                <w:lang w:val="en-US"/>
              </w:rPr>
              <w:t> </w:t>
            </w:r>
            <w:r w:rsidRPr="005324FD">
              <w:rPr>
                <w:b/>
                <w:bCs/>
                <w:sz w:val="20"/>
                <w:lang w:val="en-US"/>
              </w:rPr>
              <w:t>151</w:t>
            </w:r>
            <w:r w:rsidRPr="009145C8">
              <w:rPr>
                <w:sz w:val="20"/>
                <w:lang w:val="en-US"/>
              </w:rPr>
              <w:t>*</w:t>
            </w:r>
          </w:p>
        </w:tc>
      </w:tr>
      <w:tr w:rsidR="005223F2" w:rsidRPr="004D5F75" w14:paraId="73CE5B75"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6F93B6C" w14:textId="77777777" w:rsidR="005223F2" w:rsidRPr="004D5F75" w:rsidRDefault="005223F2" w:rsidP="000F36C8">
            <w:pPr>
              <w:tabs>
                <w:tab w:val="left" w:pos="816"/>
              </w:tabs>
              <w:ind w:left="682" w:hanging="682"/>
              <w:jc w:val="both"/>
              <w:rPr>
                <w:b/>
                <w:sz w:val="20"/>
              </w:rPr>
            </w:pPr>
            <w:r w:rsidRPr="004D5F75">
              <w:rPr>
                <w:rFonts w:eastAsia="Calibri"/>
                <w:sz w:val="20"/>
              </w:rPr>
              <w:t>1.3.2.8</w:t>
            </w:r>
            <w:r w:rsidRPr="004D5F75">
              <w:rPr>
                <w:rFonts w:eastAsia="Calibri"/>
                <w:sz w:val="20"/>
              </w:rPr>
              <w:tab/>
              <w:t xml:space="preserve"> 2021–2027 m. ES struktūrinių fondų lėšos:</w:t>
            </w:r>
          </w:p>
        </w:tc>
        <w:tc>
          <w:tcPr>
            <w:tcW w:w="1029" w:type="pct"/>
            <w:tcBorders>
              <w:top w:val="single" w:sz="4" w:space="0" w:color="auto"/>
              <w:left w:val="single" w:sz="4" w:space="0" w:color="auto"/>
              <w:bottom w:val="single" w:sz="4" w:space="0" w:color="auto"/>
              <w:right w:val="single" w:sz="4" w:space="0" w:color="auto"/>
            </w:tcBorders>
            <w:hideMark/>
          </w:tcPr>
          <w:p w14:paraId="12697C33" w14:textId="77777777" w:rsidR="005223F2" w:rsidRPr="009145C8" w:rsidRDefault="005223F2" w:rsidP="000F36C8">
            <w:pPr>
              <w:jc w:val="both"/>
              <w:rPr>
                <w:sz w:val="20"/>
              </w:rPr>
            </w:pPr>
            <w:r w:rsidRPr="009145C8">
              <w:rPr>
                <w:sz w:val="20"/>
              </w:rPr>
              <w:t>252 436*</w:t>
            </w:r>
          </w:p>
        </w:tc>
      </w:tr>
      <w:tr w:rsidR="005223F2" w:rsidRPr="004D5F75" w14:paraId="582D4081"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4E979AC7" w14:textId="77777777" w:rsidR="005223F2" w:rsidRPr="004D5F75" w:rsidRDefault="005223F2" w:rsidP="000F36C8">
            <w:pPr>
              <w:tabs>
                <w:tab w:val="left" w:pos="816"/>
              </w:tabs>
              <w:ind w:left="682" w:hanging="682"/>
              <w:jc w:val="both"/>
              <w:rPr>
                <w:rFonts w:eastAsia="Calibri"/>
                <w:sz w:val="20"/>
              </w:rPr>
            </w:pPr>
            <w:r w:rsidRPr="004D5F75">
              <w:rPr>
                <w:rFonts w:eastAsia="Calibri"/>
                <w:sz w:val="20"/>
              </w:rPr>
              <w:t>1.3.2.8.1</w:t>
            </w:r>
            <w:r w:rsidRPr="004D5F75">
              <w:rPr>
                <w:rFonts w:eastAsia="Calibri"/>
                <w:sz w:val="20"/>
              </w:rPr>
              <w:tab/>
              <w:t xml:space="preserve"> 2021–2027 m. ES struktūrinių fondų lėšos (Vidurio ir vakarų Lietuvoje)</w:t>
            </w:r>
          </w:p>
        </w:tc>
        <w:tc>
          <w:tcPr>
            <w:tcW w:w="1029" w:type="pct"/>
            <w:tcBorders>
              <w:top w:val="single" w:sz="4" w:space="0" w:color="auto"/>
              <w:left w:val="single" w:sz="4" w:space="0" w:color="auto"/>
              <w:bottom w:val="single" w:sz="4" w:space="0" w:color="auto"/>
              <w:right w:val="single" w:sz="4" w:space="0" w:color="auto"/>
            </w:tcBorders>
            <w:hideMark/>
          </w:tcPr>
          <w:p w14:paraId="2919A720" w14:textId="77777777" w:rsidR="005223F2" w:rsidRPr="009145C8" w:rsidRDefault="005223F2" w:rsidP="000F36C8">
            <w:pPr>
              <w:rPr>
                <w:sz w:val="20"/>
              </w:rPr>
            </w:pPr>
            <w:r w:rsidRPr="009145C8">
              <w:rPr>
                <w:sz w:val="20"/>
              </w:rPr>
              <w:t>143 468**</w:t>
            </w:r>
          </w:p>
        </w:tc>
      </w:tr>
      <w:tr w:rsidR="005223F2" w:rsidRPr="004D5F75" w14:paraId="1D830ABD"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5B107273" w14:textId="77777777" w:rsidR="005223F2" w:rsidRPr="004D5F75" w:rsidRDefault="005223F2" w:rsidP="000F36C8">
            <w:pPr>
              <w:tabs>
                <w:tab w:val="left" w:pos="816"/>
              </w:tabs>
              <w:ind w:left="682" w:hanging="682"/>
              <w:jc w:val="both"/>
              <w:rPr>
                <w:rFonts w:eastAsia="Calibri"/>
                <w:sz w:val="20"/>
              </w:rPr>
            </w:pPr>
            <w:r w:rsidRPr="004D5F75">
              <w:rPr>
                <w:rFonts w:eastAsia="Calibri"/>
                <w:sz w:val="20"/>
              </w:rPr>
              <w:t>1.3.2.8.1</w:t>
            </w:r>
            <w:r w:rsidRPr="004D5F75">
              <w:rPr>
                <w:rFonts w:eastAsia="Calibri"/>
                <w:sz w:val="20"/>
              </w:rPr>
              <w:tab/>
              <w:t xml:space="preserve"> 2021–2027 m. ES struktūrinių fondų lėšos (visoje Lietuvoje)</w:t>
            </w:r>
          </w:p>
        </w:tc>
        <w:tc>
          <w:tcPr>
            <w:tcW w:w="1029" w:type="pct"/>
            <w:tcBorders>
              <w:top w:val="single" w:sz="4" w:space="0" w:color="auto"/>
              <w:left w:val="single" w:sz="4" w:space="0" w:color="auto"/>
              <w:bottom w:val="single" w:sz="4" w:space="0" w:color="auto"/>
              <w:right w:val="single" w:sz="4" w:space="0" w:color="auto"/>
            </w:tcBorders>
            <w:hideMark/>
          </w:tcPr>
          <w:p w14:paraId="21037A99" w14:textId="77777777" w:rsidR="005223F2" w:rsidRPr="009145C8" w:rsidRDefault="005223F2" w:rsidP="000F36C8">
            <w:pPr>
              <w:rPr>
                <w:sz w:val="20"/>
                <w:lang w:val="en-US"/>
              </w:rPr>
            </w:pPr>
            <w:r w:rsidRPr="009145C8">
              <w:rPr>
                <w:sz w:val="20"/>
              </w:rPr>
              <w:t>108 968**</w:t>
            </w:r>
          </w:p>
        </w:tc>
      </w:tr>
      <w:tr w:rsidR="005223F2" w:rsidRPr="004D5F75" w14:paraId="532FB2F7"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473FAF41" w14:textId="77777777" w:rsidR="005223F2" w:rsidRPr="004D5F75" w:rsidRDefault="005223F2" w:rsidP="000F36C8">
            <w:pPr>
              <w:jc w:val="both"/>
              <w:rPr>
                <w:sz w:val="20"/>
              </w:rPr>
            </w:pPr>
            <w:r w:rsidRPr="004D5F75">
              <w:rPr>
                <w:sz w:val="20"/>
              </w:rPr>
              <w:t>1.3.3.1.57  EGADP (</w:t>
            </w:r>
            <w:proofErr w:type="spellStart"/>
            <w:r w:rsidRPr="004D5F75">
              <w:rPr>
                <w:sz w:val="20"/>
              </w:rPr>
              <w:t>REPowerEU</w:t>
            </w:r>
            <w:proofErr w:type="spellEnd"/>
            <w:r w:rsidRPr="004D5F75">
              <w:rPr>
                <w:sz w:val="20"/>
              </w:rPr>
              <w:t>) lėšos</w:t>
            </w:r>
          </w:p>
        </w:tc>
        <w:tc>
          <w:tcPr>
            <w:tcW w:w="1029" w:type="pct"/>
            <w:tcBorders>
              <w:top w:val="single" w:sz="4" w:space="0" w:color="auto"/>
              <w:left w:val="single" w:sz="4" w:space="0" w:color="auto"/>
              <w:bottom w:val="single" w:sz="4" w:space="0" w:color="auto"/>
              <w:right w:val="single" w:sz="4" w:space="0" w:color="auto"/>
            </w:tcBorders>
            <w:hideMark/>
          </w:tcPr>
          <w:p w14:paraId="71332C19" w14:textId="3A8C845B" w:rsidR="005223F2" w:rsidRPr="009145C8" w:rsidRDefault="00E328FD" w:rsidP="000F36C8">
            <w:pPr>
              <w:jc w:val="both"/>
              <w:rPr>
                <w:sz w:val="20"/>
              </w:rPr>
            </w:pPr>
            <w:r w:rsidRPr="00EF04C8">
              <w:rPr>
                <w:strike/>
                <w:sz w:val="20"/>
              </w:rPr>
              <w:t>98 607</w:t>
            </w:r>
            <w:r>
              <w:rPr>
                <w:strike/>
                <w:sz w:val="20"/>
              </w:rPr>
              <w:t> </w:t>
            </w:r>
            <w:r w:rsidRPr="001638CA">
              <w:rPr>
                <w:b/>
                <w:bCs/>
                <w:sz w:val="20"/>
              </w:rPr>
              <w:t>101 939</w:t>
            </w:r>
          </w:p>
        </w:tc>
      </w:tr>
      <w:tr w:rsidR="005223F2" w:rsidRPr="004D5F75" w14:paraId="1B812585"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67F19F8B" w14:textId="77777777" w:rsidR="005223F2" w:rsidRPr="004D5F75" w:rsidRDefault="005223F2" w:rsidP="000F36C8">
            <w:pPr>
              <w:ind w:left="1276" w:hanging="1276"/>
              <w:jc w:val="both"/>
              <w:rPr>
                <w:sz w:val="20"/>
              </w:rPr>
            </w:pPr>
            <w:r w:rsidRPr="004D5F75">
              <w:rPr>
                <w:sz w:val="20"/>
              </w:rPr>
              <w:t>1.3.3.1.57 EGADP lėšos</w:t>
            </w:r>
          </w:p>
        </w:tc>
        <w:tc>
          <w:tcPr>
            <w:tcW w:w="1029" w:type="pct"/>
            <w:tcBorders>
              <w:top w:val="single" w:sz="4" w:space="0" w:color="auto"/>
              <w:left w:val="single" w:sz="4" w:space="0" w:color="auto"/>
              <w:bottom w:val="single" w:sz="4" w:space="0" w:color="auto"/>
              <w:right w:val="single" w:sz="4" w:space="0" w:color="auto"/>
            </w:tcBorders>
            <w:hideMark/>
          </w:tcPr>
          <w:p w14:paraId="3B829454" w14:textId="77777777" w:rsidR="005223F2" w:rsidRPr="009145C8" w:rsidRDefault="005223F2" w:rsidP="000F36C8">
            <w:pPr>
              <w:jc w:val="both"/>
              <w:rPr>
                <w:sz w:val="20"/>
              </w:rPr>
            </w:pPr>
            <w:r w:rsidRPr="0F0C4372">
              <w:rPr>
                <w:sz w:val="20"/>
                <w:lang w:val="en-US"/>
              </w:rPr>
              <w:t>54</w:t>
            </w:r>
            <w:r>
              <w:rPr>
                <w:sz w:val="20"/>
                <w:lang w:val="en-US"/>
              </w:rPr>
              <w:t xml:space="preserve"> </w:t>
            </w:r>
            <w:r w:rsidRPr="0F0C4372">
              <w:rPr>
                <w:sz w:val="20"/>
              </w:rPr>
              <w:t xml:space="preserve">776 </w:t>
            </w:r>
          </w:p>
        </w:tc>
      </w:tr>
      <w:tr w:rsidR="005223F2" w:rsidRPr="004D5F75" w14:paraId="2E95513B"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tcPr>
          <w:p w14:paraId="44893256" w14:textId="77777777" w:rsidR="005223F2" w:rsidRPr="004D5F75" w:rsidRDefault="005223F2" w:rsidP="000F36C8">
            <w:pPr>
              <w:ind w:left="1276" w:hanging="1276"/>
              <w:jc w:val="both"/>
              <w:rPr>
                <w:sz w:val="20"/>
              </w:rPr>
            </w:pPr>
            <w:r w:rsidRPr="004D5F75">
              <w:rPr>
                <w:sz w:val="20"/>
              </w:rPr>
              <w:t>1.3.3.1.60 Modernizavimo fondo lėšos</w:t>
            </w:r>
          </w:p>
        </w:tc>
        <w:tc>
          <w:tcPr>
            <w:tcW w:w="1029" w:type="pct"/>
            <w:tcBorders>
              <w:top w:val="single" w:sz="4" w:space="0" w:color="auto"/>
              <w:left w:val="single" w:sz="4" w:space="0" w:color="auto"/>
              <w:bottom w:val="single" w:sz="4" w:space="0" w:color="auto"/>
              <w:right w:val="single" w:sz="4" w:space="0" w:color="auto"/>
            </w:tcBorders>
          </w:tcPr>
          <w:p w14:paraId="5E5CF0F8" w14:textId="77777777" w:rsidR="005223F2" w:rsidRPr="004D5F75" w:rsidRDefault="005223F2" w:rsidP="000F36C8">
            <w:pPr>
              <w:jc w:val="both"/>
              <w:rPr>
                <w:sz w:val="20"/>
                <w:lang w:val="en-US"/>
              </w:rPr>
            </w:pPr>
            <w:r w:rsidRPr="004D5F75">
              <w:rPr>
                <w:sz w:val="20"/>
                <w:lang w:val="en-US"/>
              </w:rPr>
              <w:t>150 000</w:t>
            </w:r>
          </w:p>
        </w:tc>
      </w:tr>
      <w:tr w:rsidR="005223F2" w:rsidRPr="004D5F75" w14:paraId="5B35768C"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15A16EE" w14:textId="77777777" w:rsidR="005223F2" w:rsidRPr="00D31B6D" w:rsidRDefault="005223F2" w:rsidP="000F36C8">
            <w:pPr>
              <w:rPr>
                <w:bCs/>
                <w:sz w:val="20"/>
              </w:rPr>
            </w:pPr>
            <w:r w:rsidRPr="00D31B6D">
              <w:rPr>
                <w:bCs/>
                <w:sz w:val="20"/>
              </w:rPr>
              <w:t>2. Kitos lėšos</w:t>
            </w:r>
          </w:p>
        </w:tc>
        <w:tc>
          <w:tcPr>
            <w:tcW w:w="1029" w:type="pct"/>
            <w:tcBorders>
              <w:top w:val="single" w:sz="4" w:space="0" w:color="auto"/>
              <w:left w:val="single" w:sz="4" w:space="0" w:color="auto"/>
              <w:bottom w:val="single" w:sz="4" w:space="0" w:color="auto"/>
              <w:right w:val="single" w:sz="4" w:space="0" w:color="auto"/>
            </w:tcBorders>
            <w:hideMark/>
          </w:tcPr>
          <w:p w14:paraId="682E81C6" w14:textId="77777777" w:rsidR="005223F2" w:rsidRPr="00D31B6D" w:rsidRDefault="005223F2" w:rsidP="000F36C8">
            <w:pPr>
              <w:jc w:val="both"/>
              <w:rPr>
                <w:bCs/>
                <w:sz w:val="20"/>
              </w:rPr>
            </w:pPr>
            <w:r w:rsidRPr="00D31B6D">
              <w:rPr>
                <w:bCs/>
                <w:sz w:val="20"/>
              </w:rPr>
              <w:t>1 119 261</w:t>
            </w:r>
          </w:p>
        </w:tc>
      </w:tr>
      <w:tr w:rsidR="005223F2" w:rsidRPr="004D5F75" w14:paraId="5E73C6FA" w14:textId="77777777" w:rsidTr="000F36C8">
        <w:trPr>
          <w:cantSplit/>
          <w:trHeight w:val="305"/>
        </w:trPr>
        <w:tc>
          <w:tcPr>
            <w:tcW w:w="3971" w:type="pct"/>
            <w:tcBorders>
              <w:top w:val="single" w:sz="4" w:space="0" w:color="auto"/>
              <w:left w:val="single" w:sz="4" w:space="0" w:color="auto"/>
              <w:bottom w:val="single" w:sz="4" w:space="0" w:color="auto"/>
              <w:right w:val="single" w:sz="4" w:space="0" w:color="auto"/>
            </w:tcBorders>
            <w:vAlign w:val="center"/>
            <w:hideMark/>
          </w:tcPr>
          <w:p w14:paraId="2D11CF19" w14:textId="77777777" w:rsidR="005223F2" w:rsidRPr="004D5F75" w:rsidRDefault="005223F2" w:rsidP="000F36C8">
            <w:pPr>
              <w:rPr>
                <w:sz w:val="20"/>
              </w:rPr>
            </w:pPr>
            <w:r w:rsidRPr="004D5F75">
              <w:rPr>
                <w:sz w:val="20"/>
              </w:rPr>
              <w:t>2.1.Savivaldybių biudžetų lėšos</w:t>
            </w:r>
          </w:p>
        </w:tc>
        <w:tc>
          <w:tcPr>
            <w:tcW w:w="1029" w:type="pct"/>
            <w:tcBorders>
              <w:top w:val="single" w:sz="4" w:space="0" w:color="auto"/>
              <w:left w:val="single" w:sz="4" w:space="0" w:color="auto"/>
              <w:bottom w:val="single" w:sz="4" w:space="0" w:color="auto"/>
              <w:right w:val="single" w:sz="4" w:space="0" w:color="auto"/>
            </w:tcBorders>
            <w:hideMark/>
          </w:tcPr>
          <w:p w14:paraId="1F42BDB0" w14:textId="77777777" w:rsidR="005223F2" w:rsidRPr="004D5F75" w:rsidRDefault="005223F2" w:rsidP="000F36C8">
            <w:pPr>
              <w:jc w:val="both"/>
              <w:rPr>
                <w:sz w:val="20"/>
              </w:rPr>
            </w:pPr>
            <w:r w:rsidRPr="004D5F75">
              <w:rPr>
                <w:sz w:val="20"/>
              </w:rPr>
              <w:t>0</w:t>
            </w:r>
          </w:p>
        </w:tc>
      </w:tr>
      <w:tr w:rsidR="005223F2" w:rsidRPr="004D5F75" w14:paraId="2E08E643"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1AA54DF3" w14:textId="77777777" w:rsidR="005223F2" w:rsidRPr="004D5F75" w:rsidRDefault="005223F2" w:rsidP="000F36C8">
            <w:pPr>
              <w:rPr>
                <w:sz w:val="20"/>
              </w:rPr>
            </w:pPr>
            <w:r w:rsidRPr="004D5F75">
              <w:rPr>
                <w:sz w:val="20"/>
              </w:rPr>
              <w:t>2.2. Privačios lėšos</w:t>
            </w:r>
          </w:p>
        </w:tc>
        <w:tc>
          <w:tcPr>
            <w:tcW w:w="1029" w:type="pct"/>
            <w:tcBorders>
              <w:top w:val="single" w:sz="4" w:space="0" w:color="auto"/>
              <w:left w:val="single" w:sz="4" w:space="0" w:color="auto"/>
              <w:bottom w:val="single" w:sz="4" w:space="0" w:color="auto"/>
              <w:right w:val="single" w:sz="4" w:space="0" w:color="auto"/>
            </w:tcBorders>
            <w:hideMark/>
          </w:tcPr>
          <w:p w14:paraId="52AC10AF" w14:textId="77777777" w:rsidR="005223F2" w:rsidRPr="004D5F75" w:rsidRDefault="005223F2" w:rsidP="000F36C8">
            <w:pPr>
              <w:jc w:val="both"/>
              <w:rPr>
                <w:sz w:val="20"/>
              </w:rPr>
            </w:pPr>
            <w:r w:rsidRPr="004D5F75">
              <w:rPr>
                <w:sz w:val="20"/>
              </w:rPr>
              <w:t>1 119 261</w:t>
            </w:r>
          </w:p>
        </w:tc>
      </w:tr>
      <w:bookmarkEnd w:id="0"/>
      <w:tr w:rsidR="005223F2" w:rsidRPr="004D5F75" w14:paraId="13B66461" w14:textId="77777777" w:rsidTr="000F36C8">
        <w:trPr>
          <w:cantSplit/>
          <w:trHeight w:val="16"/>
        </w:trPr>
        <w:tc>
          <w:tcPr>
            <w:tcW w:w="39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766644" w14:textId="77777777" w:rsidR="005223F2" w:rsidRPr="00D31B6D" w:rsidRDefault="005223F2" w:rsidP="000F36C8">
            <w:pPr>
              <w:rPr>
                <w:bCs/>
                <w:sz w:val="20"/>
              </w:rPr>
            </w:pPr>
            <w:r w:rsidRPr="00D31B6D">
              <w:rPr>
                <w:bCs/>
                <w:sz w:val="20"/>
              </w:rPr>
              <w:t>IŠ VISO:</w:t>
            </w:r>
          </w:p>
        </w:tc>
        <w:tc>
          <w:tcPr>
            <w:tcW w:w="1029"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3E14F3" w14:textId="4D02BB98" w:rsidR="005223F2" w:rsidRPr="009145C8" w:rsidRDefault="00E328FD" w:rsidP="000F36C8">
            <w:pPr>
              <w:jc w:val="both"/>
              <w:rPr>
                <w:strike/>
                <w:sz w:val="20"/>
                <w:lang w:val="en-US"/>
              </w:rPr>
            </w:pPr>
            <w:r w:rsidRPr="00EF04C8">
              <w:rPr>
                <w:strike/>
                <w:sz w:val="20"/>
              </w:rPr>
              <w:t>2 456 564,8</w:t>
            </w:r>
            <w:r>
              <w:rPr>
                <w:sz w:val="20"/>
              </w:rPr>
              <w:t xml:space="preserve">  </w:t>
            </w:r>
            <w:r w:rsidRPr="00806889">
              <w:rPr>
                <w:b/>
                <w:bCs/>
                <w:sz w:val="20"/>
              </w:rPr>
              <w:t>2 459 896,8</w:t>
            </w:r>
            <w:r>
              <w:rPr>
                <w:sz w:val="20"/>
              </w:rPr>
              <w:t>“</w:t>
            </w:r>
          </w:p>
        </w:tc>
      </w:tr>
    </w:tbl>
    <w:p w14:paraId="3DD24495" w14:textId="77777777" w:rsidR="005223F2" w:rsidRPr="002459E3" w:rsidRDefault="005223F2" w:rsidP="0D050DDE">
      <w:pPr>
        <w:ind w:left="567"/>
        <w:rPr>
          <w:sz w:val="18"/>
          <w:szCs w:val="18"/>
        </w:rPr>
      </w:pPr>
      <w:r w:rsidRPr="0D050DDE">
        <w:rPr>
          <w:sz w:val="18"/>
          <w:szCs w:val="18"/>
        </w:rPr>
        <w:t xml:space="preserve">* - tame tarpe </w:t>
      </w:r>
      <w:r w:rsidR="008326FD" w:rsidRPr="0D050DDE">
        <w:rPr>
          <w:sz w:val="18"/>
          <w:szCs w:val="18"/>
        </w:rPr>
        <w:t>5</w:t>
      </w:r>
      <w:r w:rsidRPr="0D050DDE">
        <w:rPr>
          <w:sz w:val="18"/>
          <w:szCs w:val="18"/>
        </w:rPr>
        <w:t xml:space="preserve"> mln. 381 tūkst. eurų reikalingo, bet dar nepatvirtinto finansavimo 6 veiklai (6.1 ir 6.2 </w:t>
      </w:r>
      <w:proofErr w:type="spellStart"/>
      <w:r w:rsidRPr="0D050DDE">
        <w:rPr>
          <w:sz w:val="18"/>
          <w:szCs w:val="18"/>
        </w:rPr>
        <w:t>poveiklėms</w:t>
      </w:r>
      <w:proofErr w:type="spellEnd"/>
      <w:r w:rsidRPr="0D050DDE">
        <w:rPr>
          <w:sz w:val="18"/>
          <w:szCs w:val="18"/>
        </w:rPr>
        <w:t>) įgyvendinti.</w:t>
      </w:r>
    </w:p>
    <w:p w14:paraId="469DE377" w14:textId="20A49A1C" w:rsidR="005223F2" w:rsidRPr="002459E3" w:rsidRDefault="005223F2" w:rsidP="0D050DDE">
      <w:pPr>
        <w:tabs>
          <w:tab w:val="center" w:pos="4819"/>
          <w:tab w:val="right" w:pos="9638"/>
        </w:tabs>
        <w:ind w:left="567"/>
        <w:rPr>
          <w:sz w:val="18"/>
          <w:szCs w:val="18"/>
        </w:rPr>
      </w:pPr>
      <w:r w:rsidRPr="0D050DDE">
        <w:rPr>
          <w:sz w:val="18"/>
          <w:szCs w:val="18"/>
        </w:rPr>
        <w:t xml:space="preserve">** - tame tarpe 2 mln. 690 tūkst. 500 eurų reikalingo, bet dar nepatvirtinto finansavimo 6 veiklai (6.1 ir 6.2 </w:t>
      </w:r>
      <w:proofErr w:type="spellStart"/>
      <w:r w:rsidRPr="0D050DDE">
        <w:rPr>
          <w:sz w:val="18"/>
          <w:szCs w:val="18"/>
        </w:rPr>
        <w:t>poveiklėms</w:t>
      </w:r>
      <w:proofErr w:type="spellEnd"/>
      <w:r w:rsidRPr="0D050DDE">
        <w:rPr>
          <w:sz w:val="18"/>
          <w:szCs w:val="18"/>
        </w:rPr>
        <w:t>) įgyvendinti.</w:t>
      </w:r>
      <w:r w:rsidR="002459E3" w:rsidRPr="0D050DDE">
        <w:rPr>
          <w:sz w:val="18"/>
          <w:szCs w:val="18"/>
        </w:rPr>
        <w:t>“</w:t>
      </w:r>
    </w:p>
    <w:p w14:paraId="389DA45C" w14:textId="1672E3E7" w:rsidR="005B0B06" w:rsidRPr="00A451E4" w:rsidRDefault="00E328FD" w:rsidP="00E9323A">
      <w:pPr>
        <w:tabs>
          <w:tab w:val="left" w:pos="10490"/>
        </w:tabs>
        <w:ind w:left="567"/>
        <w:jc w:val="both"/>
        <w:rPr>
          <w:color w:val="000000"/>
        </w:rPr>
      </w:pPr>
      <w:r>
        <w:rPr>
          <w:color w:val="000000"/>
        </w:rPr>
        <w:t>4</w:t>
      </w:r>
      <w:r w:rsidR="005B0B06">
        <w:rPr>
          <w:color w:val="000000"/>
        </w:rPr>
        <w:t>. P</w:t>
      </w:r>
      <w:r w:rsidR="00F35194">
        <w:rPr>
          <w:color w:val="000000"/>
        </w:rPr>
        <w:t xml:space="preserve"> </w:t>
      </w:r>
      <w:r w:rsidR="00A451E4">
        <w:rPr>
          <w:color w:val="000000"/>
        </w:rPr>
        <w:t>a</w:t>
      </w:r>
      <w:r w:rsidR="00F35194">
        <w:rPr>
          <w:color w:val="000000"/>
        </w:rPr>
        <w:t xml:space="preserve"> </w:t>
      </w:r>
      <w:r w:rsidR="00A451E4">
        <w:rPr>
          <w:color w:val="000000"/>
        </w:rPr>
        <w:t>k</w:t>
      </w:r>
      <w:r w:rsidR="00F35194">
        <w:rPr>
          <w:color w:val="000000"/>
        </w:rPr>
        <w:t xml:space="preserve"> </w:t>
      </w:r>
      <w:r w:rsidR="00A451E4">
        <w:rPr>
          <w:color w:val="000000"/>
        </w:rPr>
        <w:t>e</w:t>
      </w:r>
      <w:r w:rsidR="00F35194">
        <w:rPr>
          <w:color w:val="000000"/>
        </w:rPr>
        <w:t xml:space="preserve"> </w:t>
      </w:r>
      <w:r w:rsidR="00A451E4">
        <w:rPr>
          <w:color w:val="000000"/>
        </w:rPr>
        <w:t>i</w:t>
      </w:r>
      <w:r w:rsidR="00F35194">
        <w:rPr>
          <w:color w:val="000000"/>
        </w:rPr>
        <w:t xml:space="preserve"> </w:t>
      </w:r>
      <w:r w:rsidR="00A451E4">
        <w:rPr>
          <w:color w:val="000000"/>
        </w:rPr>
        <w:t>č</w:t>
      </w:r>
      <w:r w:rsidR="00F35194">
        <w:rPr>
          <w:color w:val="000000"/>
        </w:rPr>
        <w:t xml:space="preserve"> </w:t>
      </w:r>
      <w:r w:rsidR="00A451E4">
        <w:rPr>
          <w:color w:val="000000"/>
        </w:rPr>
        <w:t>i</w:t>
      </w:r>
      <w:r w:rsidR="00F35194">
        <w:rPr>
          <w:color w:val="000000"/>
        </w:rPr>
        <w:t xml:space="preserve"> </w:t>
      </w:r>
      <w:r w:rsidR="00A451E4">
        <w:rPr>
          <w:color w:val="000000"/>
        </w:rPr>
        <w:t>u</w:t>
      </w:r>
      <w:r w:rsidR="005B0B06">
        <w:rPr>
          <w:color w:val="000000"/>
        </w:rPr>
        <w:t xml:space="preserve"> </w:t>
      </w:r>
      <w:r w:rsidR="005B0B06" w:rsidRPr="00A451E4">
        <w:rPr>
          <w:color w:val="000000"/>
        </w:rPr>
        <w:t>III skyriaus 4 punktą ir išdėstau jį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37"/>
        <w:gridCol w:w="479"/>
        <w:gridCol w:w="605"/>
        <w:gridCol w:w="387"/>
        <w:gridCol w:w="570"/>
        <w:gridCol w:w="587"/>
        <w:gridCol w:w="642"/>
        <w:gridCol w:w="1296"/>
        <w:gridCol w:w="1777"/>
        <w:gridCol w:w="554"/>
        <w:gridCol w:w="538"/>
        <w:gridCol w:w="456"/>
      </w:tblGrid>
      <w:tr w:rsidR="009E7DAC" w14:paraId="50A59826" w14:textId="77777777" w:rsidTr="00876D0C">
        <w:trPr>
          <w:trHeight w:val="260"/>
        </w:trPr>
        <w:tc>
          <w:tcPr>
            <w:tcW w:w="908" w:type="pct"/>
            <w:vMerge w:val="restart"/>
            <w:vAlign w:val="center"/>
          </w:tcPr>
          <w:p w14:paraId="66CEFE1F" w14:textId="500C2DA9" w:rsidR="005B0B06" w:rsidRPr="00363556" w:rsidRDefault="005B0B06">
            <w:pPr>
              <w:ind w:right="88"/>
              <w:jc w:val="both"/>
              <w:rPr>
                <w:b/>
                <w:sz w:val="18"/>
                <w:szCs w:val="18"/>
              </w:rPr>
            </w:pPr>
            <w:r>
              <w:rPr>
                <w:b/>
                <w:sz w:val="18"/>
                <w:szCs w:val="18"/>
              </w:rPr>
              <w:t>„</w:t>
            </w:r>
            <w:r w:rsidRPr="00363556">
              <w:rPr>
                <w:b/>
                <w:sz w:val="18"/>
                <w:szCs w:val="18"/>
              </w:rPr>
              <w:t>4. Gamintojų ir gaminančių vartotojų  investicijos į naujų AEI naudojančių elektros energijos gamybos pajėgumų sukūrimą</w:t>
            </w:r>
          </w:p>
        </w:tc>
        <w:tc>
          <w:tcPr>
            <w:tcW w:w="254" w:type="pct"/>
            <w:vMerge w:val="restart"/>
            <w:vAlign w:val="center"/>
          </w:tcPr>
          <w:p w14:paraId="2DF7E9AB" w14:textId="77777777" w:rsidR="005B0B06" w:rsidRPr="00780549" w:rsidRDefault="005B0B06">
            <w:pPr>
              <w:tabs>
                <w:tab w:val="left" w:pos="10490"/>
              </w:tabs>
              <w:rPr>
                <w:bCs/>
                <w:sz w:val="18"/>
                <w:szCs w:val="22"/>
              </w:rPr>
            </w:pPr>
            <w:r w:rsidRPr="00780549">
              <w:rPr>
                <w:bCs/>
                <w:sz w:val="18"/>
                <w:szCs w:val="22"/>
              </w:rPr>
              <w:t>I</w:t>
            </w:r>
          </w:p>
        </w:tc>
        <w:tc>
          <w:tcPr>
            <w:tcW w:w="314" w:type="pct"/>
            <w:vMerge w:val="restart"/>
            <w:vAlign w:val="center"/>
          </w:tcPr>
          <w:p w14:paraId="1ACC0902" w14:textId="77777777" w:rsidR="005B0B06" w:rsidRPr="00780549" w:rsidRDefault="005B0B06">
            <w:pPr>
              <w:tabs>
                <w:tab w:val="left" w:pos="10490"/>
              </w:tabs>
              <w:rPr>
                <w:bCs/>
                <w:sz w:val="18"/>
                <w:szCs w:val="22"/>
              </w:rPr>
            </w:pPr>
            <w:r w:rsidRPr="00780549">
              <w:rPr>
                <w:bCs/>
                <w:sz w:val="18"/>
                <w:szCs w:val="22"/>
              </w:rPr>
              <w:t>LEA, APVA</w:t>
            </w:r>
          </w:p>
        </w:tc>
        <w:tc>
          <w:tcPr>
            <w:tcW w:w="206" w:type="pct"/>
            <w:vMerge w:val="restart"/>
            <w:vAlign w:val="center"/>
          </w:tcPr>
          <w:p w14:paraId="20825AEF" w14:textId="77777777" w:rsidR="005B0B06" w:rsidRPr="00780549" w:rsidRDefault="005B0B06">
            <w:pPr>
              <w:tabs>
                <w:tab w:val="left" w:pos="10490"/>
              </w:tabs>
              <w:rPr>
                <w:bCs/>
                <w:sz w:val="18"/>
                <w:szCs w:val="22"/>
              </w:rPr>
            </w:pPr>
            <w:proofErr w:type="spellStart"/>
            <w:r w:rsidRPr="00780549">
              <w:rPr>
                <w:bCs/>
                <w:sz w:val="18"/>
                <w:szCs w:val="22"/>
              </w:rPr>
              <w:t>Pj</w:t>
            </w:r>
            <w:proofErr w:type="spellEnd"/>
          </w:p>
        </w:tc>
        <w:tc>
          <w:tcPr>
            <w:tcW w:w="301" w:type="pct"/>
            <w:vMerge w:val="restart"/>
            <w:vAlign w:val="center"/>
          </w:tcPr>
          <w:p w14:paraId="43E7480F" w14:textId="77777777" w:rsidR="005B0B06" w:rsidRPr="00780549" w:rsidRDefault="005B0B06">
            <w:pPr>
              <w:tabs>
                <w:tab w:val="left" w:pos="10490"/>
              </w:tabs>
              <w:rPr>
                <w:bCs/>
                <w:sz w:val="18"/>
                <w:szCs w:val="22"/>
              </w:rPr>
            </w:pPr>
            <w:r w:rsidRPr="00780549">
              <w:rPr>
                <w:bCs/>
                <w:sz w:val="18"/>
                <w:szCs w:val="22"/>
              </w:rPr>
              <w:t>Taip</w:t>
            </w:r>
          </w:p>
        </w:tc>
        <w:tc>
          <w:tcPr>
            <w:tcW w:w="310" w:type="pct"/>
            <w:vMerge w:val="restart"/>
            <w:vAlign w:val="center"/>
          </w:tcPr>
          <w:p w14:paraId="1AC43AFF" w14:textId="77777777" w:rsidR="005B0B06" w:rsidRPr="00780549" w:rsidRDefault="005B0B06">
            <w:pPr>
              <w:tabs>
                <w:tab w:val="left" w:pos="10490"/>
              </w:tabs>
              <w:rPr>
                <w:bCs/>
                <w:sz w:val="18"/>
                <w:szCs w:val="22"/>
              </w:rPr>
            </w:pPr>
            <w:r w:rsidRPr="00780549">
              <w:rPr>
                <w:bCs/>
                <w:sz w:val="18"/>
                <w:szCs w:val="22"/>
              </w:rPr>
              <w:t>D</w:t>
            </w:r>
          </w:p>
        </w:tc>
        <w:tc>
          <w:tcPr>
            <w:tcW w:w="280" w:type="pct"/>
            <w:vMerge w:val="restart"/>
            <w:vAlign w:val="center"/>
          </w:tcPr>
          <w:p w14:paraId="653AC024" w14:textId="423E3F86" w:rsidR="005B0B06" w:rsidRPr="00440307" w:rsidRDefault="005B0B06">
            <w:pPr>
              <w:tabs>
                <w:tab w:val="left" w:pos="10490"/>
              </w:tabs>
              <w:rPr>
                <w:strike/>
                <w:sz w:val="18"/>
                <w:szCs w:val="22"/>
              </w:rPr>
            </w:pPr>
            <w:r w:rsidRPr="00440307">
              <w:rPr>
                <w:strike/>
                <w:sz w:val="18"/>
                <w:szCs w:val="22"/>
              </w:rPr>
              <w:t>96</w:t>
            </w:r>
            <w:r w:rsidR="00440307" w:rsidRPr="00440307">
              <w:rPr>
                <w:strike/>
                <w:sz w:val="18"/>
                <w:szCs w:val="22"/>
              </w:rPr>
              <w:t> </w:t>
            </w:r>
            <w:r w:rsidRPr="00440307">
              <w:rPr>
                <w:strike/>
                <w:sz w:val="18"/>
                <w:szCs w:val="22"/>
              </w:rPr>
              <w:t>207</w:t>
            </w:r>
          </w:p>
          <w:p w14:paraId="7518106A" w14:textId="77A5AA74" w:rsidR="00440307" w:rsidRPr="00440307" w:rsidRDefault="00440307">
            <w:pPr>
              <w:tabs>
                <w:tab w:val="left" w:pos="10490"/>
              </w:tabs>
              <w:rPr>
                <w:b/>
                <w:sz w:val="18"/>
                <w:szCs w:val="22"/>
              </w:rPr>
            </w:pPr>
            <w:r w:rsidRPr="00440307">
              <w:rPr>
                <w:b/>
                <w:sz w:val="18"/>
                <w:szCs w:val="22"/>
              </w:rPr>
              <w:t>99 539</w:t>
            </w:r>
          </w:p>
        </w:tc>
        <w:tc>
          <w:tcPr>
            <w:tcW w:w="678" w:type="pct"/>
            <w:vMerge w:val="restart"/>
            <w:vAlign w:val="center"/>
          </w:tcPr>
          <w:p w14:paraId="373AB329" w14:textId="77777777" w:rsidR="005B0B06" w:rsidRPr="00780549" w:rsidRDefault="005B0B06">
            <w:pPr>
              <w:tabs>
                <w:tab w:val="left" w:pos="10490"/>
              </w:tabs>
              <w:rPr>
                <w:bCs/>
                <w:sz w:val="18"/>
                <w:szCs w:val="22"/>
              </w:rPr>
            </w:pPr>
            <w:r w:rsidRPr="00780549">
              <w:rPr>
                <w:bCs/>
                <w:sz w:val="18"/>
                <w:szCs w:val="22"/>
              </w:rPr>
              <w:t>EGADP (</w:t>
            </w:r>
            <w:proofErr w:type="spellStart"/>
            <w:r w:rsidRPr="00780549">
              <w:rPr>
                <w:bCs/>
                <w:sz w:val="18"/>
                <w:szCs w:val="22"/>
              </w:rPr>
              <w:t>REPowerEU</w:t>
            </w:r>
            <w:proofErr w:type="spellEnd"/>
            <w:r w:rsidRPr="00780549">
              <w:rPr>
                <w:bCs/>
                <w:sz w:val="18"/>
                <w:szCs w:val="22"/>
              </w:rPr>
              <w:t>)</w:t>
            </w:r>
          </w:p>
        </w:tc>
        <w:tc>
          <w:tcPr>
            <w:tcW w:w="928" w:type="pct"/>
            <w:vAlign w:val="center"/>
          </w:tcPr>
          <w:p w14:paraId="61F80116" w14:textId="77777777" w:rsidR="005B0B06" w:rsidRPr="00780549" w:rsidRDefault="005B0B06">
            <w:pPr>
              <w:tabs>
                <w:tab w:val="left" w:pos="10490"/>
              </w:tabs>
              <w:rPr>
                <w:sz w:val="16"/>
                <w:szCs w:val="22"/>
              </w:rPr>
            </w:pPr>
            <w:r w:rsidRPr="00780549">
              <w:rPr>
                <w:sz w:val="16"/>
                <w:szCs w:val="22"/>
              </w:rPr>
              <w:t>P-03-001-06-03-02-05</w:t>
            </w:r>
            <w:r w:rsidRPr="00780549">
              <w:rPr>
                <w:bCs/>
                <w:sz w:val="16"/>
                <w:szCs w:val="22"/>
              </w:rPr>
              <w:t xml:space="preserve"> – </w:t>
            </w:r>
            <w:r w:rsidRPr="00780549">
              <w:rPr>
                <w:sz w:val="16"/>
                <w:szCs w:val="22"/>
              </w:rPr>
              <w:t>Naujų elektros energijos gamybos iš atsinaujinančių energijos išteklių pajėgumų (MW) sukūrimas</w:t>
            </w:r>
          </w:p>
        </w:tc>
        <w:tc>
          <w:tcPr>
            <w:tcW w:w="288" w:type="pct"/>
            <w:vAlign w:val="center"/>
          </w:tcPr>
          <w:p w14:paraId="024E96FE" w14:textId="77777777" w:rsidR="005B0B06" w:rsidRPr="00A250F4" w:rsidRDefault="005B0B06">
            <w:pPr>
              <w:tabs>
                <w:tab w:val="left" w:pos="10490"/>
              </w:tabs>
              <w:rPr>
                <w:bCs/>
                <w:strike/>
                <w:sz w:val="16"/>
                <w:szCs w:val="22"/>
              </w:rPr>
            </w:pPr>
            <w:r w:rsidRPr="00A250F4">
              <w:rPr>
                <w:bCs/>
                <w:strike/>
                <w:sz w:val="16"/>
                <w:szCs w:val="22"/>
              </w:rPr>
              <w:t>225,38</w:t>
            </w:r>
          </w:p>
          <w:p w14:paraId="2801CE28" w14:textId="736E137B" w:rsidR="00F709F0" w:rsidRPr="000D49C5" w:rsidRDefault="00A250F4">
            <w:pPr>
              <w:tabs>
                <w:tab w:val="left" w:pos="10490"/>
              </w:tabs>
              <w:rPr>
                <w:b/>
                <w:sz w:val="16"/>
                <w:szCs w:val="22"/>
              </w:rPr>
            </w:pPr>
            <w:r w:rsidRPr="00A250F4">
              <w:rPr>
                <w:b/>
                <w:sz w:val="16"/>
                <w:szCs w:val="22"/>
              </w:rPr>
              <w:t>23</w:t>
            </w:r>
            <w:r w:rsidR="008E739F">
              <w:rPr>
                <w:b/>
                <w:sz w:val="16"/>
                <w:szCs w:val="22"/>
              </w:rPr>
              <w:t>5</w:t>
            </w:r>
          </w:p>
          <w:p w14:paraId="1C033444" w14:textId="77777777" w:rsidR="005B0B06" w:rsidRPr="00780549" w:rsidRDefault="005B0B06">
            <w:pPr>
              <w:tabs>
                <w:tab w:val="left" w:pos="10490"/>
              </w:tabs>
              <w:rPr>
                <w:bCs/>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r w:rsidRPr="00780549">
              <w:rPr>
                <w:bCs/>
                <w:sz w:val="16"/>
                <w:szCs w:val="22"/>
              </w:rPr>
              <w:t>)</w:t>
            </w:r>
          </w:p>
        </w:tc>
        <w:tc>
          <w:tcPr>
            <w:tcW w:w="284" w:type="pct"/>
            <w:vMerge w:val="restart"/>
            <w:vAlign w:val="center"/>
          </w:tcPr>
          <w:p w14:paraId="41F8CBB4" w14:textId="77777777" w:rsidR="005B0B06" w:rsidRDefault="005B0B06">
            <w:pPr>
              <w:ind w:left="-57" w:right="-57"/>
              <w:jc w:val="center"/>
              <w:rPr>
                <w:bCs/>
                <w:sz w:val="16"/>
                <w:szCs w:val="16"/>
              </w:rPr>
            </w:pPr>
            <w:r w:rsidRPr="00F52342">
              <w:rPr>
                <w:bCs/>
                <w:sz w:val="18"/>
                <w:szCs w:val="18"/>
              </w:rPr>
              <w:t>CPVA</w:t>
            </w:r>
          </w:p>
        </w:tc>
        <w:tc>
          <w:tcPr>
            <w:tcW w:w="247" w:type="pct"/>
            <w:vMerge w:val="restart"/>
            <w:vAlign w:val="center"/>
          </w:tcPr>
          <w:p w14:paraId="00AB8F50" w14:textId="77777777" w:rsidR="005B0B06" w:rsidRDefault="005B0B06">
            <w:pPr>
              <w:ind w:left="-57" w:right="-57"/>
              <w:jc w:val="center"/>
              <w:rPr>
                <w:bCs/>
                <w:sz w:val="16"/>
                <w:szCs w:val="16"/>
              </w:rPr>
            </w:pPr>
            <w:r>
              <w:rPr>
                <w:bCs/>
                <w:sz w:val="16"/>
                <w:szCs w:val="16"/>
              </w:rPr>
              <w:t>-</w:t>
            </w:r>
          </w:p>
        </w:tc>
      </w:tr>
      <w:tr w:rsidR="009E7DAC" w14:paraId="2447DCB9" w14:textId="77777777" w:rsidTr="00876D0C">
        <w:trPr>
          <w:trHeight w:val="150"/>
        </w:trPr>
        <w:tc>
          <w:tcPr>
            <w:tcW w:w="908" w:type="pct"/>
            <w:vMerge/>
            <w:vAlign w:val="center"/>
          </w:tcPr>
          <w:p w14:paraId="7BCACA76" w14:textId="77777777" w:rsidR="005B0B06" w:rsidRDefault="005B0B06">
            <w:pPr>
              <w:ind w:left="360" w:right="88" w:hanging="360"/>
              <w:jc w:val="center"/>
              <w:rPr>
                <w:b/>
                <w:sz w:val="16"/>
                <w:szCs w:val="16"/>
              </w:rPr>
            </w:pPr>
          </w:p>
        </w:tc>
        <w:tc>
          <w:tcPr>
            <w:tcW w:w="254" w:type="pct"/>
            <w:vMerge/>
            <w:vAlign w:val="center"/>
          </w:tcPr>
          <w:p w14:paraId="2DC6024F" w14:textId="77777777" w:rsidR="005B0B06" w:rsidRDefault="005B0B06">
            <w:pPr>
              <w:ind w:left="-57" w:right="-57"/>
              <w:jc w:val="center"/>
              <w:rPr>
                <w:bCs/>
                <w:sz w:val="16"/>
                <w:szCs w:val="16"/>
              </w:rPr>
            </w:pPr>
          </w:p>
        </w:tc>
        <w:tc>
          <w:tcPr>
            <w:tcW w:w="314" w:type="pct"/>
            <w:vMerge/>
            <w:vAlign w:val="center"/>
          </w:tcPr>
          <w:p w14:paraId="20536AD7" w14:textId="77777777" w:rsidR="005B0B06" w:rsidRDefault="005B0B06">
            <w:pPr>
              <w:ind w:left="-57" w:right="-57"/>
              <w:jc w:val="center"/>
              <w:rPr>
                <w:bCs/>
                <w:sz w:val="16"/>
                <w:szCs w:val="16"/>
              </w:rPr>
            </w:pPr>
          </w:p>
        </w:tc>
        <w:tc>
          <w:tcPr>
            <w:tcW w:w="206" w:type="pct"/>
            <w:vMerge/>
            <w:vAlign w:val="center"/>
          </w:tcPr>
          <w:p w14:paraId="3B36814A" w14:textId="77777777" w:rsidR="005B0B06" w:rsidRDefault="005B0B06">
            <w:pPr>
              <w:ind w:left="-57" w:right="-57"/>
              <w:jc w:val="center"/>
              <w:rPr>
                <w:bCs/>
                <w:sz w:val="16"/>
                <w:szCs w:val="16"/>
              </w:rPr>
            </w:pPr>
          </w:p>
        </w:tc>
        <w:tc>
          <w:tcPr>
            <w:tcW w:w="301" w:type="pct"/>
            <w:vMerge/>
            <w:vAlign w:val="center"/>
          </w:tcPr>
          <w:p w14:paraId="350ABCCA" w14:textId="77777777" w:rsidR="005B0B06" w:rsidRDefault="005B0B06">
            <w:pPr>
              <w:ind w:left="-57" w:right="-57"/>
              <w:jc w:val="center"/>
              <w:rPr>
                <w:bCs/>
                <w:sz w:val="16"/>
                <w:szCs w:val="16"/>
              </w:rPr>
            </w:pPr>
          </w:p>
        </w:tc>
        <w:tc>
          <w:tcPr>
            <w:tcW w:w="310" w:type="pct"/>
            <w:vMerge/>
            <w:vAlign w:val="center"/>
          </w:tcPr>
          <w:p w14:paraId="77F9611A" w14:textId="77777777" w:rsidR="005B0B06" w:rsidRDefault="005B0B06">
            <w:pPr>
              <w:ind w:left="-57" w:right="-57"/>
              <w:jc w:val="center"/>
              <w:rPr>
                <w:bCs/>
                <w:sz w:val="16"/>
                <w:szCs w:val="16"/>
              </w:rPr>
            </w:pPr>
          </w:p>
        </w:tc>
        <w:tc>
          <w:tcPr>
            <w:tcW w:w="280" w:type="pct"/>
            <w:vMerge/>
            <w:vAlign w:val="center"/>
          </w:tcPr>
          <w:p w14:paraId="350F2CD7" w14:textId="77777777" w:rsidR="005B0B06" w:rsidRDefault="005B0B06">
            <w:pPr>
              <w:ind w:left="-57" w:right="-57"/>
              <w:jc w:val="center"/>
              <w:rPr>
                <w:bCs/>
                <w:sz w:val="16"/>
                <w:szCs w:val="16"/>
              </w:rPr>
            </w:pPr>
          </w:p>
        </w:tc>
        <w:tc>
          <w:tcPr>
            <w:tcW w:w="678" w:type="pct"/>
            <w:vMerge/>
            <w:vAlign w:val="center"/>
          </w:tcPr>
          <w:p w14:paraId="2237FA77" w14:textId="77777777" w:rsidR="005B0B06" w:rsidRDefault="005B0B06">
            <w:pPr>
              <w:ind w:left="-57" w:right="-57"/>
              <w:jc w:val="center"/>
              <w:rPr>
                <w:bCs/>
                <w:sz w:val="16"/>
                <w:szCs w:val="16"/>
              </w:rPr>
            </w:pPr>
          </w:p>
        </w:tc>
        <w:tc>
          <w:tcPr>
            <w:tcW w:w="928" w:type="pct"/>
            <w:vAlign w:val="center"/>
          </w:tcPr>
          <w:p w14:paraId="58907036" w14:textId="77777777" w:rsidR="005B0B06" w:rsidRPr="00780549" w:rsidRDefault="005B0B06">
            <w:pPr>
              <w:tabs>
                <w:tab w:val="left" w:pos="10490"/>
              </w:tabs>
              <w:rPr>
                <w:bCs/>
                <w:sz w:val="16"/>
                <w:szCs w:val="22"/>
              </w:rPr>
            </w:pPr>
            <w:r w:rsidRPr="00780549">
              <w:rPr>
                <w:sz w:val="16"/>
                <w:szCs w:val="22"/>
              </w:rPr>
              <w:t>P-03-001-06-03-02-16</w:t>
            </w:r>
            <w:r w:rsidRPr="00780549">
              <w:rPr>
                <w:bCs/>
                <w:sz w:val="16"/>
                <w:szCs w:val="22"/>
              </w:rPr>
              <w:t xml:space="preserve"> –</w:t>
            </w:r>
          </w:p>
          <w:p w14:paraId="382D9E4F" w14:textId="77777777" w:rsidR="005B0B06" w:rsidRPr="00780549" w:rsidRDefault="005B0B06">
            <w:pPr>
              <w:tabs>
                <w:tab w:val="left" w:pos="10490"/>
              </w:tabs>
              <w:rPr>
                <w:sz w:val="16"/>
                <w:szCs w:val="22"/>
              </w:rPr>
            </w:pPr>
            <w:r w:rsidRPr="00780549">
              <w:rPr>
                <w:bCs/>
                <w:sz w:val="16"/>
                <w:szCs w:val="22"/>
              </w:rPr>
              <w:t xml:space="preserve">Patvirtintos paraiškos dėl elektros energijos gamybos iš AEI pajėgumų (MW) </w:t>
            </w:r>
          </w:p>
        </w:tc>
        <w:tc>
          <w:tcPr>
            <w:tcW w:w="288" w:type="pct"/>
            <w:vAlign w:val="center"/>
          </w:tcPr>
          <w:p w14:paraId="3DDB0DA4" w14:textId="77777777" w:rsidR="00A250F4" w:rsidRPr="00A250F4" w:rsidRDefault="00A250F4" w:rsidP="00A250F4">
            <w:pPr>
              <w:tabs>
                <w:tab w:val="left" w:pos="10490"/>
              </w:tabs>
              <w:rPr>
                <w:bCs/>
                <w:strike/>
                <w:sz w:val="16"/>
                <w:szCs w:val="22"/>
              </w:rPr>
            </w:pPr>
            <w:r w:rsidRPr="00A250F4">
              <w:rPr>
                <w:bCs/>
                <w:strike/>
                <w:sz w:val="16"/>
                <w:szCs w:val="22"/>
              </w:rPr>
              <w:t>225,38</w:t>
            </w:r>
          </w:p>
          <w:p w14:paraId="17A72DC3" w14:textId="32CC125A" w:rsidR="00A250F4" w:rsidRPr="00A250F4" w:rsidRDefault="00A250F4" w:rsidP="00A250F4">
            <w:pPr>
              <w:tabs>
                <w:tab w:val="left" w:pos="10490"/>
              </w:tabs>
              <w:rPr>
                <w:b/>
                <w:sz w:val="16"/>
                <w:szCs w:val="22"/>
              </w:rPr>
            </w:pPr>
            <w:r w:rsidRPr="00A250F4">
              <w:rPr>
                <w:b/>
                <w:sz w:val="16"/>
                <w:szCs w:val="22"/>
              </w:rPr>
              <w:t>23</w:t>
            </w:r>
            <w:r w:rsidR="008E739F">
              <w:rPr>
                <w:b/>
                <w:sz w:val="16"/>
                <w:szCs w:val="22"/>
              </w:rPr>
              <w:t>5</w:t>
            </w:r>
          </w:p>
          <w:p w14:paraId="491F1C9B" w14:textId="3F265D6E" w:rsidR="005B0B06" w:rsidRPr="00780549" w:rsidRDefault="005B0B06">
            <w:pPr>
              <w:tabs>
                <w:tab w:val="left" w:pos="10490"/>
              </w:tabs>
              <w:rPr>
                <w:bCs/>
                <w:sz w:val="16"/>
                <w:szCs w:val="22"/>
              </w:rPr>
            </w:pPr>
            <w:r w:rsidRPr="00780549">
              <w:rPr>
                <w:bCs/>
                <w:sz w:val="16"/>
                <w:szCs w:val="22"/>
              </w:rPr>
              <w:t>(2025</w:t>
            </w:r>
            <w:r>
              <w:rPr>
                <w:bCs/>
                <w:sz w:val="16"/>
                <w:szCs w:val="22"/>
              </w:rPr>
              <w:t xml:space="preserve"> m. III </w:t>
            </w:r>
            <w:proofErr w:type="spellStart"/>
            <w:r>
              <w:rPr>
                <w:bCs/>
                <w:sz w:val="16"/>
                <w:szCs w:val="22"/>
              </w:rPr>
              <w:t>ketv</w:t>
            </w:r>
            <w:proofErr w:type="spellEnd"/>
            <w:r>
              <w:rPr>
                <w:bCs/>
                <w:sz w:val="16"/>
                <w:szCs w:val="22"/>
              </w:rPr>
              <w:t>.</w:t>
            </w:r>
            <w:r w:rsidRPr="00780549">
              <w:rPr>
                <w:bCs/>
                <w:sz w:val="16"/>
                <w:szCs w:val="22"/>
              </w:rPr>
              <w:t>)</w:t>
            </w:r>
          </w:p>
        </w:tc>
        <w:tc>
          <w:tcPr>
            <w:tcW w:w="284" w:type="pct"/>
            <w:vMerge/>
            <w:vAlign w:val="center"/>
          </w:tcPr>
          <w:p w14:paraId="49995354" w14:textId="77777777" w:rsidR="005B0B06" w:rsidRDefault="005B0B06">
            <w:pPr>
              <w:ind w:left="-57" w:right="-57"/>
              <w:jc w:val="center"/>
              <w:rPr>
                <w:bCs/>
                <w:sz w:val="16"/>
                <w:szCs w:val="16"/>
              </w:rPr>
            </w:pPr>
          </w:p>
        </w:tc>
        <w:tc>
          <w:tcPr>
            <w:tcW w:w="247" w:type="pct"/>
            <w:vMerge/>
            <w:vAlign w:val="center"/>
          </w:tcPr>
          <w:p w14:paraId="1A1EA25F" w14:textId="77777777" w:rsidR="005B0B06" w:rsidRDefault="005B0B06">
            <w:pPr>
              <w:ind w:left="-57" w:right="-57"/>
              <w:jc w:val="center"/>
              <w:rPr>
                <w:bCs/>
                <w:sz w:val="16"/>
                <w:szCs w:val="16"/>
              </w:rPr>
            </w:pPr>
          </w:p>
        </w:tc>
      </w:tr>
      <w:tr w:rsidR="009E7DAC" w14:paraId="28BDC342" w14:textId="77777777" w:rsidTr="00876D0C">
        <w:trPr>
          <w:trHeight w:val="455"/>
        </w:trPr>
        <w:tc>
          <w:tcPr>
            <w:tcW w:w="908" w:type="pct"/>
            <w:vMerge/>
            <w:vAlign w:val="center"/>
          </w:tcPr>
          <w:p w14:paraId="73EB603F" w14:textId="77777777" w:rsidR="005B0B06" w:rsidRDefault="005B0B06">
            <w:pPr>
              <w:ind w:left="360" w:right="88" w:hanging="360"/>
              <w:jc w:val="center"/>
              <w:rPr>
                <w:b/>
                <w:sz w:val="16"/>
                <w:szCs w:val="16"/>
              </w:rPr>
            </w:pPr>
          </w:p>
        </w:tc>
        <w:tc>
          <w:tcPr>
            <w:tcW w:w="254" w:type="pct"/>
            <w:vMerge/>
            <w:vAlign w:val="center"/>
          </w:tcPr>
          <w:p w14:paraId="27D85630" w14:textId="77777777" w:rsidR="005B0B06" w:rsidRDefault="005B0B06">
            <w:pPr>
              <w:ind w:left="-57" w:right="-57"/>
              <w:jc w:val="center"/>
              <w:rPr>
                <w:bCs/>
                <w:sz w:val="16"/>
                <w:szCs w:val="16"/>
              </w:rPr>
            </w:pPr>
          </w:p>
        </w:tc>
        <w:tc>
          <w:tcPr>
            <w:tcW w:w="314" w:type="pct"/>
            <w:vMerge/>
            <w:vAlign w:val="center"/>
          </w:tcPr>
          <w:p w14:paraId="316F284F" w14:textId="77777777" w:rsidR="005B0B06" w:rsidRDefault="005B0B06">
            <w:pPr>
              <w:ind w:left="-57" w:right="-57"/>
              <w:jc w:val="center"/>
              <w:rPr>
                <w:bCs/>
                <w:sz w:val="16"/>
                <w:szCs w:val="16"/>
              </w:rPr>
            </w:pPr>
          </w:p>
        </w:tc>
        <w:tc>
          <w:tcPr>
            <w:tcW w:w="206" w:type="pct"/>
            <w:vMerge/>
            <w:vAlign w:val="center"/>
          </w:tcPr>
          <w:p w14:paraId="106A335F" w14:textId="77777777" w:rsidR="005B0B06" w:rsidRDefault="005B0B06">
            <w:pPr>
              <w:ind w:left="-57" w:right="-57"/>
              <w:jc w:val="center"/>
              <w:rPr>
                <w:bCs/>
                <w:sz w:val="16"/>
                <w:szCs w:val="16"/>
              </w:rPr>
            </w:pPr>
          </w:p>
        </w:tc>
        <w:tc>
          <w:tcPr>
            <w:tcW w:w="301" w:type="pct"/>
            <w:vMerge/>
            <w:vAlign w:val="center"/>
          </w:tcPr>
          <w:p w14:paraId="554180BA" w14:textId="77777777" w:rsidR="005B0B06" w:rsidRDefault="005B0B06">
            <w:pPr>
              <w:ind w:left="-57" w:right="-57"/>
              <w:jc w:val="center"/>
              <w:rPr>
                <w:bCs/>
                <w:sz w:val="16"/>
                <w:szCs w:val="16"/>
              </w:rPr>
            </w:pPr>
          </w:p>
        </w:tc>
        <w:tc>
          <w:tcPr>
            <w:tcW w:w="310" w:type="pct"/>
            <w:vMerge/>
            <w:vAlign w:val="center"/>
          </w:tcPr>
          <w:p w14:paraId="4CF448C5" w14:textId="77777777" w:rsidR="005B0B06" w:rsidRDefault="005B0B06">
            <w:pPr>
              <w:ind w:left="-57" w:right="-57"/>
              <w:jc w:val="center"/>
              <w:rPr>
                <w:bCs/>
                <w:sz w:val="16"/>
                <w:szCs w:val="16"/>
              </w:rPr>
            </w:pPr>
          </w:p>
        </w:tc>
        <w:tc>
          <w:tcPr>
            <w:tcW w:w="280" w:type="pct"/>
            <w:vMerge/>
            <w:vAlign w:val="center"/>
          </w:tcPr>
          <w:p w14:paraId="5298884E" w14:textId="77777777" w:rsidR="005B0B06" w:rsidRDefault="005B0B06">
            <w:pPr>
              <w:ind w:left="-57" w:right="-57"/>
              <w:jc w:val="center"/>
              <w:rPr>
                <w:bCs/>
                <w:sz w:val="16"/>
                <w:szCs w:val="16"/>
              </w:rPr>
            </w:pPr>
          </w:p>
        </w:tc>
        <w:tc>
          <w:tcPr>
            <w:tcW w:w="678" w:type="pct"/>
            <w:vMerge/>
            <w:vAlign w:val="center"/>
          </w:tcPr>
          <w:p w14:paraId="40B1F0E7" w14:textId="77777777" w:rsidR="005B0B06" w:rsidRDefault="005B0B06">
            <w:pPr>
              <w:ind w:left="-57" w:right="-57"/>
              <w:jc w:val="center"/>
              <w:rPr>
                <w:bCs/>
                <w:sz w:val="16"/>
                <w:szCs w:val="16"/>
              </w:rPr>
            </w:pPr>
          </w:p>
        </w:tc>
        <w:tc>
          <w:tcPr>
            <w:tcW w:w="928" w:type="pct"/>
            <w:vAlign w:val="center"/>
          </w:tcPr>
          <w:p w14:paraId="05739C39" w14:textId="77777777" w:rsidR="005B0B06" w:rsidRPr="00780549" w:rsidRDefault="005B0B06">
            <w:pPr>
              <w:tabs>
                <w:tab w:val="left" w:pos="10490"/>
              </w:tabs>
              <w:rPr>
                <w:bCs/>
                <w:sz w:val="16"/>
                <w:szCs w:val="22"/>
              </w:rPr>
            </w:pPr>
            <w:r w:rsidRPr="00780549">
              <w:rPr>
                <w:bCs/>
                <w:sz w:val="16"/>
                <w:szCs w:val="22"/>
              </w:rPr>
              <w:t>R – Įdiegti papildomi atsinaujinančiosios energijos veikimo pajėgumai</w:t>
            </w:r>
          </w:p>
        </w:tc>
        <w:tc>
          <w:tcPr>
            <w:tcW w:w="288" w:type="pct"/>
            <w:vAlign w:val="center"/>
          </w:tcPr>
          <w:p w14:paraId="3F3CE311" w14:textId="77777777" w:rsidR="005B0B06" w:rsidRPr="00363556" w:rsidRDefault="005B0B06">
            <w:pPr>
              <w:tabs>
                <w:tab w:val="left" w:pos="10490"/>
              </w:tabs>
              <w:rPr>
                <w:sz w:val="16"/>
                <w:szCs w:val="22"/>
                <w:lang w:val="en-US"/>
              </w:rPr>
            </w:pPr>
            <w:r>
              <w:rPr>
                <w:sz w:val="16"/>
                <w:szCs w:val="22"/>
              </w:rPr>
              <w:t xml:space="preserve">2026 m. II </w:t>
            </w:r>
            <w:proofErr w:type="spellStart"/>
            <w:r>
              <w:rPr>
                <w:sz w:val="16"/>
                <w:szCs w:val="22"/>
              </w:rPr>
              <w:t>ketv</w:t>
            </w:r>
            <w:proofErr w:type="spellEnd"/>
            <w:r>
              <w:rPr>
                <w:sz w:val="16"/>
                <w:szCs w:val="22"/>
              </w:rPr>
              <w:t>.</w:t>
            </w:r>
          </w:p>
        </w:tc>
        <w:tc>
          <w:tcPr>
            <w:tcW w:w="284" w:type="pct"/>
            <w:vMerge/>
            <w:vAlign w:val="center"/>
          </w:tcPr>
          <w:p w14:paraId="1DDFCB09" w14:textId="77777777" w:rsidR="005B0B06" w:rsidRDefault="005B0B06">
            <w:pPr>
              <w:ind w:left="-57" w:right="-57"/>
              <w:jc w:val="center"/>
              <w:rPr>
                <w:bCs/>
                <w:sz w:val="16"/>
                <w:szCs w:val="16"/>
              </w:rPr>
            </w:pPr>
          </w:p>
        </w:tc>
        <w:tc>
          <w:tcPr>
            <w:tcW w:w="247" w:type="pct"/>
            <w:vMerge/>
            <w:vAlign w:val="center"/>
          </w:tcPr>
          <w:p w14:paraId="2D7CD32A" w14:textId="77777777" w:rsidR="005B0B06" w:rsidRDefault="005B0B06">
            <w:pPr>
              <w:ind w:left="-57" w:right="-57"/>
              <w:jc w:val="center"/>
              <w:rPr>
                <w:bCs/>
                <w:sz w:val="16"/>
                <w:szCs w:val="16"/>
              </w:rPr>
            </w:pPr>
          </w:p>
        </w:tc>
      </w:tr>
      <w:tr w:rsidR="009E7DAC" w14:paraId="4E35779F" w14:textId="77777777" w:rsidTr="00876D0C">
        <w:trPr>
          <w:trHeight w:val="455"/>
        </w:trPr>
        <w:tc>
          <w:tcPr>
            <w:tcW w:w="908" w:type="pct"/>
            <w:vMerge/>
            <w:vAlign w:val="center"/>
          </w:tcPr>
          <w:p w14:paraId="12F87C04" w14:textId="77777777" w:rsidR="005B0B06" w:rsidRDefault="005B0B06">
            <w:pPr>
              <w:ind w:left="360" w:right="88" w:hanging="360"/>
              <w:jc w:val="center"/>
              <w:rPr>
                <w:b/>
                <w:sz w:val="16"/>
                <w:szCs w:val="16"/>
              </w:rPr>
            </w:pPr>
          </w:p>
        </w:tc>
        <w:tc>
          <w:tcPr>
            <w:tcW w:w="254" w:type="pct"/>
            <w:vMerge/>
            <w:vAlign w:val="center"/>
          </w:tcPr>
          <w:p w14:paraId="61BA7267" w14:textId="77777777" w:rsidR="005B0B06" w:rsidRDefault="005B0B06">
            <w:pPr>
              <w:ind w:left="-57" w:right="-57"/>
              <w:jc w:val="center"/>
              <w:rPr>
                <w:bCs/>
                <w:sz w:val="16"/>
                <w:szCs w:val="16"/>
              </w:rPr>
            </w:pPr>
          </w:p>
        </w:tc>
        <w:tc>
          <w:tcPr>
            <w:tcW w:w="314" w:type="pct"/>
            <w:vMerge/>
            <w:vAlign w:val="center"/>
          </w:tcPr>
          <w:p w14:paraId="48C3C829" w14:textId="77777777" w:rsidR="005B0B06" w:rsidRDefault="005B0B06">
            <w:pPr>
              <w:ind w:left="-57" w:right="-57"/>
              <w:jc w:val="center"/>
              <w:rPr>
                <w:bCs/>
                <w:sz w:val="16"/>
                <w:szCs w:val="16"/>
              </w:rPr>
            </w:pPr>
          </w:p>
        </w:tc>
        <w:tc>
          <w:tcPr>
            <w:tcW w:w="206" w:type="pct"/>
            <w:vMerge/>
            <w:vAlign w:val="center"/>
          </w:tcPr>
          <w:p w14:paraId="19E2B892" w14:textId="77777777" w:rsidR="005B0B06" w:rsidRDefault="005B0B06">
            <w:pPr>
              <w:ind w:left="-57" w:right="-57"/>
              <w:jc w:val="center"/>
              <w:rPr>
                <w:bCs/>
                <w:sz w:val="16"/>
                <w:szCs w:val="16"/>
              </w:rPr>
            </w:pPr>
          </w:p>
        </w:tc>
        <w:tc>
          <w:tcPr>
            <w:tcW w:w="301" w:type="pct"/>
            <w:vMerge/>
            <w:vAlign w:val="center"/>
          </w:tcPr>
          <w:p w14:paraId="29CF6D31" w14:textId="77777777" w:rsidR="005B0B06" w:rsidRDefault="005B0B06">
            <w:pPr>
              <w:ind w:left="-57" w:right="-57"/>
              <w:jc w:val="center"/>
              <w:rPr>
                <w:bCs/>
                <w:sz w:val="16"/>
                <w:szCs w:val="16"/>
              </w:rPr>
            </w:pPr>
          </w:p>
        </w:tc>
        <w:tc>
          <w:tcPr>
            <w:tcW w:w="310" w:type="pct"/>
            <w:vMerge/>
            <w:vAlign w:val="center"/>
          </w:tcPr>
          <w:p w14:paraId="159CB477" w14:textId="77777777" w:rsidR="005B0B06" w:rsidRDefault="005B0B06">
            <w:pPr>
              <w:ind w:left="-57" w:right="-57"/>
              <w:jc w:val="center"/>
              <w:rPr>
                <w:bCs/>
                <w:sz w:val="16"/>
                <w:szCs w:val="16"/>
              </w:rPr>
            </w:pPr>
          </w:p>
        </w:tc>
        <w:tc>
          <w:tcPr>
            <w:tcW w:w="280" w:type="pct"/>
            <w:vMerge/>
            <w:vAlign w:val="center"/>
          </w:tcPr>
          <w:p w14:paraId="37C3ED88" w14:textId="77777777" w:rsidR="005B0B06" w:rsidRDefault="005B0B06">
            <w:pPr>
              <w:ind w:left="-57" w:right="-57"/>
              <w:jc w:val="center"/>
              <w:rPr>
                <w:bCs/>
                <w:sz w:val="16"/>
                <w:szCs w:val="16"/>
              </w:rPr>
            </w:pPr>
          </w:p>
        </w:tc>
        <w:tc>
          <w:tcPr>
            <w:tcW w:w="678" w:type="pct"/>
            <w:vMerge/>
            <w:vAlign w:val="center"/>
          </w:tcPr>
          <w:p w14:paraId="727C4C00" w14:textId="77777777" w:rsidR="005B0B06" w:rsidRDefault="005B0B06">
            <w:pPr>
              <w:ind w:left="-57" w:right="-57"/>
              <w:jc w:val="center"/>
              <w:rPr>
                <w:bCs/>
                <w:sz w:val="16"/>
                <w:szCs w:val="16"/>
              </w:rPr>
            </w:pPr>
          </w:p>
        </w:tc>
        <w:tc>
          <w:tcPr>
            <w:tcW w:w="928" w:type="pct"/>
            <w:vAlign w:val="center"/>
          </w:tcPr>
          <w:p w14:paraId="257C94C9" w14:textId="77777777" w:rsidR="005B0B06" w:rsidRPr="00780549" w:rsidRDefault="005B0B06">
            <w:pPr>
              <w:tabs>
                <w:tab w:val="left" w:pos="10490"/>
              </w:tabs>
              <w:rPr>
                <w:bCs/>
                <w:sz w:val="16"/>
                <w:szCs w:val="22"/>
              </w:rPr>
            </w:pPr>
            <w:r w:rsidRPr="00780549">
              <w:rPr>
                <w:iCs/>
                <w:sz w:val="16"/>
                <w:szCs w:val="22"/>
              </w:rPr>
              <w:t xml:space="preserve">R </w:t>
            </w:r>
            <w:r w:rsidRPr="00780549">
              <w:rPr>
                <w:bCs/>
                <w:sz w:val="16"/>
                <w:szCs w:val="22"/>
              </w:rPr>
              <w:t>–</w:t>
            </w:r>
            <w:r w:rsidRPr="00780549">
              <w:rPr>
                <w:iCs/>
                <w:sz w:val="16"/>
                <w:szCs w:val="22"/>
              </w:rPr>
              <w:t xml:space="preserve"> Įdiegti papildomi atsinaujinančiosios energijos veikimo pajėgumai, iš jų: atsinaujinančiųjų išteklių energijos gamybos pajėgumai</w:t>
            </w:r>
          </w:p>
        </w:tc>
        <w:tc>
          <w:tcPr>
            <w:tcW w:w="288" w:type="pct"/>
            <w:vAlign w:val="center"/>
          </w:tcPr>
          <w:p w14:paraId="3764B55E"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sidRPr="00780549" w:rsidDel="0036641F">
              <w:rPr>
                <w:bCs/>
                <w:sz w:val="16"/>
                <w:szCs w:val="22"/>
              </w:rPr>
              <w:t xml:space="preserve"> </w:t>
            </w:r>
          </w:p>
        </w:tc>
        <w:tc>
          <w:tcPr>
            <w:tcW w:w="284" w:type="pct"/>
            <w:vMerge/>
            <w:vAlign w:val="center"/>
          </w:tcPr>
          <w:p w14:paraId="2D8EA287" w14:textId="77777777" w:rsidR="005B0B06" w:rsidRDefault="005B0B06">
            <w:pPr>
              <w:ind w:left="-57" w:right="-57"/>
              <w:jc w:val="center"/>
              <w:rPr>
                <w:bCs/>
                <w:sz w:val="16"/>
                <w:szCs w:val="16"/>
              </w:rPr>
            </w:pPr>
          </w:p>
        </w:tc>
        <w:tc>
          <w:tcPr>
            <w:tcW w:w="247" w:type="pct"/>
            <w:vMerge/>
            <w:vAlign w:val="center"/>
          </w:tcPr>
          <w:p w14:paraId="53FDE48A" w14:textId="77777777" w:rsidR="005B0B06" w:rsidRDefault="005B0B06">
            <w:pPr>
              <w:ind w:left="-57" w:right="-57"/>
              <w:jc w:val="center"/>
              <w:rPr>
                <w:bCs/>
                <w:sz w:val="16"/>
                <w:szCs w:val="16"/>
              </w:rPr>
            </w:pPr>
          </w:p>
        </w:tc>
      </w:tr>
      <w:tr w:rsidR="009E7DAC" w14:paraId="6972C156" w14:textId="77777777" w:rsidTr="00876D0C">
        <w:trPr>
          <w:trHeight w:val="455"/>
        </w:trPr>
        <w:tc>
          <w:tcPr>
            <w:tcW w:w="908" w:type="pct"/>
            <w:vMerge/>
            <w:vAlign w:val="center"/>
          </w:tcPr>
          <w:p w14:paraId="743AE168" w14:textId="77777777" w:rsidR="005B0B06" w:rsidRDefault="005B0B06">
            <w:pPr>
              <w:ind w:left="360" w:right="88" w:hanging="360"/>
              <w:jc w:val="center"/>
              <w:rPr>
                <w:b/>
                <w:sz w:val="16"/>
                <w:szCs w:val="16"/>
              </w:rPr>
            </w:pPr>
          </w:p>
        </w:tc>
        <w:tc>
          <w:tcPr>
            <w:tcW w:w="254" w:type="pct"/>
            <w:vMerge/>
            <w:vAlign w:val="center"/>
          </w:tcPr>
          <w:p w14:paraId="11E63A09" w14:textId="77777777" w:rsidR="005B0B06" w:rsidRDefault="005B0B06">
            <w:pPr>
              <w:ind w:left="-57" w:right="-57"/>
              <w:jc w:val="center"/>
              <w:rPr>
                <w:bCs/>
                <w:sz w:val="16"/>
                <w:szCs w:val="16"/>
              </w:rPr>
            </w:pPr>
          </w:p>
        </w:tc>
        <w:tc>
          <w:tcPr>
            <w:tcW w:w="314" w:type="pct"/>
            <w:vMerge/>
            <w:vAlign w:val="center"/>
          </w:tcPr>
          <w:p w14:paraId="484D2A6F" w14:textId="77777777" w:rsidR="005B0B06" w:rsidRDefault="005B0B06">
            <w:pPr>
              <w:ind w:left="-57" w:right="-57"/>
              <w:jc w:val="center"/>
              <w:rPr>
                <w:bCs/>
                <w:sz w:val="16"/>
                <w:szCs w:val="16"/>
              </w:rPr>
            </w:pPr>
          </w:p>
        </w:tc>
        <w:tc>
          <w:tcPr>
            <w:tcW w:w="206" w:type="pct"/>
            <w:vMerge/>
            <w:vAlign w:val="center"/>
          </w:tcPr>
          <w:p w14:paraId="5361C2E2" w14:textId="77777777" w:rsidR="005B0B06" w:rsidRDefault="005B0B06">
            <w:pPr>
              <w:ind w:left="-57" w:right="-57"/>
              <w:jc w:val="center"/>
              <w:rPr>
                <w:bCs/>
                <w:sz w:val="16"/>
                <w:szCs w:val="16"/>
              </w:rPr>
            </w:pPr>
          </w:p>
        </w:tc>
        <w:tc>
          <w:tcPr>
            <w:tcW w:w="301" w:type="pct"/>
            <w:vMerge/>
            <w:vAlign w:val="center"/>
          </w:tcPr>
          <w:p w14:paraId="687E3AC8" w14:textId="77777777" w:rsidR="005B0B06" w:rsidRDefault="005B0B06">
            <w:pPr>
              <w:ind w:left="-57" w:right="-57"/>
              <w:jc w:val="center"/>
              <w:rPr>
                <w:bCs/>
                <w:sz w:val="16"/>
                <w:szCs w:val="16"/>
              </w:rPr>
            </w:pPr>
          </w:p>
        </w:tc>
        <w:tc>
          <w:tcPr>
            <w:tcW w:w="310" w:type="pct"/>
            <w:vMerge/>
            <w:vAlign w:val="center"/>
          </w:tcPr>
          <w:p w14:paraId="4DA1ECF6" w14:textId="77777777" w:rsidR="005B0B06" w:rsidRDefault="005B0B06">
            <w:pPr>
              <w:ind w:left="-57" w:right="-57"/>
              <w:jc w:val="center"/>
              <w:rPr>
                <w:bCs/>
                <w:sz w:val="16"/>
                <w:szCs w:val="16"/>
              </w:rPr>
            </w:pPr>
          </w:p>
        </w:tc>
        <w:tc>
          <w:tcPr>
            <w:tcW w:w="280" w:type="pct"/>
            <w:vMerge/>
            <w:vAlign w:val="center"/>
          </w:tcPr>
          <w:p w14:paraId="580C7F32" w14:textId="77777777" w:rsidR="005B0B06" w:rsidRDefault="005B0B06">
            <w:pPr>
              <w:ind w:left="-57" w:right="-57"/>
              <w:jc w:val="center"/>
              <w:rPr>
                <w:bCs/>
                <w:sz w:val="16"/>
                <w:szCs w:val="16"/>
              </w:rPr>
            </w:pPr>
          </w:p>
        </w:tc>
        <w:tc>
          <w:tcPr>
            <w:tcW w:w="678" w:type="pct"/>
            <w:vMerge/>
            <w:vAlign w:val="center"/>
          </w:tcPr>
          <w:p w14:paraId="7278753B" w14:textId="77777777" w:rsidR="005B0B06" w:rsidRDefault="005B0B06">
            <w:pPr>
              <w:ind w:left="-57" w:right="-57"/>
              <w:jc w:val="center"/>
              <w:rPr>
                <w:bCs/>
                <w:sz w:val="16"/>
                <w:szCs w:val="16"/>
              </w:rPr>
            </w:pPr>
          </w:p>
        </w:tc>
        <w:tc>
          <w:tcPr>
            <w:tcW w:w="928" w:type="pct"/>
            <w:vAlign w:val="center"/>
          </w:tcPr>
          <w:p w14:paraId="123650FF" w14:textId="77777777" w:rsidR="005B0B06" w:rsidRPr="00780549" w:rsidRDefault="005B0B06">
            <w:pPr>
              <w:tabs>
                <w:tab w:val="left" w:pos="10490"/>
              </w:tabs>
              <w:rPr>
                <w:bCs/>
                <w:sz w:val="16"/>
                <w:szCs w:val="22"/>
              </w:rPr>
            </w:pPr>
            <w:r w:rsidRPr="00780549">
              <w:rPr>
                <w:bCs/>
                <w:sz w:val="16"/>
                <w:szCs w:val="22"/>
              </w:rPr>
              <w:t xml:space="preserve">R – Paramą gavusios įmonės  </w:t>
            </w:r>
          </w:p>
        </w:tc>
        <w:tc>
          <w:tcPr>
            <w:tcW w:w="288" w:type="pct"/>
            <w:vAlign w:val="center"/>
          </w:tcPr>
          <w:p w14:paraId="48CE0427"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22822AE1" w14:textId="77777777" w:rsidR="005B0B06" w:rsidRDefault="005B0B06">
            <w:pPr>
              <w:ind w:left="-57" w:right="-57"/>
              <w:jc w:val="center"/>
              <w:rPr>
                <w:bCs/>
                <w:sz w:val="16"/>
                <w:szCs w:val="16"/>
              </w:rPr>
            </w:pPr>
          </w:p>
        </w:tc>
        <w:tc>
          <w:tcPr>
            <w:tcW w:w="247" w:type="pct"/>
            <w:vMerge/>
            <w:vAlign w:val="center"/>
          </w:tcPr>
          <w:p w14:paraId="76B3C3FD" w14:textId="77777777" w:rsidR="005B0B06" w:rsidRDefault="005B0B06">
            <w:pPr>
              <w:ind w:left="-57" w:right="-57"/>
              <w:jc w:val="center"/>
              <w:rPr>
                <w:bCs/>
                <w:sz w:val="16"/>
                <w:szCs w:val="16"/>
              </w:rPr>
            </w:pPr>
          </w:p>
        </w:tc>
      </w:tr>
      <w:tr w:rsidR="009E7DAC" w14:paraId="48FBB943" w14:textId="77777777" w:rsidTr="00876D0C">
        <w:trPr>
          <w:trHeight w:val="455"/>
        </w:trPr>
        <w:tc>
          <w:tcPr>
            <w:tcW w:w="908" w:type="pct"/>
            <w:vMerge/>
            <w:vAlign w:val="center"/>
          </w:tcPr>
          <w:p w14:paraId="726FE6F7" w14:textId="77777777" w:rsidR="005B0B06" w:rsidRDefault="005B0B06">
            <w:pPr>
              <w:ind w:left="360" w:right="88" w:hanging="360"/>
              <w:jc w:val="center"/>
              <w:rPr>
                <w:b/>
                <w:sz w:val="16"/>
                <w:szCs w:val="16"/>
              </w:rPr>
            </w:pPr>
          </w:p>
        </w:tc>
        <w:tc>
          <w:tcPr>
            <w:tcW w:w="254" w:type="pct"/>
            <w:vMerge/>
            <w:vAlign w:val="center"/>
          </w:tcPr>
          <w:p w14:paraId="49FC930E" w14:textId="77777777" w:rsidR="005B0B06" w:rsidRDefault="005B0B06">
            <w:pPr>
              <w:ind w:left="-57" w:right="-57"/>
              <w:jc w:val="center"/>
              <w:rPr>
                <w:bCs/>
                <w:sz w:val="16"/>
                <w:szCs w:val="16"/>
              </w:rPr>
            </w:pPr>
          </w:p>
        </w:tc>
        <w:tc>
          <w:tcPr>
            <w:tcW w:w="314" w:type="pct"/>
            <w:vMerge/>
            <w:vAlign w:val="center"/>
          </w:tcPr>
          <w:p w14:paraId="79A26DB4" w14:textId="77777777" w:rsidR="005B0B06" w:rsidRDefault="005B0B06">
            <w:pPr>
              <w:ind w:left="-57" w:right="-57"/>
              <w:jc w:val="center"/>
              <w:rPr>
                <w:bCs/>
                <w:sz w:val="16"/>
                <w:szCs w:val="16"/>
              </w:rPr>
            </w:pPr>
          </w:p>
        </w:tc>
        <w:tc>
          <w:tcPr>
            <w:tcW w:w="206" w:type="pct"/>
            <w:vMerge/>
            <w:vAlign w:val="center"/>
          </w:tcPr>
          <w:p w14:paraId="675788A0" w14:textId="77777777" w:rsidR="005B0B06" w:rsidRDefault="005B0B06">
            <w:pPr>
              <w:ind w:left="-57" w:right="-57"/>
              <w:jc w:val="center"/>
              <w:rPr>
                <w:bCs/>
                <w:sz w:val="16"/>
                <w:szCs w:val="16"/>
              </w:rPr>
            </w:pPr>
          </w:p>
        </w:tc>
        <w:tc>
          <w:tcPr>
            <w:tcW w:w="301" w:type="pct"/>
            <w:vMerge/>
            <w:vAlign w:val="center"/>
          </w:tcPr>
          <w:p w14:paraId="2421543E" w14:textId="77777777" w:rsidR="005B0B06" w:rsidRDefault="005B0B06">
            <w:pPr>
              <w:ind w:left="-57" w:right="-57"/>
              <w:jc w:val="center"/>
              <w:rPr>
                <w:bCs/>
                <w:sz w:val="16"/>
                <w:szCs w:val="16"/>
              </w:rPr>
            </w:pPr>
          </w:p>
        </w:tc>
        <w:tc>
          <w:tcPr>
            <w:tcW w:w="310" w:type="pct"/>
            <w:vMerge/>
            <w:vAlign w:val="center"/>
          </w:tcPr>
          <w:p w14:paraId="2DA99A81" w14:textId="77777777" w:rsidR="005B0B06" w:rsidRDefault="005B0B06">
            <w:pPr>
              <w:ind w:left="-57" w:right="-57"/>
              <w:jc w:val="center"/>
              <w:rPr>
                <w:bCs/>
                <w:sz w:val="16"/>
                <w:szCs w:val="16"/>
              </w:rPr>
            </w:pPr>
          </w:p>
        </w:tc>
        <w:tc>
          <w:tcPr>
            <w:tcW w:w="280" w:type="pct"/>
            <w:vMerge/>
            <w:vAlign w:val="center"/>
          </w:tcPr>
          <w:p w14:paraId="5E990161" w14:textId="77777777" w:rsidR="005B0B06" w:rsidRDefault="005B0B06">
            <w:pPr>
              <w:ind w:left="-57" w:right="-57"/>
              <w:jc w:val="center"/>
              <w:rPr>
                <w:bCs/>
                <w:sz w:val="16"/>
                <w:szCs w:val="16"/>
              </w:rPr>
            </w:pPr>
          </w:p>
        </w:tc>
        <w:tc>
          <w:tcPr>
            <w:tcW w:w="678" w:type="pct"/>
            <w:vMerge/>
            <w:vAlign w:val="center"/>
          </w:tcPr>
          <w:p w14:paraId="2ED6E11F" w14:textId="77777777" w:rsidR="005B0B06" w:rsidRDefault="005B0B06">
            <w:pPr>
              <w:ind w:left="-57" w:right="-57"/>
              <w:jc w:val="center"/>
              <w:rPr>
                <w:bCs/>
                <w:sz w:val="16"/>
                <w:szCs w:val="16"/>
              </w:rPr>
            </w:pPr>
          </w:p>
        </w:tc>
        <w:tc>
          <w:tcPr>
            <w:tcW w:w="928" w:type="pct"/>
            <w:vAlign w:val="center"/>
          </w:tcPr>
          <w:p w14:paraId="048737E9" w14:textId="77777777" w:rsidR="005B0B06" w:rsidRPr="00780549" w:rsidRDefault="005B0B06">
            <w:pPr>
              <w:tabs>
                <w:tab w:val="left" w:pos="10490"/>
              </w:tabs>
              <w:rPr>
                <w:bCs/>
                <w:sz w:val="16"/>
                <w:szCs w:val="22"/>
              </w:rPr>
            </w:pPr>
            <w:r w:rsidRPr="00780549">
              <w:rPr>
                <w:bCs/>
                <w:sz w:val="16"/>
                <w:szCs w:val="22"/>
              </w:rPr>
              <w:t>R – Paramą gavusios įmonės, iš jų labai mažos ir mažos įmonės</w:t>
            </w:r>
          </w:p>
        </w:tc>
        <w:tc>
          <w:tcPr>
            <w:tcW w:w="288" w:type="pct"/>
          </w:tcPr>
          <w:p w14:paraId="52788A5C"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7560C568" w14:textId="77777777" w:rsidR="005B0B06" w:rsidRDefault="005B0B06">
            <w:pPr>
              <w:ind w:left="-57" w:right="-57"/>
              <w:jc w:val="center"/>
              <w:rPr>
                <w:bCs/>
                <w:sz w:val="16"/>
                <w:szCs w:val="16"/>
              </w:rPr>
            </w:pPr>
          </w:p>
        </w:tc>
        <w:tc>
          <w:tcPr>
            <w:tcW w:w="247" w:type="pct"/>
            <w:vMerge/>
            <w:vAlign w:val="center"/>
          </w:tcPr>
          <w:p w14:paraId="1C822CC1" w14:textId="77777777" w:rsidR="005B0B06" w:rsidRDefault="005B0B06">
            <w:pPr>
              <w:ind w:left="-57" w:right="-57"/>
              <w:jc w:val="center"/>
              <w:rPr>
                <w:bCs/>
                <w:sz w:val="16"/>
                <w:szCs w:val="16"/>
              </w:rPr>
            </w:pPr>
          </w:p>
        </w:tc>
      </w:tr>
      <w:tr w:rsidR="009E7DAC" w14:paraId="7DE9E20D" w14:textId="77777777" w:rsidTr="00876D0C">
        <w:trPr>
          <w:trHeight w:val="455"/>
        </w:trPr>
        <w:tc>
          <w:tcPr>
            <w:tcW w:w="908" w:type="pct"/>
            <w:vMerge/>
            <w:vAlign w:val="center"/>
          </w:tcPr>
          <w:p w14:paraId="7BFF0E50" w14:textId="77777777" w:rsidR="005B0B06" w:rsidRDefault="005B0B06">
            <w:pPr>
              <w:ind w:left="360" w:right="88" w:hanging="360"/>
              <w:jc w:val="center"/>
              <w:rPr>
                <w:b/>
                <w:sz w:val="16"/>
                <w:szCs w:val="16"/>
              </w:rPr>
            </w:pPr>
          </w:p>
        </w:tc>
        <w:tc>
          <w:tcPr>
            <w:tcW w:w="254" w:type="pct"/>
            <w:vMerge/>
            <w:vAlign w:val="center"/>
          </w:tcPr>
          <w:p w14:paraId="02D4FE24" w14:textId="77777777" w:rsidR="005B0B06" w:rsidRDefault="005B0B06">
            <w:pPr>
              <w:ind w:left="-57" w:right="-57"/>
              <w:jc w:val="center"/>
              <w:rPr>
                <w:bCs/>
                <w:sz w:val="16"/>
                <w:szCs w:val="16"/>
              </w:rPr>
            </w:pPr>
          </w:p>
        </w:tc>
        <w:tc>
          <w:tcPr>
            <w:tcW w:w="314" w:type="pct"/>
            <w:vMerge/>
            <w:vAlign w:val="center"/>
          </w:tcPr>
          <w:p w14:paraId="40264DEC" w14:textId="77777777" w:rsidR="005B0B06" w:rsidRDefault="005B0B06">
            <w:pPr>
              <w:ind w:left="-57" w:right="-57"/>
              <w:jc w:val="center"/>
              <w:rPr>
                <w:bCs/>
                <w:sz w:val="16"/>
                <w:szCs w:val="16"/>
              </w:rPr>
            </w:pPr>
          </w:p>
        </w:tc>
        <w:tc>
          <w:tcPr>
            <w:tcW w:w="206" w:type="pct"/>
            <w:vMerge/>
            <w:vAlign w:val="center"/>
          </w:tcPr>
          <w:p w14:paraId="18881BF9" w14:textId="77777777" w:rsidR="005B0B06" w:rsidRDefault="005B0B06">
            <w:pPr>
              <w:ind w:left="-57" w:right="-57"/>
              <w:jc w:val="center"/>
              <w:rPr>
                <w:bCs/>
                <w:sz w:val="16"/>
                <w:szCs w:val="16"/>
              </w:rPr>
            </w:pPr>
          </w:p>
        </w:tc>
        <w:tc>
          <w:tcPr>
            <w:tcW w:w="301" w:type="pct"/>
            <w:vMerge/>
            <w:vAlign w:val="center"/>
          </w:tcPr>
          <w:p w14:paraId="38A5E3A4" w14:textId="77777777" w:rsidR="005B0B06" w:rsidRDefault="005B0B06">
            <w:pPr>
              <w:ind w:left="-57" w:right="-57"/>
              <w:jc w:val="center"/>
              <w:rPr>
                <w:bCs/>
                <w:sz w:val="16"/>
                <w:szCs w:val="16"/>
              </w:rPr>
            </w:pPr>
          </w:p>
        </w:tc>
        <w:tc>
          <w:tcPr>
            <w:tcW w:w="310" w:type="pct"/>
            <w:vMerge/>
            <w:vAlign w:val="center"/>
          </w:tcPr>
          <w:p w14:paraId="4F1AEFA8" w14:textId="77777777" w:rsidR="005B0B06" w:rsidRDefault="005B0B06">
            <w:pPr>
              <w:ind w:left="-57" w:right="-57"/>
              <w:jc w:val="center"/>
              <w:rPr>
                <w:bCs/>
                <w:sz w:val="16"/>
                <w:szCs w:val="16"/>
              </w:rPr>
            </w:pPr>
          </w:p>
        </w:tc>
        <w:tc>
          <w:tcPr>
            <w:tcW w:w="280" w:type="pct"/>
            <w:vMerge/>
            <w:tcBorders>
              <w:bottom w:val="nil"/>
            </w:tcBorders>
            <w:vAlign w:val="center"/>
          </w:tcPr>
          <w:p w14:paraId="5768DB25" w14:textId="77777777" w:rsidR="005B0B06" w:rsidRDefault="005B0B06">
            <w:pPr>
              <w:ind w:left="-57" w:right="-57"/>
              <w:jc w:val="center"/>
              <w:rPr>
                <w:bCs/>
                <w:sz w:val="16"/>
                <w:szCs w:val="16"/>
              </w:rPr>
            </w:pPr>
          </w:p>
        </w:tc>
        <w:tc>
          <w:tcPr>
            <w:tcW w:w="678" w:type="pct"/>
            <w:vMerge/>
            <w:tcBorders>
              <w:bottom w:val="nil"/>
            </w:tcBorders>
            <w:vAlign w:val="center"/>
          </w:tcPr>
          <w:p w14:paraId="6CABEF7C" w14:textId="77777777" w:rsidR="005B0B06" w:rsidRDefault="005B0B06">
            <w:pPr>
              <w:ind w:left="-57" w:right="-57"/>
              <w:jc w:val="center"/>
              <w:rPr>
                <w:bCs/>
                <w:sz w:val="16"/>
                <w:szCs w:val="16"/>
              </w:rPr>
            </w:pPr>
          </w:p>
        </w:tc>
        <w:tc>
          <w:tcPr>
            <w:tcW w:w="928" w:type="pct"/>
            <w:tcBorders>
              <w:bottom w:val="nil"/>
            </w:tcBorders>
            <w:vAlign w:val="center"/>
          </w:tcPr>
          <w:p w14:paraId="1B0F481C" w14:textId="77777777" w:rsidR="005B0B06" w:rsidRPr="00780549" w:rsidRDefault="005B0B06">
            <w:pPr>
              <w:tabs>
                <w:tab w:val="left" w:pos="10490"/>
              </w:tabs>
              <w:rPr>
                <w:bCs/>
                <w:sz w:val="16"/>
                <w:szCs w:val="22"/>
              </w:rPr>
            </w:pPr>
            <w:r w:rsidRPr="00780549">
              <w:rPr>
                <w:bCs/>
                <w:sz w:val="16"/>
                <w:szCs w:val="22"/>
              </w:rPr>
              <w:t>R – Paramą gavusios įmonės, iš jų vidutinės įmonės</w:t>
            </w:r>
          </w:p>
        </w:tc>
        <w:tc>
          <w:tcPr>
            <w:tcW w:w="288" w:type="pct"/>
            <w:tcBorders>
              <w:bottom w:val="nil"/>
            </w:tcBorders>
          </w:tcPr>
          <w:p w14:paraId="344E088E"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30AAF3C6" w14:textId="77777777" w:rsidR="005B0B06" w:rsidRDefault="005B0B06">
            <w:pPr>
              <w:ind w:left="-57" w:right="-57"/>
              <w:jc w:val="center"/>
              <w:rPr>
                <w:bCs/>
                <w:sz w:val="16"/>
                <w:szCs w:val="16"/>
              </w:rPr>
            </w:pPr>
          </w:p>
        </w:tc>
        <w:tc>
          <w:tcPr>
            <w:tcW w:w="247" w:type="pct"/>
            <w:vMerge/>
            <w:vAlign w:val="center"/>
          </w:tcPr>
          <w:p w14:paraId="2956B1A5" w14:textId="77777777" w:rsidR="005B0B06" w:rsidRDefault="005B0B06">
            <w:pPr>
              <w:ind w:left="-57" w:right="-57"/>
              <w:jc w:val="center"/>
              <w:rPr>
                <w:bCs/>
                <w:sz w:val="16"/>
                <w:szCs w:val="16"/>
              </w:rPr>
            </w:pPr>
          </w:p>
        </w:tc>
      </w:tr>
      <w:tr w:rsidR="009E7DAC" w14:paraId="00586589" w14:textId="77777777" w:rsidTr="00876D0C">
        <w:trPr>
          <w:trHeight w:val="70"/>
        </w:trPr>
        <w:tc>
          <w:tcPr>
            <w:tcW w:w="908" w:type="pct"/>
            <w:vMerge/>
            <w:tcBorders>
              <w:bottom w:val="nil"/>
            </w:tcBorders>
          </w:tcPr>
          <w:p w14:paraId="10920822" w14:textId="77777777" w:rsidR="005B0B06" w:rsidRDefault="005B0B06">
            <w:pPr>
              <w:ind w:left="360" w:right="88" w:hanging="360"/>
              <w:jc w:val="center"/>
              <w:rPr>
                <w:b/>
                <w:sz w:val="16"/>
                <w:szCs w:val="16"/>
              </w:rPr>
            </w:pPr>
          </w:p>
        </w:tc>
        <w:tc>
          <w:tcPr>
            <w:tcW w:w="254" w:type="pct"/>
            <w:vMerge/>
            <w:tcBorders>
              <w:bottom w:val="nil"/>
            </w:tcBorders>
          </w:tcPr>
          <w:p w14:paraId="4D4EBA1F" w14:textId="77777777" w:rsidR="005B0B06" w:rsidRDefault="005B0B06">
            <w:pPr>
              <w:ind w:left="-57" w:right="-57"/>
              <w:jc w:val="center"/>
              <w:rPr>
                <w:bCs/>
                <w:sz w:val="16"/>
                <w:szCs w:val="16"/>
              </w:rPr>
            </w:pPr>
          </w:p>
        </w:tc>
        <w:tc>
          <w:tcPr>
            <w:tcW w:w="314" w:type="pct"/>
            <w:vMerge/>
            <w:tcBorders>
              <w:bottom w:val="nil"/>
            </w:tcBorders>
          </w:tcPr>
          <w:p w14:paraId="604712D3" w14:textId="77777777" w:rsidR="005B0B06" w:rsidRDefault="005B0B06">
            <w:pPr>
              <w:ind w:left="-57" w:right="-57"/>
              <w:jc w:val="center"/>
              <w:rPr>
                <w:bCs/>
                <w:sz w:val="16"/>
                <w:szCs w:val="16"/>
              </w:rPr>
            </w:pPr>
          </w:p>
        </w:tc>
        <w:tc>
          <w:tcPr>
            <w:tcW w:w="206" w:type="pct"/>
            <w:vMerge/>
            <w:tcBorders>
              <w:bottom w:val="nil"/>
            </w:tcBorders>
          </w:tcPr>
          <w:p w14:paraId="21AA0125" w14:textId="77777777" w:rsidR="005B0B06" w:rsidRDefault="005B0B06">
            <w:pPr>
              <w:ind w:left="-57" w:right="-57"/>
              <w:jc w:val="center"/>
              <w:rPr>
                <w:bCs/>
                <w:sz w:val="16"/>
                <w:szCs w:val="16"/>
              </w:rPr>
            </w:pPr>
          </w:p>
        </w:tc>
        <w:tc>
          <w:tcPr>
            <w:tcW w:w="301" w:type="pct"/>
            <w:vMerge/>
            <w:tcBorders>
              <w:bottom w:val="nil"/>
            </w:tcBorders>
          </w:tcPr>
          <w:p w14:paraId="11FAAFC7" w14:textId="77777777" w:rsidR="005B0B06" w:rsidRDefault="005B0B06">
            <w:pPr>
              <w:ind w:left="-57" w:right="-57"/>
              <w:jc w:val="center"/>
              <w:rPr>
                <w:bCs/>
                <w:sz w:val="16"/>
                <w:szCs w:val="16"/>
              </w:rPr>
            </w:pPr>
          </w:p>
        </w:tc>
        <w:tc>
          <w:tcPr>
            <w:tcW w:w="310" w:type="pct"/>
            <w:vMerge/>
            <w:tcBorders>
              <w:bottom w:val="nil"/>
            </w:tcBorders>
          </w:tcPr>
          <w:p w14:paraId="593615C5" w14:textId="77777777" w:rsidR="005B0B06" w:rsidRDefault="005B0B06">
            <w:pPr>
              <w:ind w:left="-57" w:right="-57"/>
              <w:jc w:val="center"/>
              <w:rPr>
                <w:bCs/>
                <w:sz w:val="16"/>
                <w:szCs w:val="16"/>
              </w:rPr>
            </w:pPr>
          </w:p>
        </w:tc>
        <w:tc>
          <w:tcPr>
            <w:tcW w:w="280" w:type="pct"/>
            <w:tcBorders>
              <w:top w:val="nil"/>
            </w:tcBorders>
            <w:vAlign w:val="center"/>
          </w:tcPr>
          <w:p w14:paraId="0AEE146A" w14:textId="77777777" w:rsidR="005B0B06" w:rsidRDefault="005B0B06">
            <w:pPr>
              <w:ind w:left="-57" w:right="-57"/>
              <w:jc w:val="center"/>
              <w:rPr>
                <w:bCs/>
                <w:sz w:val="16"/>
                <w:szCs w:val="16"/>
              </w:rPr>
            </w:pPr>
          </w:p>
        </w:tc>
        <w:tc>
          <w:tcPr>
            <w:tcW w:w="678" w:type="pct"/>
            <w:tcBorders>
              <w:top w:val="nil"/>
            </w:tcBorders>
            <w:vAlign w:val="center"/>
          </w:tcPr>
          <w:p w14:paraId="6A91E4EC" w14:textId="77777777" w:rsidR="005B0B06" w:rsidRDefault="005B0B06">
            <w:pPr>
              <w:ind w:left="-57" w:right="-57"/>
              <w:jc w:val="center"/>
              <w:rPr>
                <w:bCs/>
                <w:sz w:val="16"/>
                <w:szCs w:val="16"/>
                <w:lang w:val="en-US"/>
              </w:rPr>
            </w:pPr>
          </w:p>
        </w:tc>
        <w:tc>
          <w:tcPr>
            <w:tcW w:w="928" w:type="pct"/>
            <w:tcBorders>
              <w:top w:val="nil"/>
              <w:bottom w:val="nil"/>
            </w:tcBorders>
            <w:vAlign w:val="center"/>
          </w:tcPr>
          <w:p w14:paraId="7A081755" w14:textId="77777777" w:rsidR="005B0B06" w:rsidRPr="00780549" w:rsidRDefault="005B0B06">
            <w:pPr>
              <w:tabs>
                <w:tab w:val="left" w:pos="10490"/>
              </w:tabs>
              <w:rPr>
                <w:bCs/>
                <w:sz w:val="16"/>
                <w:szCs w:val="22"/>
              </w:rPr>
            </w:pPr>
            <w:r w:rsidRPr="00780549">
              <w:rPr>
                <w:bCs/>
                <w:sz w:val="16"/>
                <w:szCs w:val="22"/>
              </w:rPr>
              <w:t>R – Paramą gavusios įmonės, iš jų didelės įmonės</w:t>
            </w:r>
          </w:p>
        </w:tc>
        <w:tc>
          <w:tcPr>
            <w:tcW w:w="288" w:type="pct"/>
            <w:tcBorders>
              <w:top w:val="nil"/>
              <w:bottom w:val="nil"/>
            </w:tcBorders>
          </w:tcPr>
          <w:p w14:paraId="237423C6"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tcBorders>
              <w:bottom w:val="nil"/>
            </w:tcBorders>
          </w:tcPr>
          <w:p w14:paraId="398D1B34" w14:textId="77777777" w:rsidR="005B0B06" w:rsidRDefault="005B0B06">
            <w:pPr>
              <w:ind w:left="-57" w:right="-57"/>
              <w:jc w:val="center"/>
              <w:rPr>
                <w:bCs/>
                <w:sz w:val="16"/>
                <w:szCs w:val="16"/>
              </w:rPr>
            </w:pPr>
          </w:p>
        </w:tc>
        <w:tc>
          <w:tcPr>
            <w:tcW w:w="247" w:type="pct"/>
            <w:vMerge/>
            <w:tcBorders>
              <w:bottom w:val="nil"/>
            </w:tcBorders>
          </w:tcPr>
          <w:p w14:paraId="75595D2C" w14:textId="77777777" w:rsidR="005B0B06" w:rsidRDefault="005B0B06">
            <w:pPr>
              <w:ind w:left="-57" w:right="-57"/>
              <w:jc w:val="center"/>
              <w:rPr>
                <w:bCs/>
                <w:sz w:val="16"/>
                <w:szCs w:val="16"/>
              </w:rPr>
            </w:pPr>
          </w:p>
        </w:tc>
      </w:tr>
      <w:tr w:rsidR="009E7DAC" w14:paraId="26551C20" w14:textId="77777777" w:rsidTr="00876D0C">
        <w:trPr>
          <w:trHeight w:val="70"/>
        </w:trPr>
        <w:tc>
          <w:tcPr>
            <w:tcW w:w="908" w:type="pct"/>
            <w:tcBorders>
              <w:top w:val="nil"/>
            </w:tcBorders>
            <w:vAlign w:val="center"/>
          </w:tcPr>
          <w:p w14:paraId="5A3BF8AF" w14:textId="77777777" w:rsidR="005B0B06" w:rsidRDefault="005B0B06">
            <w:pPr>
              <w:ind w:left="360" w:right="88" w:hanging="360"/>
              <w:jc w:val="both"/>
              <w:rPr>
                <w:b/>
                <w:sz w:val="16"/>
                <w:szCs w:val="16"/>
              </w:rPr>
            </w:pPr>
          </w:p>
        </w:tc>
        <w:tc>
          <w:tcPr>
            <w:tcW w:w="254" w:type="pct"/>
            <w:tcBorders>
              <w:top w:val="nil"/>
            </w:tcBorders>
            <w:vAlign w:val="center"/>
          </w:tcPr>
          <w:p w14:paraId="49C02917" w14:textId="77777777" w:rsidR="005B0B06" w:rsidRDefault="005B0B06">
            <w:pPr>
              <w:ind w:left="-57" w:right="-57"/>
              <w:jc w:val="center"/>
              <w:rPr>
                <w:bCs/>
                <w:sz w:val="16"/>
                <w:szCs w:val="16"/>
              </w:rPr>
            </w:pPr>
          </w:p>
        </w:tc>
        <w:tc>
          <w:tcPr>
            <w:tcW w:w="314" w:type="pct"/>
            <w:tcBorders>
              <w:top w:val="nil"/>
            </w:tcBorders>
            <w:vAlign w:val="center"/>
          </w:tcPr>
          <w:p w14:paraId="6BF54593" w14:textId="77777777" w:rsidR="005B0B06" w:rsidRDefault="005B0B06">
            <w:pPr>
              <w:ind w:left="-57" w:right="-57"/>
              <w:jc w:val="center"/>
              <w:rPr>
                <w:bCs/>
                <w:sz w:val="16"/>
                <w:szCs w:val="16"/>
              </w:rPr>
            </w:pPr>
          </w:p>
        </w:tc>
        <w:tc>
          <w:tcPr>
            <w:tcW w:w="206" w:type="pct"/>
            <w:tcBorders>
              <w:top w:val="nil"/>
            </w:tcBorders>
            <w:vAlign w:val="center"/>
          </w:tcPr>
          <w:p w14:paraId="3B7AF9A9" w14:textId="77777777" w:rsidR="005B0B06" w:rsidRDefault="005B0B06">
            <w:pPr>
              <w:ind w:left="-57" w:right="-57"/>
              <w:jc w:val="center"/>
              <w:rPr>
                <w:bCs/>
                <w:sz w:val="16"/>
                <w:szCs w:val="16"/>
              </w:rPr>
            </w:pPr>
          </w:p>
        </w:tc>
        <w:tc>
          <w:tcPr>
            <w:tcW w:w="301" w:type="pct"/>
            <w:tcBorders>
              <w:top w:val="nil"/>
            </w:tcBorders>
            <w:vAlign w:val="center"/>
          </w:tcPr>
          <w:p w14:paraId="77C8998A" w14:textId="77777777" w:rsidR="005B0B06" w:rsidRDefault="005B0B06">
            <w:pPr>
              <w:ind w:left="-57" w:right="-57"/>
              <w:jc w:val="center"/>
              <w:rPr>
                <w:bCs/>
                <w:sz w:val="16"/>
                <w:szCs w:val="16"/>
              </w:rPr>
            </w:pPr>
          </w:p>
        </w:tc>
        <w:tc>
          <w:tcPr>
            <w:tcW w:w="310" w:type="pct"/>
            <w:tcBorders>
              <w:top w:val="nil"/>
            </w:tcBorders>
            <w:vAlign w:val="center"/>
          </w:tcPr>
          <w:p w14:paraId="65B73878" w14:textId="77777777" w:rsidR="005B0B06" w:rsidRDefault="005B0B06">
            <w:pPr>
              <w:ind w:left="-57" w:right="-57"/>
              <w:jc w:val="center"/>
              <w:rPr>
                <w:bCs/>
                <w:sz w:val="16"/>
                <w:szCs w:val="16"/>
              </w:rPr>
            </w:pPr>
          </w:p>
        </w:tc>
        <w:tc>
          <w:tcPr>
            <w:tcW w:w="280" w:type="pct"/>
            <w:vAlign w:val="center"/>
          </w:tcPr>
          <w:p w14:paraId="40FE3ED1" w14:textId="34290CC4" w:rsidR="005B0B06" w:rsidRPr="006F4387" w:rsidRDefault="005B0B06">
            <w:pPr>
              <w:ind w:left="-57" w:right="-57"/>
              <w:jc w:val="center"/>
              <w:rPr>
                <w:b/>
                <w:sz w:val="18"/>
                <w:szCs w:val="18"/>
                <w:lang w:val="en-US"/>
              </w:rPr>
            </w:pPr>
            <w:r w:rsidRPr="00F52342">
              <w:rPr>
                <w:bCs/>
                <w:sz w:val="18"/>
                <w:szCs w:val="18"/>
                <w:lang w:val="en-US"/>
              </w:rPr>
              <w:t>156</w:t>
            </w:r>
            <w:r w:rsidR="000320BB" w:rsidRPr="00876D0C">
              <w:rPr>
                <w:bCs/>
                <w:sz w:val="18"/>
                <w:szCs w:val="18"/>
                <w:lang w:val="en-US"/>
              </w:rPr>
              <w:t> </w:t>
            </w:r>
            <w:r w:rsidRPr="00F52342">
              <w:rPr>
                <w:bCs/>
                <w:sz w:val="18"/>
                <w:szCs w:val="18"/>
                <w:lang w:val="en-US"/>
              </w:rPr>
              <w:t>860</w:t>
            </w:r>
          </w:p>
        </w:tc>
        <w:tc>
          <w:tcPr>
            <w:tcW w:w="678" w:type="pct"/>
            <w:vAlign w:val="center"/>
          </w:tcPr>
          <w:p w14:paraId="74BCAEFD" w14:textId="77777777" w:rsidR="005B0B06" w:rsidRPr="00F52342" w:rsidRDefault="005B0B06">
            <w:pPr>
              <w:ind w:left="-57" w:right="-57"/>
              <w:jc w:val="center"/>
              <w:rPr>
                <w:bCs/>
                <w:sz w:val="18"/>
                <w:szCs w:val="18"/>
              </w:rPr>
            </w:pPr>
            <w:r w:rsidRPr="00F52342">
              <w:rPr>
                <w:bCs/>
                <w:sz w:val="18"/>
                <w:szCs w:val="18"/>
              </w:rPr>
              <w:t>Privačios lėšos</w:t>
            </w:r>
          </w:p>
        </w:tc>
        <w:tc>
          <w:tcPr>
            <w:tcW w:w="928" w:type="pct"/>
            <w:tcBorders>
              <w:top w:val="nil"/>
            </w:tcBorders>
            <w:vAlign w:val="center"/>
          </w:tcPr>
          <w:p w14:paraId="059222AA" w14:textId="77777777" w:rsidR="005B0B06" w:rsidRDefault="005B0B06">
            <w:pPr>
              <w:ind w:right="87"/>
              <w:rPr>
                <w:sz w:val="16"/>
                <w:szCs w:val="16"/>
              </w:rPr>
            </w:pPr>
          </w:p>
        </w:tc>
        <w:tc>
          <w:tcPr>
            <w:tcW w:w="288" w:type="pct"/>
            <w:tcBorders>
              <w:top w:val="nil"/>
            </w:tcBorders>
            <w:vAlign w:val="center"/>
          </w:tcPr>
          <w:p w14:paraId="524885E2" w14:textId="77777777" w:rsidR="005B0B06" w:rsidRDefault="005B0B06">
            <w:pPr>
              <w:ind w:left="-57" w:right="-57"/>
              <w:jc w:val="center"/>
              <w:rPr>
                <w:bCs/>
                <w:sz w:val="16"/>
                <w:szCs w:val="16"/>
              </w:rPr>
            </w:pPr>
          </w:p>
        </w:tc>
        <w:tc>
          <w:tcPr>
            <w:tcW w:w="284" w:type="pct"/>
            <w:tcBorders>
              <w:top w:val="nil"/>
            </w:tcBorders>
            <w:vAlign w:val="center"/>
          </w:tcPr>
          <w:p w14:paraId="43451CCC" w14:textId="77777777" w:rsidR="005B0B06" w:rsidRDefault="005B0B06">
            <w:pPr>
              <w:ind w:left="-57" w:right="-57"/>
              <w:jc w:val="center"/>
              <w:rPr>
                <w:bCs/>
                <w:sz w:val="16"/>
                <w:szCs w:val="16"/>
              </w:rPr>
            </w:pPr>
          </w:p>
        </w:tc>
        <w:tc>
          <w:tcPr>
            <w:tcW w:w="247" w:type="pct"/>
            <w:tcBorders>
              <w:top w:val="nil"/>
            </w:tcBorders>
            <w:vAlign w:val="center"/>
          </w:tcPr>
          <w:p w14:paraId="4D6E94F3" w14:textId="77777777" w:rsidR="005B0B06" w:rsidRDefault="005B0B06">
            <w:pPr>
              <w:ind w:left="-57" w:right="-57"/>
              <w:jc w:val="center"/>
              <w:rPr>
                <w:bCs/>
                <w:sz w:val="16"/>
                <w:szCs w:val="16"/>
              </w:rPr>
            </w:pPr>
          </w:p>
        </w:tc>
      </w:tr>
      <w:tr w:rsidR="009E7DAC" w14:paraId="229A6E10" w14:textId="77777777" w:rsidTr="00876D0C">
        <w:trPr>
          <w:trHeight w:val="70"/>
        </w:trPr>
        <w:tc>
          <w:tcPr>
            <w:tcW w:w="908" w:type="pct"/>
            <w:vMerge w:val="restart"/>
            <w:tcBorders>
              <w:top w:val="nil"/>
            </w:tcBorders>
            <w:vAlign w:val="center"/>
          </w:tcPr>
          <w:p w14:paraId="2A24B60B" w14:textId="77777777" w:rsidR="005B0B06" w:rsidRPr="00363556" w:rsidRDefault="005B0B06">
            <w:pPr>
              <w:ind w:right="88"/>
              <w:jc w:val="both"/>
              <w:rPr>
                <w:b/>
                <w:sz w:val="18"/>
                <w:szCs w:val="18"/>
              </w:rPr>
            </w:pPr>
            <w:r w:rsidRPr="00363556">
              <w:rPr>
                <w:b/>
                <w:sz w:val="18"/>
                <w:szCs w:val="18"/>
              </w:rPr>
              <w:t>4.</w:t>
            </w:r>
            <w:r>
              <w:rPr>
                <w:b/>
                <w:sz w:val="18"/>
                <w:szCs w:val="18"/>
              </w:rPr>
              <w:t>1.</w:t>
            </w:r>
            <w:r w:rsidRPr="00363556">
              <w:rPr>
                <w:b/>
                <w:sz w:val="18"/>
                <w:szCs w:val="18"/>
              </w:rPr>
              <w:t xml:space="preserve"> Gamintojų ir gaminančių vartotojų  </w:t>
            </w:r>
            <w:r w:rsidRPr="00363556">
              <w:rPr>
                <w:b/>
                <w:sz w:val="18"/>
                <w:szCs w:val="18"/>
              </w:rPr>
              <w:lastRenderedPageBreak/>
              <w:t>investicijos į naujų AEI naudojančių elektros energijos gamybos pajėgumų sukūrimą</w:t>
            </w:r>
          </w:p>
        </w:tc>
        <w:tc>
          <w:tcPr>
            <w:tcW w:w="254" w:type="pct"/>
            <w:vMerge w:val="restart"/>
            <w:tcBorders>
              <w:top w:val="nil"/>
            </w:tcBorders>
            <w:vAlign w:val="center"/>
          </w:tcPr>
          <w:p w14:paraId="5D68833C" w14:textId="77777777" w:rsidR="005B0B06" w:rsidRPr="00780549" w:rsidRDefault="005B0B06">
            <w:pPr>
              <w:tabs>
                <w:tab w:val="left" w:pos="10490"/>
              </w:tabs>
              <w:rPr>
                <w:bCs/>
                <w:sz w:val="18"/>
                <w:szCs w:val="22"/>
              </w:rPr>
            </w:pPr>
            <w:r w:rsidRPr="00780549">
              <w:rPr>
                <w:bCs/>
                <w:sz w:val="18"/>
                <w:szCs w:val="22"/>
              </w:rPr>
              <w:lastRenderedPageBreak/>
              <w:t>I</w:t>
            </w:r>
          </w:p>
        </w:tc>
        <w:tc>
          <w:tcPr>
            <w:tcW w:w="314" w:type="pct"/>
            <w:vMerge w:val="restart"/>
            <w:tcBorders>
              <w:top w:val="nil"/>
            </w:tcBorders>
            <w:vAlign w:val="center"/>
          </w:tcPr>
          <w:p w14:paraId="0D7F7A54" w14:textId="77777777" w:rsidR="005B0B06" w:rsidRPr="00780549" w:rsidRDefault="005B0B06">
            <w:pPr>
              <w:tabs>
                <w:tab w:val="left" w:pos="10490"/>
              </w:tabs>
              <w:rPr>
                <w:bCs/>
                <w:sz w:val="18"/>
                <w:szCs w:val="22"/>
              </w:rPr>
            </w:pPr>
            <w:r w:rsidRPr="00780549">
              <w:rPr>
                <w:bCs/>
                <w:sz w:val="18"/>
                <w:szCs w:val="22"/>
              </w:rPr>
              <w:t xml:space="preserve">LEA </w:t>
            </w:r>
          </w:p>
        </w:tc>
        <w:tc>
          <w:tcPr>
            <w:tcW w:w="206" w:type="pct"/>
            <w:vMerge w:val="restart"/>
            <w:tcBorders>
              <w:top w:val="nil"/>
            </w:tcBorders>
            <w:vAlign w:val="center"/>
          </w:tcPr>
          <w:p w14:paraId="6E84A0B6" w14:textId="77777777" w:rsidR="005B0B06" w:rsidRPr="00780549" w:rsidRDefault="005B0B06">
            <w:pPr>
              <w:tabs>
                <w:tab w:val="left" w:pos="10490"/>
              </w:tabs>
              <w:rPr>
                <w:bCs/>
                <w:sz w:val="18"/>
                <w:szCs w:val="22"/>
              </w:rPr>
            </w:pPr>
            <w:proofErr w:type="spellStart"/>
            <w:r w:rsidRPr="00780549">
              <w:rPr>
                <w:bCs/>
                <w:sz w:val="18"/>
                <w:szCs w:val="22"/>
              </w:rPr>
              <w:t>Pj</w:t>
            </w:r>
            <w:proofErr w:type="spellEnd"/>
          </w:p>
        </w:tc>
        <w:tc>
          <w:tcPr>
            <w:tcW w:w="301" w:type="pct"/>
            <w:vMerge w:val="restart"/>
            <w:tcBorders>
              <w:top w:val="nil"/>
            </w:tcBorders>
            <w:vAlign w:val="center"/>
          </w:tcPr>
          <w:p w14:paraId="711648CC" w14:textId="77777777" w:rsidR="005B0B06" w:rsidRPr="00780549" w:rsidRDefault="005B0B06">
            <w:pPr>
              <w:tabs>
                <w:tab w:val="left" w:pos="10490"/>
              </w:tabs>
              <w:rPr>
                <w:bCs/>
                <w:sz w:val="18"/>
                <w:szCs w:val="22"/>
              </w:rPr>
            </w:pPr>
            <w:r w:rsidRPr="00780549">
              <w:rPr>
                <w:bCs/>
                <w:sz w:val="18"/>
                <w:szCs w:val="22"/>
              </w:rPr>
              <w:t>Taip</w:t>
            </w:r>
          </w:p>
        </w:tc>
        <w:tc>
          <w:tcPr>
            <w:tcW w:w="310" w:type="pct"/>
            <w:vMerge w:val="restart"/>
            <w:tcBorders>
              <w:top w:val="nil"/>
            </w:tcBorders>
            <w:vAlign w:val="center"/>
          </w:tcPr>
          <w:p w14:paraId="7EF39C7D" w14:textId="77777777" w:rsidR="005B0B06" w:rsidRPr="00780549" w:rsidRDefault="005B0B06">
            <w:pPr>
              <w:tabs>
                <w:tab w:val="left" w:pos="10490"/>
              </w:tabs>
              <w:rPr>
                <w:bCs/>
                <w:sz w:val="18"/>
                <w:szCs w:val="22"/>
              </w:rPr>
            </w:pPr>
            <w:r w:rsidRPr="00780549">
              <w:rPr>
                <w:bCs/>
                <w:sz w:val="18"/>
                <w:szCs w:val="22"/>
              </w:rPr>
              <w:t>D</w:t>
            </w:r>
          </w:p>
        </w:tc>
        <w:tc>
          <w:tcPr>
            <w:tcW w:w="280" w:type="pct"/>
            <w:vMerge w:val="restart"/>
            <w:vAlign w:val="center"/>
          </w:tcPr>
          <w:p w14:paraId="01367791" w14:textId="04509CD0" w:rsidR="005B0B06" w:rsidRDefault="005B0B06">
            <w:pPr>
              <w:tabs>
                <w:tab w:val="left" w:pos="10490"/>
              </w:tabs>
              <w:rPr>
                <w:sz w:val="18"/>
                <w:szCs w:val="22"/>
              </w:rPr>
            </w:pPr>
            <w:r>
              <w:rPr>
                <w:sz w:val="18"/>
                <w:szCs w:val="22"/>
              </w:rPr>
              <w:t>7</w:t>
            </w:r>
            <w:r w:rsidRPr="00780549">
              <w:rPr>
                <w:sz w:val="18"/>
                <w:szCs w:val="22"/>
              </w:rPr>
              <w:t>6</w:t>
            </w:r>
            <w:r w:rsidR="002D65C8">
              <w:rPr>
                <w:sz w:val="18"/>
                <w:szCs w:val="22"/>
              </w:rPr>
              <w:t> </w:t>
            </w:r>
            <w:r w:rsidRPr="00780549">
              <w:rPr>
                <w:sz w:val="18"/>
                <w:szCs w:val="22"/>
              </w:rPr>
              <w:t>207</w:t>
            </w:r>
          </w:p>
          <w:p w14:paraId="62C75447" w14:textId="77777777" w:rsidR="002D65C8" w:rsidRPr="00780549" w:rsidRDefault="002D65C8">
            <w:pPr>
              <w:tabs>
                <w:tab w:val="left" w:pos="10490"/>
              </w:tabs>
              <w:rPr>
                <w:bCs/>
                <w:sz w:val="18"/>
                <w:szCs w:val="22"/>
              </w:rPr>
            </w:pPr>
          </w:p>
        </w:tc>
        <w:tc>
          <w:tcPr>
            <w:tcW w:w="678" w:type="pct"/>
            <w:vMerge w:val="restart"/>
            <w:vAlign w:val="center"/>
          </w:tcPr>
          <w:p w14:paraId="13F92527" w14:textId="77777777" w:rsidR="005B0B06" w:rsidRPr="00780549" w:rsidRDefault="005B0B06">
            <w:pPr>
              <w:tabs>
                <w:tab w:val="left" w:pos="10490"/>
              </w:tabs>
              <w:rPr>
                <w:bCs/>
                <w:sz w:val="18"/>
                <w:szCs w:val="22"/>
              </w:rPr>
            </w:pPr>
            <w:r w:rsidRPr="00780549">
              <w:rPr>
                <w:bCs/>
                <w:sz w:val="18"/>
                <w:szCs w:val="22"/>
              </w:rPr>
              <w:t>EGADP (</w:t>
            </w:r>
            <w:proofErr w:type="spellStart"/>
            <w:r w:rsidRPr="00780549">
              <w:rPr>
                <w:bCs/>
                <w:sz w:val="18"/>
                <w:szCs w:val="22"/>
              </w:rPr>
              <w:t>REPowerEU</w:t>
            </w:r>
            <w:proofErr w:type="spellEnd"/>
            <w:r w:rsidRPr="00780549">
              <w:rPr>
                <w:bCs/>
                <w:sz w:val="18"/>
                <w:szCs w:val="22"/>
              </w:rPr>
              <w:t>)</w:t>
            </w:r>
          </w:p>
        </w:tc>
        <w:tc>
          <w:tcPr>
            <w:tcW w:w="928" w:type="pct"/>
            <w:tcBorders>
              <w:top w:val="nil"/>
            </w:tcBorders>
            <w:vAlign w:val="center"/>
          </w:tcPr>
          <w:p w14:paraId="5812F839" w14:textId="77777777" w:rsidR="005B0B06" w:rsidRPr="00780549" w:rsidRDefault="005B0B06">
            <w:pPr>
              <w:tabs>
                <w:tab w:val="left" w:pos="10490"/>
              </w:tabs>
              <w:rPr>
                <w:sz w:val="16"/>
                <w:szCs w:val="22"/>
              </w:rPr>
            </w:pPr>
            <w:r w:rsidRPr="00780549">
              <w:rPr>
                <w:sz w:val="16"/>
                <w:szCs w:val="22"/>
              </w:rPr>
              <w:t>P-03-001-06-03-02-05</w:t>
            </w:r>
            <w:r w:rsidRPr="00780549">
              <w:rPr>
                <w:bCs/>
                <w:sz w:val="16"/>
                <w:szCs w:val="22"/>
              </w:rPr>
              <w:t xml:space="preserve"> – </w:t>
            </w:r>
            <w:r w:rsidRPr="00780549">
              <w:rPr>
                <w:sz w:val="16"/>
                <w:szCs w:val="22"/>
              </w:rPr>
              <w:t xml:space="preserve">Naujų elektros energijos gamybos iš atsinaujinančių energijos </w:t>
            </w:r>
            <w:r w:rsidRPr="00780549">
              <w:rPr>
                <w:sz w:val="16"/>
                <w:szCs w:val="22"/>
              </w:rPr>
              <w:lastRenderedPageBreak/>
              <w:t>išteklių pajėgumų (MW) sukūrimas</w:t>
            </w:r>
          </w:p>
        </w:tc>
        <w:tc>
          <w:tcPr>
            <w:tcW w:w="288" w:type="pct"/>
            <w:tcBorders>
              <w:top w:val="nil"/>
            </w:tcBorders>
            <w:vAlign w:val="center"/>
          </w:tcPr>
          <w:p w14:paraId="6AC97F3E" w14:textId="560ED889" w:rsidR="005B0B06" w:rsidRPr="00780549" w:rsidRDefault="005B0B06">
            <w:pPr>
              <w:tabs>
                <w:tab w:val="left" w:pos="10490"/>
              </w:tabs>
              <w:rPr>
                <w:bCs/>
                <w:sz w:val="16"/>
                <w:szCs w:val="22"/>
              </w:rPr>
            </w:pPr>
            <w:r>
              <w:rPr>
                <w:bCs/>
                <w:sz w:val="16"/>
                <w:szCs w:val="22"/>
              </w:rPr>
              <w:lastRenderedPageBreak/>
              <w:t>1</w:t>
            </w:r>
            <w:r>
              <w:rPr>
                <w:bCs/>
                <w:sz w:val="16"/>
                <w:szCs w:val="22"/>
                <w:lang w:val="en-US"/>
              </w:rPr>
              <w:t>70,</w:t>
            </w:r>
            <w:r w:rsidR="008E739F">
              <w:rPr>
                <w:bCs/>
                <w:sz w:val="16"/>
                <w:szCs w:val="22"/>
                <w:lang w:val="en-US"/>
              </w:rPr>
              <w:t>4</w:t>
            </w:r>
          </w:p>
          <w:p w14:paraId="4F2353E0" w14:textId="77777777" w:rsidR="005B0B06" w:rsidRPr="00780549" w:rsidRDefault="005B0B06">
            <w:pPr>
              <w:tabs>
                <w:tab w:val="left" w:pos="10490"/>
              </w:tabs>
              <w:rPr>
                <w:bCs/>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r w:rsidRPr="00780549">
              <w:rPr>
                <w:bCs/>
                <w:sz w:val="16"/>
                <w:szCs w:val="22"/>
              </w:rPr>
              <w:t>)</w:t>
            </w:r>
          </w:p>
        </w:tc>
        <w:tc>
          <w:tcPr>
            <w:tcW w:w="284" w:type="pct"/>
            <w:vMerge w:val="restart"/>
            <w:tcBorders>
              <w:top w:val="nil"/>
            </w:tcBorders>
            <w:vAlign w:val="center"/>
          </w:tcPr>
          <w:p w14:paraId="19559703" w14:textId="77777777" w:rsidR="005B0B06" w:rsidRDefault="005B0B06">
            <w:pPr>
              <w:ind w:left="-57" w:right="-57"/>
              <w:jc w:val="center"/>
              <w:rPr>
                <w:bCs/>
                <w:sz w:val="16"/>
                <w:szCs w:val="16"/>
              </w:rPr>
            </w:pPr>
            <w:r w:rsidRPr="00F52342">
              <w:rPr>
                <w:bCs/>
                <w:sz w:val="18"/>
                <w:szCs w:val="18"/>
              </w:rPr>
              <w:t>CPVA</w:t>
            </w:r>
          </w:p>
        </w:tc>
        <w:tc>
          <w:tcPr>
            <w:tcW w:w="247" w:type="pct"/>
            <w:vMerge w:val="restart"/>
            <w:tcBorders>
              <w:top w:val="nil"/>
            </w:tcBorders>
            <w:vAlign w:val="center"/>
          </w:tcPr>
          <w:p w14:paraId="038F1161" w14:textId="77777777" w:rsidR="005B0B06" w:rsidRDefault="005B0B06">
            <w:pPr>
              <w:ind w:left="-57" w:right="-57"/>
              <w:jc w:val="center"/>
              <w:rPr>
                <w:bCs/>
                <w:sz w:val="16"/>
                <w:szCs w:val="16"/>
              </w:rPr>
            </w:pPr>
            <w:r>
              <w:rPr>
                <w:bCs/>
                <w:sz w:val="16"/>
                <w:szCs w:val="16"/>
              </w:rPr>
              <w:t>-</w:t>
            </w:r>
          </w:p>
        </w:tc>
      </w:tr>
      <w:tr w:rsidR="009E7DAC" w14:paraId="661A4F10" w14:textId="77777777" w:rsidTr="00876D0C">
        <w:trPr>
          <w:trHeight w:val="70"/>
        </w:trPr>
        <w:tc>
          <w:tcPr>
            <w:tcW w:w="908" w:type="pct"/>
            <w:vMerge/>
            <w:vAlign w:val="center"/>
          </w:tcPr>
          <w:p w14:paraId="197D1BA7" w14:textId="77777777" w:rsidR="005B0B06" w:rsidRDefault="005B0B06">
            <w:pPr>
              <w:ind w:left="360" w:right="88" w:hanging="360"/>
              <w:jc w:val="both"/>
              <w:rPr>
                <w:b/>
                <w:sz w:val="16"/>
                <w:szCs w:val="16"/>
              </w:rPr>
            </w:pPr>
          </w:p>
        </w:tc>
        <w:tc>
          <w:tcPr>
            <w:tcW w:w="254" w:type="pct"/>
            <w:vMerge/>
            <w:vAlign w:val="center"/>
          </w:tcPr>
          <w:p w14:paraId="6F9AA637" w14:textId="77777777" w:rsidR="005B0B06" w:rsidRDefault="005B0B06">
            <w:pPr>
              <w:ind w:left="-57" w:right="-57"/>
              <w:jc w:val="center"/>
              <w:rPr>
                <w:bCs/>
                <w:sz w:val="16"/>
                <w:szCs w:val="16"/>
              </w:rPr>
            </w:pPr>
          </w:p>
        </w:tc>
        <w:tc>
          <w:tcPr>
            <w:tcW w:w="314" w:type="pct"/>
            <w:vMerge/>
            <w:vAlign w:val="center"/>
          </w:tcPr>
          <w:p w14:paraId="1AE76FF0" w14:textId="77777777" w:rsidR="005B0B06" w:rsidRDefault="005B0B06">
            <w:pPr>
              <w:ind w:left="-57" w:right="-57"/>
              <w:jc w:val="center"/>
              <w:rPr>
                <w:bCs/>
                <w:sz w:val="16"/>
                <w:szCs w:val="16"/>
              </w:rPr>
            </w:pPr>
          </w:p>
        </w:tc>
        <w:tc>
          <w:tcPr>
            <w:tcW w:w="206" w:type="pct"/>
            <w:vMerge/>
            <w:vAlign w:val="center"/>
          </w:tcPr>
          <w:p w14:paraId="3BBE09A7" w14:textId="77777777" w:rsidR="005B0B06" w:rsidRDefault="005B0B06">
            <w:pPr>
              <w:ind w:left="-57" w:right="-57"/>
              <w:jc w:val="center"/>
              <w:rPr>
                <w:bCs/>
                <w:sz w:val="16"/>
                <w:szCs w:val="16"/>
              </w:rPr>
            </w:pPr>
          </w:p>
        </w:tc>
        <w:tc>
          <w:tcPr>
            <w:tcW w:w="301" w:type="pct"/>
            <w:vMerge/>
            <w:vAlign w:val="center"/>
          </w:tcPr>
          <w:p w14:paraId="04851FBE" w14:textId="77777777" w:rsidR="005B0B06" w:rsidRDefault="005B0B06">
            <w:pPr>
              <w:ind w:left="-57" w:right="-57"/>
              <w:jc w:val="center"/>
              <w:rPr>
                <w:bCs/>
                <w:sz w:val="16"/>
                <w:szCs w:val="16"/>
              </w:rPr>
            </w:pPr>
          </w:p>
        </w:tc>
        <w:tc>
          <w:tcPr>
            <w:tcW w:w="310" w:type="pct"/>
            <w:vMerge/>
            <w:vAlign w:val="center"/>
          </w:tcPr>
          <w:p w14:paraId="021F67DC" w14:textId="77777777" w:rsidR="005B0B06" w:rsidRDefault="005B0B06">
            <w:pPr>
              <w:ind w:left="-57" w:right="-57"/>
              <w:jc w:val="center"/>
              <w:rPr>
                <w:bCs/>
                <w:sz w:val="16"/>
                <w:szCs w:val="16"/>
              </w:rPr>
            </w:pPr>
          </w:p>
        </w:tc>
        <w:tc>
          <w:tcPr>
            <w:tcW w:w="280" w:type="pct"/>
            <w:vMerge/>
            <w:vAlign w:val="center"/>
          </w:tcPr>
          <w:p w14:paraId="09E0205E" w14:textId="77777777" w:rsidR="005B0B06" w:rsidRPr="00F52342" w:rsidRDefault="005B0B06">
            <w:pPr>
              <w:ind w:left="-57" w:right="-57"/>
              <w:jc w:val="center"/>
              <w:rPr>
                <w:bCs/>
                <w:sz w:val="18"/>
                <w:szCs w:val="18"/>
                <w:lang w:val="en-US"/>
              </w:rPr>
            </w:pPr>
          </w:p>
        </w:tc>
        <w:tc>
          <w:tcPr>
            <w:tcW w:w="678" w:type="pct"/>
            <w:vMerge/>
            <w:vAlign w:val="center"/>
          </w:tcPr>
          <w:p w14:paraId="76466787" w14:textId="77777777" w:rsidR="005B0B06" w:rsidRPr="00F52342" w:rsidRDefault="005B0B06">
            <w:pPr>
              <w:ind w:left="-57" w:right="-57"/>
              <w:jc w:val="center"/>
              <w:rPr>
                <w:bCs/>
                <w:sz w:val="18"/>
                <w:szCs w:val="18"/>
              </w:rPr>
            </w:pPr>
          </w:p>
        </w:tc>
        <w:tc>
          <w:tcPr>
            <w:tcW w:w="928" w:type="pct"/>
            <w:tcBorders>
              <w:top w:val="nil"/>
            </w:tcBorders>
            <w:vAlign w:val="center"/>
          </w:tcPr>
          <w:p w14:paraId="05FE8B6A" w14:textId="77777777" w:rsidR="005B0B06" w:rsidRPr="00780549" w:rsidRDefault="005B0B06">
            <w:pPr>
              <w:tabs>
                <w:tab w:val="left" w:pos="10490"/>
              </w:tabs>
              <w:rPr>
                <w:bCs/>
                <w:sz w:val="16"/>
                <w:szCs w:val="22"/>
              </w:rPr>
            </w:pPr>
            <w:r w:rsidRPr="00780549">
              <w:rPr>
                <w:sz w:val="16"/>
                <w:szCs w:val="22"/>
              </w:rPr>
              <w:t>P-03-001-06-03-02-16</w:t>
            </w:r>
            <w:r w:rsidRPr="00780549">
              <w:rPr>
                <w:bCs/>
                <w:sz w:val="16"/>
                <w:szCs w:val="22"/>
              </w:rPr>
              <w:t xml:space="preserve"> –</w:t>
            </w:r>
          </w:p>
          <w:p w14:paraId="113722EC" w14:textId="77777777" w:rsidR="005B0B06" w:rsidRPr="00780549" w:rsidRDefault="005B0B06">
            <w:pPr>
              <w:tabs>
                <w:tab w:val="left" w:pos="10490"/>
              </w:tabs>
              <w:rPr>
                <w:sz w:val="16"/>
                <w:szCs w:val="22"/>
              </w:rPr>
            </w:pPr>
            <w:r w:rsidRPr="00780549">
              <w:rPr>
                <w:bCs/>
                <w:sz w:val="16"/>
                <w:szCs w:val="22"/>
              </w:rPr>
              <w:t xml:space="preserve">Patvirtintos paraiškos dėl elektros energijos gamybos iš AEI pajėgumų (MW) </w:t>
            </w:r>
          </w:p>
        </w:tc>
        <w:tc>
          <w:tcPr>
            <w:tcW w:w="288" w:type="pct"/>
            <w:tcBorders>
              <w:top w:val="nil"/>
            </w:tcBorders>
            <w:vAlign w:val="center"/>
          </w:tcPr>
          <w:p w14:paraId="0B43812B" w14:textId="1B25D7B3" w:rsidR="005B0B06" w:rsidRPr="00780549" w:rsidRDefault="005B0B06">
            <w:pPr>
              <w:tabs>
                <w:tab w:val="left" w:pos="10490"/>
              </w:tabs>
              <w:rPr>
                <w:bCs/>
                <w:sz w:val="16"/>
                <w:szCs w:val="22"/>
              </w:rPr>
            </w:pPr>
            <w:r>
              <w:rPr>
                <w:bCs/>
                <w:sz w:val="16"/>
                <w:szCs w:val="22"/>
              </w:rPr>
              <w:t>170,</w:t>
            </w:r>
            <w:r w:rsidR="008E739F">
              <w:rPr>
                <w:bCs/>
                <w:sz w:val="16"/>
                <w:szCs w:val="22"/>
              </w:rPr>
              <w:t>4</w:t>
            </w:r>
            <w:r w:rsidRPr="00780549">
              <w:rPr>
                <w:bCs/>
                <w:sz w:val="16"/>
                <w:szCs w:val="22"/>
              </w:rPr>
              <w:t xml:space="preserve"> (2025</w:t>
            </w:r>
            <w:r>
              <w:rPr>
                <w:bCs/>
                <w:sz w:val="16"/>
                <w:szCs w:val="22"/>
              </w:rPr>
              <w:t xml:space="preserve"> m. III </w:t>
            </w:r>
            <w:proofErr w:type="spellStart"/>
            <w:r>
              <w:rPr>
                <w:bCs/>
                <w:sz w:val="16"/>
                <w:szCs w:val="22"/>
              </w:rPr>
              <w:t>ketv</w:t>
            </w:r>
            <w:proofErr w:type="spellEnd"/>
            <w:r>
              <w:rPr>
                <w:bCs/>
                <w:sz w:val="16"/>
                <w:szCs w:val="22"/>
              </w:rPr>
              <w:t>.</w:t>
            </w:r>
            <w:r w:rsidRPr="00780549">
              <w:rPr>
                <w:bCs/>
                <w:sz w:val="16"/>
                <w:szCs w:val="22"/>
              </w:rPr>
              <w:t>)</w:t>
            </w:r>
          </w:p>
        </w:tc>
        <w:tc>
          <w:tcPr>
            <w:tcW w:w="284" w:type="pct"/>
            <w:vMerge/>
            <w:vAlign w:val="center"/>
          </w:tcPr>
          <w:p w14:paraId="37BF0266" w14:textId="77777777" w:rsidR="005B0B06" w:rsidRDefault="005B0B06">
            <w:pPr>
              <w:ind w:left="-57" w:right="-57"/>
              <w:jc w:val="center"/>
              <w:rPr>
                <w:bCs/>
                <w:sz w:val="16"/>
                <w:szCs w:val="16"/>
              </w:rPr>
            </w:pPr>
          </w:p>
        </w:tc>
        <w:tc>
          <w:tcPr>
            <w:tcW w:w="247" w:type="pct"/>
            <w:vMerge/>
            <w:vAlign w:val="center"/>
          </w:tcPr>
          <w:p w14:paraId="35CBCA3D" w14:textId="77777777" w:rsidR="005B0B06" w:rsidRDefault="005B0B06">
            <w:pPr>
              <w:ind w:left="-57" w:right="-57"/>
              <w:jc w:val="center"/>
              <w:rPr>
                <w:bCs/>
                <w:sz w:val="16"/>
                <w:szCs w:val="16"/>
              </w:rPr>
            </w:pPr>
          </w:p>
        </w:tc>
      </w:tr>
      <w:tr w:rsidR="009E7DAC" w14:paraId="5CEF2718" w14:textId="77777777" w:rsidTr="00876D0C">
        <w:trPr>
          <w:trHeight w:val="70"/>
        </w:trPr>
        <w:tc>
          <w:tcPr>
            <w:tcW w:w="908" w:type="pct"/>
            <w:vMerge/>
            <w:vAlign w:val="center"/>
          </w:tcPr>
          <w:p w14:paraId="1A580EE7" w14:textId="77777777" w:rsidR="005B0B06" w:rsidRDefault="005B0B06">
            <w:pPr>
              <w:ind w:left="360" w:right="88" w:hanging="360"/>
              <w:jc w:val="both"/>
              <w:rPr>
                <w:b/>
                <w:sz w:val="16"/>
                <w:szCs w:val="16"/>
              </w:rPr>
            </w:pPr>
          </w:p>
        </w:tc>
        <w:tc>
          <w:tcPr>
            <w:tcW w:w="254" w:type="pct"/>
            <w:vMerge/>
            <w:vAlign w:val="center"/>
          </w:tcPr>
          <w:p w14:paraId="3F407196" w14:textId="77777777" w:rsidR="005B0B06" w:rsidRDefault="005B0B06">
            <w:pPr>
              <w:ind w:left="-57" w:right="-57"/>
              <w:jc w:val="center"/>
              <w:rPr>
                <w:bCs/>
                <w:sz w:val="16"/>
                <w:szCs w:val="16"/>
              </w:rPr>
            </w:pPr>
          </w:p>
        </w:tc>
        <w:tc>
          <w:tcPr>
            <w:tcW w:w="314" w:type="pct"/>
            <w:vMerge/>
            <w:vAlign w:val="center"/>
          </w:tcPr>
          <w:p w14:paraId="26524DC7" w14:textId="77777777" w:rsidR="005B0B06" w:rsidRDefault="005B0B06">
            <w:pPr>
              <w:ind w:left="-57" w:right="-57"/>
              <w:jc w:val="center"/>
              <w:rPr>
                <w:bCs/>
                <w:sz w:val="16"/>
                <w:szCs w:val="16"/>
              </w:rPr>
            </w:pPr>
          </w:p>
        </w:tc>
        <w:tc>
          <w:tcPr>
            <w:tcW w:w="206" w:type="pct"/>
            <w:vMerge/>
            <w:vAlign w:val="center"/>
          </w:tcPr>
          <w:p w14:paraId="3E7E8D4E" w14:textId="77777777" w:rsidR="005B0B06" w:rsidRDefault="005B0B06">
            <w:pPr>
              <w:ind w:left="-57" w:right="-57"/>
              <w:jc w:val="center"/>
              <w:rPr>
                <w:bCs/>
                <w:sz w:val="16"/>
                <w:szCs w:val="16"/>
              </w:rPr>
            </w:pPr>
          </w:p>
        </w:tc>
        <w:tc>
          <w:tcPr>
            <w:tcW w:w="301" w:type="pct"/>
            <w:vMerge/>
            <w:vAlign w:val="center"/>
          </w:tcPr>
          <w:p w14:paraId="17FFC427" w14:textId="77777777" w:rsidR="005B0B06" w:rsidRDefault="005B0B06">
            <w:pPr>
              <w:ind w:left="-57" w:right="-57"/>
              <w:jc w:val="center"/>
              <w:rPr>
                <w:bCs/>
                <w:sz w:val="16"/>
                <w:szCs w:val="16"/>
              </w:rPr>
            </w:pPr>
          </w:p>
        </w:tc>
        <w:tc>
          <w:tcPr>
            <w:tcW w:w="310" w:type="pct"/>
            <w:vMerge/>
            <w:vAlign w:val="center"/>
          </w:tcPr>
          <w:p w14:paraId="4A14C557" w14:textId="77777777" w:rsidR="005B0B06" w:rsidRDefault="005B0B06">
            <w:pPr>
              <w:ind w:left="-57" w:right="-57"/>
              <w:jc w:val="center"/>
              <w:rPr>
                <w:bCs/>
                <w:sz w:val="16"/>
                <w:szCs w:val="16"/>
              </w:rPr>
            </w:pPr>
          </w:p>
        </w:tc>
        <w:tc>
          <w:tcPr>
            <w:tcW w:w="280" w:type="pct"/>
            <w:vMerge/>
            <w:vAlign w:val="center"/>
          </w:tcPr>
          <w:p w14:paraId="19E364CA" w14:textId="77777777" w:rsidR="005B0B06" w:rsidRPr="00F52342" w:rsidRDefault="005B0B06">
            <w:pPr>
              <w:ind w:left="-57" w:right="-57"/>
              <w:jc w:val="center"/>
              <w:rPr>
                <w:bCs/>
                <w:sz w:val="18"/>
                <w:szCs w:val="18"/>
                <w:lang w:val="en-US"/>
              </w:rPr>
            </w:pPr>
          </w:p>
        </w:tc>
        <w:tc>
          <w:tcPr>
            <w:tcW w:w="678" w:type="pct"/>
            <w:vMerge/>
            <w:vAlign w:val="center"/>
          </w:tcPr>
          <w:p w14:paraId="439E461D" w14:textId="77777777" w:rsidR="005B0B06" w:rsidRPr="00F52342" w:rsidRDefault="005B0B06">
            <w:pPr>
              <w:ind w:left="-57" w:right="-57"/>
              <w:jc w:val="center"/>
              <w:rPr>
                <w:bCs/>
                <w:sz w:val="18"/>
                <w:szCs w:val="18"/>
              </w:rPr>
            </w:pPr>
          </w:p>
        </w:tc>
        <w:tc>
          <w:tcPr>
            <w:tcW w:w="928" w:type="pct"/>
            <w:tcBorders>
              <w:top w:val="nil"/>
            </w:tcBorders>
            <w:vAlign w:val="center"/>
          </w:tcPr>
          <w:p w14:paraId="29F4B13C" w14:textId="77777777" w:rsidR="005B0B06" w:rsidRPr="00780549" w:rsidRDefault="005B0B06">
            <w:pPr>
              <w:tabs>
                <w:tab w:val="left" w:pos="10490"/>
              </w:tabs>
              <w:rPr>
                <w:bCs/>
                <w:sz w:val="16"/>
                <w:szCs w:val="22"/>
              </w:rPr>
            </w:pPr>
            <w:r w:rsidRPr="00780549">
              <w:rPr>
                <w:bCs/>
                <w:sz w:val="16"/>
                <w:szCs w:val="22"/>
              </w:rPr>
              <w:t>R – Įdiegti papildomi atsinaujinančiosios energijos veikimo pajėgumai</w:t>
            </w:r>
          </w:p>
        </w:tc>
        <w:tc>
          <w:tcPr>
            <w:tcW w:w="288" w:type="pct"/>
            <w:tcBorders>
              <w:top w:val="nil"/>
            </w:tcBorders>
            <w:vAlign w:val="center"/>
          </w:tcPr>
          <w:p w14:paraId="2B401773" w14:textId="77777777" w:rsidR="005B0B06" w:rsidRPr="00780549" w:rsidRDefault="005B0B06">
            <w:pPr>
              <w:tabs>
                <w:tab w:val="left" w:pos="10490"/>
              </w:tabs>
              <w:rPr>
                <w:sz w:val="16"/>
                <w:szCs w:val="22"/>
              </w:rPr>
            </w:pPr>
            <w:r>
              <w:rPr>
                <w:bCs/>
                <w:sz w:val="16"/>
                <w:szCs w:val="22"/>
                <w:lang w:val="en-US"/>
              </w:rPr>
              <w:t xml:space="preserve">2026 m. II </w:t>
            </w:r>
            <w:proofErr w:type="spellStart"/>
            <w:r>
              <w:rPr>
                <w:bCs/>
                <w:sz w:val="16"/>
                <w:szCs w:val="22"/>
                <w:lang w:val="en-US"/>
              </w:rPr>
              <w:t>ketv</w:t>
            </w:r>
            <w:proofErr w:type="spellEnd"/>
            <w:r w:rsidRPr="00780549" w:rsidDel="006266DF">
              <w:rPr>
                <w:sz w:val="16"/>
                <w:szCs w:val="22"/>
              </w:rPr>
              <w:t xml:space="preserve"> </w:t>
            </w:r>
          </w:p>
        </w:tc>
        <w:tc>
          <w:tcPr>
            <w:tcW w:w="284" w:type="pct"/>
            <w:vMerge/>
            <w:vAlign w:val="center"/>
          </w:tcPr>
          <w:p w14:paraId="54D069A6" w14:textId="77777777" w:rsidR="005B0B06" w:rsidRDefault="005B0B06">
            <w:pPr>
              <w:ind w:left="-57" w:right="-57"/>
              <w:jc w:val="center"/>
              <w:rPr>
                <w:bCs/>
                <w:sz w:val="16"/>
                <w:szCs w:val="16"/>
              </w:rPr>
            </w:pPr>
          </w:p>
        </w:tc>
        <w:tc>
          <w:tcPr>
            <w:tcW w:w="247" w:type="pct"/>
            <w:vMerge/>
            <w:vAlign w:val="center"/>
          </w:tcPr>
          <w:p w14:paraId="5A71DB19" w14:textId="77777777" w:rsidR="005B0B06" w:rsidRDefault="005B0B06">
            <w:pPr>
              <w:ind w:left="-57" w:right="-57"/>
              <w:jc w:val="center"/>
              <w:rPr>
                <w:bCs/>
                <w:sz w:val="16"/>
                <w:szCs w:val="16"/>
              </w:rPr>
            </w:pPr>
          </w:p>
        </w:tc>
      </w:tr>
      <w:tr w:rsidR="009E7DAC" w14:paraId="4F87772E" w14:textId="77777777" w:rsidTr="00876D0C">
        <w:trPr>
          <w:trHeight w:val="70"/>
        </w:trPr>
        <w:tc>
          <w:tcPr>
            <w:tcW w:w="908" w:type="pct"/>
            <w:vMerge/>
            <w:vAlign w:val="center"/>
          </w:tcPr>
          <w:p w14:paraId="5DBBBBD4" w14:textId="77777777" w:rsidR="005B0B06" w:rsidRDefault="005B0B06">
            <w:pPr>
              <w:ind w:left="360" w:right="88" w:hanging="360"/>
              <w:jc w:val="both"/>
              <w:rPr>
                <w:b/>
                <w:sz w:val="16"/>
                <w:szCs w:val="16"/>
              </w:rPr>
            </w:pPr>
          </w:p>
        </w:tc>
        <w:tc>
          <w:tcPr>
            <w:tcW w:w="254" w:type="pct"/>
            <w:vMerge/>
            <w:vAlign w:val="center"/>
          </w:tcPr>
          <w:p w14:paraId="06219461" w14:textId="77777777" w:rsidR="005B0B06" w:rsidRDefault="005B0B06">
            <w:pPr>
              <w:ind w:left="-57" w:right="-57"/>
              <w:jc w:val="center"/>
              <w:rPr>
                <w:bCs/>
                <w:sz w:val="16"/>
                <w:szCs w:val="16"/>
              </w:rPr>
            </w:pPr>
          </w:p>
        </w:tc>
        <w:tc>
          <w:tcPr>
            <w:tcW w:w="314" w:type="pct"/>
            <w:vMerge/>
            <w:vAlign w:val="center"/>
          </w:tcPr>
          <w:p w14:paraId="5145F0FA" w14:textId="77777777" w:rsidR="005B0B06" w:rsidRDefault="005B0B06">
            <w:pPr>
              <w:ind w:left="-57" w:right="-57"/>
              <w:jc w:val="center"/>
              <w:rPr>
                <w:bCs/>
                <w:sz w:val="16"/>
                <w:szCs w:val="16"/>
              </w:rPr>
            </w:pPr>
          </w:p>
        </w:tc>
        <w:tc>
          <w:tcPr>
            <w:tcW w:w="206" w:type="pct"/>
            <w:vMerge/>
            <w:vAlign w:val="center"/>
          </w:tcPr>
          <w:p w14:paraId="033A9951" w14:textId="77777777" w:rsidR="005B0B06" w:rsidRDefault="005B0B06">
            <w:pPr>
              <w:ind w:left="-57" w:right="-57"/>
              <w:jc w:val="center"/>
              <w:rPr>
                <w:bCs/>
                <w:sz w:val="16"/>
                <w:szCs w:val="16"/>
              </w:rPr>
            </w:pPr>
          </w:p>
        </w:tc>
        <w:tc>
          <w:tcPr>
            <w:tcW w:w="301" w:type="pct"/>
            <w:vMerge/>
            <w:vAlign w:val="center"/>
          </w:tcPr>
          <w:p w14:paraId="7A185A84" w14:textId="77777777" w:rsidR="005B0B06" w:rsidRDefault="005B0B06">
            <w:pPr>
              <w:ind w:left="-57" w:right="-57"/>
              <w:jc w:val="center"/>
              <w:rPr>
                <w:bCs/>
                <w:sz w:val="16"/>
                <w:szCs w:val="16"/>
              </w:rPr>
            </w:pPr>
          </w:p>
        </w:tc>
        <w:tc>
          <w:tcPr>
            <w:tcW w:w="310" w:type="pct"/>
            <w:vMerge/>
            <w:vAlign w:val="center"/>
          </w:tcPr>
          <w:p w14:paraId="13556C99" w14:textId="77777777" w:rsidR="005B0B06" w:rsidRDefault="005B0B06">
            <w:pPr>
              <w:ind w:left="-57" w:right="-57"/>
              <w:jc w:val="center"/>
              <w:rPr>
                <w:bCs/>
                <w:sz w:val="16"/>
                <w:szCs w:val="16"/>
              </w:rPr>
            </w:pPr>
          </w:p>
        </w:tc>
        <w:tc>
          <w:tcPr>
            <w:tcW w:w="280" w:type="pct"/>
            <w:vMerge/>
            <w:vAlign w:val="center"/>
          </w:tcPr>
          <w:p w14:paraId="4F33F0B0" w14:textId="77777777" w:rsidR="005B0B06" w:rsidRPr="00F52342" w:rsidRDefault="005B0B06">
            <w:pPr>
              <w:ind w:left="-57" w:right="-57"/>
              <w:jc w:val="center"/>
              <w:rPr>
                <w:bCs/>
                <w:sz w:val="18"/>
                <w:szCs w:val="18"/>
                <w:lang w:val="en-US"/>
              </w:rPr>
            </w:pPr>
          </w:p>
        </w:tc>
        <w:tc>
          <w:tcPr>
            <w:tcW w:w="678" w:type="pct"/>
            <w:vMerge/>
            <w:vAlign w:val="center"/>
          </w:tcPr>
          <w:p w14:paraId="16A5783E" w14:textId="77777777" w:rsidR="005B0B06" w:rsidRPr="00F52342" w:rsidRDefault="005B0B06">
            <w:pPr>
              <w:ind w:left="-57" w:right="-57"/>
              <w:jc w:val="center"/>
              <w:rPr>
                <w:bCs/>
                <w:sz w:val="18"/>
                <w:szCs w:val="18"/>
              </w:rPr>
            </w:pPr>
          </w:p>
        </w:tc>
        <w:tc>
          <w:tcPr>
            <w:tcW w:w="928" w:type="pct"/>
            <w:tcBorders>
              <w:top w:val="nil"/>
            </w:tcBorders>
            <w:vAlign w:val="center"/>
          </w:tcPr>
          <w:p w14:paraId="65029001" w14:textId="77777777" w:rsidR="005B0B06" w:rsidRPr="00780549" w:rsidRDefault="005B0B06">
            <w:pPr>
              <w:tabs>
                <w:tab w:val="left" w:pos="10490"/>
              </w:tabs>
              <w:rPr>
                <w:bCs/>
                <w:sz w:val="16"/>
                <w:szCs w:val="22"/>
              </w:rPr>
            </w:pPr>
            <w:r w:rsidRPr="00780549">
              <w:rPr>
                <w:iCs/>
                <w:sz w:val="16"/>
                <w:szCs w:val="22"/>
              </w:rPr>
              <w:t xml:space="preserve">R </w:t>
            </w:r>
            <w:r w:rsidRPr="00780549">
              <w:rPr>
                <w:bCs/>
                <w:sz w:val="16"/>
                <w:szCs w:val="22"/>
              </w:rPr>
              <w:t>–</w:t>
            </w:r>
            <w:r w:rsidRPr="00780549">
              <w:rPr>
                <w:iCs/>
                <w:sz w:val="16"/>
                <w:szCs w:val="22"/>
              </w:rPr>
              <w:t xml:space="preserve"> Įdiegti papildomi atsinaujinančiosios energijos veikimo pajėgumai, iš jų: atsinaujinančiųjų išteklių energijos gamybos pajėgumai</w:t>
            </w:r>
          </w:p>
        </w:tc>
        <w:tc>
          <w:tcPr>
            <w:tcW w:w="288" w:type="pct"/>
            <w:tcBorders>
              <w:top w:val="nil"/>
            </w:tcBorders>
            <w:vAlign w:val="center"/>
          </w:tcPr>
          <w:p w14:paraId="2E5B5A05"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sidRPr="00780549" w:rsidDel="006266DF">
              <w:rPr>
                <w:bCs/>
                <w:sz w:val="16"/>
                <w:szCs w:val="22"/>
              </w:rPr>
              <w:t xml:space="preserve"> </w:t>
            </w:r>
          </w:p>
        </w:tc>
        <w:tc>
          <w:tcPr>
            <w:tcW w:w="284" w:type="pct"/>
            <w:vMerge/>
            <w:vAlign w:val="center"/>
          </w:tcPr>
          <w:p w14:paraId="01993BA0" w14:textId="77777777" w:rsidR="005B0B06" w:rsidRDefault="005B0B06">
            <w:pPr>
              <w:ind w:left="-57" w:right="-57"/>
              <w:jc w:val="center"/>
              <w:rPr>
                <w:bCs/>
                <w:sz w:val="16"/>
                <w:szCs w:val="16"/>
              </w:rPr>
            </w:pPr>
          </w:p>
        </w:tc>
        <w:tc>
          <w:tcPr>
            <w:tcW w:w="247" w:type="pct"/>
            <w:vMerge/>
            <w:vAlign w:val="center"/>
          </w:tcPr>
          <w:p w14:paraId="6E911960" w14:textId="77777777" w:rsidR="005B0B06" w:rsidRDefault="005B0B06">
            <w:pPr>
              <w:ind w:left="-57" w:right="-57"/>
              <w:jc w:val="center"/>
              <w:rPr>
                <w:bCs/>
                <w:sz w:val="16"/>
                <w:szCs w:val="16"/>
              </w:rPr>
            </w:pPr>
          </w:p>
        </w:tc>
      </w:tr>
      <w:tr w:rsidR="009E7DAC" w14:paraId="5DCA0BC1" w14:textId="77777777" w:rsidTr="00876D0C">
        <w:trPr>
          <w:trHeight w:val="70"/>
        </w:trPr>
        <w:tc>
          <w:tcPr>
            <w:tcW w:w="908" w:type="pct"/>
            <w:vMerge/>
            <w:vAlign w:val="center"/>
          </w:tcPr>
          <w:p w14:paraId="1AF3F61B" w14:textId="77777777" w:rsidR="005B0B06" w:rsidRDefault="005B0B06">
            <w:pPr>
              <w:ind w:left="360" w:right="88" w:hanging="360"/>
              <w:jc w:val="both"/>
              <w:rPr>
                <w:b/>
                <w:sz w:val="16"/>
                <w:szCs w:val="16"/>
              </w:rPr>
            </w:pPr>
          </w:p>
        </w:tc>
        <w:tc>
          <w:tcPr>
            <w:tcW w:w="254" w:type="pct"/>
            <w:vMerge/>
            <w:vAlign w:val="center"/>
          </w:tcPr>
          <w:p w14:paraId="1C352DD9" w14:textId="77777777" w:rsidR="005B0B06" w:rsidRDefault="005B0B06">
            <w:pPr>
              <w:ind w:left="-57" w:right="-57"/>
              <w:jc w:val="center"/>
              <w:rPr>
                <w:bCs/>
                <w:sz w:val="16"/>
                <w:szCs w:val="16"/>
              </w:rPr>
            </w:pPr>
          </w:p>
        </w:tc>
        <w:tc>
          <w:tcPr>
            <w:tcW w:w="314" w:type="pct"/>
            <w:vMerge/>
            <w:vAlign w:val="center"/>
          </w:tcPr>
          <w:p w14:paraId="3F2C8E9C" w14:textId="77777777" w:rsidR="005B0B06" w:rsidRDefault="005B0B06">
            <w:pPr>
              <w:ind w:left="-57" w:right="-57"/>
              <w:jc w:val="center"/>
              <w:rPr>
                <w:bCs/>
                <w:sz w:val="16"/>
                <w:szCs w:val="16"/>
              </w:rPr>
            </w:pPr>
          </w:p>
        </w:tc>
        <w:tc>
          <w:tcPr>
            <w:tcW w:w="206" w:type="pct"/>
            <w:vMerge/>
            <w:vAlign w:val="center"/>
          </w:tcPr>
          <w:p w14:paraId="2B67DA07" w14:textId="77777777" w:rsidR="005B0B06" w:rsidRDefault="005B0B06">
            <w:pPr>
              <w:ind w:left="-57" w:right="-57"/>
              <w:jc w:val="center"/>
              <w:rPr>
                <w:bCs/>
                <w:sz w:val="16"/>
                <w:szCs w:val="16"/>
              </w:rPr>
            </w:pPr>
          </w:p>
        </w:tc>
        <w:tc>
          <w:tcPr>
            <w:tcW w:w="301" w:type="pct"/>
            <w:vMerge/>
            <w:vAlign w:val="center"/>
          </w:tcPr>
          <w:p w14:paraId="4A2412D6" w14:textId="77777777" w:rsidR="005B0B06" w:rsidRDefault="005B0B06">
            <w:pPr>
              <w:ind w:left="-57" w:right="-57"/>
              <w:jc w:val="center"/>
              <w:rPr>
                <w:bCs/>
                <w:sz w:val="16"/>
                <w:szCs w:val="16"/>
              </w:rPr>
            </w:pPr>
          </w:p>
        </w:tc>
        <w:tc>
          <w:tcPr>
            <w:tcW w:w="310" w:type="pct"/>
            <w:vMerge/>
            <w:vAlign w:val="center"/>
          </w:tcPr>
          <w:p w14:paraId="64F382D7" w14:textId="77777777" w:rsidR="005B0B06" w:rsidRDefault="005B0B06">
            <w:pPr>
              <w:ind w:left="-57" w:right="-57"/>
              <w:jc w:val="center"/>
              <w:rPr>
                <w:bCs/>
                <w:sz w:val="16"/>
                <w:szCs w:val="16"/>
              </w:rPr>
            </w:pPr>
          </w:p>
        </w:tc>
        <w:tc>
          <w:tcPr>
            <w:tcW w:w="280" w:type="pct"/>
            <w:vMerge/>
            <w:vAlign w:val="center"/>
          </w:tcPr>
          <w:p w14:paraId="6CEF6FE8" w14:textId="77777777" w:rsidR="005B0B06" w:rsidRPr="00F52342" w:rsidRDefault="005B0B06">
            <w:pPr>
              <w:ind w:left="-57" w:right="-57"/>
              <w:jc w:val="center"/>
              <w:rPr>
                <w:bCs/>
                <w:sz w:val="18"/>
                <w:szCs w:val="18"/>
                <w:lang w:val="en-US"/>
              </w:rPr>
            </w:pPr>
          </w:p>
        </w:tc>
        <w:tc>
          <w:tcPr>
            <w:tcW w:w="678" w:type="pct"/>
            <w:vMerge/>
            <w:vAlign w:val="center"/>
          </w:tcPr>
          <w:p w14:paraId="38A51683" w14:textId="77777777" w:rsidR="005B0B06" w:rsidRPr="00F52342" w:rsidRDefault="005B0B06">
            <w:pPr>
              <w:ind w:left="-57" w:right="-57"/>
              <w:jc w:val="center"/>
              <w:rPr>
                <w:bCs/>
                <w:sz w:val="18"/>
                <w:szCs w:val="18"/>
              </w:rPr>
            </w:pPr>
          </w:p>
        </w:tc>
        <w:tc>
          <w:tcPr>
            <w:tcW w:w="928" w:type="pct"/>
            <w:tcBorders>
              <w:top w:val="nil"/>
            </w:tcBorders>
            <w:vAlign w:val="center"/>
          </w:tcPr>
          <w:p w14:paraId="305D638D" w14:textId="77777777" w:rsidR="005B0B06" w:rsidRPr="00780549" w:rsidRDefault="005B0B06">
            <w:pPr>
              <w:tabs>
                <w:tab w:val="left" w:pos="10490"/>
              </w:tabs>
              <w:rPr>
                <w:bCs/>
                <w:sz w:val="16"/>
                <w:szCs w:val="22"/>
              </w:rPr>
            </w:pPr>
            <w:r w:rsidRPr="00780549">
              <w:rPr>
                <w:bCs/>
                <w:sz w:val="16"/>
                <w:szCs w:val="22"/>
              </w:rPr>
              <w:t xml:space="preserve">R – Paramą gavusios įmonės  </w:t>
            </w:r>
          </w:p>
        </w:tc>
        <w:tc>
          <w:tcPr>
            <w:tcW w:w="288" w:type="pct"/>
            <w:tcBorders>
              <w:top w:val="nil"/>
            </w:tcBorders>
            <w:vAlign w:val="center"/>
          </w:tcPr>
          <w:p w14:paraId="09C0E866"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48A0522B" w14:textId="77777777" w:rsidR="005B0B06" w:rsidRDefault="005B0B06">
            <w:pPr>
              <w:ind w:left="-57" w:right="-57"/>
              <w:jc w:val="center"/>
              <w:rPr>
                <w:bCs/>
                <w:sz w:val="16"/>
                <w:szCs w:val="16"/>
              </w:rPr>
            </w:pPr>
          </w:p>
        </w:tc>
        <w:tc>
          <w:tcPr>
            <w:tcW w:w="247" w:type="pct"/>
            <w:vMerge/>
            <w:vAlign w:val="center"/>
          </w:tcPr>
          <w:p w14:paraId="497D0F8A" w14:textId="77777777" w:rsidR="005B0B06" w:rsidRDefault="005B0B06">
            <w:pPr>
              <w:ind w:left="-57" w:right="-57"/>
              <w:jc w:val="center"/>
              <w:rPr>
                <w:bCs/>
                <w:sz w:val="16"/>
                <w:szCs w:val="16"/>
              </w:rPr>
            </w:pPr>
          </w:p>
        </w:tc>
      </w:tr>
      <w:tr w:rsidR="009E7DAC" w14:paraId="39F134B3" w14:textId="77777777" w:rsidTr="00876D0C">
        <w:trPr>
          <w:trHeight w:val="70"/>
        </w:trPr>
        <w:tc>
          <w:tcPr>
            <w:tcW w:w="908" w:type="pct"/>
            <w:vMerge/>
            <w:vAlign w:val="center"/>
          </w:tcPr>
          <w:p w14:paraId="2B31D729" w14:textId="77777777" w:rsidR="005B0B06" w:rsidRDefault="005B0B06">
            <w:pPr>
              <w:ind w:left="360" w:right="88" w:hanging="360"/>
              <w:jc w:val="both"/>
              <w:rPr>
                <w:b/>
                <w:sz w:val="16"/>
                <w:szCs w:val="16"/>
              </w:rPr>
            </w:pPr>
          </w:p>
        </w:tc>
        <w:tc>
          <w:tcPr>
            <w:tcW w:w="254" w:type="pct"/>
            <w:vMerge/>
            <w:vAlign w:val="center"/>
          </w:tcPr>
          <w:p w14:paraId="321816E3" w14:textId="77777777" w:rsidR="005B0B06" w:rsidRDefault="005B0B06">
            <w:pPr>
              <w:ind w:left="-57" w:right="-57"/>
              <w:jc w:val="center"/>
              <w:rPr>
                <w:bCs/>
                <w:sz w:val="16"/>
                <w:szCs w:val="16"/>
              </w:rPr>
            </w:pPr>
          </w:p>
        </w:tc>
        <w:tc>
          <w:tcPr>
            <w:tcW w:w="314" w:type="pct"/>
            <w:vMerge/>
            <w:vAlign w:val="center"/>
          </w:tcPr>
          <w:p w14:paraId="6132D7E2" w14:textId="77777777" w:rsidR="005B0B06" w:rsidRDefault="005B0B06">
            <w:pPr>
              <w:ind w:left="-57" w:right="-57"/>
              <w:jc w:val="center"/>
              <w:rPr>
                <w:bCs/>
                <w:sz w:val="16"/>
                <w:szCs w:val="16"/>
              </w:rPr>
            </w:pPr>
          </w:p>
        </w:tc>
        <w:tc>
          <w:tcPr>
            <w:tcW w:w="206" w:type="pct"/>
            <w:vMerge/>
            <w:vAlign w:val="center"/>
          </w:tcPr>
          <w:p w14:paraId="7690D5A3" w14:textId="77777777" w:rsidR="005B0B06" w:rsidRDefault="005B0B06">
            <w:pPr>
              <w:ind w:left="-57" w:right="-57"/>
              <w:jc w:val="center"/>
              <w:rPr>
                <w:bCs/>
                <w:sz w:val="16"/>
                <w:szCs w:val="16"/>
              </w:rPr>
            </w:pPr>
          </w:p>
        </w:tc>
        <w:tc>
          <w:tcPr>
            <w:tcW w:w="301" w:type="pct"/>
            <w:vMerge/>
            <w:vAlign w:val="center"/>
          </w:tcPr>
          <w:p w14:paraId="2D60B492" w14:textId="77777777" w:rsidR="005B0B06" w:rsidRDefault="005B0B06">
            <w:pPr>
              <w:ind w:left="-57" w:right="-57"/>
              <w:jc w:val="center"/>
              <w:rPr>
                <w:bCs/>
                <w:sz w:val="16"/>
                <w:szCs w:val="16"/>
              </w:rPr>
            </w:pPr>
          </w:p>
        </w:tc>
        <w:tc>
          <w:tcPr>
            <w:tcW w:w="310" w:type="pct"/>
            <w:vMerge/>
            <w:vAlign w:val="center"/>
          </w:tcPr>
          <w:p w14:paraId="71FBFD4F" w14:textId="77777777" w:rsidR="005B0B06" w:rsidRDefault="005B0B06">
            <w:pPr>
              <w:ind w:left="-57" w:right="-57"/>
              <w:jc w:val="center"/>
              <w:rPr>
                <w:bCs/>
                <w:sz w:val="16"/>
                <w:szCs w:val="16"/>
              </w:rPr>
            </w:pPr>
          </w:p>
        </w:tc>
        <w:tc>
          <w:tcPr>
            <w:tcW w:w="280" w:type="pct"/>
            <w:vMerge/>
            <w:vAlign w:val="center"/>
          </w:tcPr>
          <w:p w14:paraId="6B31A959" w14:textId="77777777" w:rsidR="005B0B06" w:rsidRPr="00F52342" w:rsidRDefault="005B0B06">
            <w:pPr>
              <w:ind w:left="-57" w:right="-57"/>
              <w:jc w:val="center"/>
              <w:rPr>
                <w:bCs/>
                <w:sz w:val="18"/>
                <w:szCs w:val="18"/>
                <w:lang w:val="en-US"/>
              </w:rPr>
            </w:pPr>
          </w:p>
        </w:tc>
        <w:tc>
          <w:tcPr>
            <w:tcW w:w="678" w:type="pct"/>
            <w:vMerge/>
            <w:vAlign w:val="center"/>
          </w:tcPr>
          <w:p w14:paraId="6B3A99AA" w14:textId="77777777" w:rsidR="005B0B06" w:rsidRPr="00F52342" w:rsidRDefault="005B0B06">
            <w:pPr>
              <w:ind w:left="-57" w:right="-57"/>
              <w:jc w:val="center"/>
              <w:rPr>
                <w:bCs/>
                <w:sz w:val="18"/>
                <w:szCs w:val="18"/>
              </w:rPr>
            </w:pPr>
          </w:p>
        </w:tc>
        <w:tc>
          <w:tcPr>
            <w:tcW w:w="928" w:type="pct"/>
            <w:tcBorders>
              <w:top w:val="nil"/>
            </w:tcBorders>
            <w:vAlign w:val="center"/>
          </w:tcPr>
          <w:p w14:paraId="422602F9" w14:textId="77777777" w:rsidR="005B0B06" w:rsidRPr="00780549" w:rsidRDefault="005B0B06">
            <w:pPr>
              <w:tabs>
                <w:tab w:val="left" w:pos="10490"/>
              </w:tabs>
              <w:rPr>
                <w:bCs/>
                <w:sz w:val="16"/>
                <w:szCs w:val="22"/>
              </w:rPr>
            </w:pPr>
            <w:r w:rsidRPr="00780549">
              <w:rPr>
                <w:bCs/>
                <w:sz w:val="16"/>
                <w:szCs w:val="22"/>
              </w:rPr>
              <w:t>R – Paramą gavusios įmonės, iš jų labai mažos ir mažos įmonės</w:t>
            </w:r>
          </w:p>
        </w:tc>
        <w:tc>
          <w:tcPr>
            <w:tcW w:w="288" w:type="pct"/>
            <w:tcBorders>
              <w:top w:val="nil"/>
            </w:tcBorders>
          </w:tcPr>
          <w:p w14:paraId="474CD9CE"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6A4C9B62" w14:textId="77777777" w:rsidR="005B0B06" w:rsidRDefault="005B0B06">
            <w:pPr>
              <w:ind w:left="-57" w:right="-57"/>
              <w:jc w:val="center"/>
              <w:rPr>
                <w:bCs/>
                <w:sz w:val="16"/>
                <w:szCs w:val="16"/>
              </w:rPr>
            </w:pPr>
          </w:p>
        </w:tc>
        <w:tc>
          <w:tcPr>
            <w:tcW w:w="247" w:type="pct"/>
            <w:vMerge/>
            <w:vAlign w:val="center"/>
          </w:tcPr>
          <w:p w14:paraId="17F1FFDB" w14:textId="77777777" w:rsidR="005B0B06" w:rsidRDefault="005B0B06">
            <w:pPr>
              <w:ind w:left="-57" w:right="-57"/>
              <w:jc w:val="center"/>
              <w:rPr>
                <w:bCs/>
                <w:sz w:val="16"/>
                <w:szCs w:val="16"/>
              </w:rPr>
            </w:pPr>
          </w:p>
        </w:tc>
      </w:tr>
      <w:tr w:rsidR="009E7DAC" w14:paraId="134B34C7" w14:textId="77777777" w:rsidTr="00876D0C">
        <w:trPr>
          <w:trHeight w:val="70"/>
        </w:trPr>
        <w:tc>
          <w:tcPr>
            <w:tcW w:w="908" w:type="pct"/>
            <w:vMerge/>
            <w:vAlign w:val="center"/>
          </w:tcPr>
          <w:p w14:paraId="757F7D15" w14:textId="77777777" w:rsidR="005B0B06" w:rsidRDefault="005B0B06">
            <w:pPr>
              <w:ind w:left="360" w:right="88" w:hanging="360"/>
              <w:jc w:val="both"/>
              <w:rPr>
                <w:b/>
                <w:sz w:val="16"/>
                <w:szCs w:val="16"/>
              </w:rPr>
            </w:pPr>
          </w:p>
        </w:tc>
        <w:tc>
          <w:tcPr>
            <w:tcW w:w="254" w:type="pct"/>
            <w:vMerge/>
            <w:vAlign w:val="center"/>
          </w:tcPr>
          <w:p w14:paraId="36EE8877" w14:textId="77777777" w:rsidR="005B0B06" w:rsidRDefault="005B0B06">
            <w:pPr>
              <w:ind w:left="-57" w:right="-57"/>
              <w:jc w:val="center"/>
              <w:rPr>
                <w:bCs/>
                <w:sz w:val="16"/>
                <w:szCs w:val="16"/>
              </w:rPr>
            </w:pPr>
          </w:p>
        </w:tc>
        <w:tc>
          <w:tcPr>
            <w:tcW w:w="314" w:type="pct"/>
            <w:vMerge/>
            <w:vAlign w:val="center"/>
          </w:tcPr>
          <w:p w14:paraId="77F5FE31" w14:textId="77777777" w:rsidR="005B0B06" w:rsidRDefault="005B0B06">
            <w:pPr>
              <w:ind w:left="-57" w:right="-57"/>
              <w:jc w:val="center"/>
              <w:rPr>
                <w:bCs/>
                <w:sz w:val="16"/>
                <w:szCs w:val="16"/>
              </w:rPr>
            </w:pPr>
          </w:p>
        </w:tc>
        <w:tc>
          <w:tcPr>
            <w:tcW w:w="206" w:type="pct"/>
            <w:vMerge/>
            <w:vAlign w:val="center"/>
          </w:tcPr>
          <w:p w14:paraId="33258A26" w14:textId="77777777" w:rsidR="005B0B06" w:rsidRDefault="005B0B06">
            <w:pPr>
              <w:ind w:left="-57" w:right="-57"/>
              <w:jc w:val="center"/>
              <w:rPr>
                <w:bCs/>
                <w:sz w:val="16"/>
                <w:szCs w:val="16"/>
              </w:rPr>
            </w:pPr>
          </w:p>
        </w:tc>
        <w:tc>
          <w:tcPr>
            <w:tcW w:w="301" w:type="pct"/>
            <w:vMerge/>
            <w:vAlign w:val="center"/>
          </w:tcPr>
          <w:p w14:paraId="4231A075" w14:textId="77777777" w:rsidR="005B0B06" w:rsidRDefault="005B0B06">
            <w:pPr>
              <w:ind w:left="-57" w:right="-57"/>
              <w:jc w:val="center"/>
              <w:rPr>
                <w:bCs/>
                <w:sz w:val="16"/>
                <w:szCs w:val="16"/>
              </w:rPr>
            </w:pPr>
          </w:p>
        </w:tc>
        <w:tc>
          <w:tcPr>
            <w:tcW w:w="310" w:type="pct"/>
            <w:vMerge/>
            <w:vAlign w:val="center"/>
          </w:tcPr>
          <w:p w14:paraId="04E57B61" w14:textId="77777777" w:rsidR="005B0B06" w:rsidRDefault="005B0B06">
            <w:pPr>
              <w:ind w:left="-57" w:right="-57"/>
              <w:jc w:val="center"/>
              <w:rPr>
                <w:bCs/>
                <w:sz w:val="16"/>
                <w:szCs w:val="16"/>
              </w:rPr>
            </w:pPr>
          </w:p>
        </w:tc>
        <w:tc>
          <w:tcPr>
            <w:tcW w:w="280" w:type="pct"/>
            <w:vMerge/>
            <w:vAlign w:val="center"/>
          </w:tcPr>
          <w:p w14:paraId="72BAE7AA" w14:textId="77777777" w:rsidR="005B0B06" w:rsidRPr="00F52342" w:rsidRDefault="005B0B06">
            <w:pPr>
              <w:ind w:left="-57" w:right="-57"/>
              <w:jc w:val="center"/>
              <w:rPr>
                <w:bCs/>
                <w:sz w:val="18"/>
                <w:szCs w:val="18"/>
                <w:lang w:val="en-US"/>
              </w:rPr>
            </w:pPr>
          </w:p>
        </w:tc>
        <w:tc>
          <w:tcPr>
            <w:tcW w:w="678" w:type="pct"/>
            <w:vMerge/>
            <w:vAlign w:val="center"/>
          </w:tcPr>
          <w:p w14:paraId="07566424" w14:textId="77777777" w:rsidR="005B0B06" w:rsidRPr="00F52342" w:rsidRDefault="005B0B06">
            <w:pPr>
              <w:ind w:left="-57" w:right="-57"/>
              <w:jc w:val="center"/>
              <w:rPr>
                <w:bCs/>
                <w:sz w:val="18"/>
                <w:szCs w:val="18"/>
              </w:rPr>
            </w:pPr>
          </w:p>
        </w:tc>
        <w:tc>
          <w:tcPr>
            <w:tcW w:w="928" w:type="pct"/>
            <w:tcBorders>
              <w:top w:val="nil"/>
            </w:tcBorders>
            <w:vAlign w:val="center"/>
          </w:tcPr>
          <w:p w14:paraId="184C6477" w14:textId="77777777" w:rsidR="005B0B06" w:rsidRPr="00780549" w:rsidRDefault="005B0B06">
            <w:pPr>
              <w:tabs>
                <w:tab w:val="left" w:pos="10490"/>
              </w:tabs>
              <w:rPr>
                <w:bCs/>
                <w:sz w:val="16"/>
                <w:szCs w:val="22"/>
              </w:rPr>
            </w:pPr>
            <w:r w:rsidRPr="00780549">
              <w:rPr>
                <w:bCs/>
                <w:sz w:val="16"/>
                <w:szCs w:val="22"/>
              </w:rPr>
              <w:t>R – Paramą gavusios įmonės, iš jų vidutinės įmonės</w:t>
            </w:r>
          </w:p>
        </w:tc>
        <w:tc>
          <w:tcPr>
            <w:tcW w:w="288" w:type="pct"/>
            <w:tcBorders>
              <w:top w:val="nil"/>
            </w:tcBorders>
          </w:tcPr>
          <w:p w14:paraId="45B6E33A"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vAlign w:val="center"/>
          </w:tcPr>
          <w:p w14:paraId="1437F22D" w14:textId="77777777" w:rsidR="005B0B06" w:rsidRDefault="005B0B06">
            <w:pPr>
              <w:ind w:left="-57" w:right="-57"/>
              <w:jc w:val="center"/>
              <w:rPr>
                <w:bCs/>
                <w:sz w:val="16"/>
                <w:szCs w:val="16"/>
              </w:rPr>
            </w:pPr>
          </w:p>
        </w:tc>
        <w:tc>
          <w:tcPr>
            <w:tcW w:w="247" w:type="pct"/>
            <w:vMerge/>
            <w:vAlign w:val="center"/>
          </w:tcPr>
          <w:p w14:paraId="4152747A" w14:textId="77777777" w:rsidR="005B0B06" w:rsidRDefault="005B0B06">
            <w:pPr>
              <w:ind w:left="-57" w:right="-57"/>
              <w:jc w:val="center"/>
              <w:rPr>
                <w:bCs/>
                <w:sz w:val="16"/>
                <w:szCs w:val="16"/>
              </w:rPr>
            </w:pPr>
          </w:p>
        </w:tc>
      </w:tr>
      <w:tr w:rsidR="009E7DAC" w14:paraId="7E655235" w14:textId="77777777" w:rsidTr="00876D0C">
        <w:trPr>
          <w:trHeight w:val="70"/>
        </w:trPr>
        <w:tc>
          <w:tcPr>
            <w:tcW w:w="908" w:type="pct"/>
            <w:vMerge/>
          </w:tcPr>
          <w:p w14:paraId="47348292" w14:textId="77777777" w:rsidR="005B0B06" w:rsidRDefault="005B0B06">
            <w:pPr>
              <w:ind w:left="360" w:right="88" w:hanging="360"/>
              <w:jc w:val="both"/>
              <w:rPr>
                <w:b/>
                <w:sz w:val="16"/>
                <w:szCs w:val="16"/>
              </w:rPr>
            </w:pPr>
          </w:p>
        </w:tc>
        <w:tc>
          <w:tcPr>
            <w:tcW w:w="254" w:type="pct"/>
            <w:vMerge/>
          </w:tcPr>
          <w:p w14:paraId="4481F16E" w14:textId="77777777" w:rsidR="005B0B06" w:rsidRDefault="005B0B06">
            <w:pPr>
              <w:ind w:left="-57" w:right="-57"/>
              <w:jc w:val="center"/>
              <w:rPr>
                <w:bCs/>
                <w:sz w:val="16"/>
                <w:szCs w:val="16"/>
              </w:rPr>
            </w:pPr>
          </w:p>
        </w:tc>
        <w:tc>
          <w:tcPr>
            <w:tcW w:w="314" w:type="pct"/>
            <w:vMerge/>
          </w:tcPr>
          <w:p w14:paraId="4817F35C" w14:textId="77777777" w:rsidR="005B0B06" w:rsidRDefault="005B0B06">
            <w:pPr>
              <w:ind w:left="-57" w:right="-57"/>
              <w:jc w:val="center"/>
              <w:rPr>
                <w:bCs/>
                <w:sz w:val="16"/>
                <w:szCs w:val="16"/>
              </w:rPr>
            </w:pPr>
          </w:p>
        </w:tc>
        <w:tc>
          <w:tcPr>
            <w:tcW w:w="206" w:type="pct"/>
            <w:vMerge/>
          </w:tcPr>
          <w:p w14:paraId="59DFE790" w14:textId="77777777" w:rsidR="005B0B06" w:rsidRDefault="005B0B06">
            <w:pPr>
              <w:ind w:left="-57" w:right="-57"/>
              <w:jc w:val="center"/>
              <w:rPr>
                <w:bCs/>
                <w:sz w:val="16"/>
                <w:szCs w:val="16"/>
              </w:rPr>
            </w:pPr>
          </w:p>
        </w:tc>
        <w:tc>
          <w:tcPr>
            <w:tcW w:w="301" w:type="pct"/>
            <w:vMerge/>
          </w:tcPr>
          <w:p w14:paraId="7DC362AA" w14:textId="77777777" w:rsidR="005B0B06" w:rsidRDefault="005B0B06">
            <w:pPr>
              <w:ind w:left="-57" w:right="-57"/>
              <w:jc w:val="center"/>
              <w:rPr>
                <w:bCs/>
                <w:sz w:val="16"/>
                <w:szCs w:val="16"/>
              </w:rPr>
            </w:pPr>
          </w:p>
        </w:tc>
        <w:tc>
          <w:tcPr>
            <w:tcW w:w="310" w:type="pct"/>
            <w:vMerge/>
          </w:tcPr>
          <w:p w14:paraId="4BAD0E6A" w14:textId="77777777" w:rsidR="005B0B06" w:rsidRDefault="005B0B06">
            <w:pPr>
              <w:ind w:left="-57" w:right="-57"/>
              <w:jc w:val="center"/>
              <w:rPr>
                <w:bCs/>
                <w:sz w:val="16"/>
                <w:szCs w:val="16"/>
              </w:rPr>
            </w:pPr>
          </w:p>
        </w:tc>
        <w:tc>
          <w:tcPr>
            <w:tcW w:w="280" w:type="pct"/>
            <w:vMerge/>
            <w:vAlign w:val="center"/>
          </w:tcPr>
          <w:p w14:paraId="490EDFAF" w14:textId="77777777" w:rsidR="005B0B06" w:rsidRPr="00F52342" w:rsidRDefault="005B0B06">
            <w:pPr>
              <w:ind w:left="-57" w:right="-57"/>
              <w:jc w:val="center"/>
              <w:rPr>
                <w:bCs/>
                <w:sz w:val="18"/>
                <w:szCs w:val="18"/>
                <w:lang w:val="en-US"/>
              </w:rPr>
            </w:pPr>
          </w:p>
        </w:tc>
        <w:tc>
          <w:tcPr>
            <w:tcW w:w="678" w:type="pct"/>
            <w:vMerge/>
            <w:vAlign w:val="center"/>
          </w:tcPr>
          <w:p w14:paraId="5AA81AFC" w14:textId="77777777" w:rsidR="005B0B06" w:rsidRPr="00F52342" w:rsidRDefault="005B0B06">
            <w:pPr>
              <w:ind w:left="-57" w:right="-57"/>
              <w:jc w:val="center"/>
              <w:rPr>
                <w:bCs/>
                <w:sz w:val="18"/>
                <w:szCs w:val="18"/>
              </w:rPr>
            </w:pPr>
          </w:p>
        </w:tc>
        <w:tc>
          <w:tcPr>
            <w:tcW w:w="928" w:type="pct"/>
            <w:tcBorders>
              <w:top w:val="nil"/>
            </w:tcBorders>
            <w:vAlign w:val="center"/>
          </w:tcPr>
          <w:p w14:paraId="7E200A4A" w14:textId="77777777" w:rsidR="005B0B06" w:rsidRPr="00780549" w:rsidRDefault="005B0B06">
            <w:pPr>
              <w:tabs>
                <w:tab w:val="left" w:pos="10490"/>
              </w:tabs>
              <w:rPr>
                <w:bCs/>
                <w:sz w:val="16"/>
                <w:szCs w:val="22"/>
              </w:rPr>
            </w:pPr>
            <w:r w:rsidRPr="00780549">
              <w:rPr>
                <w:bCs/>
                <w:sz w:val="16"/>
                <w:szCs w:val="22"/>
              </w:rPr>
              <w:t>R – Paramą gavusios įmonės, iš jų didelės įmonės</w:t>
            </w:r>
          </w:p>
        </w:tc>
        <w:tc>
          <w:tcPr>
            <w:tcW w:w="288" w:type="pct"/>
            <w:tcBorders>
              <w:top w:val="nil"/>
            </w:tcBorders>
          </w:tcPr>
          <w:p w14:paraId="2E37A36F" w14:textId="77777777" w:rsidR="005B0B06" w:rsidRPr="00780549" w:rsidRDefault="005B0B06">
            <w:pPr>
              <w:tabs>
                <w:tab w:val="left" w:pos="10490"/>
              </w:tabs>
              <w:rPr>
                <w:bCs/>
                <w:sz w:val="16"/>
                <w:szCs w:val="22"/>
              </w:rPr>
            </w:pPr>
            <w:r>
              <w:rPr>
                <w:bCs/>
                <w:sz w:val="16"/>
                <w:szCs w:val="22"/>
                <w:lang w:val="en-US"/>
              </w:rPr>
              <w:t xml:space="preserve">2026 m. II </w:t>
            </w:r>
            <w:proofErr w:type="spellStart"/>
            <w:r>
              <w:rPr>
                <w:bCs/>
                <w:sz w:val="16"/>
                <w:szCs w:val="22"/>
                <w:lang w:val="en-US"/>
              </w:rPr>
              <w:t>ketv</w:t>
            </w:r>
            <w:proofErr w:type="spellEnd"/>
            <w:r>
              <w:rPr>
                <w:bCs/>
                <w:sz w:val="16"/>
                <w:szCs w:val="22"/>
                <w:lang w:val="en-US"/>
              </w:rPr>
              <w:t>.</w:t>
            </w:r>
          </w:p>
        </w:tc>
        <w:tc>
          <w:tcPr>
            <w:tcW w:w="284" w:type="pct"/>
            <w:vMerge/>
          </w:tcPr>
          <w:p w14:paraId="27859831" w14:textId="77777777" w:rsidR="005B0B06" w:rsidRDefault="005B0B06">
            <w:pPr>
              <w:ind w:left="-57" w:right="-57"/>
              <w:jc w:val="center"/>
              <w:rPr>
                <w:bCs/>
                <w:sz w:val="16"/>
                <w:szCs w:val="16"/>
              </w:rPr>
            </w:pPr>
          </w:p>
        </w:tc>
        <w:tc>
          <w:tcPr>
            <w:tcW w:w="247" w:type="pct"/>
            <w:vMerge/>
          </w:tcPr>
          <w:p w14:paraId="4B2C527D" w14:textId="77777777" w:rsidR="005B0B06" w:rsidRDefault="005B0B06">
            <w:pPr>
              <w:ind w:left="-57" w:right="-57"/>
              <w:jc w:val="center"/>
              <w:rPr>
                <w:bCs/>
                <w:sz w:val="16"/>
                <w:szCs w:val="16"/>
              </w:rPr>
            </w:pPr>
          </w:p>
        </w:tc>
      </w:tr>
      <w:tr w:rsidR="009E7DAC" w14:paraId="7E15FD15" w14:textId="77777777" w:rsidTr="00876D0C">
        <w:trPr>
          <w:trHeight w:val="70"/>
        </w:trPr>
        <w:tc>
          <w:tcPr>
            <w:tcW w:w="908" w:type="pct"/>
            <w:vMerge w:val="restart"/>
            <w:vAlign w:val="center"/>
          </w:tcPr>
          <w:p w14:paraId="100FC26E" w14:textId="77777777" w:rsidR="005B0B06" w:rsidRPr="00363556" w:rsidRDefault="005B0B06">
            <w:pPr>
              <w:ind w:right="88"/>
              <w:jc w:val="both"/>
              <w:rPr>
                <w:b/>
                <w:sz w:val="18"/>
                <w:szCs w:val="18"/>
              </w:rPr>
            </w:pPr>
            <w:r w:rsidRPr="00363556">
              <w:rPr>
                <w:b/>
                <w:sz w:val="18"/>
                <w:szCs w:val="18"/>
              </w:rPr>
              <w:t>4.</w:t>
            </w:r>
            <w:r>
              <w:rPr>
                <w:b/>
                <w:sz w:val="18"/>
                <w:szCs w:val="18"/>
              </w:rPr>
              <w:t>2.</w:t>
            </w:r>
            <w:r w:rsidRPr="00363556">
              <w:rPr>
                <w:b/>
                <w:sz w:val="18"/>
                <w:szCs w:val="18"/>
              </w:rPr>
              <w:t xml:space="preserve"> Gamintojų ir gaminančių vartotojų  investicijos į naujų AEI naudojančių elektros energijos gamybos pajėgumų sukūrimą</w:t>
            </w:r>
          </w:p>
        </w:tc>
        <w:tc>
          <w:tcPr>
            <w:tcW w:w="254" w:type="pct"/>
            <w:vMerge w:val="restart"/>
            <w:vAlign w:val="center"/>
          </w:tcPr>
          <w:p w14:paraId="47A29D26" w14:textId="77777777" w:rsidR="005B0B06" w:rsidRPr="00780549" w:rsidRDefault="005B0B06">
            <w:pPr>
              <w:tabs>
                <w:tab w:val="left" w:pos="10490"/>
              </w:tabs>
              <w:rPr>
                <w:bCs/>
                <w:sz w:val="18"/>
                <w:szCs w:val="22"/>
              </w:rPr>
            </w:pPr>
            <w:r w:rsidRPr="00780549">
              <w:rPr>
                <w:bCs/>
                <w:sz w:val="18"/>
                <w:szCs w:val="22"/>
              </w:rPr>
              <w:t>I</w:t>
            </w:r>
          </w:p>
        </w:tc>
        <w:tc>
          <w:tcPr>
            <w:tcW w:w="314" w:type="pct"/>
            <w:vMerge w:val="restart"/>
            <w:vAlign w:val="center"/>
          </w:tcPr>
          <w:p w14:paraId="44739492" w14:textId="77777777" w:rsidR="005B0B06" w:rsidRPr="00780549" w:rsidRDefault="005B0B06">
            <w:pPr>
              <w:tabs>
                <w:tab w:val="left" w:pos="10490"/>
              </w:tabs>
              <w:rPr>
                <w:bCs/>
                <w:sz w:val="18"/>
                <w:szCs w:val="22"/>
              </w:rPr>
            </w:pPr>
            <w:r w:rsidRPr="00780549">
              <w:rPr>
                <w:bCs/>
                <w:sz w:val="18"/>
                <w:szCs w:val="22"/>
              </w:rPr>
              <w:t>APVA</w:t>
            </w:r>
          </w:p>
        </w:tc>
        <w:tc>
          <w:tcPr>
            <w:tcW w:w="206" w:type="pct"/>
            <w:vMerge w:val="restart"/>
            <w:vAlign w:val="center"/>
          </w:tcPr>
          <w:p w14:paraId="21176FBF" w14:textId="77777777" w:rsidR="005B0B06" w:rsidRPr="00780549" w:rsidRDefault="005B0B06">
            <w:pPr>
              <w:tabs>
                <w:tab w:val="left" w:pos="10490"/>
              </w:tabs>
              <w:rPr>
                <w:bCs/>
                <w:sz w:val="18"/>
                <w:szCs w:val="22"/>
              </w:rPr>
            </w:pPr>
            <w:proofErr w:type="spellStart"/>
            <w:r w:rsidRPr="00780549">
              <w:rPr>
                <w:bCs/>
                <w:sz w:val="18"/>
                <w:szCs w:val="22"/>
              </w:rPr>
              <w:t>Pj</w:t>
            </w:r>
            <w:proofErr w:type="spellEnd"/>
          </w:p>
        </w:tc>
        <w:tc>
          <w:tcPr>
            <w:tcW w:w="301" w:type="pct"/>
            <w:vMerge w:val="restart"/>
            <w:vAlign w:val="center"/>
          </w:tcPr>
          <w:p w14:paraId="1B26A989" w14:textId="77777777" w:rsidR="005B0B06" w:rsidRPr="00780549" w:rsidRDefault="005B0B06">
            <w:pPr>
              <w:tabs>
                <w:tab w:val="left" w:pos="10490"/>
              </w:tabs>
              <w:rPr>
                <w:bCs/>
                <w:sz w:val="18"/>
                <w:szCs w:val="22"/>
              </w:rPr>
            </w:pPr>
            <w:r w:rsidRPr="00780549">
              <w:rPr>
                <w:bCs/>
                <w:sz w:val="18"/>
                <w:szCs w:val="22"/>
              </w:rPr>
              <w:t>Taip</w:t>
            </w:r>
          </w:p>
        </w:tc>
        <w:tc>
          <w:tcPr>
            <w:tcW w:w="310" w:type="pct"/>
            <w:vMerge w:val="restart"/>
            <w:vAlign w:val="center"/>
          </w:tcPr>
          <w:p w14:paraId="3542BA9F" w14:textId="77777777" w:rsidR="005B0B06" w:rsidRPr="00780549" w:rsidRDefault="005B0B06">
            <w:pPr>
              <w:tabs>
                <w:tab w:val="left" w:pos="10490"/>
              </w:tabs>
              <w:rPr>
                <w:bCs/>
                <w:sz w:val="18"/>
                <w:szCs w:val="22"/>
              </w:rPr>
            </w:pPr>
            <w:r w:rsidRPr="00780549">
              <w:rPr>
                <w:bCs/>
                <w:sz w:val="18"/>
                <w:szCs w:val="22"/>
              </w:rPr>
              <w:t>D</w:t>
            </w:r>
          </w:p>
        </w:tc>
        <w:tc>
          <w:tcPr>
            <w:tcW w:w="280" w:type="pct"/>
            <w:vMerge w:val="restart"/>
            <w:vAlign w:val="center"/>
          </w:tcPr>
          <w:p w14:paraId="19B25B51" w14:textId="65E635E9" w:rsidR="005B0B06" w:rsidRPr="003E7F3D" w:rsidRDefault="005B0B06">
            <w:pPr>
              <w:tabs>
                <w:tab w:val="left" w:pos="10490"/>
              </w:tabs>
              <w:rPr>
                <w:strike/>
                <w:sz w:val="18"/>
                <w:szCs w:val="22"/>
              </w:rPr>
            </w:pPr>
            <w:r w:rsidRPr="003E7F3D">
              <w:rPr>
                <w:strike/>
                <w:sz w:val="18"/>
                <w:szCs w:val="22"/>
              </w:rPr>
              <w:t>20</w:t>
            </w:r>
            <w:r w:rsidR="00EF04C8" w:rsidRPr="003E7F3D">
              <w:rPr>
                <w:strike/>
                <w:sz w:val="18"/>
                <w:szCs w:val="22"/>
              </w:rPr>
              <w:t> </w:t>
            </w:r>
            <w:r w:rsidRPr="003E7F3D">
              <w:rPr>
                <w:strike/>
                <w:sz w:val="18"/>
                <w:szCs w:val="22"/>
              </w:rPr>
              <w:t>000</w:t>
            </w:r>
          </w:p>
          <w:p w14:paraId="5BFE3509" w14:textId="585C362E" w:rsidR="00EF04C8" w:rsidRPr="003E7F3D" w:rsidRDefault="00EF04C8">
            <w:pPr>
              <w:tabs>
                <w:tab w:val="left" w:pos="10490"/>
              </w:tabs>
              <w:rPr>
                <w:b/>
                <w:sz w:val="18"/>
                <w:szCs w:val="22"/>
              </w:rPr>
            </w:pPr>
            <w:r w:rsidRPr="003E7F3D">
              <w:rPr>
                <w:b/>
                <w:sz w:val="18"/>
                <w:szCs w:val="22"/>
              </w:rPr>
              <w:t>23</w:t>
            </w:r>
            <w:r w:rsidR="003E7F3D" w:rsidRPr="003E7F3D">
              <w:rPr>
                <w:b/>
                <w:sz w:val="18"/>
                <w:szCs w:val="22"/>
              </w:rPr>
              <w:t> 33</w:t>
            </w:r>
            <w:r w:rsidR="009E7DAC">
              <w:rPr>
                <w:b/>
                <w:sz w:val="18"/>
                <w:szCs w:val="22"/>
              </w:rPr>
              <w:t>2</w:t>
            </w:r>
          </w:p>
        </w:tc>
        <w:tc>
          <w:tcPr>
            <w:tcW w:w="678" w:type="pct"/>
            <w:vMerge w:val="restart"/>
            <w:vAlign w:val="center"/>
          </w:tcPr>
          <w:p w14:paraId="42457ADA" w14:textId="77777777" w:rsidR="005B0B06" w:rsidRPr="00780549" w:rsidRDefault="005B0B06">
            <w:pPr>
              <w:tabs>
                <w:tab w:val="left" w:pos="10490"/>
              </w:tabs>
              <w:rPr>
                <w:bCs/>
                <w:sz w:val="18"/>
                <w:szCs w:val="22"/>
              </w:rPr>
            </w:pPr>
            <w:r w:rsidRPr="00780549">
              <w:rPr>
                <w:bCs/>
                <w:sz w:val="18"/>
                <w:szCs w:val="22"/>
              </w:rPr>
              <w:t>EGADP (</w:t>
            </w:r>
            <w:proofErr w:type="spellStart"/>
            <w:r w:rsidRPr="00780549">
              <w:rPr>
                <w:bCs/>
                <w:sz w:val="18"/>
                <w:szCs w:val="22"/>
              </w:rPr>
              <w:t>REPowerEU</w:t>
            </w:r>
            <w:proofErr w:type="spellEnd"/>
            <w:r w:rsidRPr="00780549">
              <w:rPr>
                <w:bCs/>
                <w:sz w:val="18"/>
                <w:szCs w:val="22"/>
              </w:rPr>
              <w:t>)</w:t>
            </w:r>
          </w:p>
        </w:tc>
        <w:tc>
          <w:tcPr>
            <w:tcW w:w="928" w:type="pct"/>
            <w:tcBorders>
              <w:top w:val="nil"/>
            </w:tcBorders>
            <w:vAlign w:val="center"/>
          </w:tcPr>
          <w:p w14:paraId="7E86DC33" w14:textId="77777777" w:rsidR="005B0B06" w:rsidRPr="00780549" w:rsidRDefault="005B0B06">
            <w:pPr>
              <w:tabs>
                <w:tab w:val="left" w:pos="10490"/>
              </w:tabs>
              <w:rPr>
                <w:sz w:val="16"/>
                <w:szCs w:val="22"/>
              </w:rPr>
            </w:pPr>
            <w:r w:rsidRPr="00780549">
              <w:rPr>
                <w:sz w:val="16"/>
                <w:szCs w:val="22"/>
              </w:rPr>
              <w:t>P-03-001-06-03-02-05</w:t>
            </w:r>
            <w:r w:rsidRPr="00780549">
              <w:rPr>
                <w:bCs/>
                <w:sz w:val="16"/>
                <w:szCs w:val="22"/>
              </w:rPr>
              <w:t xml:space="preserve"> – </w:t>
            </w:r>
            <w:r w:rsidRPr="00780549">
              <w:rPr>
                <w:sz w:val="16"/>
                <w:szCs w:val="22"/>
              </w:rPr>
              <w:t>Naujų elektros energijos gamybos iš atsinaujinančių energijos išteklių pajėgumų (MW) sukūrimas</w:t>
            </w:r>
          </w:p>
        </w:tc>
        <w:tc>
          <w:tcPr>
            <w:tcW w:w="288" w:type="pct"/>
            <w:tcBorders>
              <w:top w:val="nil"/>
            </w:tcBorders>
            <w:vAlign w:val="center"/>
          </w:tcPr>
          <w:p w14:paraId="16BA9D05" w14:textId="52724E08" w:rsidR="005B0B06" w:rsidRPr="00780549" w:rsidRDefault="005B0B06">
            <w:pPr>
              <w:tabs>
                <w:tab w:val="left" w:pos="10490"/>
              </w:tabs>
              <w:rPr>
                <w:bCs/>
                <w:sz w:val="16"/>
                <w:szCs w:val="22"/>
              </w:rPr>
            </w:pPr>
            <w:r w:rsidRPr="00FD737B">
              <w:rPr>
                <w:bCs/>
                <w:strike/>
                <w:sz w:val="16"/>
                <w:szCs w:val="22"/>
              </w:rPr>
              <w:t>55</w:t>
            </w:r>
            <w:r w:rsidR="00FD737B">
              <w:rPr>
                <w:bCs/>
                <w:sz w:val="16"/>
                <w:szCs w:val="22"/>
              </w:rPr>
              <w:t xml:space="preserve"> </w:t>
            </w:r>
            <w:r w:rsidR="00FD737B" w:rsidRPr="00FD737B">
              <w:rPr>
                <w:b/>
                <w:sz w:val="16"/>
                <w:szCs w:val="22"/>
              </w:rPr>
              <w:t>64,6</w:t>
            </w:r>
          </w:p>
          <w:p w14:paraId="10269279" w14:textId="77777777" w:rsidR="005B0B06" w:rsidRPr="00780549" w:rsidRDefault="005B0B06">
            <w:pPr>
              <w:tabs>
                <w:tab w:val="left" w:pos="10490"/>
              </w:tabs>
              <w:rPr>
                <w:bCs/>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r w:rsidRPr="00780549">
              <w:rPr>
                <w:bCs/>
                <w:sz w:val="16"/>
                <w:szCs w:val="22"/>
              </w:rPr>
              <w:t>)</w:t>
            </w:r>
          </w:p>
        </w:tc>
        <w:tc>
          <w:tcPr>
            <w:tcW w:w="284" w:type="pct"/>
            <w:vMerge w:val="restart"/>
            <w:tcBorders>
              <w:top w:val="nil"/>
            </w:tcBorders>
            <w:vAlign w:val="center"/>
          </w:tcPr>
          <w:p w14:paraId="32CDF4A3" w14:textId="77777777" w:rsidR="005B0B06" w:rsidRDefault="005B0B06">
            <w:pPr>
              <w:ind w:left="-57" w:right="-57"/>
              <w:jc w:val="center"/>
              <w:rPr>
                <w:bCs/>
                <w:sz w:val="16"/>
                <w:szCs w:val="16"/>
              </w:rPr>
            </w:pPr>
            <w:r w:rsidRPr="00F52342">
              <w:rPr>
                <w:bCs/>
                <w:sz w:val="18"/>
                <w:szCs w:val="18"/>
              </w:rPr>
              <w:t>CPVA</w:t>
            </w:r>
          </w:p>
        </w:tc>
        <w:tc>
          <w:tcPr>
            <w:tcW w:w="247" w:type="pct"/>
            <w:vMerge w:val="restart"/>
            <w:tcBorders>
              <w:top w:val="nil"/>
            </w:tcBorders>
            <w:vAlign w:val="center"/>
          </w:tcPr>
          <w:p w14:paraId="222EF266" w14:textId="34E92B8D" w:rsidR="005B0B06" w:rsidRDefault="005B0B06">
            <w:pPr>
              <w:ind w:left="-57" w:right="-57"/>
              <w:jc w:val="center"/>
              <w:rPr>
                <w:bCs/>
                <w:sz w:val="16"/>
                <w:szCs w:val="16"/>
              </w:rPr>
            </w:pPr>
            <w:r>
              <w:rPr>
                <w:bCs/>
                <w:sz w:val="16"/>
                <w:szCs w:val="16"/>
              </w:rPr>
              <w:t>-</w:t>
            </w:r>
            <w:r w:rsidR="0005078B">
              <w:rPr>
                <w:sz w:val="20"/>
              </w:rPr>
              <w:t>“</w:t>
            </w:r>
          </w:p>
        </w:tc>
      </w:tr>
      <w:tr w:rsidR="009E7DAC" w14:paraId="2A1F4A64" w14:textId="77777777" w:rsidTr="00876D0C">
        <w:trPr>
          <w:trHeight w:val="70"/>
        </w:trPr>
        <w:tc>
          <w:tcPr>
            <w:tcW w:w="908" w:type="pct"/>
            <w:vMerge/>
            <w:vAlign w:val="center"/>
          </w:tcPr>
          <w:p w14:paraId="2C9AFA27" w14:textId="77777777" w:rsidR="005B0B06" w:rsidRDefault="005B0B06">
            <w:pPr>
              <w:ind w:left="360" w:right="88" w:hanging="360"/>
              <w:jc w:val="both"/>
              <w:rPr>
                <w:b/>
                <w:sz w:val="16"/>
                <w:szCs w:val="16"/>
              </w:rPr>
            </w:pPr>
          </w:p>
        </w:tc>
        <w:tc>
          <w:tcPr>
            <w:tcW w:w="254" w:type="pct"/>
            <w:vMerge/>
            <w:vAlign w:val="center"/>
          </w:tcPr>
          <w:p w14:paraId="507B76D2" w14:textId="77777777" w:rsidR="005B0B06" w:rsidRDefault="005B0B06">
            <w:pPr>
              <w:ind w:left="-57" w:right="-57"/>
              <w:jc w:val="center"/>
              <w:rPr>
                <w:bCs/>
                <w:sz w:val="16"/>
                <w:szCs w:val="16"/>
              </w:rPr>
            </w:pPr>
          </w:p>
        </w:tc>
        <w:tc>
          <w:tcPr>
            <w:tcW w:w="314" w:type="pct"/>
            <w:vMerge/>
            <w:vAlign w:val="center"/>
          </w:tcPr>
          <w:p w14:paraId="2B8A2929" w14:textId="77777777" w:rsidR="005B0B06" w:rsidRDefault="005B0B06">
            <w:pPr>
              <w:ind w:left="-57" w:right="-57"/>
              <w:jc w:val="center"/>
              <w:rPr>
                <w:bCs/>
                <w:sz w:val="16"/>
                <w:szCs w:val="16"/>
              </w:rPr>
            </w:pPr>
          </w:p>
        </w:tc>
        <w:tc>
          <w:tcPr>
            <w:tcW w:w="206" w:type="pct"/>
            <w:vMerge/>
            <w:vAlign w:val="center"/>
          </w:tcPr>
          <w:p w14:paraId="6E59DFAF" w14:textId="77777777" w:rsidR="005B0B06" w:rsidRDefault="005B0B06">
            <w:pPr>
              <w:ind w:left="-57" w:right="-57"/>
              <w:jc w:val="center"/>
              <w:rPr>
                <w:bCs/>
                <w:sz w:val="16"/>
                <w:szCs w:val="16"/>
              </w:rPr>
            </w:pPr>
          </w:p>
        </w:tc>
        <w:tc>
          <w:tcPr>
            <w:tcW w:w="301" w:type="pct"/>
            <w:vMerge/>
            <w:vAlign w:val="center"/>
          </w:tcPr>
          <w:p w14:paraId="08E73BF5" w14:textId="77777777" w:rsidR="005B0B06" w:rsidRDefault="005B0B06">
            <w:pPr>
              <w:ind w:left="-57" w:right="-57"/>
              <w:jc w:val="center"/>
              <w:rPr>
                <w:bCs/>
                <w:sz w:val="16"/>
                <w:szCs w:val="16"/>
              </w:rPr>
            </w:pPr>
          </w:p>
        </w:tc>
        <w:tc>
          <w:tcPr>
            <w:tcW w:w="310" w:type="pct"/>
            <w:vMerge/>
            <w:vAlign w:val="center"/>
          </w:tcPr>
          <w:p w14:paraId="29F3D164" w14:textId="77777777" w:rsidR="005B0B06" w:rsidRDefault="005B0B06">
            <w:pPr>
              <w:ind w:left="-57" w:right="-57"/>
              <w:jc w:val="center"/>
              <w:rPr>
                <w:bCs/>
                <w:sz w:val="16"/>
                <w:szCs w:val="16"/>
              </w:rPr>
            </w:pPr>
          </w:p>
        </w:tc>
        <w:tc>
          <w:tcPr>
            <w:tcW w:w="280" w:type="pct"/>
            <w:vMerge/>
            <w:vAlign w:val="center"/>
          </w:tcPr>
          <w:p w14:paraId="09B4A354" w14:textId="77777777" w:rsidR="005B0B06" w:rsidRPr="00F52342" w:rsidRDefault="005B0B06">
            <w:pPr>
              <w:ind w:left="-57" w:right="-57"/>
              <w:jc w:val="center"/>
              <w:rPr>
                <w:bCs/>
                <w:sz w:val="18"/>
                <w:szCs w:val="18"/>
                <w:lang w:val="en-US"/>
              </w:rPr>
            </w:pPr>
          </w:p>
        </w:tc>
        <w:tc>
          <w:tcPr>
            <w:tcW w:w="678" w:type="pct"/>
            <w:vMerge/>
            <w:vAlign w:val="center"/>
          </w:tcPr>
          <w:p w14:paraId="71EA7141" w14:textId="77777777" w:rsidR="005B0B06" w:rsidRPr="00F52342" w:rsidRDefault="005B0B06">
            <w:pPr>
              <w:ind w:left="-57" w:right="-57"/>
              <w:jc w:val="center"/>
              <w:rPr>
                <w:bCs/>
                <w:sz w:val="18"/>
                <w:szCs w:val="18"/>
              </w:rPr>
            </w:pPr>
          </w:p>
        </w:tc>
        <w:tc>
          <w:tcPr>
            <w:tcW w:w="928" w:type="pct"/>
            <w:tcBorders>
              <w:top w:val="nil"/>
            </w:tcBorders>
            <w:vAlign w:val="center"/>
          </w:tcPr>
          <w:p w14:paraId="4A07BD1A" w14:textId="77777777" w:rsidR="005B0B06" w:rsidRPr="00780549" w:rsidRDefault="005B0B06">
            <w:pPr>
              <w:tabs>
                <w:tab w:val="left" w:pos="10490"/>
              </w:tabs>
              <w:rPr>
                <w:bCs/>
                <w:sz w:val="16"/>
                <w:szCs w:val="22"/>
              </w:rPr>
            </w:pPr>
            <w:r w:rsidRPr="00780549">
              <w:rPr>
                <w:sz w:val="16"/>
                <w:szCs w:val="22"/>
              </w:rPr>
              <w:t>P-03-001-06-03-02-16</w:t>
            </w:r>
            <w:r w:rsidRPr="00780549">
              <w:rPr>
                <w:bCs/>
                <w:sz w:val="16"/>
                <w:szCs w:val="22"/>
              </w:rPr>
              <w:t xml:space="preserve"> –</w:t>
            </w:r>
          </w:p>
          <w:p w14:paraId="25EE7D44" w14:textId="77777777" w:rsidR="005B0B06" w:rsidRPr="00780549" w:rsidRDefault="005B0B06">
            <w:pPr>
              <w:tabs>
                <w:tab w:val="left" w:pos="10490"/>
              </w:tabs>
              <w:rPr>
                <w:sz w:val="16"/>
                <w:szCs w:val="22"/>
              </w:rPr>
            </w:pPr>
            <w:r w:rsidRPr="00780549">
              <w:rPr>
                <w:bCs/>
                <w:sz w:val="16"/>
                <w:szCs w:val="22"/>
              </w:rPr>
              <w:t xml:space="preserve">Patvirtintos paraiškos dėl elektros energijos gamybos iš AEI pajėgumų (MW) </w:t>
            </w:r>
          </w:p>
        </w:tc>
        <w:tc>
          <w:tcPr>
            <w:tcW w:w="288" w:type="pct"/>
            <w:tcBorders>
              <w:top w:val="nil"/>
            </w:tcBorders>
            <w:vAlign w:val="center"/>
          </w:tcPr>
          <w:p w14:paraId="494865FB" w14:textId="77777777" w:rsidR="005B0B06" w:rsidRPr="00FD737B" w:rsidRDefault="005B0B06">
            <w:pPr>
              <w:tabs>
                <w:tab w:val="left" w:pos="10490"/>
              </w:tabs>
              <w:rPr>
                <w:bCs/>
                <w:strike/>
                <w:sz w:val="16"/>
                <w:szCs w:val="22"/>
              </w:rPr>
            </w:pPr>
            <w:r w:rsidRPr="00FD737B">
              <w:rPr>
                <w:bCs/>
                <w:strike/>
                <w:sz w:val="16"/>
                <w:szCs w:val="22"/>
              </w:rPr>
              <w:t>55</w:t>
            </w:r>
          </w:p>
          <w:p w14:paraId="5804B82D" w14:textId="2067CC2C" w:rsidR="00FD737B" w:rsidRPr="00FD737B" w:rsidRDefault="00FD737B">
            <w:pPr>
              <w:tabs>
                <w:tab w:val="left" w:pos="10490"/>
              </w:tabs>
              <w:rPr>
                <w:b/>
                <w:sz w:val="16"/>
                <w:szCs w:val="22"/>
              </w:rPr>
            </w:pPr>
            <w:r w:rsidRPr="00FD737B">
              <w:rPr>
                <w:b/>
                <w:sz w:val="16"/>
                <w:szCs w:val="22"/>
              </w:rPr>
              <w:t>64,6</w:t>
            </w:r>
          </w:p>
          <w:p w14:paraId="797D2493" w14:textId="77777777" w:rsidR="005B0B06" w:rsidRPr="00780549" w:rsidRDefault="005B0B06">
            <w:pPr>
              <w:tabs>
                <w:tab w:val="left" w:pos="10490"/>
              </w:tabs>
              <w:rPr>
                <w:bCs/>
                <w:sz w:val="16"/>
                <w:szCs w:val="22"/>
              </w:rPr>
            </w:pPr>
            <w:r w:rsidRPr="00780549">
              <w:rPr>
                <w:bCs/>
                <w:sz w:val="16"/>
                <w:szCs w:val="22"/>
              </w:rPr>
              <w:t>(2025</w:t>
            </w:r>
            <w:r>
              <w:rPr>
                <w:bCs/>
                <w:sz w:val="16"/>
                <w:szCs w:val="22"/>
              </w:rPr>
              <w:t xml:space="preserve"> m. III </w:t>
            </w:r>
            <w:proofErr w:type="spellStart"/>
            <w:r>
              <w:rPr>
                <w:bCs/>
                <w:sz w:val="16"/>
                <w:szCs w:val="22"/>
              </w:rPr>
              <w:t>ketv</w:t>
            </w:r>
            <w:proofErr w:type="spellEnd"/>
            <w:r>
              <w:rPr>
                <w:bCs/>
                <w:sz w:val="16"/>
                <w:szCs w:val="22"/>
              </w:rPr>
              <w:t>.</w:t>
            </w:r>
            <w:r w:rsidRPr="00780549">
              <w:rPr>
                <w:bCs/>
                <w:sz w:val="16"/>
                <w:szCs w:val="22"/>
              </w:rPr>
              <w:t>)</w:t>
            </w:r>
          </w:p>
        </w:tc>
        <w:tc>
          <w:tcPr>
            <w:tcW w:w="284" w:type="pct"/>
            <w:vMerge/>
            <w:vAlign w:val="center"/>
          </w:tcPr>
          <w:p w14:paraId="50F105CD" w14:textId="77777777" w:rsidR="005B0B06" w:rsidRDefault="005B0B06">
            <w:pPr>
              <w:ind w:left="-57" w:right="-57"/>
              <w:jc w:val="center"/>
              <w:rPr>
                <w:bCs/>
                <w:sz w:val="16"/>
                <w:szCs w:val="16"/>
              </w:rPr>
            </w:pPr>
          </w:p>
        </w:tc>
        <w:tc>
          <w:tcPr>
            <w:tcW w:w="247" w:type="pct"/>
            <w:vMerge/>
            <w:vAlign w:val="center"/>
          </w:tcPr>
          <w:p w14:paraId="4978609D" w14:textId="77777777" w:rsidR="005B0B06" w:rsidRDefault="005B0B06">
            <w:pPr>
              <w:ind w:left="-57" w:right="-57"/>
              <w:jc w:val="center"/>
              <w:rPr>
                <w:bCs/>
                <w:sz w:val="16"/>
                <w:szCs w:val="16"/>
              </w:rPr>
            </w:pPr>
          </w:p>
        </w:tc>
      </w:tr>
      <w:tr w:rsidR="009E7DAC" w14:paraId="69AEA9D3" w14:textId="77777777" w:rsidTr="00876D0C">
        <w:trPr>
          <w:trHeight w:val="70"/>
        </w:trPr>
        <w:tc>
          <w:tcPr>
            <w:tcW w:w="908" w:type="pct"/>
            <w:vMerge/>
            <w:vAlign w:val="center"/>
          </w:tcPr>
          <w:p w14:paraId="0D75B2A0" w14:textId="77777777" w:rsidR="005B0B06" w:rsidRDefault="005B0B06">
            <w:pPr>
              <w:ind w:left="360" w:right="88" w:hanging="360"/>
              <w:jc w:val="both"/>
              <w:rPr>
                <w:b/>
                <w:sz w:val="16"/>
                <w:szCs w:val="16"/>
              </w:rPr>
            </w:pPr>
          </w:p>
        </w:tc>
        <w:tc>
          <w:tcPr>
            <w:tcW w:w="254" w:type="pct"/>
            <w:vMerge/>
            <w:vAlign w:val="center"/>
          </w:tcPr>
          <w:p w14:paraId="775264DC" w14:textId="77777777" w:rsidR="005B0B06" w:rsidRDefault="005B0B06">
            <w:pPr>
              <w:ind w:left="-57" w:right="-57"/>
              <w:jc w:val="center"/>
              <w:rPr>
                <w:bCs/>
                <w:sz w:val="16"/>
                <w:szCs w:val="16"/>
              </w:rPr>
            </w:pPr>
          </w:p>
        </w:tc>
        <w:tc>
          <w:tcPr>
            <w:tcW w:w="314" w:type="pct"/>
            <w:vMerge/>
            <w:vAlign w:val="center"/>
          </w:tcPr>
          <w:p w14:paraId="2EF449BA" w14:textId="77777777" w:rsidR="005B0B06" w:rsidRDefault="005B0B06">
            <w:pPr>
              <w:ind w:left="-57" w:right="-57"/>
              <w:jc w:val="center"/>
              <w:rPr>
                <w:bCs/>
                <w:sz w:val="16"/>
                <w:szCs w:val="16"/>
              </w:rPr>
            </w:pPr>
          </w:p>
        </w:tc>
        <w:tc>
          <w:tcPr>
            <w:tcW w:w="206" w:type="pct"/>
            <w:vMerge/>
            <w:vAlign w:val="center"/>
          </w:tcPr>
          <w:p w14:paraId="6CBD3D82" w14:textId="77777777" w:rsidR="005B0B06" w:rsidRDefault="005B0B06">
            <w:pPr>
              <w:ind w:left="-57" w:right="-57"/>
              <w:jc w:val="center"/>
              <w:rPr>
                <w:bCs/>
                <w:sz w:val="16"/>
                <w:szCs w:val="16"/>
              </w:rPr>
            </w:pPr>
          </w:p>
        </w:tc>
        <w:tc>
          <w:tcPr>
            <w:tcW w:w="301" w:type="pct"/>
            <w:vMerge/>
            <w:vAlign w:val="center"/>
          </w:tcPr>
          <w:p w14:paraId="32ED955F" w14:textId="77777777" w:rsidR="005B0B06" w:rsidRDefault="005B0B06">
            <w:pPr>
              <w:ind w:left="-57" w:right="-57"/>
              <w:jc w:val="center"/>
              <w:rPr>
                <w:bCs/>
                <w:sz w:val="16"/>
                <w:szCs w:val="16"/>
              </w:rPr>
            </w:pPr>
          </w:p>
        </w:tc>
        <w:tc>
          <w:tcPr>
            <w:tcW w:w="310" w:type="pct"/>
            <w:vMerge/>
            <w:vAlign w:val="center"/>
          </w:tcPr>
          <w:p w14:paraId="5F881BC7" w14:textId="77777777" w:rsidR="005B0B06" w:rsidRDefault="005B0B06">
            <w:pPr>
              <w:ind w:left="-57" w:right="-57"/>
              <w:jc w:val="center"/>
              <w:rPr>
                <w:bCs/>
                <w:sz w:val="16"/>
                <w:szCs w:val="16"/>
              </w:rPr>
            </w:pPr>
          </w:p>
        </w:tc>
        <w:tc>
          <w:tcPr>
            <w:tcW w:w="280" w:type="pct"/>
            <w:vMerge/>
            <w:vAlign w:val="center"/>
          </w:tcPr>
          <w:p w14:paraId="039E78F7" w14:textId="77777777" w:rsidR="005B0B06" w:rsidRPr="00F52342" w:rsidRDefault="005B0B06">
            <w:pPr>
              <w:ind w:left="-57" w:right="-57"/>
              <w:jc w:val="center"/>
              <w:rPr>
                <w:bCs/>
                <w:sz w:val="18"/>
                <w:szCs w:val="18"/>
                <w:lang w:val="en-US"/>
              </w:rPr>
            </w:pPr>
          </w:p>
        </w:tc>
        <w:tc>
          <w:tcPr>
            <w:tcW w:w="678" w:type="pct"/>
            <w:vMerge/>
            <w:vAlign w:val="center"/>
          </w:tcPr>
          <w:p w14:paraId="71933CC5" w14:textId="77777777" w:rsidR="005B0B06" w:rsidRPr="00F52342" w:rsidRDefault="005B0B06">
            <w:pPr>
              <w:ind w:left="-57" w:right="-57"/>
              <w:jc w:val="center"/>
              <w:rPr>
                <w:bCs/>
                <w:sz w:val="18"/>
                <w:szCs w:val="18"/>
              </w:rPr>
            </w:pPr>
          </w:p>
        </w:tc>
        <w:tc>
          <w:tcPr>
            <w:tcW w:w="928" w:type="pct"/>
            <w:tcBorders>
              <w:top w:val="nil"/>
            </w:tcBorders>
            <w:vAlign w:val="center"/>
          </w:tcPr>
          <w:p w14:paraId="388F55BE" w14:textId="77777777" w:rsidR="005B0B06" w:rsidRPr="00780549" w:rsidRDefault="005B0B06">
            <w:pPr>
              <w:tabs>
                <w:tab w:val="left" w:pos="10490"/>
              </w:tabs>
              <w:rPr>
                <w:bCs/>
                <w:sz w:val="16"/>
                <w:szCs w:val="22"/>
              </w:rPr>
            </w:pPr>
            <w:r w:rsidRPr="00780549">
              <w:rPr>
                <w:bCs/>
                <w:sz w:val="16"/>
                <w:szCs w:val="22"/>
              </w:rPr>
              <w:t>R – Įdiegti papildomi atsinaujinančiosios energijos veikimo pajėgumai</w:t>
            </w:r>
          </w:p>
        </w:tc>
        <w:tc>
          <w:tcPr>
            <w:tcW w:w="288" w:type="pct"/>
            <w:tcBorders>
              <w:top w:val="nil"/>
            </w:tcBorders>
            <w:vAlign w:val="center"/>
          </w:tcPr>
          <w:p w14:paraId="6DD91D62" w14:textId="77777777" w:rsidR="005B0B06" w:rsidRPr="00780549" w:rsidRDefault="005B0B06">
            <w:pPr>
              <w:tabs>
                <w:tab w:val="left" w:pos="10490"/>
              </w:tabs>
              <w:rPr>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p>
        </w:tc>
        <w:tc>
          <w:tcPr>
            <w:tcW w:w="284" w:type="pct"/>
            <w:vMerge/>
            <w:vAlign w:val="center"/>
          </w:tcPr>
          <w:p w14:paraId="3D491DC1" w14:textId="77777777" w:rsidR="005B0B06" w:rsidRDefault="005B0B06">
            <w:pPr>
              <w:ind w:left="-57" w:right="-57"/>
              <w:jc w:val="center"/>
              <w:rPr>
                <w:bCs/>
                <w:sz w:val="16"/>
                <w:szCs w:val="16"/>
              </w:rPr>
            </w:pPr>
          </w:p>
        </w:tc>
        <w:tc>
          <w:tcPr>
            <w:tcW w:w="247" w:type="pct"/>
            <w:vMerge/>
            <w:vAlign w:val="center"/>
          </w:tcPr>
          <w:p w14:paraId="39075758" w14:textId="77777777" w:rsidR="005B0B06" w:rsidRDefault="005B0B06">
            <w:pPr>
              <w:ind w:left="-57" w:right="-57"/>
              <w:jc w:val="center"/>
              <w:rPr>
                <w:bCs/>
                <w:sz w:val="16"/>
                <w:szCs w:val="16"/>
              </w:rPr>
            </w:pPr>
          </w:p>
        </w:tc>
      </w:tr>
      <w:tr w:rsidR="009E7DAC" w14:paraId="0ED8EB14" w14:textId="77777777" w:rsidTr="00876D0C">
        <w:trPr>
          <w:trHeight w:val="70"/>
        </w:trPr>
        <w:tc>
          <w:tcPr>
            <w:tcW w:w="908" w:type="pct"/>
            <w:vMerge/>
            <w:vAlign w:val="center"/>
          </w:tcPr>
          <w:p w14:paraId="6CB60234" w14:textId="77777777" w:rsidR="005B0B06" w:rsidRDefault="005B0B06">
            <w:pPr>
              <w:ind w:left="360" w:right="88" w:hanging="360"/>
              <w:jc w:val="both"/>
              <w:rPr>
                <w:b/>
                <w:sz w:val="16"/>
                <w:szCs w:val="16"/>
              </w:rPr>
            </w:pPr>
          </w:p>
        </w:tc>
        <w:tc>
          <w:tcPr>
            <w:tcW w:w="254" w:type="pct"/>
            <w:vMerge/>
            <w:vAlign w:val="center"/>
          </w:tcPr>
          <w:p w14:paraId="1D7F7D14" w14:textId="77777777" w:rsidR="005B0B06" w:rsidRDefault="005B0B06">
            <w:pPr>
              <w:ind w:left="-57" w:right="-57"/>
              <w:jc w:val="center"/>
              <w:rPr>
                <w:bCs/>
                <w:sz w:val="16"/>
                <w:szCs w:val="16"/>
              </w:rPr>
            </w:pPr>
          </w:p>
        </w:tc>
        <w:tc>
          <w:tcPr>
            <w:tcW w:w="314" w:type="pct"/>
            <w:vMerge/>
            <w:vAlign w:val="center"/>
          </w:tcPr>
          <w:p w14:paraId="3EEE293B" w14:textId="77777777" w:rsidR="005B0B06" w:rsidRDefault="005B0B06">
            <w:pPr>
              <w:ind w:left="-57" w:right="-57"/>
              <w:jc w:val="center"/>
              <w:rPr>
                <w:bCs/>
                <w:sz w:val="16"/>
                <w:szCs w:val="16"/>
              </w:rPr>
            </w:pPr>
          </w:p>
        </w:tc>
        <w:tc>
          <w:tcPr>
            <w:tcW w:w="206" w:type="pct"/>
            <w:vMerge/>
            <w:vAlign w:val="center"/>
          </w:tcPr>
          <w:p w14:paraId="51B0826A" w14:textId="77777777" w:rsidR="005B0B06" w:rsidRDefault="005B0B06">
            <w:pPr>
              <w:ind w:left="-57" w:right="-57"/>
              <w:jc w:val="center"/>
              <w:rPr>
                <w:bCs/>
                <w:sz w:val="16"/>
                <w:szCs w:val="16"/>
              </w:rPr>
            </w:pPr>
          </w:p>
        </w:tc>
        <w:tc>
          <w:tcPr>
            <w:tcW w:w="301" w:type="pct"/>
            <w:vMerge/>
            <w:vAlign w:val="center"/>
          </w:tcPr>
          <w:p w14:paraId="7B880F5F" w14:textId="77777777" w:rsidR="005B0B06" w:rsidRDefault="005B0B06">
            <w:pPr>
              <w:ind w:left="-57" w:right="-57"/>
              <w:jc w:val="center"/>
              <w:rPr>
                <w:bCs/>
                <w:sz w:val="16"/>
                <w:szCs w:val="16"/>
              </w:rPr>
            </w:pPr>
          </w:p>
        </w:tc>
        <w:tc>
          <w:tcPr>
            <w:tcW w:w="310" w:type="pct"/>
            <w:vMerge/>
            <w:vAlign w:val="center"/>
          </w:tcPr>
          <w:p w14:paraId="2DC29ACF" w14:textId="77777777" w:rsidR="005B0B06" w:rsidRDefault="005B0B06">
            <w:pPr>
              <w:ind w:left="-57" w:right="-57"/>
              <w:jc w:val="center"/>
              <w:rPr>
                <w:bCs/>
                <w:sz w:val="16"/>
                <w:szCs w:val="16"/>
              </w:rPr>
            </w:pPr>
          </w:p>
        </w:tc>
        <w:tc>
          <w:tcPr>
            <w:tcW w:w="280" w:type="pct"/>
            <w:vMerge/>
            <w:vAlign w:val="center"/>
          </w:tcPr>
          <w:p w14:paraId="1DB9D53D" w14:textId="77777777" w:rsidR="005B0B06" w:rsidRPr="00F52342" w:rsidRDefault="005B0B06">
            <w:pPr>
              <w:ind w:left="-57" w:right="-57"/>
              <w:jc w:val="center"/>
              <w:rPr>
                <w:bCs/>
                <w:sz w:val="18"/>
                <w:szCs w:val="18"/>
                <w:lang w:val="en-US"/>
              </w:rPr>
            </w:pPr>
          </w:p>
        </w:tc>
        <w:tc>
          <w:tcPr>
            <w:tcW w:w="678" w:type="pct"/>
            <w:vMerge/>
            <w:vAlign w:val="center"/>
          </w:tcPr>
          <w:p w14:paraId="7D36370F" w14:textId="77777777" w:rsidR="005B0B06" w:rsidRPr="00F52342" w:rsidRDefault="005B0B06">
            <w:pPr>
              <w:ind w:left="-57" w:right="-57"/>
              <w:jc w:val="center"/>
              <w:rPr>
                <w:bCs/>
                <w:sz w:val="18"/>
                <w:szCs w:val="18"/>
              </w:rPr>
            </w:pPr>
          </w:p>
        </w:tc>
        <w:tc>
          <w:tcPr>
            <w:tcW w:w="928" w:type="pct"/>
            <w:tcBorders>
              <w:top w:val="nil"/>
            </w:tcBorders>
            <w:vAlign w:val="center"/>
          </w:tcPr>
          <w:p w14:paraId="23EB399B" w14:textId="77777777" w:rsidR="005B0B06" w:rsidRPr="00780549" w:rsidRDefault="005B0B06">
            <w:pPr>
              <w:tabs>
                <w:tab w:val="left" w:pos="10490"/>
              </w:tabs>
              <w:rPr>
                <w:bCs/>
                <w:sz w:val="16"/>
                <w:szCs w:val="22"/>
              </w:rPr>
            </w:pPr>
            <w:r w:rsidRPr="00780549">
              <w:rPr>
                <w:iCs/>
                <w:sz w:val="16"/>
                <w:szCs w:val="22"/>
              </w:rPr>
              <w:t xml:space="preserve">R </w:t>
            </w:r>
            <w:r w:rsidRPr="00780549">
              <w:rPr>
                <w:bCs/>
                <w:sz w:val="16"/>
                <w:szCs w:val="22"/>
              </w:rPr>
              <w:t>–</w:t>
            </w:r>
            <w:r w:rsidRPr="00780549">
              <w:rPr>
                <w:iCs/>
                <w:sz w:val="16"/>
                <w:szCs w:val="22"/>
              </w:rPr>
              <w:t xml:space="preserve"> Įdiegti papildomi atsinaujinančiosios energijos veikimo pajėgumai, iš jų: atsinaujinančiųjų išteklių energijos gamybos pajėgumai</w:t>
            </w:r>
          </w:p>
        </w:tc>
        <w:tc>
          <w:tcPr>
            <w:tcW w:w="288" w:type="pct"/>
            <w:tcBorders>
              <w:top w:val="nil"/>
            </w:tcBorders>
            <w:vAlign w:val="center"/>
          </w:tcPr>
          <w:p w14:paraId="120DAC3A" w14:textId="77777777" w:rsidR="005B0B06" w:rsidRPr="00780549" w:rsidRDefault="005B0B06">
            <w:pPr>
              <w:tabs>
                <w:tab w:val="left" w:pos="10490"/>
              </w:tabs>
              <w:rPr>
                <w:bCs/>
                <w:sz w:val="16"/>
                <w:szCs w:val="22"/>
              </w:rPr>
            </w:pPr>
            <w:r w:rsidRPr="00780549">
              <w:rPr>
                <w:bCs/>
                <w:sz w:val="16"/>
                <w:szCs w:val="22"/>
              </w:rPr>
              <w:t>2026</w:t>
            </w:r>
            <w:r>
              <w:rPr>
                <w:bCs/>
                <w:sz w:val="16"/>
                <w:szCs w:val="22"/>
              </w:rPr>
              <w:t xml:space="preserve"> m. II </w:t>
            </w:r>
            <w:proofErr w:type="spellStart"/>
            <w:r>
              <w:rPr>
                <w:bCs/>
                <w:sz w:val="16"/>
                <w:szCs w:val="22"/>
              </w:rPr>
              <w:t>ketv</w:t>
            </w:r>
            <w:proofErr w:type="spellEnd"/>
            <w:r>
              <w:rPr>
                <w:bCs/>
                <w:sz w:val="16"/>
                <w:szCs w:val="22"/>
              </w:rPr>
              <w:t>.</w:t>
            </w:r>
          </w:p>
        </w:tc>
        <w:tc>
          <w:tcPr>
            <w:tcW w:w="284" w:type="pct"/>
            <w:vMerge/>
            <w:vAlign w:val="center"/>
          </w:tcPr>
          <w:p w14:paraId="3194FA66" w14:textId="77777777" w:rsidR="005B0B06" w:rsidRDefault="005B0B06">
            <w:pPr>
              <w:ind w:left="-57" w:right="-57"/>
              <w:jc w:val="center"/>
              <w:rPr>
                <w:bCs/>
                <w:sz w:val="16"/>
                <w:szCs w:val="16"/>
              </w:rPr>
            </w:pPr>
          </w:p>
        </w:tc>
        <w:tc>
          <w:tcPr>
            <w:tcW w:w="247" w:type="pct"/>
            <w:vMerge/>
            <w:vAlign w:val="center"/>
          </w:tcPr>
          <w:p w14:paraId="3B56DFEA" w14:textId="77777777" w:rsidR="005B0B06" w:rsidRDefault="005B0B06">
            <w:pPr>
              <w:ind w:left="-57" w:right="-57"/>
              <w:jc w:val="center"/>
              <w:rPr>
                <w:bCs/>
                <w:sz w:val="16"/>
                <w:szCs w:val="16"/>
              </w:rPr>
            </w:pPr>
          </w:p>
        </w:tc>
      </w:tr>
    </w:tbl>
    <w:p w14:paraId="1587945E" w14:textId="52D83A76" w:rsidR="007C70FF" w:rsidRDefault="008326FD" w:rsidP="00E328FD">
      <w:pPr>
        <w:pStyle w:val="ListParagraph"/>
        <w:numPr>
          <w:ilvl w:val="0"/>
          <w:numId w:val="3"/>
        </w:numPr>
        <w:tabs>
          <w:tab w:val="left" w:pos="10490"/>
        </w:tabs>
        <w:jc w:val="both"/>
      </w:pPr>
      <w:r>
        <w:t>P</w:t>
      </w:r>
      <w:r w:rsidR="00F35194">
        <w:t xml:space="preserve"> </w:t>
      </w:r>
      <w:r>
        <w:t>a</w:t>
      </w:r>
      <w:r w:rsidR="00F35194">
        <w:t xml:space="preserve"> </w:t>
      </w:r>
      <w:r>
        <w:t>k</w:t>
      </w:r>
      <w:r w:rsidR="00F35194">
        <w:t xml:space="preserve"> </w:t>
      </w:r>
      <w:r>
        <w:t>e</w:t>
      </w:r>
      <w:r w:rsidR="00F35194">
        <w:t xml:space="preserve"> </w:t>
      </w:r>
      <w:r>
        <w:t>i</w:t>
      </w:r>
      <w:r w:rsidR="00F35194">
        <w:t xml:space="preserve"> </w:t>
      </w:r>
      <w:r>
        <w:t>č</w:t>
      </w:r>
      <w:r w:rsidR="00F35194">
        <w:t xml:space="preserve"> </w:t>
      </w:r>
      <w:r>
        <w:t>i</w:t>
      </w:r>
      <w:r w:rsidR="00F35194">
        <w:t xml:space="preserve"> </w:t>
      </w:r>
      <w:r>
        <w:t xml:space="preserve">u III skyriaus </w:t>
      </w:r>
      <w:r w:rsidR="00032AD5">
        <w:t>11</w:t>
      </w:r>
      <w:r>
        <w:t xml:space="preserve">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0"/>
        <w:gridCol w:w="488"/>
        <w:gridCol w:w="923"/>
        <w:gridCol w:w="413"/>
        <w:gridCol w:w="579"/>
        <w:gridCol w:w="596"/>
        <w:gridCol w:w="681"/>
        <w:gridCol w:w="848"/>
        <w:gridCol w:w="1786"/>
        <w:gridCol w:w="541"/>
        <w:gridCol w:w="547"/>
        <w:gridCol w:w="476"/>
      </w:tblGrid>
      <w:tr w:rsidR="00032AD5" w:rsidRPr="002439D2" w14:paraId="660985E6" w14:textId="77777777" w:rsidTr="00F81961">
        <w:trPr>
          <w:trHeight w:val="1104"/>
        </w:trPr>
        <w:tc>
          <w:tcPr>
            <w:tcW w:w="934" w:type="pct"/>
            <w:vMerge w:val="restart"/>
            <w:tcBorders>
              <w:top w:val="single" w:sz="4" w:space="0" w:color="auto"/>
              <w:left w:val="single" w:sz="4" w:space="0" w:color="auto"/>
              <w:right w:val="single" w:sz="4" w:space="0" w:color="auto"/>
            </w:tcBorders>
          </w:tcPr>
          <w:p w14:paraId="61A337C3" w14:textId="5DBB42F0" w:rsidR="00032AD5" w:rsidRPr="00780549" w:rsidRDefault="007665E3">
            <w:pPr>
              <w:jc w:val="both"/>
              <w:rPr>
                <w:sz w:val="16"/>
                <w:szCs w:val="22"/>
              </w:rPr>
            </w:pPr>
            <w:r>
              <w:rPr>
                <w:b/>
                <w:bCs/>
                <w:sz w:val="16"/>
                <w:szCs w:val="22"/>
              </w:rPr>
              <w:t>„</w:t>
            </w:r>
            <w:r w:rsidR="00032AD5" w:rsidRPr="00780549">
              <w:rPr>
                <w:b/>
                <w:bCs/>
                <w:sz w:val="16"/>
                <w:szCs w:val="22"/>
              </w:rPr>
              <w:t>11. Privačiųjų ir viešųjų juridinių asmenų investicijos į elektros energijos iš AEI gamybos įrenginius</w:t>
            </w:r>
          </w:p>
        </w:tc>
        <w:tc>
          <w:tcPr>
            <w:tcW w:w="279" w:type="pct"/>
            <w:vMerge w:val="restart"/>
            <w:tcBorders>
              <w:top w:val="single" w:sz="4" w:space="0" w:color="auto"/>
              <w:left w:val="single" w:sz="4" w:space="0" w:color="auto"/>
              <w:right w:val="single" w:sz="4" w:space="0" w:color="auto"/>
            </w:tcBorders>
            <w:vAlign w:val="center"/>
          </w:tcPr>
          <w:p w14:paraId="4D9F15B2" w14:textId="77777777" w:rsidR="00032AD5" w:rsidRPr="00780549" w:rsidRDefault="00032AD5">
            <w:pPr>
              <w:jc w:val="both"/>
              <w:rPr>
                <w:sz w:val="16"/>
                <w:szCs w:val="22"/>
              </w:rPr>
            </w:pPr>
            <w:r w:rsidRPr="00780549">
              <w:rPr>
                <w:sz w:val="16"/>
                <w:szCs w:val="22"/>
              </w:rPr>
              <w:t>I</w:t>
            </w:r>
          </w:p>
        </w:tc>
        <w:tc>
          <w:tcPr>
            <w:tcW w:w="330" w:type="pct"/>
            <w:vMerge w:val="restart"/>
            <w:tcBorders>
              <w:top w:val="single" w:sz="4" w:space="0" w:color="auto"/>
              <w:left w:val="single" w:sz="4" w:space="0" w:color="auto"/>
              <w:right w:val="single" w:sz="4" w:space="0" w:color="auto"/>
            </w:tcBorders>
            <w:vAlign w:val="center"/>
          </w:tcPr>
          <w:p w14:paraId="6B10300B" w14:textId="77777777" w:rsidR="00032AD5" w:rsidRPr="00780549" w:rsidRDefault="00032AD5">
            <w:pPr>
              <w:jc w:val="both"/>
              <w:rPr>
                <w:sz w:val="16"/>
                <w:szCs w:val="22"/>
                <w:lang w:val="en-US"/>
              </w:rPr>
            </w:pPr>
            <w:proofErr w:type="spellStart"/>
            <w:r w:rsidRPr="00780549">
              <w:rPr>
                <w:sz w:val="16"/>
                <w:szCs w:val="22"/>
                <w:lang w:val="en-US"/>
              </w:rPr>
              <w:t>Nacionalinis</w:t>
            </w:r>
            <w:proofErr w:type="spellEnd"/>
            <w:r w:rsidRPr="00780549">
              <w:rPr>
                <w:sz w:val="16"/>
                <w:szCs w:val="22"/>
                <w:lang w:val="en-US"/>
              </w:rPr>
              <w:t xml:space="preserve"> </w:t>
            </w:r>
            <w:proofErr w:type="spellStart"/>
            <w:r w:rsidRPr="00780549">
              <w:rPr>
                <w:sz w:val="16"/>
                <w:szCs w:val="22"/>
                <w:lang w:val="en-US"/>
              </w:rPr>
              <w:t>plėtros</w:t>
            </w:r>
            <w:proofErr w:type="spellEnd"/>
            <w:r w:rsidRPr="00780549">
              <w:rPr>
                <w:sz w:val="16"/>
                <w:szCs w:val="22"/>
                <w:lang w:val="en-US"/>
              </w:rPr>
              <w:t xml:space="preserve"> </w:t>
            </w:r>
            <w:proofErr w:type="spellStart"/>
            <w:r w:rsidRPr="00780549">
              <w:rPr>
                <w:sz w:val="16"/>
                <w:szCs w:val="22"/>
                <w:lang w:val="en-US"/>
              </w:rPr>
              <w:t>bankas</w:t>
            </w:r>
            <w:proofErr w:type="spellEnd"/>
          </w:p>
        </w:tc>
        <w:tc>
          <w:tcPr>
            <w:tcW w:w="240" w:type="pct"/>
            <w:vMerge w:val="restart"/>
            <w:tcBorders>
              <w:top w:val="single" w:sz="4" w:space="0" w:color="auto"/>
              <w:left w:val="single" w:sz="4" w:space="0" w:color="auto"/>
              <w:right w:val="single" w:sz="4" w:space="0" w:color="auto"/>
            </w:tcBorders>
            <w:vAlign w:val="center"/>
          </w:tcPr>
          <w:p w14:paraId="671002CA" w14:textId="77777777" w:rsidR="00032AD5" w:rsidRPr="00780549" w:rsidRDefault="00032AD5">
            <w:pPr>
              <w:jc w:val="both"/>
              <w:rPr>
                <w:sz w:val="16"/>
                <w:szCs w:val="22"/>
              </w:rPr>
            </w:pPr>
            <w:r w:rsidRPr="00780549">
              <w:rPr>
                <w:sz w:val="16"/>
                <w:szCs w:val="22"/>
              </w:rPr>
              <w:t>-</w:t>
            </w:r>
          </w:p>
        </w:tc>
        <w:tc>
          <w:tcPr>
            <w:tcW w:w="326" w:type="pct"/>
            <w:vMerge w:val="restart"/>
            <w:tcBorders>
              <w:top w:val="single" w:sz="4" w:space="0" w:color="auto"/>
              <w:left w:val="single" w:sz="4" w:space="0" w:color="auto"/>
              <w:right w:val="single" w:sz="4" w:space="0" w:color="auto"/>
            </w:tcBorders>
            <w:vAlign w:val="center"/>
          </w:tcPr>
          <w:p w14:paraId="6C47F5B1" w14:textId="77777777" w:rsidR="00032AD5" w:rsidRPr="00780549" w:rsidRDefault="00032AD5">
            <w:pPr>
              <w:jc w:val="both"/>
              <w:rPr>
                <w:sz w:val="16"/>
                <w:szCs w:val="22"/>
              </w:rPr>
            </w:pPr>
            <w:r w:rsidRPr="00780549">
              <w:rPr>
                <w:sz w:val="16"/>
                <w:szCs w:val="22"/>
              </w:rPr>
              <w:t>Taip</w:t>
            </w:r>
          </w:p>
        </w:tc>
        <w:tc>
          <w:tcPr>
            <w:tcW w:w="335" w:type="pct"/>
            <w:vMerge w:val="restart"/>
            <w:tcBorders>
              <w:top w:val="single" w:sz="4" w:space="0" w:color="auto"/>
              <w:left w:val="single" w:sz="4" w:space="0" w:color="auto"/>
              <w:right w:val="single" w:sz="4" w:space="0" w:color="auto"/>
            </w:tcBorders>
            <w:vAlign w:val="center"/>
          </w:tcPr>
          <w:p w14:paraId="1FA9803D" w14:textId="77777777" w:rsidR="00032AD5" w:rsidRPr="00780549" w:rsidRDefault="00032AD5">
            <w:pPr>
              <w:jc w:val="both"/>
              <w:rPr>
                <w:sz w:val="16"/>
                <w:szCs w:val="22"/>
              </w:rPr>
            </w:pPr>
            <w:r w:rsidRPr="00780549">
              <w:rPr>
                <w:sz w:val="16"/>
                <w:szCs w:val="22"/>
              </w:rPr>
              <w:t>FP</w:t>
            </w:r>
          </w:p>
        </w:tc>
        <w:tc>
          <w:tcPr>
            <w:tcW w:w="379" w:type="pct"/>
            <w:tcBorders>
              <w:top w:val="single" w:sz="4" w:space="0" w:color="auto"/>
              <w:left w:val="single" w:sz="4" w:space="0" w:color="auto"/>
              <w:bottom w:val="nil"/>
              <w:right w:val="single" w:sz="4" w:space="0" w:color="auto"/>
            </w:tcBorders>
            <w:vAlign w:val="center"/>
          </w:tcPr>
          <w:p w14:paraId="44A95E3B" w14:textId="77777777" w:rsidR="00032AD5" w:rsidRPr="00780549" w:rsidRDefault="00032AD5">
            <w:pPr>
              <w:jc w:val="both"/>
              <w:rPr>
                <w:sz w:val="16"/>
                <w:szCs w:val="22"/>
              </w:rPr>
            </w:pPr>
            <w:r w:rsidRPr="00780549">
              <w:rPr>
                <w:sz w:val="16"/>
                <w:szCs w:val="22"/>
              </w:rPr>
              <w:t>549 131</w:t>
            </w:r>
          </w:p>
        </w:tc>
        <w:tc>
          <w:tcPr>
            <w:tcW w:w="416" w:type="pct"/>
            <w:tcBorders>
              <w:top w:val="single" w:sz="4" w:space="0" w:color="auto"/>
              <w:left w:val="single" w:sz="4" w:space="0" w:color="auto"/>
              <w:bottom w:val="nil"/>
              <w:right w:val="single" w:sz="4" w:space="0" w:color="auto"/>
            </w:tcBorders>
            <w:vAlign w:val="center"/>
          </w:tcPr>
          <w:p w14:paraId="3090CE82" w14:textId="77777777" w:rsidR="00032AD5" w:rsidRPr="00780549" w:rsidRDefault="00032AD5">
            <w:pPr>
              <w:jc w:val="both"/>
              <w:rPr>
                <w:sz w:val="16"/>
                <w:szCs w:val="22"/>
                <w:lang w:val="en-US"/>
              </w:rPr>
            </w:pPr>
            <w:r w:rsidRPr="00780549">
              <w:rPr>
                <w:sz w:val="16"/>
                <w:szCs w:val="22"/>
                <w:lang w:val="en-US"/>
              </w:rPr>
              <w:t xml:space="preserve">EGADP </w:t>
            </w:r>
            <w:proofErr w:type="spellStart"/>
            <w:r w:rsidRPr="00780549">
              <w:rPr>
                <w:sz w:val="16"/>
                <w:szCs w:val="22"/>
                <w:lang w:val="en-US"/>
              </w:rPr>
              <w:t>paskola</w:t>
            </w:r>
            <w:proofErr w:type="spellEnd"/>
          </w:p>
        </w:tc>
        <w:tc>
          <w:tcPr>
            <w:tcW w:w="953" w:type="pct"/>
            <w:tcBorders>
              <w:top w:val="single" w:sz="4" w:space="0" w:color="auto"/>
              <w:left w:val="single" w:sz="4" w:space="0" w:color="auto"/>
              <w:bottom w:val="nil"/>
              <w:right w:val="single" w:sz="4" w:space="0" w:color="auto"/>
            </w:tcBorders>
            <w:vAlign w:val="center"/>
          </w:tcPr>
          <w:p w14:paraId="3E4F193C" w14:textId="77777777" w:rsidR="00032AD5" w:rsidRPr="00780549" w:rsidRDefault="00032AD5">
            <w:pPr>
              <w:jc w:val="both"/>
              <w:rPr>
                <w:sz w:val="16"/>
                <w:szCs w:val="16"/>
                <w:lang w:val="en-US"/>
              </w:rPr>
            </w:pPr>
            <w:r w:rsidRPr="00780549">
              <w:rPr>
                <w:sz w:val="16"/>
                <w:szCs w:val="16"/>
                <w:lang w:val="en-US"/>
              </w:rPr>
              <w:t xml:space="preserve">P-03-001-06-03-02-14 - </w:t>
            </w:r>
            <w:r w:rsidRPr="00780549">
              <w:rPr>
                <w:bCs/>
                <w:iCs/>
                <w:sz w:val="16"/>
                <w:szCs w:val="16"/>
              </w:rPr>
              <w:t xml:space="preserve">Nacionalinės plėtros įstaigos kvietimo teikti paraiškas paskelbimas </w:t>
            </w:r>
          </w:p>
        </w:tc>
        <w:tc>
          <w:tcPr>
            <w:tcW w:w="227" w:type="pct"/>
            <w:tcBorders>
              <w:top w:val="single" w:sz="4" w:space="0" w:color="auto"/>
              <w:left w:val="single" w:sz="4" w:space="0" w:color="auto"/>
              <w:bottom w:val="nil"/>
              <w:right w:val="single" w:sz="4" w:space="0" w:color="auto"/>
            </w:tcBorders>
            <w:vAlign w:val="center"/>
          </w:tcPr>
          <w:p w14:paraId="7B87DBA0" w14:textId="77777777" w:rsidR="00032AD5" w:rsidRPr="00780549" w:rsidRDefault="00032AD5" w:rsidP="006356A0">
            <w:pPr>
              <w:jc w:val="center"/>
              <w:rPr>
                <w:sz w:val="16"/>
                <w:szCs w:val="16"/>
              </w:rPr>
            </w:pPr>
            <w:r w:rsidRPr="00780549">
              <w:rPr>
                <w:sz w:val="16"/>
                <w:szCs w:val="16"/>
              </w:rPr>
              <w:t>1</w:t>
            </w:r>
          </w:p>
          <w:p w14:paraId="2601783F" w14:textId="77777777" w:rsidR="00032AD5" w:rsidRPr="00780549" w:rsidRDefault="00032AD5">
            <w:pPr>
              <w:jc w:val="center"/>
              <w:rPr>
                <w:sz w:val="16"/>
                <w:szCs w:val="16"/>
              </w:rPr>
            </w:pPr>
            <w:r w:rsidRPr="00780549">
              <w:rPr>
                <w:sz w:val="16"/>
                <w:szCs w:val="16"/>
              </w:rPr>
              <w:t>(2024)</w:t>
            </w:r>
          </w:p>
        </w:tc>
        <w:tc>
          <w:tcPr>
            <w:tcW w:w="309" w:type="pct"/>
            <w:tcBorders>
              <w:top w:val="single" w:sz="4" w:space="0" w:color="auto"/>
              <w:left w:val="single" w:sz="4" w:space="0" w:color="auto"/>
              <w:bottom w:val="nil"/>
              <w:right w:val="single" w:sz="4" w:space="0" w:color="auto"/>
            </w:tcBorders>
            <w:vAlign w:val="center"/>
          </w:tcPr>
          <w:p w14:paraId="216ECAC0" w14:textId="77777777" w:rsidR="00032AD5" w:rsidRPr="00C354EA" w:rsidRDefault="00032AD5">
            <w:pPr>
              <w:ind w:left="-57" w:right="-57"/>
              <w:jc w:val="center"/>
              <w:rPr>
                <w:rFonts w:asciiTheme="majorBidi" w:hAnsiTheme="majorBidi" w:cstheme="majorBidi"/>
                <w:bCs/>
                <w:sz w:val="16"/>
                <w:szCs w:val="16"/>
              </w:rPr>
            </w:pPr>
            <w:r w:rsidRPr="00C354EA">
              <w:rPr>
                <w:rFonts w:asciiTheme="majorBidi" w:hAnsiTheme="majorBidi" w:cstheme="majorBidi"/>
                <w:bCs/>
                <w:sz w:val="16"/>
                <w:szCs w:val="16"/>
              </w:rPr>
              <w:t>CPVA</w:t>
            </w:r>
          </w:p>
        </w:tc>
        <w:tc>
          <w:tcPr>
            <w:tcW w:w="272" w:type="pct"/>
            <w:tcBorders>
              <w:top w:val="single" w:sz="4" w:space="0" w:color="auto"/>
              <w:left w:val="single" w:sz="4" w:space="0" w:color="auto"/>
              <w:bottom w:val="nil"/>
              <w:right w:val="single" w:sz="4" w:space="0" w:color="auto"/>
            </w:tcBorders>
            <w:vAlign w:val="center"/>
          </w:tcPr>
          <w:p w14:paraId="3264F4A1" w14:textId="77777777" w:rsidR="00032AD5" w:rsidRPr="002439D2" w:rsidRDefault="00032AD5">
            <w:pPr>
              <w:ind w:left="-57" w:right="-57"/>
              <w:jc w:val="center"/>
              <w:rPr>
                <w:bCs/>
                <w:sz w:val="16"/>
                <w:szCs w:val="16"/>
              </w:rPr>
            </w:pPr>
          </w:p>
        </w:tc>
      </w:tr>
      <w:tr w:rsidR="00D219CC" w:rsidRPr="002439D2" w14:paraId="27263356" w14:textId="77777777" w:rsidTr="00787756">
        <w:trPr>
          <w:trHeight w:val="697"/>
        </w:trPr>
        <w:tc>
          <w:tcPr>
            <w:tcW w:w="934" w:type="pct"/>
            <w:vMerge/>
            <w:tcBorders>
              <w:left w:val="single" w:sz="4" w:space="0" w:color="auto"/>
              <w:right w:val="single" w:sz="4" w:space="0" w:color="auto"/>
            </w:tcBorders>
            <w:vAlign w:val="center"/>
          </w:tcPr>
          <w:p w14:paraId="1662B85A" w14:textId="77777777" w:rsidR="00032AD5" w:rsidRPr="00780549" w:rsidRDefault="00032AD5">
            <w:pPr>
              <w:ind w:left="360" w:right="88" w:hanging="360"/>
              <w:jc w:val="both"/>
              <w:rPr>
                <w:bCs/>
                <w:sz w:val="16"/>
                <w:szCs w:val="16"/>
              </w:rPr>
            </w:pPr>
          </w:p>
        </w:tc>
        <w:tc>
          <w:tcPr>
            <w:tcW w:w="279" w:type="pct"/>
            <w:vMerge/>
            <w:tcBorders>
              <w:left w:val="single" w:sz="4" w:space="0" w:color="auto"/>
              <w:right w:val="single" w:sz="4" w:space="0" w:color="auto"/>
            </w:tcBorders>
            <w:vAlign w:val="center"/>
          </w:tcPr>
          <w:p w14:paraId="64470878" w14:textId="77777777" w:rsidR="00032AD5" w:rsidRPr="00780549" w:rsidRDefault="00032AD5">
            <w:pPr>
              <w:ind w:left="-57" w:right="-57"/>
              <w:jc w:val="center"/>
              <w:rPr>
                <w:bCs/>
                <w:sz w:val="16"/>
                <w:szCs w:val="16"/>
              </w:rPr>
            </w:pPr>
          </w:p>
        </w:tc>
        <w:tc>
          <w:tcPr>
            <w:tcW w:w="330" w:type="pct"/>
            <w:vMerge/>
            <w:tcBorders>
              <w:left w:val="single" w:sz="4" w:space="0" w:color="auto"/>
              <w:right w:val="single" w:sz="4" w:space="0" w:color="auto"/>
            </w:tcBorders>
            <w:vAlign w:val="center"/>
          </w:tcPr>
          <w:p w14:paraId="141CD124" w14:textId="77777777" w:rsidR="00032AD5" w:rsidRPr="00780549" w:rsidRDefault="00032AD5">
            <w:pPr>
              <w:ind w:left="-57" w:right="-57"/>
              <w:jc w:val="center"/>
              <w:rPr>
                <w:bCs/>
                <w:sz w:val="16"/>
                <w:szCs w:val="16"/>
              </w:rPr>
            </w:pPr>
          </w:p>
        </w:tc>
        <w:tc>
          <w:tcPr>
            <w:tcW w:w="240" w:type="pct"/>
            <w:vMerge/>
            <w:tcBorders>
              <w:left w:val="single" w:sz="4" w:space="0" w:color="auto"/>
              <w:right w:val="single" w:sz="4" w:space="0" w:color="auto"/>
            </w:tcBorders>
            <w:vAlign w:val="center"/>
          </w:tcPr>
          <w:p w14:paraId="30901AFC" w14:textId="77777777" w:rsidR="00032AD5" w:rsidRPr="00780549" w:rsidRDefault="00032AD5">
            <w:pPr>
              <w:ind w:left="-57" w:right="-57"/>
              <w:jc w:val="center"/>
              <w:rPr>
                <w:bCs/>
                <w:sz w:val="16"/>
                <w:szCs w:val="16"/>
              </w:rPr>
            </w:pPr>
          </w:p>
        </w:tc>
        <w:tc>
          <w:tcPr>
            <w:tcW w:w="326" w:type="pct"/>
            <w:vMerge/>
            <w:tcBorders>
              <w:left w:val="single" w:sz="4" w:space="0" w:color="auto"/>
              <w:right w:val="single" w:sz="4" w:space="0" w:color="auto"/>
            </w:tcBorders>
            <w:vAlign w:val="center"/>
          </w:tcPr>
          <w:p w14:paraId="23680546" w14:textId="77777777" w:rsidR="00032AD5" w:rsidRPr="00780549" w:rsidRDefault="00032AD5">
            <w:pPr>
              <w:ind w:left="-57" w:right="-57"/>
              <w:jc w:val="center"/>
              <w:rPr>
                <w:bCs/>
                <w:sz w:val="16"/>
                <w:szCs w:val="16"/>
              </w:rPr>
            </w:pPr>
          </w:p>
        </w:tc>
        <w:tc>
          <w:tcPr>
            <w:tcW w:w="335" w:type="pct"/>
            <w:vMerge/>
            <w:tcBorders>
              <w:left w:val="single" w:sz="4" w:space="0" w:color="auto"/>
              <w:right w:val="single" w:sz="4" w:space="0" w:color="auto"/>
            </w:tcBorders>
            <w:vAlign w:val="center"/>
          </w:tcPr>
          <w:p w14:paraId="689F0C18" w14:textId="77777777" w:rsidR="00032AD5" w:rsidRPr="00780549" w:rsidRDefault="00032AD5">
            <w:pPr>
              <w:ind w:left="-57" w:right="-57"/>
              <w:jc w:val="center"/>
              <w:rPr>
                <w:bCs/>
                <w:sz w:val="16"/>
                <w:szCs w:val="16"/>
              </w:rPr>
            </w:pPr>
          </w:p>
        </w:tc>
        <w:tc>
          <w:tcPr>
            <w:tcW w:w="379" w:type="pct"/>
            <w:tcBorders>
              <w:top w:val="nil"/>
              <w:left w:val="single" w:sz="4" w:space="0" w:color="auto"/>
              <w:bottom w:val="nil"/>
              <w:right w:val="single" w:sz="4" w:space="0" w:color="auto"/>
            </w:tcBorders>
            <w:vAlign w:val="center"/>
          </w:tcPr>
          <w:p w14:paraId="389FE15E" w14:textId="77777777" w:rsidR="00032AD5" w:rsidRPr="00780549" w:rsidRDefault="00032AD5">
            <w:pPr>
              <w:ind w:left="-57" w:right="-57"/>
              <w:jc w:val="center"/>
              <w:rPr>
                <w:rFonts w:asciiTheme="majorBidi" w:hAnsiTheme="majorBidi" w:cstheme="majorBidi"/>
                <w:bCs/>
                <w:sz w:val="16"/>
                <w:szCs w:val="16"/>
              </w:rPr>
            </w:pPr>
            <w:r w:rsidRPr="00780549">
              <w:rPr>
                <w:sz w:val="16"/>
                <w:szCs w:val="22"/>
              </w:rPr>
              <w:t>110 422</w:t>
            </w:r>
          </w:p>
        </w:tc>
        <w:tc>
          <w:tcPr>
            <w:tcW w:w="416" w:type="pct"/>
            <w:tcBorders>
              <w:top w:val="nil"/>
              <w:left w:val="single" w:sz="4" w:space="0" w:color="auto"/>
              <w:bottom w:val="nil"/>
              <w:right w:val="single" w:sz="4" w:space="0" w:color="auto"/>
            </w:tcBorders>
            <w:vAlign w:val="center"/>
          </w:tcPr>
          <w:p w14:paraId="68959528" w14:textId="77777777" w:rsidR="00032AD5" w:rsidRPr="00780549" w:rsidRDefault="00032AD5">
            <w:pPr>
              <w:ind w:left="-57" w:right="-57"/>
              <w:jc w:val="center"/>
              <w:rPr>
                <w:rFonts w:asciiTheme="majorBidi" w:hAnsiTheme="majorBidi" w:cstheme="majorBidi"/>
                <w:bCs/>
                <w:sz w:val="16"/>
                <w:szCs w:val="16"/>
              </w:rPr>
            </w:pPr>
            <w:proofErr w:type="spellStart"/>
            <w:r w:rsidRPr="00780549">
              <w:rPr>
                <w:sz w:val="16"/>
                <w:szCs w:val="22"/>
                <w:lang w:val="en-US"/>
              </w:rPr>
              <w:t>Privačios</w:t>
            </w:r>
            <w:proofErr w:type="spellEnd"/>
            <w:r w:rsidRPr="00780549">
              <w:rPr>
                <w:sz w:val="16"/>
                <w:szCs w:val="22"/>
                <w:lang w:val="en-US"/>
              </w:rPr>
              <w:t xml:space="preserve"> </w:t>
            </w:r>
            <w:proofErr w:type="spellStart"/>
            <w:r w:rsidRPr="00780549">
              <w:rPr>
                <w:sz w:val="16"/>
                <w:szCs w:val="22"/>
                <w:lang w:val="en-US"/>
              </w:rPr>
              <w:t>lėšos</w:t>
            </w:r>
            <w:proofErr w:type="spellEnd"/>
          </w:p>
        </w:tc>
        <w:tc>
          <w:tcPr>
            <w:tcW w:w="953" w:type="pct"/>
            <w:tcBorders>
              <w:top w:val="nil"/>
              <w:left w:val="single" w:sz="4" w:space="0" w:color="auto"/>
              <w:bottom w:val="nil"/>
              <w:right w:val="single" w:sz="4" w:space="0" w:color="auto"/>
            </w:tcBorders>
            <w:vAlign w:val="center"/>
          </w:tcPr>
          <w:p w14:paraId="7A5B9F49" w14:textId="77777777" w:rsidR="00032AD5" w:rsidRPr="00064A5F" w:rsidRDefault="00032AD5">
            <w:pPr>
              <w:jc w:val="both"/>
              <w:rPr>
                <w:sz w:val="16"/>
                <w:szCs w:val="16"/>
              </w:rPr>
            </w:pPr>
            <w:r w:rsidRPr="00064A5F">
              <w:rPr>
                <w:sz w:val="16"/>
                <w:szCs w:val="16"/>
              </w:rPr>
              <w:t>R - Pasirašytos sutartys dėl investicijų į elektros energijos gamybos iš atsinaujinančių energijos išteklių įrenginius finansavimo iš Energijos efektyvumo fondo (MW)</w:t>
            </w:r>
          </w:p>
          <w:p w14:paraId="5574CD0F" w14:textId="77777777" w:rsidR="00032AD5" w:rsidRPr="00064A5F" w:rsidRDefault="00032AD5">
            <w:pPr>
              <w:jc w:val="both"/>
              <w:rPr>
                <w:sz w:val="16"/>
                <w:szCs w:val="16"/>
              </w:rPr>
            </w:pPr>
          </w:p>
        </w:tc>
        <w:tc>
          <w:tcPr>
            <w:tcW w:w="227" w:type="pct"/>
            <w:tcBorders>
              <w:top w:val="nil"/>
              <w:left w:val="single" w:sz="4" w:space="0" w:color="auto"/>
              <w:bottom w:val="nil"/>
              <w:right w:val="single" w:sz="4" w:space="0" w:color="auto"/>
            </w:tcBorders>
            <w:vAlign w:val="center"/>
          </w:tcPr>
          <w:p w14:paraId="7CEB8AB8" w14:textId="77777777" w:rsidR="00032AD5" w:rsidRPr="00D17785" w:rsidRDefault="00032AD5" w:rsidP="006356A0">
            <w:pPr>
              <w:jc w:val="center"/>
              <w:rPr>
                <w:sz w:val="16"/>
                <w:szCs w:val="16"/>
                <w:lang w:val="en-US"/>
              </w:rPr>
            </w:pPr>
            <w:r w:rsidRPr="00D17785">
              <w:rPr>
                <w:sz w:val="16"/>
                <w:szCs w:val="16"/>
                <w:lang w:val="en-US"/>
              </w:rPr>
              <w:t>92 (2025</w:t>
            </w:r>
          </w:p>
          <w:p w14:paraId="73359F9D" w14:textId="73A5BD96" w:rsidR="00032AD5" w:rsidRPr="00D17785" w:rsidRDefault="00D219CC">
            <w:pPr>
              <w:jc w:val="center"/>
              <w:rPr>
                <w:sz w:val="16"/>
                <w:szCs w:val="16"/>
              </w:rPr>
            </w:pPr>
            <w:r w:rsidRPr="00D17785">
              <w:rPr>
                <w:b/>
                <w:bCs/>
                <w:sz w:val="16"/>
                <w:szCs w:val="16"/>
              </w:rPr>
              <w:t xml:space="preserve">350 </w:t>
            </w:r>
            <w:r w:rsidRPr="00D17785">
              <w:rPr>
                <w:strike/>
                <w:sz w:val="16"/>
                <w:szCs w:val="16"/>
              </w:rPr>
              <w:t>460</w:t>
            </w:r>
          </w:p>
          <w:p w14:paraId="6B394417" w14:textId="77777777" w:rsidR="00032AD5" w:rsidRPr="00D17785" w:rsidRDefault="00032AD5">
            <w:pPr>
              <w:jc w:val="center"/>
              <w:rPr>
                <w:sz w:val="16"/>
                <w:szCs w:val="16"/>
              </w:rPr>
            </w:pPr>
            <w:r w:rsidRPr="00D17785">
              <w:rPr>
                <w:sz w:val="16"/>
                <w:szCs w:val="16"/>
              </w:rPr>
              <w:t>(2026)</w:t>
            </w:r>
          </w:p>
          <w:p w14:paraId="0EF62284" w14:textId="77777777" w:rsidR="00032AD5" w:rsidRPr="00476418" w:rsidRDefault="00032AD5">
            <w:pPr>
              <w:jc w:val="both"/>
              <w:rPr>
                <w:sz w:val="16"/>
                <w:szCs w:val="16"/>
                <w:highlight w:val="yellow"/>
              </w:rPr>
            </w:pPr>
          </w:p>
        </w:tc>
        <w:tc>
          <w:tcPr>
            <w:tcW w:w="309" w:type="pct"/>
            <w:tcBorders>
              <w:top w:val="nil"/>
              <w:left w:val="single" w:sz="4" w:space="0" w:color="auto"/>
              <w:bottom w:val="nil"/>
              <w:right w:val="single" w:sz="4" w:space="0" w:color="auto"/>
            </w:tcBorders>
            <w:vAlign w:val="center"/>
          </w:tcPr>
          <w:p w14:paraId="1396D4AF" w14:textId="77777777" w:rsidR="00032AD5" w:rsidRPr="002439D2" w:rsidRDefault="00032AD5">
            <w:pPr>
              <w:ind w:left="-57" w:right="-57"/>
              <w:jc w:val="center"/>
              <w:rPr>
                <w:bCs/>
                <w:sz w:val="16"/>
                <w:szCs w:val="16"/>
              </w:rPr>
            </w:pPr>
          </w:p>
        </w:tc>
        <w:tc>
          <w:tcPr>
            <w:tcW w:w="272" w:type="pct"/>
            <w:tcBorders>
              <w:top w:val="nil"/>
              <w:left w:val="single" w:sz="4" w:space="0" w:color="auto"/>
              <w:bottom w:val="nil"/>
              <w:right w:val="single" w:sz="4" w:space="0" w:color="auto"/>
            </w:tcBorders>
            <w:vAlign w:val="center"/>
          </w:tcPr>
          <w:p w14:paraId="1C69EFEE" w14:textId="77777777" w:rsidR="00032AD5" w:rsidRPr="002439D2" w:rsidRDefault="00032AD5">
            <w:pPr>
              <w:ind w:left="-57" w:right="-57"/>
              <w:jc w:val="center"/>
              <w:rPr>
                <w:bCs/>
                <w:sz w:val="16"/>
                <w:szCs w:val="16"/>
              </w:rPr>
            </w:pPr>
          </w:p>
        </w:tc>
      </w:tr>
      <w:tr w:rsidR="00064A5F" w:rsidRPr="002439D2" w14:paraId="3A5423D3" w14:textId="77777777" w:rsidTr="00787756">
        <w:trPr>
          <w:trHeight w:val="697"/>
        </w:trPr>
        <w:tc>
          <w:tcPr>
            <w:tcW w:w="934" w:type="pct"/>
            <w:vMerge/>
            <w:tcBorders>
              <w:left w:val="single" w:sz="4" w:space="0" w:color="auto"/>
              <w:right w:val="single" w:sz="4" w:space="0" w:color="auto"/>
            </w:tcBorders>
            <w:vAlign w:val="center"/>
          </w:tcPr>
          <w:p w14:paraId="4CD2AA43" w14:textId="77777777" w:rsidR="00064A5F" w:rsidRPr="00780549" w:rsidRDefault="00064A5F">
            <w:pPr>
              <w:ind w:left="360" w:right="88" w:hanging="360"/>
              <w:jc w:val="both"/>
              <w:rPr>
                <w:bCs/>
                <w:sz w:val="16"/>
                <w:szCs w:val="16"/>
              </w:rPr>
            </w:pPr>
          </w:p>
        </w:tc>
        <w:tc>
          <w:tcPr>
            <w:tcW w:w="279" w:type="pct"/>
            <w:vMerge/>
            <w:tcBorders>
              <w:left w:val="single" w:sz="4" w:space="0" w:color="auto"/>
              <w:right w:val="single" w:sz="4" w:space="0" w:color="auto"/>
            </w:tcBorders>
            <w:vAlign w:val="center"/>
          </w:tcPr>
          <w:p w14:paraId="48DAA6A1" w14:textId="77777777" w:rsidR="00064A5F" w:rsidRPr="00780549" w:rsidRDefault="00064A5F">
            <w:pPr>
              <w:ind w:left="-57" w:right="-57"/>
              <w:jc w:val="center"/>
              <w:rPr>
                <w:bCs/>
                <w:sz w:val="16"/>
                <w:szCs w:val="16"/>
              </w:rPr>
            </w:pPr>
          </w:p>
        </w:tc>
        <w:tc>
          <w:tcPr>
            <w:tcW w:w="330" w:type="pct"/>
            <w:vMerge/>
            <w:tcBorders>
              <w:left w:val="single" w:sz="4" w:space="0" w:color="auto"/>
              <w:right w:val="single" w:sz="4" w:space="0" w:color="auto"/>
            </w:tcBorders>
            <w:vAlign w:val="center"/>
          </w:tcPr>
          <w:p w14:paraId="0737439C" w14:textId="77777777" w:rsidR="00064A5F" w:rsidRPr="00780549" w:rsidRDefault="00064A5F">
            <w:pPr>
              <w:ind w:left="-57" w:right="-57"/>
              <w:jc w:val="center"/>
              <w:rPr>
                <w:bCs/>
                <w:sz w:val="16"/>
                <w:szCs w:val="16"/>
              </w:rPr>
            </w:pPr>
          </w:p>
        </w:tc>
        <w:tc>
          <w:tcPr>
            <w:tcW w:w="240" w:type="pct"/>
            <w:vMerge/>
            <w:tcBorders>
              <w:left w:val="single" w:sz="4" w:space="0" w:color="auto"/>
              <w:right w:val="single" w:sz="4" w:space="0" w:color="auto"/>
            </w:tcBorders>
            <w:vAlign w:val="center"/>
          </w:tcPr>
          <w:p w14:paraId="6E297855" w14:textId="77777777" w:rsidR="00064A5F" w:rsidRPr="00780549" w:rsidRDefault="00064A5F">
            <w:pPr>
              <w:ind w:left="-57" w:right="-57"/>
              <w:jc w:val="center"/>
              <w:rPr>
                <w:bCs/>
                <w:sz w:val="16"/>
                <w:szCs w:val="16"/>
              </w:rPr>
            </w:pPr>
          </w:p>
        </w:tc>
        <w:tc>
          <w:tcPr>
            <w:tcW w:w="326" w:type="pct"/>
            <w:vMerge/>
            <w:tcBorders>
              <w:left w:val="single" w:sz="4" w:space="0" w:color="auto"/>
              <w:right w:val="single" w:sz="4" w:space="0" w:color="auto"/>
            </w:tcBorders>
            <w:vAlign w:val="center"/>
          </w:tcPr>
          <w:p w14:paraId="47FA4BB7" w14:textId="77777777" w:rsidR="00064A5F" w:rsidRPr="00780549" w:rsidRDefault="00064A5F">
            <w:pPr>
              <w:ind w:left="-57" w:right="-57"/>
              <w:jc w:val="center"/>
              <w:rPr>
                <w:bCs/>
                <w:sz w:val="16"/>
                <w:szCs w:val="16"/>
              </w:rPr>
            </w:pPr>
          </w:p>
        </w:tc>
        <w:tc>
          <w:tcPr>
            <w:tcW w:w="335" w:type="pct"/>
            <w:vMerge/>
            <w:tcBorders>
              <w:left w:val="single" w:sz="4" w:space="0" w:color="auto"/>
              <w:right w:val="single" w:sz="4" w:space="0" w:color="auto"/>
            </w:tcBorders>
            <w:vAlign w:val="center"/>
          </w:tcPr>
          <w:p w14:paraId="6837889D" w14:textId="77777777" w:rsidR="00064A5F" w:rsidRPr="00780549" w:rsidRDefault="00064A5F">
            <w:pPr>
              <w:ind w:left="-57" w:right="-57"/>
              <w:jc w:val="center"/>
              <w:rPr>
                <w:bCs/>
                <w:sz w:val="16"/>
                <w:szCs w:val="16"/>
              </w:rPr>
            </w:pPr>
          </w:p>
        </w:tc>
        <w:tc>
          <w:tcPr>
            <w:tcW w:w="379" w:type="pct"/>
            <w:tcBorders>
              <w:top w:val="nil"/>
              <w:left w:val="single" w:sz="4" w:space="0" w:color="auto"/>
              <w:bottom w:val="nil"/>
              <w:right w:val="single" w:sz="4" w:space="0" w:color="auto"/>
            </w:tcBorders>
            <w:vAlign w:val="center"/>
          </w:tcPr>
          <w:p w14:paraId="3580E6C6" w14:textId="77777777" w:rsidR="00064A5F" w:rsidRPr="00780549" w:rsidRDefault="00064A5F">
            <w:pPr>
              <w:ind w:left="-57" w:right="-57"/>
              <w:jc w:val="center"/>
              <w:rPr>
                <w:sz w:val="16"/>
                <w:szCs w:val="22"/>
              </w:rPr>
            </w:pPr>
          </w:p>
        </w:tc>
        <w:tc>
          <w:tcPr>
            <w:tcW w:w="416" w:type="pct"/>
            <w:tcBorders>
              <w:top w:val="nil"/>
              <w:left w:val="single" w:sz="4" w:space="0" w:color="auto"/>
              <w:bottom w:val="nil"/>
              <w:right w:val="single" w:sz="4" w:space="0" w:color="auto"/>
            </w:tcBorders>
            <w:vAlign w:val="center"/>
          </w:tcPr>
          <w:p w14:paraId="2D21F773" w14:textId="77777777" w:rsidR="00064A5F" w:rsidRPr="00064A5F" w:rsidRDefault="00064A5F">
            <w:pPr>
              <w:ind w:left="-57" w:right="-57"/>
              <w:jc w:val="center"/>
              <w:rPr>
                <w:sz w:val="16"/>
                <w:szCs w:val="16"/>
                <w:lang w:val="en-US"/>
              </w:rPr>
            </w:pPr>
          </w:p>
        </w:tc>
        <w:tc>
          <w:tcPr>
            <w:tcW w:w="953" w:type="pct"/>
            <w:tcBorders>
              <w:top w:val="nil"/>
              <w:left w:val="single" w:sz="4" w:space="0" w:color="auto"/>
              <w:bottom w:val="nil"/>
              <w:right w:val="single" w:sz="4" w:space="0" w:color="auto"/>
            </w:tcBorders>
            <w:vAlign w:val="center"/>
          </w:tcPr>
          <w:p w14:paraId="0B1EAF21" w14:textId="1D6BC44B" w:rsidR="00064A5F" w:rsidRPr="00064A5F" w:rsidRDefault="00064A5F">
            <w:pPr>
              <w:jc w:val="both"/>
              <w:rPr>
                <w:sz w:val="16"/>
                <w:szCs w:val="16"/>
              </w:rPr>
            </w:pPr>
            <w:r w:rsidRPr="00064A5F">
              <w:rPr>
                <w:b/>
                <w:bCs/>
                <w:sz w:val="16"/>
                <w:szCs w:val="16"/>
              </w:rPr>
              <w:t xml:space="preserve">R- </w:t>
            </w:r>
            <w:r w:rsidRPr="00064A5F">
              <w:rPr>
                <w:b/>
                <w:bCs/>
                <w:iCs/>
                <w:sz w:val="16"/>
                <w:szCs w:val="16"/>
              </w:rPr>
              <w:t>Pasirašytos sutartys dėl investicijų į elektros energijos kaupimo įrenginius finansavimo iš Energijos efektyvumo fondo (MWh)</w:t>
            </w:r>
          </w:p>
        </w:tc>
        <w:tc>
          <w:tcPr>
            <w:tcW w:w="227" w:type="pct"/>
            <w:tcBorders>
              <w:top w:val="nil"/>
              <w:left w:val="single" w:sz="4" w:space="0" w:color="auto"/>
              <w:bottom w:val="nil"/>
              <w:right w:val="single" w:sz="4" w:space="0" w:color="auto"/>
            </w:tcBorders>
            <w:vAlign w:val="center"/>
          </w:tcPr>
          <w:p w14:paraId="05E98CEA" w14:textId="4D0E1931" w:rsidR="004749A4" w:rsidRDefault="004749A4" w:rsidP="00CC31C8">
            <w:pPr>
              <w:jc w:val="center"/>
              <w:rPr>
                <w:b/>
                <w:bCs/>
                <w:sz w:val="16"/>
                <w:szCs w:val="16"/>
                <w:lang w:val="en-US"/>
              </w:rPr>
            </w:pPr>
            <w:r>
              <w:rPr>
                <w:b/>
                <w:bCs/>
                <w:sz w:val="16"/>
                <w:szCs w:val="16"/>
                <w:lang w:val="en-US"/>
              </w:rPr>
              <w:t>715</w:t>
            </w:r>
          </w:p>
          <w:p w14:paraId="333128E1" w14:textId="65584204" w:rsidR="00064A5F" w:rsidRPr="00F81961" w:rsidRDefault="00F81961" w:rsidP="006356A0">
            <w:pPr>
              <w:rPr>
                <w:b/>
                <w:bCs/>
                <w:sz w:val="16"/>
                <w:szCs w:val="16"/>
                <w:lang w:val="en-US"/>
              </w:rPr>
            </w:pPr>
            <w:r w:rsidRPr="00F81961">
              <w:rPr>
                <w:b/>
                <w:bCs/>
                <w:sz w:val="16"/>
                <w:szCs w:val="16"/>
                <w:lang w:val="en-US"/>
              </w:rPr>
              <w:t>(2026)</w:t>
            </w:r>
          </w:p>
        </w:tc>
        <w:tc>
          <w:tcPr>
            <w:tcW w:w="309" w:type="pct"/>
            <w:tcBorders>
              <w:top w:val="nil"/>
              <w:left w:val="single" w:sz="4" w:space="0" w:color="auto"/>
              <w:bottom w:val="nil"/>
              <w:right w:val="single" w:sz="4" w:space="0" w:color="auto"/>
            </w:tcBorders>
            <w:vAlign w:val="center"/>
          </w:tcPr>
          <w:p w14:paraId="7FFA19CC" w14:textId="77777777" w:rsidR="00064A5F" w:rsidRPr="002439D2" w:rsidRDefault="00064A5F">
            <w:pPr>
              <w:ind w:left="-57" w:right="-57"/>
              <w:jc w:val="center"/>
              <w:rPr>
                <w:bCs/>
                <w:sz w:val="16"/>
                <w:szCs w:val="16"/>
              </w:rPr>
            </w:pPr>
          </w:p>
        </w:tc>
        <w:tc>
          <w:tcPr>
            <w:tcW w:w="272" w:type="pct"/>
            <w:tcBorders>
              <w:top w:val="nil"/>
              <w:left w:val="single" w:sz="4" w:space="0" w:color="auto"/>
              <w:bottom w:val="nil"/>
              <w:right w:val="single" w:sz="4" w:space="0" w:color="auto"/>
            </w:tcBorders>
            <w:vAlign w:val="center"/>
          </w:tcPr>
          <w:p w14:paraId="38BCB40D" w14:textId="61FF121C" w:rsidR="00064A5F" w:rsidRPr="002439D2" w:rsidRDefault="00F81961">
            <w:pPr>
              <w:ind w:left="-57" w:right="-57"/>
              <w:jc w:val="center"/>
              <w:rPr>
                <w:bCs/>
                <w:sz w:val="16"/>
                <w:szCs w:val="16"/>
              </w:rPr>
            </w:pPr>
            <w:r>
              <w:rPr>
                <w:bCs/>
                <w:sz w:val="16"/>
                <w:szCs w:val="16"/>
              </w:rPr>
              <w:t>-</w:t>
            </w:r>
            <w:r>
              <w:rPr>
                <w:sz w:val="20"/>
              </w:rPr>
              <w:t>“</w:t>
            </w:r>
          </w:p>
        </w:tc>
      </w:tr>
      <w:tr w:rsidR="00D219CC" w:rsidRPr="002439D2" w14:paraId="1E1BFAC6" w14:textId="77777777" w:rsidTr="00787756">
        <w:trPr>
          <w:trHeight w:val="402"/>
        </w:trPr>
        <w:tc>
          <w:tcPr>
            <w:tcW w:w="934" w:type="pct"/>
            <w:vMerge/>
            <w:tcBorders>
              <w:left w:val="single" w:sz="4" w:space="0" w:color="auto"/>
              <w:bottom w:val="single" w:sz="4" w:space="0" w:color="auto"/>
              <w:right w:val="single" w:sz="4" w:space="0" w:color="auto"/>
            </w:tcBorders>
            <w:vAlign w:val="center"/>
          </w:tcPr>
          <w:p w14:paraId="7F8C34B8" w14:textId="77777777" w:rsidR="00032AD5" w:rsidRPr="00780549" w:rsidRDefault="00032AD5">
            <w:pPr>
              <w:ind w:left="360" w:right="88" w:hanging="360"/>
              <w:jc w:val="both"/>
              <w:rPr>
                <w:bCs/>
                <w:sz w:val="16"/>
                <w:szCs w:val="16"/>
              </w:rPr>
            </w:pPr>
          </w:p>
        </w:tc>
        <w:tc>
          <w:tcPr>
            <w:tcW w:w="279" w:type="pct"/>
            <w:vMerge/>
            <w:tcBorders>
              <w:left w:val="single" w:sz="4" w:space="0" w:color="auto"/>
              <w:bottom w:val="single" w:sz="4" w:space="0" w:color="auto"/>
              <w:right w:val="single" w:sz="4" w:space="0" w:color="auto"/>
            </w:tcBorders>
            <w:vAlign w:val="center"/>
          </w:tcPr>
          <w:p w14:paraId="40CF65D0" w14:textId="77777777" w:rsidR="00032AD5" w:rsidRPr="00780549" w:rsidRDefault="00032AD5">
            <w:pPr>
              <w:ind w:left="-57" w:right="-57"/>
              <w:jc w:val="center"/>
              <w:rPr>
                <w:bCs/>
                <w:sz w:val="16"/>
                <w:szCs w:val="16"/>
              </w:rPr>
            </w:pPr>
          </w:p>
        </w:tc>
        <w:tc>
          <w:tcPr>
            <w:tcW w:w="330" w:type="pct"/>
            <w:vMerge/>
            <w:tcBorders>
              <w:left w:val="single" w:sz="4" w:space="0" w:color="auto"/>
              <w:bottom w:val="single" w:sz="4" w:space="0" w:color="auto"/>
              <w:right w:val="single" w:sz="4" w:space="0" w:color="auto"/>
            </w:tcBorders>
            <w:vAlign w:val="center"/>
          </w:tcPr>
          <w:p w14:paraId="6F81B6D9" w14:textId="77777777" w:rsidR="00032AD5" w:rsidRPr="00780549" w:rsidRDefault="00032AD5">
            <w:pPr>
              <w:ind w:left="-57" w:right="-57"/>
              <w:jc w:val="center"/>
              <w:rPr>
                <w:bCs/>
                <w:sz w:val="16"/>
                <w:szCs w:val="16"/>
              </w:rPr>
            </w:pPr>
          </w:p>
        </w:tc>
        <w:tc>
          <w:tcPr>
            <w:tcW w:w="240" w:type="pct"/>
            <w:vMerge/>
            <w:tcBorders>
              <w:left w:val="single" w:sz="4" w:space="0" w:color="auto"/>
              <w:bottom w:val="single" w:sz="4" w:space="0" w:color="auto"/>
              <w:right w:val="single" w:sz="4" w:space="0" w:color="auto"/>
            </w:tcBorders>
            <w:vAlign w:val="center"/>
          </w:tcPr>
          <w:p w14:paraId="5E509E50" w14:textId="77777777" w:rsidR="00032AD5" w:rsidRPr="00780549" w:rsidRDefault="00032AD5">
            <w:pPr>
              <w:ind w:left="-57" w:right="-57"/>
              <w:jc w:val="center"/>
              <w:rPr>
                <w:bCs/>
                <w:sz w:val="16"/>
                <w:szCs w:val="16"/>
              </w:rPr>
            </w:pPr>
          </w:p>
        </w:tc>
        <w:tc>
          <w:tcPr>
            <w:tcW w:w="326" w:type="pct"/>
            <w:vMerge/>
            <w:tcBorders>
              <w:left w:val="single" w:sz="4" w:space="0" w:color="auto"/>
              <w:bottom w:val="single" w:sz="4" w:space="0" w:color="auto"/>
              <w:right w:val="single" w:sz="4" w:space="0" w:color="auto"/>
            </w:tcBorders>
            <w:vAlign w:val="center"/>
          </w:tcPr>
          <w:p w14:paraId="55D64A17" w14:textId="77777777" w:rsidR="00032AD5" w:rsidRPr="00780549" w:rsidRDefault="00032AD5">
            <w:pPr>
              <w:ind w:left="-57" w:right="-57"/>
              <w:jc w:val="center"/>
              <w:rPr>
                <w:bCs/>
                <w:sz w:val="16"/>
                <w:szCs w:val="16"/>
              </w:rPr>
            </w:pPr>
          </w:p>
        </w:tc>
        <w:tc>
          <w:tcPr>
            <w:tcW w:w="335" w:type="pct"/>
            <w:vMerge/>
            <w:tcBorders>
              <w:left w:val="single" w:sz="4" w:space="0" w:color="auto"/>
              <w:bottom w:val="single" w:sz="4" w:space="0" w:color="auto"/>
              <w:right w:val="single" w:sz="4" w:space="0" w:color="auto"/>
            </w:tcBorders>
            <w:vAlign w:val="center"/>
          </w:tcPr>
          <w:p w14:paraId="18E524D5" w14:textId="77777777" w:rsidR="00032AD5" w:rsidRPr="00780549" w:rsidRDefault="00032AD5">
            <w:pPr>
              <w:ind w:left="-57" w:right="-57"/>
              <w:jc w:val="center"/>
              <w:rPr>
                <w:bCs/>
                <w:sz w:val="16"/>
                <w:szCs w:val="16"/>
              </w:rPr>
            </w:pPr>
          </w:p>
        </w:tc>
        <w:tc>
          <w:tcPr>
            <w:tcW w:w="379" w:type="pct"/>
            <w:tcBorders>
              <w:top w:val="nil"/>
              <w:left w:val="single" w:sz="4" w:space="0" w:color="auto"/>
              <w:bottom w:val="single" w:sz="4" w:space="0" w:color="auto"/>
              <w:right w:val="single" w:sz="4" w:space="0" w:color="auto"/>
            </w:tcBorders>
            <w:vAlign w:val="center"/>
          </w:tcPr>
          <w:p w14:paraId="29C2B601" w14:textId="77777777" w:rsidR="00032AD5" w:rsidRPr="00780549" w:rsidRDefault="00032AD5" w:rsidP="00064A5F">
            <w:pPr>
              <w:ind w:right="-57"/>
              <w:rPr>
                <w:rFonts w:asciiTheme="majorBidi" w:hAnsiTheme="majorBidi" w:cstheme="majorBidi"/>
                <w:bCs/>
                <w:sz w:val="16"/>
                <w:szCs w:val="16"/>
                <w:lang w:val="en-US"/>
              </w:rPr>
            </w:pPr>
            <w:r w:rsidRPr="00780549">
              <w:rPr>
                <w:sz w:val="16"/>
                <w:szCs w:val="22"/>
              </w:rPr>
              <w:t>22 562</w:t>
            </w:r>
          </w:p>
        </w:tc>
        <w:tc>
          <w:tcPr>
            <w:tcW w:w="416" w:type="pct"/>
            <w:tcBorders>
              <w:top w:val="nil"/>
              <w:left w:val="single" w:sz="4" w:space="0" w:color="auto"/>
              <w:bottom w:val="single" w:sz="4" w:space="0" w:color="auto"/>
              <w:right w:val="single" w:sz="4" w:space="0" w:color="auto"/>
            </w:tcBorders>
            <w:vAlign w:val="center"/>
          </w:tcPr>
          <w:p w14:paraId="2DCD07CD" w14:textId="77777777" w:rsidR="00032AD5" w:rsidRPr="00780549" w:rsidRDefault="00032AD5">
            <w:pPr>
              <w:ind w:left="-57" w:right="-57"/>
              <w:jc w:val="center"/>
              <w:rPr>
                <w:rFonts w:asciiTheme="majorBidi" w:hAnsiTheme="majorBidi" w:cstheme="majorBidi"/>
                <w:bCs/>
                <w:sz w:val="16"/>
                <w:szCs w:val="16"/>
              </w:rPr>
            </w:pPr>
            <w:r w:rsidRPr="00780549">
              <w:rPr>
                <w:sz w:val="16"/>
                <w:szCs w:val="22"/>
                <w:lang w:val="en-US"/>
              </w:rPr>
              <w:t xml:space="preserve">VB </w:t>
            </w:r>
            <w:proofErr w:type="spellStart"/>
            <w:r w:rsidRPr="00780549">
              <w:rPr>
                <w:sz w:val="16"/>
                <w:szCs w:val="22"/>
                <w:lang w:val="en-US"/>
              </w:rPr>
              <w:t>netinkamam</w:t>
            </w:r>
            <w:proofErr w:type="spellEnd"/>
            <w:r w:rsidRPr="00780549">
              <w:rPr>
                <w:sz w:val="16"/>
                <w:szCs w:val="22"/>
                <w:lang w:val="en-US"/>
              </w:rPr>
              <w:t xml:space="preserve"> PVM </w:t>
            </w:r>
            <w:proofErr w:type="spellStart"/>
            <w:r w:rsidRPr="00780549">
              <w:rPr>
                <w:sz w:val="16"/>
                <w:szCs w:val="22"/>
                <w:lang w:val="en-US"/>
              </w:rPr>
              <w:t>apmokėti</w:t>
            </w:r>
            <w:proofErr w:type="spellEnd"/>
          </w:p>
        </w:tc>
        <w:tc>
          <w:tcPr>
            <w:tcW w:w="953" w:type="pct"/>
            <w:tcBorders>
              <w:top w:val="nil"/>
              <w:left w:val="single" w:sz="4" w:space="0" w:color="auto"/>
              <w:bottom w:val="single" w:sz="4" w:space="0" w:color="auto"/>
              <w:right w:val="single" w:sz="4" w:space="0" w:color="auto"/>
            </w:tcBorders>
            <w:vAlign w:val="center"/>
          </w:tcPr>
          <w:p w14:paraId="549D27E2" w14:textId="77777777" w:rsidR="00787756" w:rsidRDefault="00787756">
            <w:pPr>
              <w:rPr>
                <w:sz w:val="16"/>
                <w:szCs w:val="16"/>
                <w:lang w:val="fr-FR"/>
              </w:rPr>
            </w:pPr>
          </w:p>
          <w:p w14:paraId="2DB1093B" w14:textId="20115957" w:rsidR="00032AD5" w:rsidRPr="00780549" w:rsidRDefault="00032AD5">
            <w:pPr>
              <w:rPr>
                <w:sz w:val="16"/>
                <w:szCs w:val="16"/>
                <w:lang w:val="fr-FR"/>
              </w:rPr>
            </w:pPr>
            <w:r w:rsidRPr="00780549">
              <w:rPr>
                <w:sz w:val="16"/>
                <w:szCs w:val="16"/>
                <w:lang w:val="fr-FR"/>
              </w:rPr>
              <w:t xml:space="preserve">R - </w:t>
            </w:r>
            <w:r w:rsidRPr="00780549">
              <w:rPr>
                <w:iCs/>
                <w:sz w:val="16"/>
                <w:szCs w:val="16"/>
              </w:rPr>
              <w:t>Su galutiniais paramos gavėjais pasirašyti teisiniai susitarimai</w:t>
            </w:r>
          </w:p>
          <w:p w14:paraId="7BBBFA64" w14:textId="77777777" w:rsidR="00032AD5" w:rsidRPr="00780549" w:rsidRDefault="00032AD5">
            <w:pPr>
              <w:rPr>
                <w:sz w:val="16"/>
                <w:szCs w:val="16"/>
                <w:lang w:val="fr-FR"/>
              </w:rPr>
            </w:pPr>
          </w:p>
          <w:p w14:paraId="1259D611" w14:textId="77777777" w:rsidR="00032AD5" w:rsidRPr="00780549" w:rsidRDefault="00032AD5">
            <w:pPr>
              <w:rPr>
                <w:sz w:val="16"/>
                <w:szCs w:val="16"/>
                <w:lang w:val="fr-FR"/>
              </w:rPr>
            </w:pPr>
          </w:p>
          <w:p w14:paraId="1B7616E8" w14:textId="2C0FFBAB" w:rsidR="00032AD5" w:rsidRPr="00780549" w:rsidRDefault="00032AD5">
            <w:pPr>
              <w:rPr>
                <w:bCs/>
                <w:sz w:val="16"/>
                <w:szCs w:val="16"/>
                <w:lang w:eastAsia="lt-LT"/>
              </w:rPr>
            </w:pPr>
            <w:r w:rsidRPr="00780549">
              <w:rPr>
                <w:sz w:val="16"/>
                <w:szCs w:val="16"/>
              </w:rPr>
              <w:t>P-03-001-06-03-02-13</w:t>
            </w:r>
            <w:r w:rsidRPr="00780549">
              <w:rPr>
                <w:bCs/>
                <w:sz w:val="16"/>
                <w:szCs w:val="16"/>
              </w:rPr>
              <w:t xml:space="preserve"> </w:t>
            </w:r>
            <w:r w:rsidRPr="00780549">
              <w:rPr>
                <w:bCs/>
                <w:sz w:val="16"/>
                <w:szCs w:val="16"/>
                <w:lang w:eastAsia="lt-LT"/>
              </w:rPr>
              <w:t>Finansavimo susitarimas (arba galiojančio fondų fondo susitarimo pakeitimas)</w:t>
            </w:r>
          </w:p>
          <w:p w14:paraId="1C5975C2" w14:textId="77777777" w:rsidR="00032AD5" w:rsidRPr="00780549" w:rsidRDefault="00032AD5">
            <w:pPr>
              <w:rPr>
                <w:sz w:val="16"/>
                <w:szCs w:val="16"/>
              </w:rPr>
            </w:pPr>
          </w:p>
          <w:p w14:paraId="2F076526" w14:textId="77777777" w:rsidR="00032AD5" w:rsidRPr="00780549" w:rsidRDefault="00032AD5">
            <w:pPr>
              <w:rPr>
                <w:sz w:val="16"/>
                <w:szCs w:val="16"/>
              </w:rPr>
            </w:pPr>
            <w:r w:rsidRPr="00780549">
              <w:rPr>
                <w:sz w:val="16"/>
                <w:szCs w:val="16"/>
              </w:rPr>
              <w:t>P-03-001-06-03-02-17 - Priemonei skirtų Ekonomikos gaivinimo ir atsparumo didinimo priemonės investicijų pervedimų užbaigimas</w:t>
            </w:r>
          </w:p>
          <w:p w14:paraId="49C03C32" w14:textId="77777777" w:rsidR="00032AD5" w:rsidRPr="00780549" w:rsidRDefault="00032AD5">
            <w:pPr>
              <w:rPr>
                <w:sz w:val="16"/>
                <w:szCs w:val="16"/>
              </w:rPr>
            </w:pPr>
          </w:p>
          <w:p w14:paraId="6ED21863" w14:textId="77777777" w:rsidR="00032AD5" w:rsidRPr="00780549" w:rsidRDefault="00032AD5">
            <w:pPr>
              <w:rPr>
                <w:sz w:val="16"/>
                <w:szCs w:val="16"/>
              </w:rPr>
            </w:pPr>
            <w:r w:rsidRPr="00780549">
              <w:rPr>
                <w:sz w:val="16"/>
                <w:szCs w:val="16"/>
              </w:rPr>
              <w:t>R - Paramą gavusios įmonės</w:t>
            </w:r>
          </w:p>
          <w:p w14:paraId="0CFE8016" w14:textId="77777777" w:rsidR="00032AD5" w:rsidRPr="00780549" w:rsidRDefault="00032AD5">
            <w:pPr>
              <w:rPr>
                <w:sz w:val="16"/>
                <w:szCs w:val="16"/>
              </w:rPr>
            </w:pPr>
          </w:p>
          <w:p w14:paraId="1A8471AF" w14:textId="77777777" w:rsidR="00032AD5" w:rsidRPr="00780549" w:rsidRDefault="00032AD5">
            <w:pPr>
              <w:rPr>
                <w:sz w:val="16"/>
                <w:szCs w:val="16"/>
              </w:rPr>
            </w:pPr>
            <w:r w:rsidRPr="00780549">
              <w:rPr>
                <w:sz w:val="16"/>
                <w:szCs w:val="16"/>
              </w:rPr>
              <w:t>R - Paramą gavusios įmonės, iš jų labai mažos ir mažos įmonės</w:t>
            </w:r>
          </w:p>
          <w:p w14:paraId="660A080F" w14:textId="77777777" w:rsidR="00032AD5" w:rsidRPr="00780549" w:rsidRDefault="00032AD5">
            <w:pPr>
              <w:rPr>
                <w:sz w:val="16"/>
                <w:szCs w:val="16"/>
              </w:rPr>
            </w:pPr>
          </w:p>
          <w:p w14:paraId="29E41E36" w14:textId="77777777" w:rsidR="00032AD5" w:rsidRPr="00780549" w:rsidRDefault="00032AD5">
            <w:pPr>
              <w:rPr>
                <w:sz w:val="16"/>
                <w:szCs w:val="16"/>
              </w:rPr>
            </w:pPr>
            <w:r w:rsidRPr="00780549">
              <w:rPr>
                <w:sz w:val="16"/>
                <w:szCs w:val="16"/>
              </w:rPr>
              <w:t>R - Paramą gavusios įmonės iš jų vidutinės įmonės</w:t>
            </w:r>
          </w:p>
          <w:p w14:paraId="2F67D3A3" w14:textId="77777777" w:rsidR="00032AD5" w:rsidRPr="00780549" w:rsidRDefault="00032AD5">
            <w:pPr>
              <w:rPr>
                <w:sz w:val="16"/>
                <w:szCs w:val="16"/>
              </w:rPr>
            </w:pPr>
          </w:p>
          <w:p w14:paraId="3D2EDBC6" w14:textId="77777777" w:rsidR="00032AD5" w:rsidRPr="00780549" w:rsidRDefault="00032AD5">
            <w:pPr>
              <w:rPr>
                <w:sz w:val="16"/>
                <w:szCs w:val="16"/>
              </w:rPr>
            </w:pPr>
            <w:r w:rsidRPr="00780549">
              <w:rPr>
                <w:sz w:val="16"/>
                <w:szCs w:val="16"/>
              </w:rPr>
              <w:t>R - Paramą gavusios įmonės, iš jų didelės įmonės</w:t>
            </w:r>
          </w:p>
          <w:p w14:paraId="49B20050" w14:textId="77777777" w:rsidR="00032AD5" w:rsidRPr="00780549" w:rsidRDefault="00032AD5">
            <w:pPr>
              <w:rPr>
                <w:sz w:val="16"/>
                <w:szCs w:val="16"/>
              </w:rPr>
            </w:pPr>
          </w:p>
          <w:p w14:paraId="4CC2DE8B" w14:textId="77777777" w:rsidR="00032AD5" w:rsidRPr="00780549" w:rsidRDefault="00032AD5">
            <w:pPr>
              <w:rPr>
                <w:bCs/>
                <w:sz w:val="16"/>
                <w:szCs w:val="16"/>
              </w:rPr>
            </w:pPr>
            <w:r w:rsidRPr="00780549">
              <w:rPr>
                <w:bCs/>
                <w:sz w:val="16"/>
                <w:szCs w:val="16"/>
              </w:rPr>
              <w:t>R – Įdiegti papildomi atsinaujinančiosios energijos veikimo pajėgumai</w:t>
            </w:r>
          </w:p>
          <w:p w14:paraId="6AE06065" w14:textId="77777777" w:rsidR="00032AD5" w:rsidRPr="00780549" w:rsidRDefault="00032AD5">
            <w:pPr>
              <w:rPr>
                <w:bCs/>
                <w:sz w:val="16"/>
                <w:szCs w:val="16"/>
              </w:rPr>
            </w:pPr>
          </w:p>
          <w:p w14:paraId="3CDF0418" w14:textId="77777777" w:rsidR="00032AD5" w:rsidRPr="00780549" w:rsidRDefault="00032AD5">
            <w:pPr>
              <w:rPr>
                <w:sz w:val="16"/>
                <w:szCs w:val="16"/>
              </w:rPr>
            </w:pPr>
            <w:r w:rsidRPr="00780549">
              <w:rPr>
                <w:bCs/>
                <w:sz w:val="16"/>
                <w:szCs w:val="16"/>
              </w:rPr>
              <w:t>R – Įdiegti papildomi atsinaujinančiosios energijos veikimo pajėgumai, iš jų: atsinaujinančiųjų išteklių energijos gamybos pajėgumai</w:t>
            </w:r>
          </w:p>
        </w:tc>
        <w:tc>
          <w:tcPr>
            <w:tcW w:w="227" w:type="pct"/>
            <w:tcBorders>
              <w:top w:val="nil"/>
              <w:left w:val="single" w:sz="4" w:space="0" w:color="auto"/>
              <w:bottom w:val="single" w:sz="4" w:space="0" w:color="auto"/>
              <w:right w:val="single" w:sz="4" w:space="0" w:color="auto"/>
            </w:tcBorders>
            <w:vAlign w:val="center"/>
          </w:tcPr>
          <w:p w14:paraId="4F30E2F0" w14:textId="77777777" w:rsidR="006356A0" w:rsidRDefault="006356A0">
            <w:pPr>
              <w:jc w:val="center"/>
              <w:rPr>
                <w:sz w:val="16"/>
                <w:szCs w:val="16"/>
              </w:rPr>
            </w:pPr>
          </w:p>
          <w:p w14:paraId="52ACDADE" w14:textId="748937DC" w:rsidR="00032AD5" w:rsidRPr="00780549" w:rsidRDefault="00032AD5">
            <w:pPr>
              <w:jc w:val="center"/>
              <w:rPr>
                <w:sz w:val="16"/>
                <w:szCs w:val="16"/>
              </w:rPr>
            </w:pPr>
            <w:r w:rsidRPr="00780549">
              <w:rPr>
                <w:sz w:val="16"/>
                <w:szCs w:val="16"/>
              </w:rPr>
              <w:t>20 proc. (2025)</w:t>
            </w:r>
          </w:p>
          <w:p w14:paraId="4C5561CC" w14:textId="77777777" w:rsidR="00032AD5" w:rsidRPr="00780549" w:rsidRDefault="00032AD5">
            <w:pPr>
              <w:jc w:val="center"/>
              <w:rPr>
                <w:sz w:val="16"/>
                <w:szCs w:val="16"/>
              </w:rPr>
            </w:pPr>
            <w:r w:rsidRPr="00780549">
              <w:rPr>
                <w:sz w:val="16"/>
                <w:szCs w:val="16"/>
              </w:rPr>
              <w:t>100 proc. (2026)</w:t>
            </w:r>
          </w:p>
          <w:p w14:paraId="35239D96" w14:textId="77777777" w:rsidR="00283EB0" w:rsidRDefault="00283EB0" w:rsidP="00CC31C8">
            <w:pPr>
              <w:rPr>
                <w:sz w:val="16"/>
                <w:szCs w:val="16"/>
                <w:lang w:val="en-US"/>
              </w:rPr>
            </w:pPr>
          </w:p>
          <w:p w14:paraId="410994C3" w14:textId="47D0ED12" w:rsidR="00032AD5" w:rsidRPr="00780549" w:rsidRDefault="00032AD5">
            <w:pPr>
              <w:jc w:val="center"/>
              <w:rPr>
                <w:sz w:val="16"/>
                <w:szCs w:val="16"/>
                <w:lang w:val="en-US"/>
              </w:rPr>
            </w:pPr>
            <w:r w:rsidRPr="00780549">
              <w:rPr>
                <w:sz w:val="16"/>
                <w:szCs w:val="16"/>
                <w:lang w:val="en-US"/>
              </w:rPr>
              <w:t>1</w:t>
            </w:r>
          </w:p>
          <w:p w14:paraId="279CD4E2" w14:textId="77777777" w:rsidR="00032AD5" w:rsidRPr="00780549" w:rsidRDefault="00032AD5">
            <w:pPr>
              <w:jc w:val="center"/>
              <w:rPr>
                <w:sz w:val="16"/>
                <w:szCs w:val="16"/>
                <w:lang w:val="en-US"/>
              </w:rPr>
            </w:pPr>
            <w:r w:rsidRPr="00780549">
              <w:rPr>
                <w:sz w:val="16"/>
                <w:szCs w:val="16"/>
                <w:lang w:val="en-US"/>
              </w:rPr>
              <w:t>(2023)</w:t>
            </w:r>
          </w:p>
          <w:p w14:paraId="469FBCFD" w14:textId="77777777" w:rsidR="00032AD5" w:rsidRPr="00780549" w:rsidRDefault="00032AD5">
            <w:pPr>
              <w:jc w:val="center"/>
              <w:rPr>
                <w:sz w:val="16"/>
                <w:szCs w:val="16"/>
                <w:lang w:val="en-US"/>
              </w:rPr>
            </w:pPr>
          </w:p>
          <w:p w14:paraId="79221C69" w14:textId="77777777" w:rsidR="00032AD5" w:rsidRPr="00780549" w:rsidRDefault="00032AD5">
            <w:pPr>
              <w:jc w:val="center"/>
              <w:rPr>
                <w:sz w:val="16"/>
                <w:szCs w:val="16"/>
                <w:lang w:val="en-US"/>
              </w:rPr>
            </w:pPr>
          </w:p>
          <w:p w14:paraId="5BADFE67" w14:textId="77777777" w:rsidR="00283EB0" w:rsidRDefault="00283EB0">
            <w:pPr>
              <w:jc w:val="center"/>
              <w:rPr>
                <w:sz w:val="16"/>
                <w:szCs w:val="16"/>
                <w:lang w:val="en-US"/>
              </w:rPr>
            </w:pPr>
          </w:p>
          <w:p w14:paraId="1D40DB84" w14:textId="77777777" w:rsidR="00283EB0" w:rsidRDefault="00283EB0">
            <w:pPr>
              <w:jc w:val="center"/>
              <w:rPr>
                <w:sz w:val="16"/>
                <w:szCs w:val="16"/>
                <w:lang w:val="en-US"/>
              </w:rPr>
            </w:pPr>
          </w:p>
          <w:p w14:paraId="4C6A1EE7" w14:textId="77777777" w:rsidR="00C6534D" w:rsidRDefault="00C6534D">
            <w:pPr>
              <w:jc w:val="center"/>
              <w:rPr>
                <w:sz w:val="16"/>
                <w:szCs w:val="16"/>
                <w:lang w:val="en-US"/>
              </w:rPr>
            </w:pPr>
          </w:p>
          <w:p w14:paraId="2CA8D491" w14:textId="65501608" w:rsidR="00032AD5" w:rsidRPr="00780549" w:rsidRDefault="00032AD5">
            <w:pPr>
              <w:jc w:val="center"/>
              <w:rPr>
                <w:sz w:val="16"/>
                <w:szCs w:val="16"/>
                <w:lang w:val="en-US"/>
              </w:rPr>
            </w:pPr>
            <w:r w:rsidRPr="00780549">
              <w:rPr>
                <w:sz w:val="16"/>
                <w:szCs w:val="16"/>
                <w:lang w:val="en-US"/>
              </w:rPr>
              <w:t>(2026)</w:t>
            </w:r>
          </w:p>
          <w:p w14:paraId="63EF9238" w14:textId="77777777" w:rsidR="00032AD5" w:rsidRPr="00780549" w:rsidRDefault="00032AD5">
            <w:pPr>
              <w:jc w:val="center"/>
              <w:rPr>
                <w:sz w:val="16"/>
                <w:szCs w:val="16"/>
              </w:rPr>
            </w:pPr>
          </w:p>
          <w:p w14:paraId="78C95C7C" w14:textId="77777777" w:rsidR="00032AD5" w:rsidRPr="00780549" w:rsidRDefault="00032AD5">
            <w:pPr>
              <w:jc w:val="center"/>
              <w:rPr>
                <w:sz w:val="16"/>
                <w:szCs w:val="16"/>
              </w:rPr>
            </w:pPr>
          </w:p>
          <w:p w14:paraId="5FEE01B2" w14:textId="77777777" w:rsidR="00032AD5" w:rsidRPr="00780549" w:rsidRDefault="00032AD5">
            <w:pPr>
              <w:jc w:val="center"/>
              <w:rPr>
                <w:sz w:val="16"/>
                <w:szCs w:val="16"/>
              </w:rPr>
            </w:pPr>
          </w:p>
          <w:p w14:paraId="1FBC569E" w14:textId="77777777" w:rsidR="00CC31C8" w:rsidRDefault="00CC31C8" w:rsidP="00787756">
            <w:pPr>
              <w:rPr>
                <w:sz w:val="16"/>
                <w:szCs w:val="16"/>
              </w:rPr>
            </w:pPr>
          </w:p>
          <w:p w14:paraId="23092357" w14:textId="6750BF00" w:rsidR="00032AD5" w:rsidRPr="00780549" w:rsidRDefault="00032AD5" w:rsidP="00787756">
            <w:pPr>
              <w:rPr>
                <w:sz w:val="16"/>
                <w:szCs w:val="16"/>
              </w:rPr>
            </w:pPr>
            <w:r w:rsidRPr="00780549">
              <w:rPr>
                <w:sz w:val="16"/>
                <w:szCs w:val="16"/>
              </w:rPr>
              <w:t>(2026)</w:t>
            </w:r>
          </w:p>
          <w:p w14:paraId="309D8CF5" w14:textId="77777777" w:rsidR="00032AD5" w:rsidRPr="00780549" w:rsidRDefault="00032AD5">
            <w:pPr>
              <w:jc w:val="center"/>
              <w:rPr>
                <w:sz w:val="16"/>
                <w:szCs w:val="16"/>
              </w:rPr>
            </w:pPr>
          </w:p>
          <w:p w14:paraId="36E622A0" w14:textId="77777777" w:rsidR="00BD50A2" w:rsidRDefault="00BD50A2">
            <w:pPr>
              <w:jc w:val="center"/>
              <w:rPr>
                <w:sz w:val="16"/>
                <w:szCs w:val="16"/>
              </w:rPr>
            </w:pPr>
          </w:p>
          <w:p w14:paraId="20ABDBC7" w14:textId="77777777" w:rsidR="00283EB0" w:rsidRDefault="00283EB0">
            <w:pPr>
              <w:jc w:val="center"/>
              <w:rPr>
                <w:sz w:val="16"/>
                <w:szCs w:val="16"/>
              </w:rPr>
            </w:pPr>
          </w:p>
          <w:p w14:paraId="2735705E" w14:textId="1F10F667" w:rsidR="00032AD5" w:rsidRPr="00780549" w:rsidRDefault="00032AD5" w:rsidP="00283EB0">
            <w:pPr>
              <w:rPr>
                <w:sz w:val="16"/>
                <w:szCs w:val="16"/>
              </w:rPr>
            </w:pPr>
            <w:r w:rsidRPr="00780549">
              <w:rPr>
                <w:sz w:val="16"/>
                <w:szCs w:val="16"/>
              </w:rPr>
              <w:t>(2026)</w:t>
            </w:r>
          </w:p>
          <w:p w14:paraId="48248610" w14:textId="77777777" w:rsidR="00032AD5" w:rsidRPr="00780549" w:rsidRDefault="00032AD5">
            <w:pPr>
              <w:jc w:val="center"/>
              <w:rPr>
                <w:b/>
                <w:bCs/>
                <w:sz w:val="16"/>
                <w:szCs w:val="16"/>
              </w:rPr>
            </w:pPr>
          </w:p>
          <w:p w14:paraId="3C37EB54" w14:textId="77777777" w:rsidR="00032AD5" w:rsidRPr="00780549" w:rsidRDefault="00032AD5">
            <w:pPr>
              <w:jc w:val="center"/>
              <w:rPr>
                <w:sz w:val="16"/>
                <w:szCs w:val="16"/>
              </w:rPr>
            </w:pPr>
          </w:p>
          <w:p w14:paraId="439C3BE4" w14:textId="77777777" w:rsidR="00C6534D" w:rsidRDefault="00C6534D">
            <w:pPr>
              <w:jc w:val="center"/>
              <w:rPr>
                <w:sz w:val="16"/>
                <w:szCs w:val="16"/>
              </w:rPr>
            </w:pPr>
          </w:p>
          <w:p w14:paraId="47B47998" w14:textId="77777777" w:rsidR="00E6593A" w:rsidRDefault="00032AD5" w:rsidP="00E6593A">
            <w:pPr>
              <w:jc w:val="center"/>
              <w:rPr>
                <w:sz w:val="16"/>
                <w:szCs w:val="16"/>
              </w:rPr>
            </w:pPr>
            <w:r w:rsidRPr="00780549">
              <w:rPr>
                <w:sz w:val="16"/>
                <w:szCs w:val="16"/>
              </w:rPr>
              <w:t>(2026)</w:t>
            </w:r>
          </w:p>
          <w:p w14:paraId="2D81709A" w14:textId="76A23411" w:rsidR="00032AD5" w:rsidRPr="00780549" w:rsidRDefault="00032AD5" w:rsidP="00E6593A">
            <w:pPr>
              <w:jc w:val="center"/>
              <w:rPr>
                <w:sz w:val="16"/>
                <w:szCs w:val="16"/>
              </w:rPr>
            </w:pPr>
            <w:r w:rsidRPr="00780549">
              <w:rPr>
                <w:sz w:val="16"/>
                <w:szCs w:val="16"/>
              </w:rPr>
              <w:t>(2026)</w:t>
            </w:r>
          </w:p>
          <w:p w14:paraId="59C98282" w14:textId="77777777" w:rsidR="00032AD5" w:rsidRPr="00780549" w:rsidRDefault="00032AD5">
            <w:pPr>
              <w:jc w:val="center"/>
              <w:rPr>
                <w:sz w:val="16"/>
                <w:szCs w:val="16"/>
              </w:rPr>
            </w:pPr>
          </w:p>
          <w:p w14:paraId="22A0A8C5" w14:textId="77777777" w:rsidR="00032AD5" w:rsidRPr="00780549" w:rsidRDefault="00032AD5">
            <w:pPr>
              <w:jc w:val="center"/>
              <w:rPr>
                <w:sz w:val="16"/>
                <w:szCs w:val="16"/>
              </w:rPr>
            </w:pPr>
          </w:p>
          <w:p w14:paraId="558FC761" w14:textId="77777777" w:rsidR="00283EB0" w:rsidRDefault="00283EB0">
            <w:pPr>
              <w:jc w:val="center"/>
              <w:rPr>
                <w:sz w:val="16"/>
                <w:szCs w:val="16"/>
              </w:rPr>
            </w:pPr>
          </w:p>
          <w:p w14:paraId="0877447E" w14:textId="0BBC6588" w:rsidR="00032AD5" w:rsidRPr="00780549" w:rsidRDefault="00032AD5">
            <w:pPr>
              <w:jc w:val="center"/>
              <w:rPr>
                <w:sz w:val="16"/>
                <w:szCs w:val="16"/>
              </w:rPr>
            </w:pPr>
            <w:r w:rsidRPr="00780549">
              <w:rPr>
                <w:sz w:val="16"/>
                <w:szCs w:val="16"/>
              </w:rPr>
              <w:t>(2026)</w:t>
            </w:r>
          </w:p>
          <w:p w14:paraId="628B4EB8" w14:textId="77777777" w:rsidR="00032AD5" w:rsidRPr="00780549" w:rsidRDefault="00032AD5">
            <w:pPr>
              <w:jc w:val="center"/>
              <w:rPr>
                <w:sz w:val="16"/>
                <w:szCs w:val="16"/>
              </w:rPr>
            </w:pPr>
          </w:p>
          <w:p w14:paraId="1557C47C" w14:textId="77777777" w:rsidR="00032AD5" w:rsidRPr="00780549" w:rsidRDefault="00032AD5">
            <w:pPr>
              <w:jc w:val="center"/>
              <w:rPr>
                <w:sz w:val="16"/>
                <w:szCs w:val="16"/>
              </w:rPr>
            </w:pPr>
          </w:p>
          <w:p w14:paraId="63198224" w14:textId="77777777" w:rsidR="00032AD5" w:rsidRPr="00780549" w:rsidRDefault="00032AD5">
            <w:pPr>
              <w:jc w:val="center"/>
              <w:rPr>
                <w:sz w:val="16"/>
                <w:szCs w:val="16"/>
              </w:rPr>
            </w:pPr>
          </w:p>
          <w:p w14:paraId="64A288A6" w14:textId="77777777" w:rsidR="00032AD5" w:rsidRPr="00780549" w:rsidRDefault="00032AD5">
            <w:pPr>
              <w:jc w:val="center"/>
              <w:rPr>
                <w:sz w:val="16"/>
                <w:szCs w:val="16"/>
              </w:rPr>
            </w:pPr>
            <w:r w:rsidRPr="00780549">
              <w:rPr>
                <w:sz w:val="16"/>
                <w:szCs w:val="16"/>
              </w:rPr>
              <w:t>(2026)</w:t>
            </w:r>
          </w:p>
        </w:tc>
        <w:tc>
          <w:tcPr>
            <w:tcW w:w="309" w:type="pct"/>
            <w:tcBorders>
              <w:top w:val="nil"/>
              <w:left w:val="single" w:sz="4" w:space="0" w:color="auto"/>
              <w:bottom w:val="single" w:sz="4" w:space="0" w:color="auto"/>
              <w:right w:val="single" w:sz="4" w:space="0" w:color="auto"/>
            </w:tcBorders>
            <w:vAlign w:val="center"/>
          </w:tcPr>
          <w:p w14:paraId="4A6145E2" w14:textId="77777777" w:rsidR="00032AD5" w:rsidRPr="002439D2" w:rsidRDefault="00032AD5">
            <w:pPr>
              <w:ind w:left="-57" w:right="-57"/>
              <w:jc w:val="center"/>
              <w:rPr>
                <w:bCs/>
                <w:sz w:val="16"/>
                <w:szCs w:val="16"/>
              </w:rPr>
            </w:pPr>
          </w:p>
        </w:tc>
        <w:tc>
          <w:tcPr>
            <w:tcW w:w="272" w:type="pct"/>
            <w:tcBorders>
              <w:top w:val="nil"/>
              <w:left w:val="single" w:sz="4" w:space="0" w:color="auto"/>
              <w:bottom w:val="single" w:sz="4" w:space="0" w:color="auto"/>
              <w:right w:val="single" w:sz="4" w:space="0" w:color="auto"/>
            </w:tcBorders>
            <w:vAlign w:val="center"/>
          </w:tcPr>
          <w:p w14:paraId="10C2D96E" w14:textId="77777777" w:rsidR="00032AD5" w:rsidRPr="002439D2" w:rsidRDefault="00032AD5">
            <w:pPr>
              <w:ind w:left="-57" w:right="-57"/>
              <w:jc w:val="center"/>
              <w:rPr>
                <w:bCs/>
                <w:sz w:val="16"/>
                <w:szCs w:val="16"/>
              </w:rPr>
            </w:pPr>
          </w:p>
        </w:tc>
      </w:tr>
    </w:tbl>
    <w:p w14:paraId="62A66C9A" w14:textId="4F19B443" w:rsidR="00C4030F" w:rsidRPr="002D449F" w:rsidRDefault="00C4030F" w:rsidP="00E328FD">
      <w:pPr>
        <w:pStyle w:val="ListParagraph"/>
        <w:numPr>
          <w:ilvl w:val="0"/>
          <w:numId w:val="3"/>
        </w:numPr>
        <w:tabs>
          <w:tab w:val="left" w:pos="10490"/>
        </w:tabs>
        <w:jc w:val="both"/>
        <w:rPr>
          <w:color w:val="000000"/>
        </w:rPr>
      </w:pPr>
      <w:r w:rsidRPr="002D449F">
        <w:rPr>
          <w:color w:val="000000"/>
        </w:rPr>
        <w:t>P</w:t>
      </w:r>
      <w:r w:rsidR="00F35194">
        <w:rPr>
          <w:color w:val="000000"/>
        </w:rPr>
        <w:t xml:space="preserve"> </w:t>
      </w:r>
      <w:r w:rsidRPr="002D449F">
        <w:rPr>
          <w:color w:val="000000"/>
        </w:rPr>
        <w:t>a</w:t>
      </w:r>
      <w:r w:rsidR="00F35194">
        <w:rPr>
          <w:color w:val="000000"/>
        </w:rPr>
        <w:t xml:space="preserve"> </w:t>
      </w:r>
      <w:r w:rsidRPr="002D449F">
        <w:rPr>
          <w:color w:val="000000"/>
        </w:rPr>
        <w:t>p</w:t>
      </w:r>
      <w:r w:rsidR="00F35194">
        <w:rPr>
          <w:color w:val="000000"/>
        </w:rPr>
        <w:t xml:space="preserve"> </w:t>
      </w:r>
      <w:r w:rsidRPr="002D449F">
        <w:rPr>
          <w:color w:val="000000"/>
        </w:rPr>
        <w:t>i</w:t>
      </w:r>
      <w:r w:rsidR="00F35194">
        <w:rPr>
          <w:color w:val="000000"/>
        </w:rPr>
        <w:t xml:space="preserve"> </w:t>
      </w:r>
      <w:r w:rsidRPr="002D449F">
        <w:rPr>
          <w:color w:val="000000"/>
        </w:rPr>
        <w:t>l</w:t>
      </w:r>
      <w:r w:rsidR="00F35194">
        <w:rPr>
          <w:color w:val="000000"/>
        </w:rPr>
        <w:t xml:space="preserve"> </w:t>
      </w:r>
      <w:r w:rsidRPr="002D449F">
        <w:rPr>
          <w:color w:val="000000"/>
        </w:rPr>
        <w:t>d</w:t>
      </w:r>
      <w:r w:rsidR="00F35194">
        <w:rPr>
          <w:color w:val="000000"/>
        </w:rPr>
        <w:t xml:space="preserve"> </w:t>
      </w:r>
      <w:r w:rsidRPr="002D449F">
        <w:rPr>
          <w:color w:val="000000"/>
        </w:rPr>
        <w:t>a</w:t>
      </w:r>
      <w:r w:rsidR="00F35194">
        <w:rPr>
          <w:color w:val="000000"/>
        </w:rPr>
        <w:t xml:space="preserve"> </w:t>
      </w:r>
      <w:r w:rsidRPr="002D449F">
        <w:rPr>
          <w:color w:val="000000"/>
        </w:rPr>
        <w:t xml:space="preserve">u 12 priedą </w:t>
      </w:r>
      <w:r w:rsidR="002D449F" w:rsidRPr="002D449F">
        <w:rPr>
          <w:color w:val="000000"/>
        </w:rPr>
        <w:t>XI ir XII skyriais:</w:t>
      </w:r>
    </w:p>
    <w:p w14:paraId="14AE1229" w14:textId="25A02664" w:rsidR="0036575A" w:rsidRDefault="0036575A" w:rsidP="0036575A">
      <w:pPr>
        <w:jc w:val="center"/>
        <w:rPr>
          <w:b/>
          <w:lang w:eastAsia="lt-LT"/>
        </w:rPr>
      </w:pPr>
      <w:r>
        <w:rPr>
          <w:b/>
          <w:lang w:eastAsia="lt-LT"/>
        </w:rPr>
        <w:t>„XI SKYRIUS</w:t>
      </w:r>
    </w:p>
    <w:p w14:paraId="74FB7A0B" w14:textId="77777777" w:rsidR="0036575A" w:rsidRDefault="0036575A" w:rsidP="0036575A">
      <w:pPr>
        <w:jc w:val="center"/>
        <w:rPr>
          <w:b/>
          <w:lang w:eastAsia="lt-LT"/>
        </w:rPr>
      </w:pPr>
      <w:r>
        <w:rPr>
          <w:b/>
          <w:lang w:eastAsia="lt-LT"/>
        </w:rPr>
        <w:t>STEBĖSENOS RODIKLIO</w:t>
      </w:r>
    </w:p>
    <w:p w14:paraId="6E85FF50" w14:textId="77777777" w:rsidR="0036575A" w:rsidRDefault="0036575A" w:rsidP="0036575A">
      <w:pPr>
        <w:jc w:val="center"/>
        <w:rPr>
          <w:b/>
          <w:iCs/>
          <w:lang w:eastAsia="lt-LT"/>
        </w:rPr>
      </w:pPr>
      <w:r>
        <w:rPr>
          <w:b/>
          <w:iCs/>
          <w:lang w:eastAsia="lt-LT"/>
        </w:rPr>
        <w:t>„PASIRAŠYTOS SUTARTYS DĖL INVESTICIJŲ Į ELEKTROS ENERGIJOS GAMYBOS IŠ ATSINAUJINANČIŲ ENERGIJOS IŠTEKLIŲ ĮRENGINIUS FINANSAVIMO IŠ ENERGIJOS EFEKTYVUMO FONDO (MW) APRAŠYMO KORTELĖ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2571"/>
        <w:gridCol w:w="6273"/>
      </w:tblGrid>
      <w:tr w:rsidR="0036575A" w14:paraId="2B31611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D6383" w14:textId="07EFBABE" w:rsidR="0036575A" w:rsidRDefault="0036575A">
            <w:pPr>
              <w:widowControl w:val="0"/>
              <w:jc w:val="center"/>
              <w:rPr>
                <w:b/>
                <w:bCs/>
                <w:szCs w:val="24"/>
                <w:lang w:eastAsia="lt-LT"/>
              </w:rPr>
            </w:pPr>
            <w:r>
              <w:rPr>
                <w:b/>
                <w:lang w:eastAsia="lt-LT"/>
              </w:rPr>
              <w:tab/>
            </w: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FF6BB0" w14:textId="77777777" w:rsidR="0036575A" w:rsidRDefault="0036575A">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D30346" w14:textId="77777777" w:rsidR="0036575A" w:rsidRDefault="0036575A">
            <w:pPr>
              <w:widowControl w:val="0"/>
              <w:jc w:val="center"/>
              <w:rPr>
                <w:b/>
                <w:bCs/>
                <w:strike/>
                <w:szCs w:val="24"/>
                <w:lang w:eastAsia="lt-LT"/>
              </w:rPr>
            </w:pPr>
            <w:r>
              <w:rPr>
                <w:b/>
                <w:bCs/>
                <w:szCs w:val="24"/>
                <w:lang w:eastAsia="lt-LT"/>
              </w:rPr>
              <w:t>Kodai, pavadinimai ir aprašymas</w:t>
            </w:r>
          </w:p>
        </w:tc>
      </w:tr>
      <w:tr w:rsidR="0036575A" w14:paraId="1B99071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63580" w14:textId="77777777" w:rsidR="0036575A" w:rsidRDefault="0036575A">
            <w:pPr>
              <w:widowControl w:val="0"/>
              <w:rPr>
                <w:sz w:val="22"/>
                <w:szCs w:val="22"/>
                <w:lang w:eastAsia="lt-LT"/>
              </w:rPr>
            </w:pPr>
            <w:r>
              <w:rPr>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1F454C" w14:textId="77777777" w:rsidR="0036575A" w:rsidRDefault="0036575A">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B22743" w14:textId="77777777" w:rsidR="0036575A" w:rsidRDefault="0036575A">
            <w:pPr>
              <w:jc w:val="both"/>
              <w:rPr>
                <w:bCs/>
                <w:i/>
                <w:iCs/>
                <w:color w:val="808080"/>
                <w:szCs w:val="24"/>
                <w:lang w:eastAsia="lt-LT"/>
              </w:rPr>
            </w:pPr>
            <w:r>
              <w:rPr>
                <w:iCs/>
                <w:szCs w:val="24"/>
              </w:rPr>
              <w:t>Pasirašytos sutartys dėl investicijų į elektros energijos gamybos iš atsinaujinančių energijos išteklių įrenginius finansavimo iš Energijos efektyvumo fondo (MW)</w:t>
            </w:r>
          </w:p>
        </w:tc>
      </w:tr>
      <w:tr w:rsidR="0036575A" w14:paraId="3E4A596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B1B759" w14:textId="77777777" w:rsidR="0036575A" w:rsidRDefault="0036575A">
            <w:pPr>
              <w:widowControl w:val="0"/>
              <w:rPr>
                <w:sz w:val="22"/>
                <w:szCs w:val="22"/>
                <w:lang w:eastAsia="lt-LT"/>
              </w:rPr>
            </w:pPr>
            <w:r>
              <w:rPr>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D3C1CD" w14:textId="77777777" w:rsidR="0036575A" w:rsidRDefault="0036575A">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BEA19A" w14:textId="77777777" w:rsidR="0036575A" w:rsidRDefault="0036575A">
            <w:pPr>
              <w:jc w:val="both"/>
              <w:rPr>
                <w:szCs w:val="24"/>
                <w:lang w:val="en-US" w:eastAsia="lt-LT"/>
              </w:rPr>
            </w:pPr>
            <w:r>
              <w:t>Megavatai (MW)</w:t>
            </w:r>
          </w:p>
        </w:tc>
      </w:tr>
      <w:tr w:rsidR="0036575A" w14:paraId="7FE92E2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490B2" w14:textId="77777777" w:rsidR="0036575A" w:rsidRDefault="0036575A">
            <w:pPr>
              <w:widowControl w:val="0"/>
              <w:rPr>
                <w:sz w:val="22"/>
                <w:szCs w:val="22"/>
                <w:lang w:eastAsia="lt-LT"/>
              </w:rPr>
            </w:pPr>
            <w:r>
              <w:rPr>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3FD30E" w14:textId="77777777" w:rsidR="0036575A" w:rsidRDefault="0036575A">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90AA7C" w14:textId="77777777" w:rsidR="0036575A" w:rsidRDefault="0036575A">
            <w:pPr>
              <w:jc w:val="both"/>
              <w:rPr>
                <w:szCs w:val="24"/>
                <w:lang w:eastAsia="lt-LT"/>
              </w:rPr>
            </w:pPr>
            <w:r>
              <w:rPr>
                <w:szCs w:val="24"/>
                <w:lang w:eastAsia="lt-LT"/>
              </w:rPr>
              <w:t>Didėjimas</w:t>
            </w:r>
          </w:p>
        </w:tc>
      </w:tr>
      <w:tr w:rsidR="0036575A" w14:paraId="242F1786"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DCACB" w14:textId="77777777" w:rsidR="0036575A" w:rsidRDefault="0036575A">
            <w:pPr>
              <w:widowControl w:val="0"/>
              <w:rPr>
                <w:sz w:val="22"/>
                <w:szCs w:val="22"/>
                <w:lang w:eastAsia="lt-LT"/>
              </w:rPr>
            </w:pPr>
            <w:r>
              <w:rPr>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79A230" w14:textId="77777777" w:rsidR="0036575A" w:rsidRDefault="0036575A">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500079" w14:textId="77777777" w:rsidR="0036575A" w:rsidRDefault="0036575A">
            <w:pPr>
              <w:jc w:val="both"/>
              <w:rPr>
                <w:szCs w:val="24"/>
                <w:lang w:eastAsia="lt-LT"/>
              </w:rPr>
            </w:pPr>
            <w:r>
              <w:rPr>
                <w:szCs w:val="24"/>
                <w:lang w:eastAsia="lt-LT"/>
              </w:rPr>
              <w:t>Skaitinė reikšmė</w:t>
            </w:r>
          </w:p>
        </w:tc>
      </w:tr>
      <w:tr w:rsidR="0036575A" w14:paraId="29428AFA"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62302" w14:textId="77777777" w:rsidR="0036575A" w:rsidRDefault="0036575A">
            <w:pPr>
              <w:widowControl w:val="0"/>
              <w:rPr>
                <w:sz w:val="22"/>
                <w:szCs w:val="22"/>
                <w:lang w:eastAsia="lt-LT"/>
              </w:rPr>
            </w:pPr>
            <w:r>
              <w:rPr>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99C777" w14:textId="77777777" w:rsidR="0036575A" w:rsidRDefault="0036575A">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85DB81" w14:textId="77777777" w:rsidR="0036575A" w:rsidRDefault="0036575A">
            <w:pPr>
              <w:jc w:val="both"/>
              <w:rPr>
                <w:szCs w:val="24"/>
                <w:lang w:eastAsia="lt-LT"/>
              </w:rPr>
            </w:pPr>
            <w:r>
              <w:rPr>
                <w:szCs w:val="24"/>
                <w:lang w:eastAsia="lt-LT"/>
              </w:rPr>
              <w:t>Rezultato rodiklis</w:t>
            </w:r>
          </w:p>
        </w:tc>
      </w:tr>
      <w:tr w:rsidR="0036575A" w14:paraId="134B0DE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6B9D" w14:textId="77777777" w:rsidR="0036575A" w:rsidRDefault="0036575A">
            <w:pPr>
              <w:widowControl w:val="0"/>
              <w:rPr>
                <w:sz w:val="22"/>
                <w:szCs w:val="22"/>
                <w:lang w:eastAsia="lt-LT"/>
              </w:rPr>
            </w:pPr>
            <w:r>
              <w:rPr>
                <w:sz w:val="22"/>
                <w:szCs w:val="22"/>
                <w:lang w:eastAsia="lt-LT"/>
              </w:rPr>
              <w:lastRenderedPageBreak/>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5F5B38" w14:textId="77777777" w:rsidR="0036575A" w:rsidRDefault="0036575A">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3B76D7" w14:textId="77777777" w:rsidR="0036575A" w:rsidRDefault="0036575A">
            <w:pPr>
              <w:jc w:val="both"/>
              <w:rPr>
                <w:bCs/>
                <w:szCs w:val="24"/>
                <w:lang w:val="en-US" w:eastAsia="lt-LT"/>
              </w:rPr>
            </w:pPr>
            <w:r w:rsidRPr="001A29B9">
              <w:rPr>
                <w:szCs w:val="24"/>
              </w:rPr>
              <w:t>R-03-001-06-03-02-12</w:t>
            </w:r>
          </w:p>
        </w:tc>
      </w:tr>
      <w:tr w:rsidR="0036575A" w14:paraId="6A365A9E"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1B4DB" w14:textId="77777777" w:rsidR="0036575A" w:rsidRDefault="0036575A">
            <w:pPr>
              <w:widowControl w:val="0"/>
              <w:rPr>
                <w:sz w:val="22"/>
                <w:szCs w:val="22"/>
                <w:lang w:eastAsia="lt-LT"/>
              </w:rPr>
            </w:pPr>
            <w:r>
              <w:rPr>
                <w:bCs/>
                <w:sz w:val="22"/>
                <w:szCs w:val="22"/>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641025" w14:textId="77777777" w:rsidR="0036575A" w:rsidRDefault="0036575A">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CC4C70" w14:textId="77777777" w:rsidR="0036575A" w:rsidRDefault="0036575A">
            <w:pPr>
              <w:ind w:left="1296" w:hanging="1296"/>
              <w:rPr>
                <w:szCs w:val="24"/>
                <w:shd w:val="clear" w:color="auto" w:fill="FFFFFF"/>
                <w:lang w:eastAsia="lt-LT"/>
              </w:rPr>
            </w:pPr>
            <w:r>
              <w:rPr>
                <w:szCs w:val="24"/>
                <w:shd w:val="clear" w:color="auto" w:fill="FFFFFF"/>
                <w:lang w:eastAsia="lt-LT"/>
              </w:rPr>
              <w:t>R.N.</w:t>
            </w:r>
            <w:r>
              <w:rPr>
                <w:szCs w:val="24"/>
                <w:shd w:val="clear" w:color="auto" w:fill="FFFFFF"/>
                <w:lang w:val="en-US" w:eastAsia="lt-LT"/>
              </w:rPr>
              <w:t>1-5080</w:t>
            </w:r>
          </w:p>
          <w:p w14:paraId="099D14DF" w14:textId="77777777" w:rsidR="0036575A" w:rsidRDefault="0036575A">
            <w:pPr>
              <w:jc w:val="both"/>
              <w:rPr>
                <w:szCs w:val="24"/>
                <w:lang w:eastAsia="lt-LT"/>
              </w:rPr>
            </w:pPr>
          </w:p>
        </w:tc>
      </w:tr>
      <w:tr w:rsidR="0036575A" w14:paraId="0696663D"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3F54A9" w14:textId="77777777" w:rsidR="0036575A" w:rsidRDefault="0036575A">
            <w:pPr>
              <w:widowControl w:val="0"/>
              <w:rPr>
                <w:sz w:val="22"/>
                <w:szCs w:val="22"/>
                <w:lang w:eastAsia="lt-LT"/>
              </w:rPr>
            </w:pPr>
            <w:r>
              <w:rPr>
                <w:sz w:val="22"/>
                <w:szCs w:val="22"/>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29FBB80" w14:textId="77777777" w:rsidR="0036575A" w:rsidRDefault="0036575A">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4E8EAC1" w14:textId="77777777" w:rsidR="0036575A" w:rsidRDefault="0036575A">
            <w:pPr>
              <w:jc w:val="both"/>
              <w:rPr>
                <w:szCs w:val="24"/>
              </w:rPr>
            </w:pPr>
            <w:r>
              <w:rPr>
                <w:szCs w:val="24"/>
              </w:rPr>
              <w:t>AEI – atsinaujinantys energijos ištekliai.</w:t>
            </w:r>
          </w:p>
          <w:p w14:paraId="4682AC01" w14:textId="77777777" w:rsidR="0036575A" w:rsidRDefault="0036575A">
            <w:pPr>
              <w:jc w:val="both"/>
              <w:rPr>
                <w:szCs w:val="24"/>
              </w:rPr>
            </w:pPr>
            <w:r>
              <w:rPr>
                <w:szCs w:val="24"/>
              </w:rPr>
              <w:t xml:space="preserve">Projektas </w:t>
            </w:r>
            <w:r>
              <w:rPr>
                <w:bCs/>
                <w:szCs w:val="24"/>
              </w:rPr>
              <w:t>– Lietuvos Respublikos energetikos ministerijos, Lietuvos Respublikos finansų ministerijos ir UAB ILTE įsteigtas Energijos efektyvumo fondas, valdomas UAB ILTE.</w:t>
            </w:r>
          </w:p>
          <w:p w14:paraId="1E0D7D8E" w14:textId="41052571" w:rsidR="0036575A" w:rsidRPr="006A4992" w:rsidRDefault="0036575A">
            <w:pPr>
              <w:jc w:val="both"/>
              <w:rPr>
                <w:lang w:eastAsia="lt-LT"/>
              </w:rPr>
            </w:pPr>
            <w:r>
              <w:rPr>
                <w:lang w:eastAsia="lt-LT"/>
              </w:rPr>
              <w:t xml:space="preserve">UAB ILTE, įgyvendindama </w:t>
            </w:r>
            <w:r>
              <w:rPr>
                <w:szCs w:val="24"/>
              </w:rPr>
              <w:t xml:space="preserve">Energetikos ministerijos Energetikos plėtros programos pažangos priemonės Nr. 03-001-06-03-02 „Didinti atsinaujinančių energijos išteklių dalį, užtikrinant atsinaujinančių išteklių integraciją į elektros tinklus“ veiklas </w:t>
            </w:r>
            <w:r>
              <w:rPr>
                <w:lang w:eastAsia="lt-LT"/>
              </w:rPr>
              <w:t>Nr. 10 „</w:t>
            </w:r>
            <w:r w:rsidRPr="006A4992">
              <w:rPr>
                <w:bCs/>
                <w:lang w:eastAsia="lt-LT"/>
              </w:rPr>
              <w:t>Atsinaujinančių išteklių energijos bendrijų ir piliečių energetikos bendrijų, siekiančių mažinti energetinį nepriteklių, investicijos į elektros energijos iš AEI gamybos įrenginius“ ir Nr. 11 „Privačiųjų ir viešųjų juridinių asmenų investicijos į elektros energijos iš AEI gamybos įrenginius“</w:t>
            </w:r>
            <w:r>
              <w:rPr>
                <w:bCs/>
                <w:lang w:eastAsia="lt-LT"/>
              </w:rPr>
              <w:t xml:space="preserve"> (toliau – Veiklos) </w:t>
            </w:r>
            <w:r>
              <w:t xml:space="preserve">iki 2025 m. II ketvirčio pabaigos </w:t>
            </w:r>
            <w:r>
              <w:rPr>
                <w:lang w:eastAsia="lt-LT"/>
              </w:rPr>
              <w:t xml:space="preserve">turi būti sudariusi sutartis su galutiniais gavėjais dėl </w:t>
            </w:r>
            <w:r w:rsidRPr="0030268D">
              <w:rPr>
                <w:lang w:eastAsia="lt-LT"/>
              </w:rPr>
              <w:t>92</w:t>
            </w:r>
            <w:r>
              <w:rPr>
                <w:lang w:eastAsia="lt-LT"/>
              </w:rPr>
              <w:t xml:space="preserve"> MW, o iki </w:t>
            </w:r>
            <w:r w:rsidRPr="006A4992">
              <w:rPr>
                <w:lang w:eastAsia="lt-LT"/>
              </w:rPr>
              <w:t>2</w:t>
            </w:r>
            <w:r>
              <w:rPr>
                <w:lang w:eastAsia="lt-LT"/>
              </w:rPr>
              <w:t xml:space="preserve">026 m. II </w:t>
            </w:r>
            <w:proofErr w:type="spellStart"/>
            <w:r>
              <w:rPr>
                <w:lang w:eastAsia="lt-LT"/>
              </w:rPr>
              <w:t>ketv</w:t>
            </w:r>
            <w:proofErr w:type="spellEnd"/>
            <w:r>
              <w:rPr>
                <w:lang w:eastAsia="lt-LT"/>
              </w:rPr>
              <w:t xml:space="preserve">. pabaigos – dėl </w:t>
            </w:r>
            <w:r w:rsidR="00D1305F">
              <w:rPr>
                <w:lang w:eastAsia="lt-LT"/>
              </w:rPr>
              <w:t>494,44</w:t>
            </w:r>
            <w:r>
              <w:rPr>
                <w:lang w:eastAsia="lt-LT"/>
              </w:rPr>
              <w:t xml:space="preserve"> MW.</w:t>
            </w:r>
          </w:p>
        </w:tc>
      </w:tr>
      <w:tr w:rsidR="0036575A" w14:paraId="4D96D589"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2DCE7BC" w14:textId="77777777" w:rsidR="0036575A" w:rsidRDefault="0036575A">
            <w:pPr>
              <w:widowControl w:val="0"/>
              <w:rPr>
                <w:bCs/>
                <w:sz w:val="22"/>
                <w:szCs w:val="22"/>
                <w:lang w:eastAsia="lt-LT"/>
              </w:rPr>
            </w:pPr>
            <w:r>
              <w:rPr>
                <w:bCs/>
                <w:sz w:val="22"/>
                <w:szCs w:val="22"/>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B2EC43" w14:textId="77777777" w:rsidR="0036575A" w:rsidRDefault="0036575A">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EC5CC" w14:textId="77777777" w:rsidR="0036575A" w:rsidRPr="0043633A" w:rsidRDefault="0036575A">
            <w:pPr>
              <w:jc w:val="both"/>
              <w:rPr>
                <w:lang w:eastAsia="lt-LT"/>
              </w:rPr>
            </w:pPr>
            <w:r>
              <w:rPr>
                <w:lang w:eastAsia="lt-LT"/>
              </w:rPr>
              <w:t>Automatiškai apskaičiuojamasis</w:t>
            </w:r>
          </w:p>
        </w:tc>
      </w:tr>
      <w:tr w:rsidR="0036575A" w14:paraId="71F31D2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E8ACBFA" w14:textId="77777777" w:rsidR="0036575A" w:rsidRDefault="0036575A">
            <w:pPr>
              <w:widowControl w:val="0"/>
              <w:rPr>
                <w:sz w:val="22"/>
                <w:szCs w:val="22"/>
                <w:lang w:eastAsia="lt-LT"/>
              </w:rPr>
            </w:pPr>
            <w:r>
              <w:rPr>
                <w:sz w:val="22"/>
                <w:szCs w:val="22"/>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BFFC2E" w14:textId="77777777" w:rsidR="0036575A" w:rsidRDefault="0036575A">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3A39B0" w14:textId="77777777" w:rsidR="0036575A" w:rsidRDefault="0036575A">
            <w:pPr>
              <w:jc w:val="both"/>
            </w:pPr>
            <w:r>
              <w:t xml:space="preserve">Vertinama, kad pradėjus įgyvendinti Veiklas, rodiklio reikšmė lygi 0. </w:t>
            </w:r>
          </w:p>
          <w:p w14:paraId="79C411FD" w14:textId="526EA255" w:rsidR="0036575A" w:rsidRDefault="0036575A">
            <w:pPr>
              <w:jc w:val="both"/>
              <w:rPr>
                <w:lang w:eastAsia="lt-LT"/>
              </w:rPr>
            </w:pPr>
            <w:r>
              <w:t>Rodiklio reikšmė apskaičiuojama sumuojant UAB ILTE p</w:t>
            </w:r>
            <w:r>
              <w:rPr>
                <w:iCs/>
                <w:szCs w:val="24"/>
              </w:rPr>
              <w:t xml:space="preserve">asirašytose finansavimo sutartyse su galutiniais gavėjais dėl investicijų į elektros energijos gamybos iš </w:t>
            </w:r>
            <w:r w:rsidR="00D05447">
              <w:rPr>
                <w:iCs/>
                <w:szCs w:val="24"/>
              </w:rPr>
              <w:t>AEI</w:t>
            </w:r>
            <w:r>
              <w:rPr>
                <w:iCs/>
                <w:szCs w:val="24"/>
              </w:rPr>
              <w:t xml:space="preserve"> įrenginius nurodytą leistiną generuoti galią, </w:t>
            </w:r>
            <w:r>
              <w:t>MW.</w:t>
            </w:r>
          </w:p>
        </w:tc>
      </w:tr>
      <w:tr w:rsidR="0036575A" w14:paraId="5EC4E24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6B35ABC" w14:textId="77777777" w:rsidR="0036575A" w:rsidRDefault="0036575A">
            <w:pPr>
              <w:widowControl w:val="0"/>
              <w:rPr>
                <w:sz w:val="22"/>
                <w:szCs w:val="22"/>
                <w:lang w:eastAsia="lt-LT"/>
              </w:rPr>
            </w:pPr>
            <w:r>
              <w:rPr>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AC9CDC" w14:textId="77777777" w:rsidR="0036575A" w:rsidRDefault="0036575A">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0A9775" w14:textId="77777777" w:rsidR="0036575A" w:rsidRDefault="0036575A">
            <w:pPr>
              <w:jc w:val="both"/>
              <w:rPr>
                <w:szCs w:val="24"/>
                <w:lang w:eastAsia="lt-LT"/>
              </w:rPr>
            </w:pPr>
            <w:r>
              <w:rPr>
                <w:szCs w:val="24"/>
                <w:lang w:eastAsia="lt-LT"/>
              </w:rPr>
              <w:t xml:space="preserve">Pirminiai duomenų šaltiniai: </w:t>
            </w:r>
            <w:r>
              <w:t>paskolos sutartys su galutiniais gavėjais.</w:t>
            </w:r>
          </w:p>
          <w:p w14:paraId="2761674E" w14:textId="77777777" w:rsidR="0036575A" w:rsidRDefault="0036575A">
            <w:pPr>
              <w:jc w:val="both"/>
            </w:pPr>
            <w:r>
              <w:t>Antriniai duomenų šaltiniai: UAB ILTE teikiamos veiklos ataskaitos.</w:t>
            </w:r>
          </w:p>
        </w:tc>
      </w:tr>
      <w:tr w:rsidR="0036575A" w14:paraId="2B91927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2A319C" w14:textId="77777777" w:rsidR="0036575A" w:rsidRDefault="0036575A">
            <w:pPr>
              <w:widowControl w:val="0"/>
              <w:rPr>
                <w:sz w:val="22"/>
                <w:szCs w:val="22"/>
                <w:lang w:eastAsia="lt-LT"/>
              </w:rPr>
            </w:pPr>
            <w:r>
              <w:rPr>
                <w:sz w:val="22"/>
                <w:szCs w:val="22"/>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BE09C2" w14:textId="77777777" w:rsidR="0036575A" w:rsidRDefault="0036575A">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893A63" w14:textId="77777777" w:rsidR="0036575A" w:rsidRDefault="0036575A">
            <w:pPr>
              <w:jc w:val="both"/>
            </w:pPr>
            <w:r>
              <w:t>Projekto įgyvendinimo metu (UAB ILTE teikiamų veiklos ataskaitų metu)</w:t>
            </w:r>
          </w:p>
        </w:tc>
      </w:tr>
      <w:tr w:rsidR="0036575A" w14:paraId="43709302"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AAC1F3F" w14:textId="77777777" w:rsidR="0036575A" w:rsidRDefault="0036575A">
            <w:pPr>
              <w:widowControl w:val="0"/>
              <w:rPr>
                <w:sz w:val="22"/>
                <w:szCs w:val="22"/>
                <w:lang w:eastAsia="lt-LT"/>
              </w:rPr>
            </w:pPr>
            <w:r>
              <w:rPr>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76E39" w14:textId="77777777" w:rsidR="0036575A" w:rsidRDefault="0036575A">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8C309F" w14:textId="77777777" w:rsidR="0036575A" w:rsidRDefault="0036575A">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įgyvendinimo metu.</w:t>
            </w:r>
          </w:p>
          <w:p w14:paraId="0A3236E5" w14:textId="77777777" w:rsidR="0036575A" w:rsidRDefault="0036575A">
            <w:pPr>
              <w:jc w:val="both"/>
              <w:rPr>
                <w:szCs w:val="24"/>
                <w:lang w:eastAsia="lt-LT"/>
              </w:rPr>
            </w:pPr>
            <w:r>
              <w:rPr>
                <w:szCs w:val="24"/>
              </w:rPr>
              <w:t>2025 m. II ketvirtį (tarpinis rodiklis); 2026 m. II ketvirtį (galutinis rodiklis)</w:t>
            </w:r>
          </w:p>
        </w:tc>
      </w:tr>
      <w:tr w:rsidR="0036575A" w14:paraId="4A4C152F"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0C486D2" w14:textId="77777777" w:rsidR="0036575A" w:rsidRDefault="0036575A">
            <w:pPr>
              <w:widowControl w:val="0"/>
              <w:rPr>
                <w:sz w:val="22"/>
                <w:szCs w:val="22"/>
                <w:lang w:eastAsia="lt-LT"/>
              </w:rPr>
            </w:pPr>
            <w:r>
              <w:rPr>
                <w:sz w:val="22"/>
                <w:szCs w:val="22"/>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E7510FD" w14:textId="77777777" w:rsidR="0036575A" w:rsidRDefault="0036575A">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198691" w14:textId="77777777" w:rsidR="0036575A" w:rsidRDefault="0036575A">
            <w:pPr>
              <w:jc w:val="both"/>
              <w:rPr>
                <w:i/>
                <w:iCs/>
                <w:szCs w:val="24"/>
                <w:lang w:eastAsia="lt-LT"/>
              </w:rPr>
            </w:pPr>
            <w:r>
              <w:rPr>
                <w:szCs w:val="24"/>
                <w:lang w:eastAsia="lt-LT"/>
              </w:rPr>
              <w:t>Lietuvos Respublikos energetikos ministerija</w:t>
            </w:r>
          </w:p>
        </w:tc>
      </w:tr>
      <w:tr w:rsidR="0036575A" w14:paraId="7CACB3C1"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3D581DE" w14:textId="77777777" w:rsidR="0036575A" w:rsidRDefault="0036575A">
            <w:pPr>
              <w:widowControl w:val="0"/>
              <w:rPr>
                <w:sz w:val="22"/>
                <w:szCs w:val="22"/>
                <w:lang w:eastAsia="lt-LT"/>
              </w:rPr>
            </w:pPr>
            <w:r>
              <w:rPr>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3FAAB" w14:textId="77777777" w:rsidR="0036575A" w:rsidRDefault="0036575A">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41D82" w14:textId="77777777" w:rsidR="0036575A" w:rsidRDefault="0036575A">
            <w:pPr>
              <w:jc w:val="both"/>
              <w:rPr>
                <w:szCs w:val="24"/>
                <w:lang w:eastAsia="lt-LT"/>
              </w:rPr>
            </w:pPr>
            <w:r>
              <w:rPr>
                <w:szCs w:val="24"/>
                <w:lang w:eastAsia="lt-LT"/>
              </w:rPr>
              <w:t>Už rodiklio stebėseną (duomenų surinkimą ir paviešinimą):</w:t>
            </w:r>
          </w:p>
          <w:p w14:paraId="3FBCBE39" w14:textId="77777777" w:rsidR="0036575A" w:rsidRDefault="0036575A">
            <w:pPr>
              <w:widowControl w:val="0"/>
              <w:jc w:val="both"/>
              <w:rPr>
                <w:szCs w:val="24"/>
                <w:lang w:eastAsia="lt-LT"/>
              </w:rPr>
            </w:pPr>
            <w:r>
              <w:rPr>
                <w:szCs w:val="24"/>
                <w:lang w:eastAsia="lt-LT"/>
              </w:rPr>
              <w:t>Energetikos ministerijos</w:t>
            </w:r>
          </w:p>
          <w:p w14:paraId="46DA5AD0" w14:textId="77777777" w:rsidR="0036575A" w:rsidRDefault="0036575A">
            <w:pPr>
              <w:widowControl w:val="0"/>
              <w:jc w:val="both"/>
              <w:rPr>
                <w:szCs w:val="24"/>
                <w:lang w:eastAsia="lt-LT"/>
              </w:rPr>
            </w:pPr>
            <w:r>
              <w:rPr>
                <w:szCs w:val="24"/>
                <w:lang w:eastAsia="lt-LT"/>
              </w:rPr>
              <w:t xml:space="preserve">Investicijų grupė </w:t>
            </w:r>
          </w:p>
          <w:p w14:paraId="41DAA9B1" w14:textId="77777777" w:rsidR="0036575A" w:rsidRDefault="0036575A">
            <w:pPr>
              <w:jc w:val="both"/>
              <w:rPr>
                <w:rFonts w:eastAsia="Calibri"/>
                <w:szCs w:val="24"/>
                <w:lang w:eastAsia="en-GB"/>
              </w:rPr>
            </w:pPr>
            <w:r>
              <w:rPr>
                <w:szCs w:val="24"/>
                <w:lang w:eastAsia="lt-LT"/>
              </w:rPr>
              <w:t xml:space="preserve">Tel.  </w:t>
            </w:r>
            <w:r>
              <w:rPr>
                <w:rFonts w:eastAsia="Calibri"/>
                <w:szCs w:val="24"/>
                <w:lang w:eastAsia="en-GB"/>
              </w:rPr>
              <w:t>+370 602 46 849</w:t>
            </w:r>
          </w:p>
        </w:tc>
      </w:tr>
      <w:tr w:rsidR="0036575A" w14:paraId="5DFC634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78E5C2" w14:textId="77777777" w:rsidR="0036575A" w:rsidRDefault="0036575A">
            <w:pPr>
              <w:widowControl w:val="0"/>
              <w:rPr>
                <w:sz w:val="22"/>
                <w:szCs w:val="22"/>
                <w:lang w:eastAsia="lt-LT"/>
              </w:rPr>
            </w:pPr>
            <w:r>
              <w:rPr>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12F3A8" w14:textId="77777777" w:rsidR="0036575A" w:rsidRDefault="0036575A">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1A4600" w14:textId="77777777" w:rsidR="0036575A" w:rsidRPr="006A7ABB" w:rsidRDefault="0036575A">
            <w:pPr>
              <w:ind w:left="1296" w:hanging="1296"/>
              <w:rPr>
                <w:szCs w:val="24"/>
                <w:shd w:val="clear" w:color="auto" w:fill="FFFFFF"/>
                <w:lang w:eastAsia="lt-LT"/>
              </w:rPr>
            </w:pPr>
            <w:r>
              <w:rPr>
                <w:szCs w:val="24"/>
                <w:shd w:val="clear" w:color="auto" w:fill="FFFFFF"/>
                <w:lang w:eastAsia="lt-LT"/>
              </w:rPr>
              <w:t>R.N.</w:t>
            </w:r>
            <w:r>
              <w:rPr>
                <w:szCs w:val="24"/>
                <w:shd w:val="clear" w:color="auto" w:fill="FFFFFF"/>
                <w:lang w:val="en-US" w:eastAsia="lt-LT"/>
              </w:rPr>
              <w:t>1-5080</w:t>
            </w:r>
          </w:p>
        </w:tc>
      </w:tr>
    </w:tbl>
    <w:p w14:paraId="33D0AEE7" w14:textId="77777777" w:rsidR="0036575A" w:rsidRDefault="0036575A" w:rsidP="0036575A">
      <w:pPr>
        <w:jc w:val="center"/>
        <w:rPr>
          <w:b/>
          <w:lang w:eastAsia="lt-LT"/>
        </w:rPr>
      </w:pPr>
      <w:r>
        <w:rPr>
          <w:b/>
          <w:lang w:eastAsia="lt-LT"/>
        </w:rPr>
        <w:lastRenderedPageBreak/>
        <w:t>XII SKYRIUS</w:t>
      </w:r>
    </w:p>
    <w:p w14:paraId="67D2AF7A" w14:textId="77777777" w:rsidR="0036575A" w:rsidRDefault="0036575A" w:rsidP="0036575A">
      <w:pPr>
        <w:jc w:val="center"/>
        <w:rPr>
          <w:b/>
          <w:lang w:eastAsia="lt-LT"/>
        </w:rPr>
      </w:pPr>
      <w:r>
        <w:rPr>
          <w:b/>
          <w:lang w:eastAsia="lt-LT"/>
        </w:rPr>
        <w:t>STEBĖSENOS RODIKLIO</w:t>
      </w:r>
    </w:p>
    <w:p w14:paraId="18A2DA2D" w14:textId="77777777" w:rsidR="0036575A" w:rsidRDefault="0036575A" w:rsidP="0036575A">
      <w:pPr>
        <w:jc w:val="center"/>
        <w:rPr>
          <w:b/>
          <w:iCs/>
          <w:lang w:eastAsia="lt-LT"/>
        </w:rPr>
      </w:pPr>
      <w:r>
        <w:rPr>
          <w:b/>
          <w:iCs/>
          <w:lang w:eastAsia="lt-LT"/>
        </w:rPr>
        <w:t>„PASIRAŠYTOS SUTARTYS DĖL INVESTICIJŲ Į ELEKTROS ENERGIJOS KAUPIMO ĮRENGINIUS FINANSAVIMO IŠ ENERGIJOS EFEKTYVUMO FONDO (MWh) APRAŠYMO KORTELĖ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2571"/>
        <w:gridCol w:w="6273"/>
      </w:tblGrid>
      <w:tr w:rsidR="0036575A" w14:paraId="133FD58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09192" w14:textId="36800E9A" w:rsidR="0036575A" w:rsidRDefault="0036575A">
            <w:pPr>
              <w:widowControl w:val="0"/>
              <w:jc w:val="center"/>
              <w:rPr>
                <w:b/>
                <w:bCs/>
                <w:szCs w:val="24"/>
                <w:lang w:eastAsia="lt-LT"/>
              </w:rPr>
            </w:pPr>
            <w:r>
              <w:rPr>
                <w:b/>
                <w:lang w:eastAsia="lt-LT"/>
              </w:rPr>
              <w:tab/>
            </w:r>
          </w:p>
        </w:tc>
        <w:tc>
          <w:tcPr>
            <w:tcW w:w="13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0D4C75" w14:textId="77777777" w:rsidR="0036575A" w:rsidRDefault="0036575A">
            <w:pPr>
              <w:widowControl w:val="0"/>
              <w:jc w:val="center"/>
              <w:rPr>
                <w:b/>
                <w:bCs/>
                <w:szCs w:val="24"/>
                <w:lang w:eastAsia="lt-LT"/>
              </w:rPr>
            </w:pPr>
            <w:r>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3AE3BE" w14:textId="77777777" w:rsidR="0036575A" w:rsidRDefault="0036575A">
            <w:pPr>
              <w:widowControl w:val="0"/>
              <w:jc w:val="center"/>
              <w:rPr>
                <w:b/>
                <w:bCs/>
                <w:strike/>
                <w:szCs w:val="24"/>
                <w:lang w:eastAsia="lt-LT"/>
              </w:rPr>
            </w:pPr>
            <w:r>
              <w:rPr>
                <w:b/>
                <w:bCs/>
                <w:szCs w:val="24"/>
                <w:lang w:eastAsia="lt-LT"/>
              </w:rPr>
              <w:t>Kodai, pavadinimai ir aprašymas</w:t>
            </w:r>
          </w:p>
        </w:tc>
      </w:tr>
      <w:tr w:rsidR="0036575A" w14:paraId="6DC344A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060C9" w14:textId="77777777" w:rsidR="0036575A" w:rsidRDefault="0036575A">
            <w:pPr>
              <w:widowControl w:val="0"/>
              <w:rPr>
                <w:sz w:val="22"/>
                <w:szCs w:val="22"/>
                <w:lang w:eastAsia="lt-LT"/>
              </w:rPr>
            </w:pPr>
            <w:r>
              <w:rPr>
                <w:sz w:val="22"/>
                <w:szCs w:val="22"/>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BDBB57" w14:textId="77777777" w:rsidR="0036575A" w:rsidRDefault="0036575A">
            <w:pPr>
              <w:widowControl w:val="0"/>
              <w:jc w:val="both"/>
              <w:rPr>
                <w:szCs w:val="24"/>
                <w:lang w:eastAsia="lt-LT"/>
              </w:rPr>
            </w:pPr>
            <w:r>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C8B48C" w14:textId="77777777" w:rsidR="0036575A" w:rsidRPr="00936C9D" w:rsidRDefault="0036575A">
            <w:pPr>
              <w:jc w:val="both"/>
              <w:rPr>
                <w:i/>
                <w:iCs/>
                <w:color w:val="808080"/>
                <w:szCs w:val="24"/>
                <w:lang w:eastAsia="lt-LT"/>
              </w:rPr>
            </w:pPr>
            <w:r w:rsidRPr="00936C9D">
              <w:rPr>
                <w:iCs/>
                <w:szCs w:val="24"/>
              </w:rPr>
              <w:t>Pasirašytos sutartys dėl investicijų į elektros energijos kaupimo įrenginius finansavimo iš Energijos efektyvumo fondo (MWh)</w:t>
            </w:r>
          </w:p>
        </w:tc>
      </w:tr>
      <w:tr w:rsidR="0036575A" w14:paraId="017BEC88"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EE801" w14:textId="77777777" w:rsidR="0036575A" w:rsidRDefault="0036575A">
            <w:pPr>
              <w:widowControl w:val="0"/>
              <w:rPr>
                <w:sz w:val="22"/>
                <w:szCs w:val="22"/>
                <w:lang w:eastAsia="lt-LT"/>
              </w:rPr>
            </w:pPr>
            <w:r>
              <w:rPr>
                <w:sz w:val="22"/>
                <w:szCs w:val="22"/>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876712" w14:textId="77777777" w:rsidR="0036575A" w:rsidRDefault="0036575A">
            <w:pPr>
              <w:widowControl w:val="0"/>
              <w:jc w:val="both"/>
              <w:rPr>
                <w:szCs w:val="24"/>
                <w:lang w:eastAsia="lt-LT"/>
              </w:rPr>
            </w:pPr>
            <w:r>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8A0F5B" w14:textId="77777777" w:rsidR="0036575A" w:rsidRDefault="0036575A">
            <w:pPr>
              <w:jc w:val="both"/>
              <w:rPr>
                <w:szCs w:val="24"/>
                <w:lang w:val="en-US" w:eastAsia="lt-LT"/>
              </w:rPr>
            </w:pPr>
            <w:proofErr w:type="spellStart"/>
            <w:r>
              <w:t>Megavatvalandės</w:t>
            </w:r>
            <w:proofErr w:type="spellEnd"/>
            <w:r>
              <w:t xml:space="preserve"> (MWh)</w:t>
            </w:r>
          </w:p>
        </w:tc>
      </w:tr>
      <w:tr w:rsidR="0036575A" w14:paraId="0B3C140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C20D" w14:textId="77777777" w:rsidR="0036575A" w:rsidRDefault="0036575A">
            <w:pPr>
              <w:widowControl w:val="0"/>
              <w:rPr>
                <w:sz w:val="22"/>
                <w:szCs w:val="22"/>
                <w:lang w:eastAsia="lt-LT"/>
              </w:rPr>
            </w:pPr>
            <w:r>
              <w:rPr>
                <w:sz w:val="22"/>
                <w:szCs w:val="22"/>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7A1962" w14:textId="77777777" w:rsidR="0036575A" w:rsidRDefault="0036575A">
            <w:pPr>
              <w:widowControl w:val="0"/>
              <w:jc w:val="both"/>
              <w:rPr>
                <w:szCs w:val="24"/>
                <w:lang w:eastAsia="lt-LT"/>
              </w:rPr>
            </w:pPr>
            <w:r>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2C8D79" w14:textId="77777777" w:rsidR="0036575A" w:rsidRDefault="0036575A">
            <w:pPr>
              <w:jc w:val="both"/>
              <w:rPr>
                <w:szCs w:val="24"/>
                <w:lang w:eastAsia="lt-LT"/>
              </w:rPr>
            </w:pPr>
            <w:r>
              <w:rPr>
                <w:szCs w:val="24"/>
                <w:lang w:eastAsia="lt-LT"/>
              </w:rPr>
              <w:t>Didėjimas</w:t>
            </w:r>
          </w:p>
        </w:tc>
      </w:tr>
      <w:tr w:rsidR="0036575A" w14:paraId="51596D4F"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8B05D" w14:textId="77777777" w:rsidR="0036575A" w:rsidRDefault="0036575A">
            <w:pPr>
              <w:widowControl w:val="0"/>
              <w:rPr>
                <w:sz w:val="22"/>
                <w:szCs w:val="22"/>
                <w:lang w:eastAsia="lt-LT"/>
              </w:rPr>
            </w:pPr>
            <w:r>
              <w:rPr>
                <w:sz w:val="22"/>
                <w:szCs w:val="22"/>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F2A5E2" w14:textId="77777777" w:rsidR="0036575A" w:rsidRDefault="0036575A">
            <w:pPr>
              <w:widowControl w:val="0"/>
              <w:jc w:val="both"/>
              <w:rPr>
                <w:szCs w:val="24"/>
                <w:lang w:eastAsia="lt-LT"/>
              </w:rPr>
            </w:pPr>
            <w:r>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D292E0" w14:textId="77777777" w:rsidR="0036575A" w:rsidRDefault="0036575A">
            <w:pPr>
              <w:jc w:val="both"/>
              <w:rPr>
                <w:szCs w:val="24"/>
                <w:lang w:eastAsia="lt-LT"/>
              </w:rPr>
            </w:pPr>
            <w:r>
              <w:rPr>
                <w:szCs w:val="24"/>
                <w:lang w:eastAsia="lt-LT"/>
              </w:rPr>
              <w:t>Skaitinė reikšmė</w:t>
            </w:r>
          </w:p>
        </w:tc>
      </w:tr>
      <w:tr w:rsidR="0036575A" w14:paraId="75FA17F0"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34E42" w14:textId="77777777" w:rsidR="0036575A" w:rsidRDefault="0036575A">
            <w:pPr>
              <w:widowControl w:val="0"/>
              <w:rPr>
                <w:sz w:val="22"/>
                <w:szCs w:val="22"/>
                <w:lang w:eastAsia="lt-LT"/>
              </w:rPr>
            </w:pPr>
            <w:r>
              <w:rPr>
                <w:sz w:val="22"/>
                <w:szCs w:val="22"/>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9E1CA8" w14:textId="77777777" w:rsidR="0036575A" w:rsidRDefault="0036575A">
            <w:pPr>
              <w:widowControl w:val="0"/>
              <w:jc w:val="both"/>
              <w:rPr>
                <w:szCs w:val="24"/>
                <w:lang w:eastAsia="lt-LT"/>
              </w:rPr>
            </w:pPr>
            <w:r>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BE3B6A" w14:textId="77777777" w:rsidR="0036575A" w:rsidRDefault="0036575A">
            <w:pPr>
              <w:jc w:val="both"/>
              <w:rPr>
                <w:szCs w:val="24"/>
                <w:lang w:eastAsia="lt-LT"/>
              </w:rPr>
            </w:pPr>
            <w:r>
              <w:rPr>
                <w:szCs w:val="24"/>
                <w:lang w:eastAsia="lt-LT"/>
              </w:rPr>
              <w:t>Rezultato rodiklis</w:t>
            </w:r>
          </w:p>
        </w:tc>
      </w:tr>
      <w:tr w:rsidR="0036575A" w14:paraId="422F06AE"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54881" w14:textId="77777777" w:rsidR="0036575A" w:rsidRDefault="0036575A">
            <w:pPr>
              <w:widowControl w:val="0"/>
              <w:rPr>
                <w:sz w:val="22"/>
                <w:szCs w:val="22"/>
                <w:lang w:eastAsia="lt-LT"/>
              </w:rPr>
            </w:pPr>
            <w:r>
              <w:rPr>
                <w:sz w:val="22"/>
                <w:szCs w:val="22"/>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C6B2926" w14:textId="77777777" w:rsidR="0036575A" w:rsidRDefault="0036575A">
            <w:pPr>
              <w:widowControl w:val="0"/>
              <w:jc w:val="both"/>
              <w:rPr>
                <w:szCs w:val="24"/>
                <w:lang w:eastAsia="lt-LT"/>
              </w:rPr>
            </w:pPr>
            <w:r>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1657B2" w14:textId="77777777" w:rsidR="0036575A" w:rsidRDefault="0036575A">
            <w:pPr>
              <w:jc w:val="both"/>
              <w:rPr>
                <w:bCs/>
                <w:szCs w:val="24"/>
                <w:lang w:val="en-US" w:eastAsia="lt-LT"/>
              </w:rPr>
            </w:pPr>
            <w:r w:rsidRPr="001A29B9">
              <w:rPr>
                <w:szCs w:val="24"/>
              </w:rPr>
              <w:t>R-03-001-06-03-02-1</w:t>
            </w:r>
            <w:r>
              <w:rPr>
                <w:szCs w:val="24"/>
              </w:rPr>
              <w:t>5</w:t>
            </w:r>
          </w:p>
        </w:tc>
      </w:tr>
      <w:tr w:rsidR="0036575A" w14:paraId="07452501" w14:textId="77777777">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011D6" w14:textId="77777777" w:rsidR="0036575A" w:rsidRDefault="0036575A">
            <w:pPr>
              <w:widowControl w:val="0"/>
              <w:rPr>
                <w:sz w:val="22"/>
                <w:szCs w:val="22"/>
                <w:lang w:eastAsia="lt-LT"/>
              </w:rPr>
            </w:pPr>
            <w:r>
              <w:rPr>
                <w:bCs/>
                <w:sz w:val="22"/>
                <w:szCs w:val="22"/>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59034D" w14:textId="77777777" w:rsidR="0036575A" w:rsidRDefault="0036575A">
            <w:pPr>
              <w:widowControl w:val="0"/>
              <w:jc w:val="both"/>
              <w:rPr>
                <w:szCs w:val="24"/>
                <w:lang w:eastAsia="lt-LT"/>
              </w:rPr>
            </w:pPr>
            <w:r>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E08287" w14:textId="77777777" w:rsidR="0036575A" w:rsidRDefault="0036575A">
            <w:pPr>
              <w:ind w:left="1296" w:hanging="1296"/>
              <w:rPr>
                <w:szCs w:val="24"/>
                <w:shd w:val="clear" w:color="auto" w:fill="FFFFFF"/>
                <w:lang w:eastAsia="lt-LT"/>
              </w:rPr>
            </w:pPr>
            <w:r>
              <w:rPr>
                <w:szCs w:val="24"/>
                <w:shd w:val="clear" w:color="auto" w:fill="FFFFFF"/>
                <w:lang w:eastAsia="lt-LT"/>
              </w:rPr>
              <w:t>R.N.</w:t>
            </w:r>
            <w:r>
              <w:rPr>
                <w:szCs w:val="24"/>
                <w:shd w:val="clear" w:color="auto" w:fill="FFFFFF"/>
                <w:lang w:val="en-US" w:eastAsia="lt-LT"/>
              </w:rPr>
              <w:t>1-5081</w:t>
            </w:r>
          </w:p>
          <w:p w14:paraId="62FC61E9" w14:textId="77777777" w:rsidR="0036575A" w:rsidRDefault="0036575A">
            <w:pPr>
              <w:jc w:val="both"/>
              <w:rPr>
                <w:szCs w:val="24"/>
                <w:lang w:eastAsia="lt-LT"/>
              </w:rPr>
            </w:pPr>
          </w:p>
        </w:tc>
      </w:tr>
      <w:tr w:rsidR="0036575A" w14:paraId="2B0DB30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2A9466C" w14:textId="77777777" w:rsidR="0036575A" w:rsidRDefault="0036575A">
            <w:pPr>
              <w:widowControl w:val="0"/>
              <w:rPr>
                <w:sz w:val="22"/>
                <w:szCs w:val="22"/>
                <w:lang w:eastAsia="lt-LT"/>
              </w:rPr>
            </w:pPr>
            <w:r>
              <w:rPr>
                <w:sz w:val="22"/>
                <w:szCs w:val="22"/>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FF5369" w14:textId="77777777" w:rsidR="0036575A" w:rsidRDefault="0036575A">
            <w:pPr>
              <w:widowControl w:val="0"/>
              <w:jc w:val="both"/>
              <w:rPr>
                <w:szCs w:val="24"/>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82FA324" w14:textId="77777777" w:rsidR="0036575A" w:rsidRDefault="0036575A">
            <w:pPr>
              <w:jc w:val="both"/>
              <w:rPr>
                <w:szCs w:val="24"/>
              </w:rPr>
            </w:pPr>
            <w:r>
              <w:rPr>
                <w:szCs w:val="24"/>
              </w:rPr>
              <w:t>AEI – atsinaujinantys energijos ištekliai.</w:t>
            </w:r>
          </w:p>
          <w:p w14:paraId="269244D7" w14:textId="77777777" w:rsidR="0036575A" w:rsidRPr="000C5D52" w:rsidRDefault="0036575A">
            <w:pPr>
              <w:jc w:val="both"/>
              <w:rPr>
                <w:bCs/>
                <w:szCs w:val="24"/>
              </w:rPr>
            </w:pPr>
            <w:r>
              <w:rPr>
                <w:szCs w:val="24"/>
              </w:rPr>
              <w:t xml:space="preserve">Projektas </w:t>
            </w:r>
            <w:r>
              <w:rPr>
                <w:bCs/>
                <w:szCs w:val="24"/>
              </w:rPr>
              <w:t xml:space="preserve">– Lietuvos Respublikos energetikos ministerijos, Lietuvos Respublikos finansų ministerijos ir UAB ILTE įsteigtas Energijos </w:t>
            </w:r>
            <w:r w:rsidRPr="000C5D52">
              <w:rPr>
                <w:bCs/>
                <w:szCs w:val="24"/>
              </w:rPr>
              <w:t>efektyvumo fondas, valdomas UAB ILTE.</w:t>
            </w:r>
          </w:p>
          <w:p w14:paraId="72CC318D" w14:textId="1E95E79C" w:rsidR="000C5D52" w:rsidRPr="000C5D52" w:rsidRDefault="000C5D52">
            <w:pPr>
              <w:jc w:val="both"/>
              <w:rPr>
                <w:szCs w:val="24"/>
              </w:rPr>
            </w:pPr>
            <w:r w:rsidRPr="000C5D52">
              <w:rPr>
                <w:rFonts w:asciiTheme="majorBidi" w:hAnsiTheme="majorBidi" w:cstheme="majorBidi"/>
                <w:szCs w:val="24"/>
                <w:lang w:eastAsia="lt-LT"/>
              </w:rPr>
              <w:t>Kaupimo įrenginio talpa</w:t>
            </w:r>
            <w:r w:rsidRPr="000C5D52">
              <w:rPr>
                <w:rFonts w:asciiTheme="majorBidi" w:hAnsiTheme="majorBidi" w:cstheme="majorBidi"/>
                <w:b/>
                <w:bCs/>
                <w:szCs w:val="24"/>
                <w:lang w:eastAsia="lt-LT"/>
              </w:rPr>
              <w:t xml:space="preserve"> </w:t>
            </w:r>
            <w:r w:rsidRPr="000C5D52">
              <w:rPr>
                <w:rFonts w:asciiTheme="majorBidi" w:hAnsiTheme="majorBidi" w:cstheme="majorBidi"/>
                <w:szCs w:val="24"/>
                <w:lang w:eastAsia="lt-LT"/>
              </w:rPr>
              <w:t xml:space="preserve">– kaupimo įrenginio techninis pajėgumas sukaupti atitinkamą elektros energijos, pagamintos iš AEI, kiekį, išreikštas </w:t>
            </w:r>
            <w:proofErr w:type="spellStart"/>
            <w:r w:rsidRPr="000C5D52">
              <w:rPr>
                <w:rFonts w:asciiTheme="majorBidi" w:hAnsiTheme="majorBidi" w:cstheme="majorBidi"/>
                <w:szCs w:val="24"/>
                <w:lang w:eastAsia="lt-LT"/>
              </w:rPr>
              <w:t>megavatvalandėmis</w:t>
            </w:r>
            <w:proofErr w:type="spellEnd"/>
            <w:r w:rsidRPr="000C5D52">
              <w:rPr>
                <w:rFonts w:asciiTheme="majorBidi" w:hAnsiTheme="majorBidi" w:cstheme="majorBidi"/>
                <w:szCs w:val="24"/>
                <w:lang w:eastAsia="lt-LT"/>
              </w:rPr>
              <w:t xml:space="preserve"> (MWh).</w:t>
            </w:r>
          </w:p>
          <w:p w14:paraId="5467BEC0" w14:textId="476C712A" w:rsidR="0036575A" w:rsidRPr="006A4992" w:rsidRDefault="0036575A">
            <w:pPr>
              <w:jc w:val="both"/>
              <w:rPr>
                <w:lang w:eastAsia="lt-LT"/>
              </w:rPr>
            </w:pPr>
            <w:r>
              <w:rPr>
                <w:lang w:eastAsia="lt-LT"/>
              </w:rPr>
              <w:t xml:space="preserve">UAB ILTE, įgyvendindama </w:t>
            </w:r>
            <w:r>
              <w:rPr>
                <w:szCs w:val="24"/>
              </w:rPr>
              <w:t xml:space="preserve">Energetikos ministerijos Energetikos plėtros programos pažangos priemonės Nr. 03-001-06-03-02 „Didinti atsinaujinančių energijos išteklių dalį, užtikrinant atsinaujinančių išteklių integraciją į elektros tinklus“ veiklą </w:t>
            </w:r>
            <w:r w:rsidRPr="006A4992">
              <w:rPr>
                <w:bCs/>
                <w:lang w:eastAsia="lt-LT"/>
              </w:rPr>
              <w:t>Nr. 11 „Privačiųjų ir viešųjų juridinių asmenų investicijos į elektros energijos iš AEI gamybos įrenginius“</w:t>
            </w:r>
            <w:r>
              <w:rPr>
                <w:bCs/>
                <w:lang w:eastAsia="lt-LT"/>
              </w:rPr>
              <w:t xml:space="preserve"> (toliau – Veikla) </w:t>
            </w:r>
            <w:r>
              <w:rPr>
                <w:lang w:eastAsia="lt-LT"/>
              </w:rPr>
              <w:t xml:space="preserve">iki </w:t>
            </w:r>
            <w:r w:rsidRPr="006A4992">
              <w:rPr>
                <w:lang w:eastAsia="lt-LT"/>
              </w:rPr>
              <w:t>2</w:t>
            </w:r>
            <w:r>
              <w:rPr>
                <w:lang w:eastAsia="lt-LT"/>
              </w:rPr>
              <w:t xml:space="preserve">026 m. II </w:t>
            </w:r>
            <w:proofErr w:type="spellStart"/>
            <w:r>
              <w:rPr>
                <w:lang w:eastAsia="lt-LT"/>
              </w:rPr>
              <w:t>ketv</w:t>
            </w:r>
            <w:proofErr w:type="spellEnd"/>
            <w:r>
              <w:rPr>
                <w:lang w:eastAsia="lt-LT"/>
              </w:rPr>
              <w:t xml:space="preserve">. </w:t>
            </w:r>
            <w:r w:rsidRPr="002037C2">
              <w:rPr>
                <w:lang w:eastAsia="lt-LT"/>
              </w:rPr>
              <w:t xml:space="preserve">pabaigos turi būti sudariusi sutartis su galutiniais gavėjais dėl </w:t>
            </w:r>
            <w:r w:rsidR="002037C2" w:rsidRPr="002037C2">
              <w:rPr>
                <w:lang w:eastAsia="lt-LT"/>
              </w:rPr>
              <w:t>715</w:t>
            </w:r>
            <w:r w:rsidRPr="002037C2">
              <w:rPr>
                <w:lang w:eastAsia="lt-LT"/>
              </w:rPr>
              <w:t xml:space="preserve"> MW</w:t>
            </w:r>
            <w:r w:rsidR="002037C2" w:rsidRPr="002037C2">
              <w:rPr>
                <w:lang w:eastAsia="lt-LT"/>
              </w:rPr>
              <w:t>h</w:t>
            </w:r>
            <w:r w:rsidR="00587CA7">
              <w:rPr>
                <w:lang w:eastAsia="lt-LT"/>
              </w:rPr>
              <w:t xml:space="preserve"> kaupimo įrenginių talpos</w:t>
            </w:r>
            <w:r w:rsidRPr="002037C2">
              <w:rPr>
                <w:lang w:eastAsia="lt-LT"/>
              </w:rPr>
              <w:t>.</w:t>
            </w:r>
          </w:p>
        </w:tc>
      </w:tr>
      <w:tr w:rsidR="0036575A" w14:paraId="0CEED707"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798EC61" w14:textId="77777777" w:rsidR="0036575A" w:rsidRDefault="0036575A">
            <w:pPr>
              <w:widowControl w:val="0"/>
              <w:rPr>
                <w:bCs/>
                <w:sz w:val="22"/>
                <w:szCs w:val="22"/>
                <w:lang w:eastAsia="lt-LT"/>
              </w:rPr>
            </w:pPr>
            <w:r>
              <w:rPr>
                <w:bCs/>
                <w:sz w:val="22"/>
                <w:szCs w:val="22"/>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B115DC" w14:textId="77777777" w:rsidR="0036575A" w:rsidRDefault="0036575A">
            <w:pPr>
              <w:jc w:val="both"/>
              <w:rPr>
                <w:rFonts w:eastAsia="Calibri"/>
                <w:bCs/>
                <w:color w:val="000000"/>
                <w:szCs w:val="24"/>
                <w:lang w:eastAsia="lt-LT"/>
              </w:rPr>
            </w:pPr>
            <w:r>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083D8" w14:textId="77777777" w:rsidR="0036575A" w:rsidRPr="0043633A" w:rsidRDefault="0036575A">
            <w:pPr>
              <w:jc w:val="both"/>
              <w:rPr>
                <w:lang w:eastAsia="lt-LT"/>
              </w:rPr>
            </w:pPr>
            <w:r>
              <w:rPr>
                <w:lang w:eastAsia="lt-LT"/>
              </w:rPr>
              <w:t>Automatiškai apskaičiuojamasis</w:t>
            </w:r>
          </w:p>
        </w:tc>
      </w:tr>
      <w:tr w:rsidR="0036575A" w14:paraId="4E86D081"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BBEE0D" w14:textId="77777777" w:rsidR="0036575A" w:rsidRDefault="0036575A">
            <w:pPr>
              <w:widowControl w:val="0"/>
              <w:rPr>
                <w:sz w:val="22"/>
                <w:szCs w:val="22"/>
                <w:lang w:eastAsia="lt-LT"/>
              </w:rPr>
            </w:pPr>
            <w:r>
              <w:rPr>
                <w:sz w:val="22"/>
                <w:szCs w:val="22"/>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A83FA3" w14:textId="77777777" w:rsidR="0036575A" w:rsidRDefault="0036575A">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E9E4508" w14:textId="77777777" w:rsidR="0036575A" w:rsidRDefault="0036575A">
            <w:pPr>
              <w:jc w:val="both"/>
            </w:pPr>
            <w:r>
              <w:t xml:space="preserve">Vertinama, kad pradėjus įgyvendinti Veiklą, rodiklio reikšmė lygi 0. </w:t>
            </w:r>
          </w:p>
          <w:p w14:paraId="68CAFE33" w14:textId="29319CBA" w:rsidR="0036575A" w:rsidRDefault="0036575A">
            <w:pPr>
              <w:jc w:val="both"/>
              <w:rPr>
                <w:lang w:eastAsia="lt-LT"/>
              </w:rPr>
            </w:pPr>
            <w:r>
              <w:t>Rodiklio reikšmė apskaičiuojama sumuojant UAB ILTE p</w:t>
            </w:r>
            <w:r>
              <w:rPr>
                <w:iCs/>
                <w:szCs w:val="24"/>
              </w:rPr>
              <w:t>asirašytose finansavimo sutartyse su galutiniais gavėjais dėl investicijų į elektros energijos kaupimo įrenginius nurodytą leistiną generuoti talpą (</w:t>
            </w:r>
            <w:r>
              <w:t>MWh).</w:t>
            </w:r>
          </w:p>
        </w:tc>
      </w:tr>
      <w:tr w:rsidR="0036575A" w14:paraId="2EEF1EF3"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4F9C6DF" w14:textId="77777777" w:rsidR="0036575A" w:rsidRDefault="0036575A">
            <w:pPr>
              <w:widowControl w:val="0"/>
              <w:rPr>
                <w:sz w:val="22"/>
                <w:szCs w:val="22"/>
                <w:lang w:eastAsia="lt-LT"/>
              </w:rPr>
            </w:pPr>
            <w:r>
              <w:rPr>
                <w:sz w:val="22"/>
                <w:szCs w:val="22"/>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4F22F8" w14:textId="77777777" w:rsidR="0036575A" w:rsidRDefault="0036575A">
            <w:pPr>
              <w:widowControl w:val="0"/>
              <w:jc w:val="both"/>
              <w:rPr>
                <w:szCs w:val="24"/>
                <w:lang w:eastAsia="lt-LT"/>
              </w:rPr>
            </w:pPr>
            <w:r>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FD4248" w14:textId="77777777" w:rsidR="0036575A" w:rsidRDefault="0036575A">
            <w:pPr>
              <w:jc w:val="both"/>
              <w:rPr>
                <w:szCs w:val="24"/>
                <w:lang w:eastAsia="lt-LT"/>
              </w:rPr>
            </w:pPr>
            <w:r>
              <w:rPr>
                <w:szCs w:val="24"/>
                <w:lang w:eastAsia="lt-LT"/>
              </w:rPr>
              <w:t xml:space="preserve">Pirminiai duomenų šaltiniai: </w:t>
            </w:r>
            <w:r>
              <w:t>paskolos sutartys su galutiniais gavėjais.</w:t>
            </w:r>
          </w:p>
          <w:p w14:paraId="31E4BB38" w14:textId="77777777" w:rsidR="0036575A" w:rsidRDefault="0036575A">
            <w:pPr>
              <w:jc w:val="both"/>
            </w:pPr>
            <w:r>
              <w:lastRenderedPageBreak/>
              <w:t>Antriniai duomenų šaltiniai: UAB ILTE teikiamos veiklos ataskaitos.</w:t>
            </w:r>
          </w:p>
        </w:tc>
      </w:tr>
      <w:tr w:rsidR="0036575A" w14:paraId="66C642F5"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830E52" w14:textId="77777777" w:rsidR="0036575A" w:rsidRDefault="0036575A">
            <w:pPr>
              <w:widowControl w:val="0"/>
              <w:rPr>
                <w:sz w:val="22"/>
                <w:szCs w:val="22"/>
                <w:lang w:eastAsia="lt-LT"/>
              </w:rPr>
            </w:pPr>
            <w:r>
              <w:rPr>
                <w:sz w:val="22"/>
                <w:szCs w:val="22"/>
                <w:lang w:eastAsia="lt-LT"/>
              </w:rPr>
              <w:lastRenderedPageBreak/>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C9228E" w14:textId="77777777" w:rsidR="0036575A" w:rsidRDefault="0036575A">
            <w:pPr>
              <w:widowControl w:val="0"/>
              <w:jc w:val="both"/>
              <w:rPr>
                <w:szCs w:val="24"/>
                <w:lang w:eastAsia="lt-LT"/>
              </w:rPr>
            </w:pPr>
            <w:r>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F4EFF" w14:textId="77777777" w:rsidR="0036575A" w:rsidRDefault="0036575A">
            <w:pPr>
              <w:jc w:val="both"/>
            </w:pPr>
            <w:r>
              <w:t>Projekto įgyvendinimo metu (UAB ILTE teikiamų veiklos ataskaitų metu)</w:t>
            </w:r>
          </w:p>
        </w:tc>
      </w:tr>
      <w:tr w:rsidR="0036575A" w14:paraId="49DE8A5F" w14:textId="77777777">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03A54B" w14:textId="77777777" w:rsidR="0036575A" w:rsidRDefault="0036575A">
            <w:pPr>
              <w:widowControl w:val="0"/>
              <w:rPr>
                <w:sz w:val="22"/>
                <w:szCs w:val="22"/>
                <w:lang w:eastAsia="lt-LT"/>
              </w:rPr>
            </w:pPr>
            <w:r>
              <w:rPr>
                <w:sz w:val="22"/>
                <w:szCs w:val="22"/>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9047D" w14:textId="77777777" w:rsidR="0036575A" w:rsidRDefault="0036575A">
            <w:pPr>
              <w:widowControl w:val="0"/>
              <w:jc w:val="both"/>
              <w:rPr>
                <w:szCs w:val="24"/>
                <w:lang w:eastAsia="lt-LT"/>
              </w:rPr>
            </w:pPr>
            <w:r>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0BDF" w14:textId="77777777" w:rsidR="0036575A" w:rsidRDefault="0036575A">
            <w:pPr>
              <w:jc w:val="both"/>
              <w:rPr>
                <w:spacing w:val="2"/>
                <w:szCs w:val="24"/>
                <w:shd w:val="clear" w:color="auto" w:fill="FFFFFF"/>
              </w:rPr>
            </w:pPr>
            <w:r>
              <w:rPr>
                <w:spacing w:val="2"/>
                <w:szCs w:val="24"/>
                <w:shd w:val="clear" w:color="auto" w:fill="FFFFFF"/>
              </w:rPr>
              <w:t>Projekto</w:t>
            </w:r>
            <w:r>
              <w:rPr>
                <w:b/>
                <w:bCs/>
                <w:spacing w:val="2"/>
                <w:szCs w:val="24"/>
                <w:shd w:val="clear" w:color="auto" w:fill="FFFFFF"/>
              </w:rPr>
              <w:t xml:space="preserve"> </w:t>
            </w:r>
            <w:r>
              <w:rPr>
                <w:spacing w:val="2"/>
                <w:szCs w:val="24"/>
                <w:shd w:val="clear" w:color="auto" w:fill="FFFFFF"/>
              </w:rPr>
              <w:t>įgyvendinimo metu.</w:t>
            </w:r>
          </w:p>
          <w:p w14:paraId="11FA4966" w14:textId="77777777" w:rsidR="0036575A" w:rsidRDefault="0036575A">
            <w:pPr>
              <w:jc w:val="both"/>
              <w:rPr>
                <w:szCs w:val="24"/>
                <w:lang w:eastAsia="lt-LT"/>
              </w:rPr>
            </w:pPr>
            <w:r>
              <w:rPr>
                <w:szCs w:val="24"/>
              </w:rPr>
              <w:t>2026 m. II ketvirtį (galutinis rodiklis)</w:t>
            </w:r>
          </w:p>
        </w:tc>
      </w:tr>
      <w:tr w:rsidR="0036575A" w14:paraId="383FEC24" w14:textId="77777777">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96F40D1" w14:textId="77777777" w:rsidR="0036575A" w:rsidRDefault="0036575A">
            <w:pPr>
              <w:widowControl w:val="0"/>
              <w:rPr>
                <w:sz w:val="22"/>
                <w:szCs w:val="22"/>
                <w:lang w:eastAsia="lt-LT"/>
              </w:rPr>
            </w:pPr>
            <w:r>
              <w:rPr>
                <w:sz w:val="22"/>
                <w:szCs w:val="22"/>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C1677C1" w14:textId="77777777" w:rsidR="0036575A" w:rsidRDefault="0036575A">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FCFB42" w14:textId="77777777" w:rsidR="0036575A" w:rsidRDefault="0036575A">
            <w:pPr>
              <w:jc w:val="both"/>
              <w:rPr>
                <w:i/>
                <w:iCs/>
                <w:szCs w:val="24"/>
                <w:lang w:eastAsia="lt-LT"/>
              </w:rPr>
            </w:pPr>
            <w:r>
              <w:rPr>
                <w:szCs w:val="24"/>
                <w:lang w:eastAsia="lt-LT"/>
              </w:rPr>
              <w:t>Lietuvos Respublikos energetikos ministerija</w:t>
            </w:r>
          </w:p>
        </w:tc>
      </w:tr>
      <w:tr w:rsidR="0036575A" w14:paraId="6F36053D" w14:textId="77777777" w:rsidTr="0036575A">
        <w:trPr>
          <w:trHeight w:val="39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75300C4" w14:textId="77777777" w:rsidR="0036575A" w:rsidRDefault="0036575A">
            <w:pPr>
              <w:widowControl w:val="0"/>
              <w:rPr>
                <w:sz w:val="22"/>
                <w:szCs w:val="22"/>
                <w:lang w:eastAsia="lt-LT"/>
              </w:rPr>
            </w:pPr>
            <w:r>
              <w:rPr>
                <w:sz w:val="22"/>
                <w:szCs w:val="22"/>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5110F5" w14:textId="77777777" w:rsidR="0036575A" w:rsidRDefault="0036575A">
            <w:pPr>
              <w:widowControl w:val="0"/>
              <w:jc w:val="both"/>
              <w:rPr>
                <w:szCs w:val="24"/>
                <w:lang w:eastAsia="lt-LT"/>
              </w:rPr>
            </w:pPr>
            <w:r>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0451DC" w14:textId="77777777" w:rsidR="0036575A" w:rsidRDefault="0036575A">
            <w:pPr>
              <w:jc w:val="both"/>
              <w:rPr>
                <w:szCs w:val="24"/>
                <w:lang w:eastAsia="lt-LT"/>
              </w:rPr>
            </w:pPr>
            <w:r>
              <w:rPr>
                <w:szCs w:val="24"/>
                <w:lang w:eastAsia="lt-LT"/>
              </w:rPr>
              <w:t>Už rodiklio stebėseną (duomenų surinkimą ir paviešinimą):</w:t>
            </w:r>
          </w:p>
          <w:p w14:paraId="23C52A02" w14:textId="77777777" w:rsidR="0036575A" w:rsidRDefault="0036575A">
            <w:pPr>
              <w:widowControl w:val="0"/>
              <w:jc w:val="both"/>
              <w:rPr>
                <w:szCs w:val="24"/>
                <w:lang w:eastAsia="lt-LT"/>
              </w:rPr>
            </w:pPr>
            <w:r>
              <w:rPr>
                <w:szCs w:val="24"/>
                <w:lang w:eastAsia="lt-LT"/>
              </w:rPr>
              <w:t>Energetikos ministerijos</w:t>
            </w:r>
          </w:p>
          <w:p w14:paraId="5DE95455" w14:textId="77777777" w:rsidR="0036575A" w:rsidRDefault="0036575A">
            <w:pPr>
              <w:widowControl w:val="0"/>
              <w:jc w:val="both"/>
              <w:rPr>
                <w:szCs w:val="24"/>
                <w:lang w:eastAsia="lt-LT"/>
              </w:rPr>
            </w:pPr>
            <w:r>
              <w:rPr>
                <w:szCs w:val="24"/>
                <w:lang w:eastAsia="lt-LT"/>
              </w:rPr>
              <w:t xml:space="preserve">Investicijų grupė </w:t>
            </w:r>
          </w:p>
          <w:p w14:paraId="5B553744" w14:textId="77777777" w:rsidR="0036575A" w:rsidRDefault="0036575A">
            <w:pPr>
              <w:jc w:val="both"/>
              <w:rPr>
                <w:rFonts w:eastAsia="Calibri"/>
                <w:szCs w:val="24"/>
                <w:lang w:eastAsia="en-GB"/>
              </w:rPr>
            </w:pPr>
            <w:r>
              <w:rPr>
                <w:szCs w:val="24"/>
                <w:lang w:eastAsia="lt-LT"/>
              </w:rPr>
              <w:t xml:space="preserve">Tel.  </w:t>
            </w:r>
            <w:r>
              <w:rPr>
                <w:rFonts w:eastAsia="Calibri"/>
                <w:szCs w:val="24"/>
                <w:lang w:eastAsia="en-GB"/>
              </w:rPr>
              <w:t>+370 602 46 849</w:t>
            </w:r>
          </w:p>
        </w:tc>
      </w:tr>
      <w:tr w:rsidR="0036575A" w14:paraId="6893387B" w14:textId="77777777">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73F7B0" w14:textId="77777777" w:rsidR="0036575A" w:rsidRDefault="0036575A">
            <w:pPr>
              <w:widowControl w:val="0"/>
              <w:rPr>
                <w:sz w:val="22"/>
                <w:szCs w:val="22"/>
                <w:lang w:eastAsia="lt-LT"/>
              </w:rPr>
            </w:pPr>
            <w:r>
              <w:rPr>
                <w:sz w:val="22"/>
                <w:szCs w:val="22"/>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F1DE99" w14:textId="77777777" w:rsidR="0036575A" w:rsidRDefault="0036575A">
            <w:pPr>
              <w:widowControl w:val="0"/>
              <w:jc w:val="both"/>
              <w:rPr>
                <w:szCs w:val="24"/>
                <w:lang w:eastAsia="lt-LT"/>
              </w:rPr>
            </w:pPr>
            <w:r>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F56E3F" w14:textId="476F543B" w:rsidR="0036575A" w:rsidRPr="006A7ABB" w:rsidRDefault="0036575A">
            <w:pPr>
              <w:ind w:left="1296" w:hanging="1296"/>
              <w:rPr>
                <w:szCs w:val="24"/>
                <w:shd w:val="clear" w:color="auto" w:fill="FFFFFF"/>
                <w:lang w:eastAsia="lt-LT"/>
              </w:rPr>
            </w:pPr>
            <w:r>
              <w:rPr>
                <w:szCs w:val="24"/>
                <w:shd w:val="clear" w:color="auto" w:fill="FFFFFF"/>
                <w:lang w:eastAsia="lt-LT"/>
              </w:rPr>
              <w:t>R.N.</w:t>
            </w:r>
            <w:r>
              <w:rPr>
                <w:szCs w:val="24"/>
                <w:shd w:val="clear" w:color="auto" w:fill="FFFFFF"/>
                <w:lang w:val="en-US" w:eastAsia="lt-LT"/>
              </w:rPr>
              <w:t>1-5081”</w:t>
            </w:r>
          </w:p>
        </w:tc>
      </w:tr>
    </w:tbl>
    <w:p w14:paraId="27FA3C47" w14:textId="7471BD24" w:rsidR="00CC33EB" w:rsidRPr="002D449F" w:rsidRDefault="00E01F65" w:rsidP="00E328FD">
      <w:pPr>
        <w:pStyle w:val="ListParagraph"/>
        <w:numPr>
          <w:ilvl w:val="0"/>
          <w:numId w:val="3"/>
        </w:numPr>
        <w:tabs>
          <w:tab w:val="left" w:pos="10490"/>
        </w:tabs>
        <w:jc w:val="both"/>
        <w:rPr>
          <w:color w:val="000000"/>
        </w:rPr>
      </w:pPr>
      <w:r w:rsidRPr="002D449F">
        <w:rPr>
          <w:color w:val="000000"/>
        </w:rPr>
        <w:t>P</w:t>
      </w:r>
      <w:r w:rsidR="00DC255A">
        <w:rPr>
          <w:color w:val="000000"/>
        </w:rPr>
        <w:t xml:space="preserve"> </w:t>
      </w:r>
      <w:r w:rsidR="0036575A">
        <w:rPr>
          <w:color w:val="000000"/>
        </w:rPr>
        <w:t>a</w:t>
      </w:r>
      <w:r w:rsidR="00DC255A">
        <w:rPr>
          <w:color w:val="000000"/>
        </w:rPr>
        <w:t xml:space="preserve"> </w:t>
      </w:r>
      <w:r w:rsidR="0036575A">
        <w:rPr>
          <w:color w:val="000000"/>
        </w:rPr>
        <w:t>k</w:t>
      </w:r>
      <w:r w:rsidR="00DC255A">
        <w:rPr>
          <w:color w:val="000000"/>
        </w:rPr>
        <w:t xml:space="preserve"> </w:t>
      </w:r>
      <w:r w:rsidR="0036575A">
        <w:rPr>
          <w:color w:val="000000"/>
        </w:rPr>
        <w:t>e</w:t>
      </w:r>
      <w:r w:rsidR="00DC255A">
        <w:rPr>
          <w:color w:val="000000"/>
        </w:rPr>
        <w:t xml:space="preserve"> </w:t>
      </w:r>
      <w:r w:rsidR="0036575A">
        <w:rPr>
          <w:color w:val="000000"/>
        </w:rPr>
        <w:t>i</w:t>
      </w:r>
      <w:r w:rsidR="00DC255A">
        <w:rPr>
          <w:color w:val="000000"/>
        </w:rPr>
        <w:t xml:space="preserve"> </w:t>
      </w:r>
      <w:r w:rsidR="0036575A">
        <w:rPr>
          <w:color w:val="000000"/>
        </w:rPr>
        <w:t>č</w:t>
      </w:r>
      <w:r w:rsidR="00DC255A">
        <w:rPr>
          <w:color w:val="000000"/>
        </w:rPr>
        <w:t xml:space="preserve"> </w:t>
      </w:r>
      <w:r w:rsidR="0036575A">
        <w:rPr>
          <w:color w:val="000000"/>
        </w:rPr>
        <w:t>i</w:t>
      </w:r>
      <w:r w:rsidR="00DC255A">
        <w:rPr>
          <w:color w:val="000000"/>
        </w:rPr>
        <w:t xml:space="preserve"> </w:t>
      </w:r>
      <w:r w:rsidR="0036575A">
        <w:rPr>
          <w:color w:val="000000"/>
        </w:rPr>
        <w:t>u</w:t>
      </w:r>
      <w:r w:rsidR="00E84F92" w:rsidRPr="002D449F">
        <w:rPr>
          <w:color w:val="000000"/>
        </w:rPr>
        <w:t xml:space="preserve"> 15 priedo 2 punktą ir išdėstau jį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2352"/>
        <w:gridCol w:w="1530"/>
        <w:gridCol w:w="2167"/>
      </w:tblGrid>
      <w:tr w:rsidR="00E84F92" w14:paraId="21CE3117" w14:textId="77777777">
        <w:trPr>
          <w:trHeight w:val="405"/>
        </w:trPr>
        <w:tc>
          <w:tcPr>
            <w:tcW w:w="0" w:type="auto"/>
            <w:gridSpan w:val="4"/>
            <w:tcBorders>
              <w:top w:val="single" w:sz="4" w:space="0" w:color="auto"/>
              <w:left w:val="single" w:sz="4" w:space="0" w:color="auto"/>
              <w:bottom w:val="single" w:sz="4" w:space="0" w:color="auto"/>
              <w:right w:val="single" w:sz="4" w:space="0" w:color="auto"/>
            </w:tcBorders>
            <w:vAlign w:val="center"/>
          </w:tcPr>
          <w:p w14:paraId="33F0392D" w14:textId="12D3F529" w:rsidR="00E84F92" w:rsidRPr="00DC2830" w:rsidRDefault="0092597C">
            <w:pPr>
              <w:rPr>
                <w:szCs w:val="24"/>
              </w:rPr>
            </w:pPr>
            <w:r>
              <w:rPr>
                <w:b/>
                <w:szCs w:val="24"/>
              </w:rPr>
              <w:t>„</w:t>
            </w:r>
            <w:r w:rsidR="00E84F92" w:rsidRPr="00DC2830">
              <w:rPr>
                <w:b/>
                <w:szCs w:val="24"/>
              </w:rPr>
              <w:t xml:space="preserve">2. Veiklos ar </w:t>
            </w:r>
            <w:proofErr w:type="spellStart"/>
            <w:r w:rsidR="00E84F92" w:rsidRPr="00DC2830">
              <w:rPr>
                <w:b/>
                <w:szCs w:val="24"/>
              </w:rPr>
              <w:t>poveiklės</w:t>
            </w:r>
            <w:proofErr w:type="spellEnd"/>
            <w:r w:rsidR="00E84F92" w:rsidRPr="00DC2830">
              <w:rPr>
                <w:b/>
                <w:szCs w:val="24"/>
              </w:rPr>
              <w:t xml:space="preserve"> rodikliai</w:t>
            </w:r>
          </w:p>
        </w:tc>
      </w:tr>
      <w:tr w:rsidR="00E84F92" w14:paraId="1F697C4F" w14:textId="77777777" w:rsidTr="00E84F92">
        <w:trPr>
          <w:trHeight w:val="405"/>
        </w:trPr>
        <w:tc>
          <w:tcPr>
            <w:tcW w:w="3579" w:type="dxa"/>
            <w:tcBorders>
              <w:top w:val="single" w:sz="4" w:space="0" w:color="auto"/>
              <w:left w:val="single" w:sz="4" w:space="0" w:color="auto"/>
              <w:bottom w:val="single" w:sz="4" w:space="0" w:color="auto"/>
              <w:right w:val="single" w:sz="4" w:space="0" w:color="auto"/>
            </w:tcBorders>
            <w:vAlign w:val="center"/>
            <w:hideMark/>
          </w:tcPr>
          <w:p w14:paraId="7E3E0C9A" w14:textId="77777777" w:rsidR="00E84F92" w:rsidRDefault="00E84F92">
            <w:pPr>
              <w:jc w:val="center"/>
              <w:rPr>
                <w:szCs w:val="24"/>
              </w:rPr>
            </w:pPr>
            <w:r>
              <w:rPr>
                <w:szCs w:val="24"/>
              </w:rPr>
              <w:t>Rodiklio pavadinimas</w:t>
            </w:r>
          </w:p>
        </w:tc>
        <w:tc>
          <w:tcPr>
            <w:tcW w:w="2352" w:type="dxa"/>
            <w:tcBorders>
              <w:top w:val="single" w:sz="4" w:space="0" w:color="auto"/>
              <w:left w:val="single" w:sz="4" w:space="0" w:color="auto"/>
              <w:bottom w:val="single" w:sz="4" w:space="0" w:color="auto"/>
              <w:right w:val="single" w:sz="4" w:space="0" w:color="auto"/>
            </w:tcBorders>
            <w:vAlign w:val="center"/>
            <w:hideMark/>
          </w:tcPr>
          <w:p w14:paraId="2D767A90" w14:textId="77777777" w:rsidR="00E84F92" w:rsidRDefault="00E84F92">
            <w:pPr>
              <w:jc w:val="center"/>
              <w:rPr>
                <w:szCs w:val="24"/>
              </w:rPr>
            </w:pPr>
            <w:r>
              <w:rPr>
                <w:szCs w:val="24"/>
              </w:rPr>
              <w:t>Rodiklio kodas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548C1A7" w14:textId="77777777" w:rsidR="00E84F92" w:rsidRDefault="00E84F92">
            <w:pPr>
              <w:jc w:val="center"/>
              <w:rPr>
                <w:szCs w:val="24"/>
              </w:rPr>
            </w:pPr>
            <w:r>
              <w:rPr>
                <w:szCs w:val="24"/>
              </w:rPr>
              <w:t>Matavimo vienetai</w:t>
            </w:r>
          </w:p>
        </w:tc>
        <w:tc>
          <w:tcPr>
            <w:tcW w:w="2167" w:type="dxa"/>
            <w:tcBorders>
              <w:top w:val="single" w:sz="4" w:space="0" w:color="auto"/>
              <w:left w:val="single" w:sz="4" w:space="0" w:color="auto"/>
              <w:bottom w:val="single" w:sz="4" w:space="0" w:color="auto"/>
              <w:right w:val="single" w:sz="4" w:space="0" w:color="auto"/>
            </w:tcBorders>
            <w:vAlign w:val="center"/>
            <w:hideMark/>
          </w:tcPr>
          <w:p w14:paraId="4339E741" w14:textId="77777777" w:rsidR="00E84F92" w:rsidRDefault="00E84F92">
            <w:pPr>
              <w:jc w:val="center"/>
              <w:rPr>
                <w:szCs w:val="24"/>
              </w:rPr>
            </w:pPr>
            <w:r>
              <w:rPr>
                <w:szCs w:val="24"/>
              </w:rPr>
              <w:t>Siektina reikšmė ir pasiekimo data</w:t>
            </w:r>
          </w:p>
        </w:tc>
      </w:tr>
      <w:tr w:rsidR="00E84F92" w14:paraId="517C8C40" w14:textId="77777777" w:rsidTr="00E84F92">
        <w:trPr>
          <w:trHeight w:val="725"/>
        </w:trPr>
        <w:tc>
          <w:tcPr>
            <w:tcW w:w="3579" w:type="dxa"/>
            <w:tcBorders>
              <w:top w:val="single" w:sz="4" w:space="0" w:color="auto"/>
              <w:left w:val="single" w:sz="4" w:space="0" w:color="auto"/>
              <w:bottom w:val="single" w:sz="4" w:space="0" w:color="auto"/>
              <w:right w:val="single" w:sz="4" w:space="0" w:color="auto"/>
            </w:tcBorders>
            <w:hideMark/>
          </w:tcPr>
          <w:p w14:paraId="2CD2B86B" w14:textId="77777777" w:rsidR="00E84F92" w:rsidRPr="0086792C" w:rsidRDefault="00E84F92">
            <w:pPr>
              <w:rPr>
                <w:szCs w:val="24"/>
              </w:rPr>
            </w:pPr>
            <w:r w:rsidRPr="00580936">
              <w:rPr>
                <w:szCs w:val="24"/>
              </w:rPr>
              <w:t>Naujų elektros energijos gamybos iš atsinaujinančių energijos išteklių pajėgumų (MW) sukūrimas</w:t>
            </w:r>
          </w:p>
        </w:tc>
        <w:tc>
          <w:tcPr>
            <w:tcW w:w="2352" w:type="dxa"/>
            <w:tcBorders>
              <w:top w:val="single" w:sz="4" w:space="0" w:color="auto"/>
              <w:left w:val="single" w:sz="4" w:space="0" w:color="auto"/>
              <w:bottom w:val="single" w:sz="4" w:space="0" w:color="auto"/>
              <w:right w:val="single" w:sz="4" w:space="0" w:color="auto"/>
            </w:tcBorders>
          </w:tcPr>
          <w:p w14:paraId="2AF9B2EB" w14:textId="77777777" w:rsidR="00E84F92" w:rsidRPr="00580936" w:rsidRDefault="00E84F92">
            <w:pPr>
              <w:jc w:val="center"/>
              <w:rPr>
                <w:szCs w:val="24"/>
              </w:rPr>
            </w:pPr>
            <w:r w:rsidRPr="00031928">
              <w:rPr>
                <w:szCs w:val="24"/>
              </w:rPr>
              <w:t>P-03-001-06-03-02-05</w:t>
            </w:r>
          </w:p>
          <w:p w14:paraId="4851B73D" w14:textId="77777777" w:rsidR="00E84F92" w:rsidRPr="00580936" w:rsidRDefault="00E84F92">
            <w:pPr>
              <w:jc w:val="center"/>
              <w:rPr>
                <w:szCs w:val="24"/>
              </w:rPr>
            </w:pPr>
            <w:r w:rsidRPr="00580936">
              <w:rPr>
                <w:szCs w:val="24"/>
              </w:rPr>
              <w:t>P.S.1.1216</w:t>
            </w:r>
          </w:p>
          <w:p w14:paraId="01EF7F26" w14:textId="77777777" w:rsidR="00E84F92" w:rsidRPr="0086792C" w:rsidRDefault="00E84F92">
            <w:pPr>
              <w:jc w:val="center"/>
              <w:rPr>
                <w:szCs w:val="24"/>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5BED7C11" w14:textId="77777777" w:rsidR="00E84F92" w:rsidRPr="0086792C" w:rsidRDefault="00E84F92">
            <w:pPr>
              <w:jc w:val="center"/>
              <w:rPr>
                <w:szCs w:val="24"/>
              </w:rPr>
            </w:pPr>
            <w:r w:rsidRPr="00580936">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40BD78E9" w14:textId="1BFE397C" w:rsidR="00E84F92" w:rsidRPr="0086792C" w:rsidRDefault="00E84F92">
            <w:pPr>
              <w:jc w:val="center"/>
              <w:rPr>
                <w:szCs w:val="24"/>
                <w:lang w:val="en-US"/>
              </w:rPr>
            </w:pPr>
            <w:r w:rsidRPr="00DE0312">
              <w:rPr>
                <w:strike/>
                <w:szCs w:val="24"/>
              </w:rPr>
              <w:t>139,05</w:t>
            </w:r>
            <w:r w:rsidR="002375D6">
              <w:rPr>
                <w:szCs w:val="24"/>
              </w:rPr>
              <w:t xml:space="preserve"> </w:t>
            </w:r>
            <w:r w:rsidR="00DE0312" w:rsidRPr="00DE0312">
              <w:rPr>
                <w:b/>
                <w:bCs/>
                <w:szCs w:val="24"/>
              </w:rPr>
              <w:t>174,33</w:t>
            </w:r>
          </w:p>
          <w:p w14:paraId="3FD4603B" w14:textId="77777777" w:rsidR="00E84F92" w:rsidRPr="0086792C" w:rsidRDefault="00E84F92">
            <w:pPr>
              <w:jc w:val="center"/>
              <w:rPr>
                <w:szCs w:val="24"/>
                <w:lang w:val="en-US"/>
              </w:rPr>
            </w:pPr>
            <w:r w:rsidRPr="0086792C">
              <w:rPr>
                <w:szCs w:val="24"/>
                <w:lang w:val="en-US"/>
              </w:rPr>
              <w:t xml:space="preserve">(2026 m. II </w:t>
            </w:r>
            <w:proofErr w:type="spellStart"/>
            <w:r w:rsidRPr="0086792C">
              <w:rPr>
                <w:szCs w:val="24"/>
                <w:lang w:val="en-US"/>
              </w:rPr>
              <w:t>ketv</w:t>
            </w:r>
            <w:proofErr w:type="spellEnd"/>
            <w:r w:rsidRPr="0086792C">
              <w:rPr>
                <w:szCs w:val="24"/>
                <w:lang w:val="en-US"/>
              </w:rPr>
              <w:t>.)</w:t>
            </w:r>
          </w:p>
        </w:tc>
      </w:tr>
      <w:tr w:rsidR="00E84F92" w14:paraId="2DE2704D" w14:textId="77777777" w:rsidTr="00E84F92">
        <w:trPr>
          <w:trHeight w:val="725"/>
        </w:trPr>
        <w:tc>
          <w:tcPr>
            <w:tcW w:w="3579" w:type="dxa"/>
            <w:tcBorders>
              <w:top w:val="single" w:sz="4" w:space="0" w:color="auto"/>
              <w:left w:val="single" w:sz="4" w:space="0" w:color="auto"/>
              <w:bottom w:val="single" w:sz="4" w:space="0" w:color="auto"/>
              <w:right w:val="single" w:sz="4" w:space="0" w:color="auto"/>
            </w:tcBorders>
            <w:hideMark/>
          </w:tcPr>
          <w:p w14:paraId="321D64C4" w14:textId="77777777" w:rsidR="00E84F92" w:rsidRPr="00A05704" w:rsidRDefault="00E84F92">
            <w:pPr>
              <w:rPr>
                <w:szCs w:val="24"/>
              </w:rPr>
            </w:pPr>
            <w:r w:rsidRPr="00580936">
              <w:rPr>
                <w:iCs/>
                <w:szCs w:val="24"/>
              </w:rPr>
              <w:t>Įdiegti papildomi atsinaujinančių išteklių energijos veikimo pajėgumai</w:t>
            </w:r>
          </w:p>
        </w:tc>
        <w:tc>
          <w:tcPr>
            <w:tcW w:w="2352" w:type="dxa"/>
            <w:tcBorders>
              <w:top w:val="single" w:sz="4" w:space="0" w:color="auto"/>
              <w:left w:val="single" w:sz="4" w:space="0" w:color="auto"/>
              <w:bottom w:val="single" w:sz="4" w:space="0" w:color="auto"/>
              <w:right w:val="single" w:sz="4" w:space="0" w:color="auto"/>
            </w:tcBorders>
            <w:hideMark/>
          </w:tcPr>
          <w:p w14:paraId="2CAF9429" w14:textId="77777777" w:rsidR="00E84F92" w:rsidRPr="00580936" w:rsidRDefault="00E84F92">
            <w:pPr>
              <w:jc w:val="center"/>
              <w:rPr>
                <w:szCs w:val="24"/>
              </w:rPr>
            </w:pPr>
            <w:r w:rsidRPr="00580936">
              <w:rPr>
                <w:szCs w:val="24"/>
              </w:rPr>
              <w:t>R-03-001-06-03-02-05</w:t>
            </w:r>
          </w:p>
          <w:p w14:paraId="66D3C461" w14:textId="77777777" w:rsidR="00E84F92" w:rsidRPr="00A05704" w:rsidRDefault="00E84F92">
            <w:pPr>
              <w:jc w:val="center"/>
              <w:rPr>
                <w:szCs w:val="24"/>
              </w:rPr>
            </w:pPr>
            <w:r w:rsidRPr="00580936">
              <w:rPr>
                <w:szCs w:val="24"/>
              </w:rPr>
              <w:t>R.B.1.2002</w:t>
            </w:r>
          </w:p>
        </w:tc>
        <w:tc>
          <w:tcPr>
            <w:tcW w:w="1530" w:type="dxa"/>
            <w:tcBorders>
              <w:top w:val="single" w:sz="4" w:space="0" w:color="auto"/>
              <w:left w:val="single" w:sz="4" w:space="0" w:color="auto"/>
              <w:bottom w:val="single" w:sz="4" w:space="0" w:color="auto"/>
              <w:right w:val="single" w:sz="4" w:space="0" w:color="auto"/>
            </w:tcBorders>
            <w:hideMark/>
          </w:tcPr>
          <w:p w14:paraId="6521B51F" w14:textId="77777777" w:rsidR="00E84F92" w:rsidRPr="00A05704" w:rsidRDefault="00E84F92">
            <w:pPr>
              <w:jc w:val="center"/>
              <w:rPr>
                <w:szCs w:val="24"/>
              </w:rPr>
            </w:pPr>
            <w:r w:rsidRPr="00580936">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592E5814" w14:textId="35D67239" w:rsidR="00E84F92" w:rsidRPr="00BF00D2" w:rsidRDefault="00E84F92">
            <w:pPr>
              <w:jc w:val="center"/>
              <w:rPr>
                <w:szCs w:val="24"/>
              </w:rPr>
            </w:pPr>
            <w:r w:rsidRPr="00DE0312">
              <w:rPr>
                <w:strike/>
                <w:szCs w:val="24"/>
              </w:rPr>
              <w:t>139,05</w:t>
            </w:r>
            <w:r w:rsidR="00DE0312">
              <w:rPr>
                <w:szCs w:val="24"/>
              </w:rPr>
              <w:t xml:space="preserve"> </w:t>
            </w:r>
            <w:r w:rsidR="00DE0312" w:rsidRPr="00DE0312">
              <w:rPr>
                <w:b/>
                <w:bCs/>
                <w:szCs w:val="24"/>
              </w:rPr>
              <w:t>174,33</w:t>
            </w:r>
          </w:p>
          <w:p w14:paraId="61F5CDBB" w14:textId="77777777" w:rsidR="00E84F92" w:rsidRDefault="00E84F92">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E84F92" w14:paraId="2120A994" w14:textId="77777777" w:rsidTr="00E84F92">
        <w:trPr>
          <w:trHeight w:val="725"/>
        </w:trPr>
        <w:tc>
          <w:tcPr>
            <w:tcW w:w="3579" w:type="dxa"/>
            <w:tcBorders>
              <w:top w:val="single" w:sz="4" w:space="0" w:color="auto"/>
              <w:left w:val="single" w:sz="4" w:space="0" w:color="auto"/>
              <w:bottom w:val="single" w:sz="4" w:space="0" w:color="auto"/>
              <w:right w:val="single" w:sz="4" w:space="0" w:color="auto"/>
            </w:tcBorders>
            <w:hideMark/>
          </w:tcPr>
          <w:p w14:paraId="62FB0CFE" w14:textId="77777777" w:rsidR="00E84F92" w:rsidRPr="00A05704" w:rsidRDefault="00E84F92">
            <w:r>
              <w:t>Įdiegti papildomi atsinaujinančių išteklių energijos veikimo pajėgumai, iš jų atsinaujinančių išteklių energijos gamybos pajėgumai</w:t>
            </w:r>
          </w:p>
        </w:tc>
        <w:tc>
          <w:tcPr>
            <w:tcW w:w="2352" w:type="dxa"/>
            <w:tcBorders>
              <w:top w:val="single" w:sz="4" w:space="0" w:color="auto"/>
              <w:left w:val="single" w:sz="4" w:space="0" w:color="auto"/>
              <w:bottom w:val="single" w:sz="4" w:space="0" w:color="auto"/>
              <w:right w:val="single" w:sz="4" w:space="0" w:color="auto"/>
            </w:tcBorders>
            <w:hideMark/>
          </w:tcPr>
          <w:p w14:paraId="542E5001" w14:textId="77777777" w:rsidR="00E84F92" w:rsidRPr="00580936" w:rsidRDefault="00E84F92">
            <w:pPr>
              <w:jc w:val="center"/>
              <w:rPr>
                <w:szCs w:val="24"/>
              </w:rPr>
            </w:pPr>
            <w:r w:rsidRPr="00580936">
              <w:rPr>
                <w:szCs w:val="24"/>
              </w:rPr>
              <w:t>R-03-001-06-03-02-06</w:t>
            </w:r>
          </w:p>
          <w:p w14:paraId="0FC00724" w14:textId="77777777" w:rsidR="00E84F92" w:rsidRPr="00A05704" w:rsidRDefault="00E84F92">
            <w:pPr>
              <w:jc w:val="center"/>
            </w:pPr>
            <w:r>
              <w:t>R.B.1.2002.1</w:t>
            </w:r>
          </w:p>
        </w:tc>
        <w:tc>
          <w:tcPr>
            <w:tcW w:w="1530" w:type="dxa"/>
            <w:tcBorders>
              <w:top w:val="single" w:sz="4" w:space="0" w:color="auto"/>
              <w:left w:val="single" w:sz="4" w:space="0" w:color="auto"/>
              <w:bottom w:val="single" w:sz="4" w:space="0" w:color="auto"/>
              <w:right w:val="single" w:sz="4" w:space="0" w:color="auto"/>
            </w:tcBorders>
            <w:hideMark/>
          </w:tcPr>
          <w:p w14:paraId="54DE9C36" w14:textId="77777777" w:rsidR="00E84F92" w:rsidRPr="00A05704" w:rsidRDefault="00E84F92">
            <w:pPr>
              <w:jc w:val="center"/>
              <w:rPr>
                <w:szCs w:val="24"/>
              </w:rPr>
            </w:pPr>
            <w:r w:rsidRPr="00580936">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7B1B9CEE" w14:textId="1FE04B74" w:rsidR="00E84F92" w:rsidRDefault="00E84F92">
            <w:pPr>
              <w:jc w:val="center"/>
              <w:rPr>
                <w:szCs w:val="24"/>
              </w:rPr>
            </w:pPr>
            <w:r w:rsidRPr="00DE0312">
              <w:rPr>
                <w:strike/>
                <w:szCs w:val="24"/>
              </w:rPr>
              <w:t>139,05</w:t>
            </w:r>
            <w:r w:rsidR="00DE0312">
              <w:rPr>
                <w:szCs w:val="24"/>
              </w:rPr>
              <w:t xml:space="preserve"> </w:t>
            </w:r>
            <w:r w:rsidR="00DE0312" w:rsidRPr="00DE0312">
              <w:rPr>
                <w:b/>
                <w:bCs/>
                <w:szCs w:val="24"/>
              </w:rPr>
              <w:t>174,33</w:t>
            </w:r>
          </w:p>
          <w:p w14:paraId="6D604414" w14:textId="77777777" w:rsidR="00E84F92" w:rsidRDefault="00E84F92">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E84F92" w14:paraId="7142334A" w14:textId="77777777" w:rsidTr="00E84F92">
        <w:trPr>
          <w:trHeight w:val="725"/>
        </w:trPr>
        <w:tc>
          <w:tcPr>
            <w:tcW w:w="3579" w:type="dxa"/>
            <w:tcBorders>
              <w:top w:val="single" w:sz="4" w:space="0" w:color="auto"/>
              <w:left w:val="single" w:sz="4" w:space="0" w:color="auto"/>
              <w:bottom w:val="single" w:sz="4" w:space="0" w:color="auto"/>
              <w:right w:val="single" w:sz="4" w:space="0" w:color="auto"/>
            </w:tcBorders>
          </w:tcPr>
          <w:p w14:paraId="7D166568" w14:textId="77777777" w:rsidR="00E84F92" w:rsidRPr="008A042C" w:rsidRDefault="00E84F92">
            <w:pPr>
              <w:rPr>
                <w:szCs w:val="24"/>
              </w:rPr>
            </w:pPr>
            <w:r w:rsidRPr="00D70B89">
              <w:rPr>
                <w:rFonts w:asciiTheme="majorBidi" w:hAnsiTheme="majorBidi" w:cstheme="majorBidi"/>
                <w:bCs/>
                <w:sz w:val="22"/>
                <w:szCs w:val="22"/>
              </w:rPr>
              <w:t xml:space="preserve">Patvirtintos paraiškos dėl elektros energijos gamybos iš AEI pajėgumų (MW) </w:t>
            </w:r>
          </w:p>
        </w:tc>
        <w:tc>
          <w:tcPr>
            <w:tcW w:w="2352" w:type="dxa"/>
            <w:tcBorders>
              <w:top w:val="single" w:sz="4" w:space="0" w:color="auto"/>
              <w:left w:val="single" w:sz="4" w:space="0" w:color="auto"/>
              <w:bottom w:val="single" w:sz="4" w:space="0" w:color="auto"/>
              <w:right w:val="single" w:sz="4" w:space="0" w:color="auto"/>
            </w:tcBorders>
          </w:tcPr>
          <w:p w14:paraId="5F3D5465" w14:textId="77777777" w:rsidR="00E84F92" w:rsidRDefault="00E84F92">
            <w:pPr>
              <w:jc w:val="center"/>
              <w:rPr>
                <w:rFonts w:asciiTheme="majorBidi" w:hAnsiTheme="majorBidi" w:cstheme="majorBidi"/>
                <w:bCs/>
                <w:szCs w:val="24"/>
              </w:rPr>
            </w:pPr>
            <w:r w:rsidRPr="00D70B89">
              <w:rPr>
                <w:rFonts w:asciiTheme="majorBidi" w:hAnsiTheme="majorBidi" w:cstheme="majorBidi"/>
                <w:szCs w:val="24"/>
              </w:rPr>
              <w:t>P-03-001-06-03-02-</w:t>
            </w:r>
            <w:r>
              <w:rPr>
                <w:rFonts w:asciiTheme="majorBidi" w:hAnsiTheme="majorBidi" w:cstheme="majorBidi"/>
                <w:szCs w:val="24"/>
              </w:rPr>
              <w:t>16</w:t>
            </w:r>
            <w:r w:rsidRPr="00D70B89">
              <w:rPr>
                <w:rFonts w:asciiTheme="majorBidi" w:hAnsiTheme="majorBidi" w:cstheme="majorBidi"/>
                <w:bCs/>
                <w:szCs w:val="24"/>
              </w:rPr>
              <w:t xml:space="preserve"> </w:t>
            </w:r>
          </w:p>
          <w:p w14:paraId="4EDB8C38" w14:textId="77777777" w:rsidR="00E84F92" w:rsidRPr="00DD1278" w:rsidRDefault="00E84F92">
            <w:pPr>
              <w:jc w:val="center"/>
              <w:rPr>
                <w:szCs w:val="24"/>
              </w:rPr>
            </w:pPr>
            <w:r w:rsidRPr="006046A8">
              <w:rPr>
                <w:szCs w:val="24"/>
              </w:rPr>
              <w:t>P.N.1.4080</w:t>
            </w:r>
          </w:p>
        </w:tc>
        <w:tc>
          <w:tcPr>
            <w:tcW w:w="1530" w:type="dxa"/>
            <w:tcBorders>
              <w:top w:val="single" w:sz="4" w:space="0" w:color="auto"/>
              <w:left w:val="single" w:sz="4" w:space="0" w:color="auto"/>
              <w:bottom w:val="single" w:sz="4" w:space="0" w:color="auto"/>
              <w:right w:val="single" w:sz="4" w:space="0" w:color="auto"/>
            </w:tcBorders>
          </w:tcPr>
          <w:p w14:paraId="579F1EE7" w14:textId="77777777" w:rsidR="00E84F92" w:rsidRPr="008A042C" w:rsidRDefault="00E84F92">
            <w:pPr>
              <w:jc w:val="center"/>
              <w:rPr>
                <w:szCs w:val="24"/>
              </w:rPr>
            </w:pPr>
            <w:r>
              <w:rPr>
                <w:szCs w:val="24"/>
                <w:lang w:eastAsia="lt-LT"/>
              </w:rPr>
              <w:t>MW</w:t>
            </w:r>
          </w:p>
        </w:tc>
        <w:tc>
          <w:tcPr>
            <w:tcW w:w="2167" w:type="dxa"/>
            <w:tcBorders>
              <w:top w:val="single" w:sz="4" w:space="0" w:color="auto"/>
              <w:left w:val="single" w:sz="4" w:space="0" w:color="auto"/>
              <w:bottom w:val="single" w:sz="4" w:space="0" w:color="auto"/>
              <w:right w:val="single" w:sz="4" w:space="0" w:color="auto"/>
            </w:tcBorders>
          </w:tcPr>
          <w:p w14:paraId="0E71669A" w14:textId="54301709" w:rsidR="00E84F92" w:rsidRDefault="00E84F92">
            <w:pPr>
              <w:jc w:val="center"/>
              <w:rPr>
                <w:szCs w:val="24"/>
                <w:lang w:eastAsia="lt-LT"/>
              </w:rPr>
            </w:pPr>
            <w:r w:rsidRPr="00DE0312">
              <w:rPr>
                <w:strike/>
                <w:szCs w:val="24"/>
                <w:lang w:eastAsia="lt-LT"/>
              </w:rPr>
              <w:t>139,05</w:t>
            </w:r>
            <w:r w:rsidR="00DE0312">
              <w:rPr>
                <w:szCs w:val="24"/>
                <w:lang w:eastAsia="lt-LT"/>
              </w:rPr>
              <w:t xml:space="preserve"> </w:t>
            </w:r>
            <w:r w:rsidR="00DE0312" w:rsidRPr="00DE0312">
              <w:rPr>
                <w:b/>
                <w:bCs/>
                <w:szCs w:val="24"/>
                <w:lang w:eastAsia="lt-LT"/>
              </w:rPr>
              <w:t>174,33</w:t>
            </w:r>
          </w:p>
          <w:p w14:paraId="2F79DDE4" w14:textId="04264ECE" w:rsidR="00E84F92" w:rsidRPr="008A042C" w:rsidRDefault="00E84F92">
            <w:pPr>
              <w:jc w:val="center"/>
              <w:rPr>
                <w:szCs w:val="24"/>
              </w:rPr>
            </w:pPr>
            <w:r>
              <w:rPr>
                <w:szCs w:val="24"/>
                <w:lang w:eastAsia="lt-LT"/>
              </w:rPr>
              <w:t xml:space="preserve">(2025 m. III </w:t>
            </w:r>
            <w:proofErr w:type="spellStart"/>
            <w:r>
              <w:rPr>
                <w:szCs w:val="24"/>
                <w:lang w:eastAsia="lt-LT"/>
              </w:rPr>
              <w:t>ketv</w:t>
            </w:r>
            <w:proofErr w:type="spellEnd"/>
            <w:r>
              <w:rPr>
                <w:szCs w:val="24"/>
                <w:lang w:eastAsia="lt-LT"/>
              </w:rPr>
              <w:t>.)</w:t>
            </w:r>
            <w:r w:rsidR="001A6C3A">
              <w:rPr>
                <w:szCs w:val="24"/>
                <w:lang w:eastAsia="lt-LT"/>
              </w:rPr>
              <w:t>“</w:t>
            </w:r>
          </w:p>
        </w:tc>
      </w:tr>
    </w:tbl>
    <w:p w14:paraId="13B69852" w14:textId="72679964" w:rsidR="00E84F92" w:rsidRPr="00EF3958" w:rsidRDefault="00421474" w:rsidP="00E84F92">
      <w:pPr>
        <w:ind w:firstLine="567"/>
        <w:jc w:val="both"/>
        <w:rPr>
          <w:bCs/>
          <w:szCs w:val="24"/>
        </w:rPr>
      </w:pPr>
      <w:r w:rsidRPr="0092597C">
        <w:rPr>
          <w:bCs/>
          <w:szCs w:val="24"/>
        </w:rPr>
        <w:t>8</w:t>
      </w:r>
      <w:r w:rsidR="00EF3958" w:rsidRPr="00EF3958">
        <w:rPr>
          <w:bCs/>
          <w:szCs w:val="24"/>
        </w:rPr>
        <w:t>.</w:t>
      </w:r>
      <w:r w:rsidR="00EF3958">
        <w:rPr>
          <w:bCs/>
          <w:szCs w:val="24"/>
        </w:rPr>
        <w:t xml:space="preserve"> P</w:t>
      </w:r>
      <w:r w:rsidR="00F35194">
        <w:rPr>
          <w:bCs/>
          <w:szCs w:val="24"/>
        </w:rPr>
        <w:t xml:space="preserve"> </w:t>
      </w:r>
      <w:r w:rsidR="0092597C">
        <w:rPr>
          <w:bCs/>
          <w:szCs w:val="24"/>
        </w:rPr>
        <w:t>a</w:t>
      </w:r>
      <w:r w:rsidR="00F35194">
        <w:rPr>
          <w:bCs/>
          <w:szCs w:val="24"/>
        </w:rPr>
        <w:t xml:space="preserve"> </w:t>
      </w:r>
      <w:r w:rsidR="0092597C">
        <w:rPr>
          <w:bCs/>
          <w:szCs w:val="24"/>
        </w:rPr>
        <w:t>k</w:t>
      </w:r>
      <w:r w:rsidR="00F35194">
        <w:rPr>
          <w:bCs/>
          <w:szCs w:val="24"/>
        </w:rPr>
        <w:t xml:space="preserve"> </w:t>
      </w:r>
      <w:r w:rsidR="0092597C">
        <w:rPr>
          <w:bCs/>
          <w:szCs w:val="24"/>
        </w:rPr>
        <w:t>e</w:t>
      </w:r>
      <w:r w:rsidR="00F35194">
        <w:rPr>
          <w:bCs/>
          <w:szCs w:val="24"/>
        </w:rPr>
        <w:t xml:space="preserve"> </w:t>
      </w:r>
      <w:r w:rsidR="0092597C">
        <w:rPr>
          <w:bCs/>
          <w:szCs w:val="24"/>
        </w:rPr>
        <w:t>i</w:t>
      </w:r>
      <w:r w:rsidR="00F35194">
        <w:rPr>
          <w:bCs/>
          <w:szCs w:val="24"/>
        </w:rPr>
        <w:t xml:space="preserve"> </w:t>
      </w:r>
      <w:r w:rsidR="0092597C">
        <w:rPr>
          <w:bCs/>
          <w:szCs w:val="24"/>
        </w:rPr>
        <w:t>č</w:t>
      </w:r>
      <w:r w:rsidR="00F35194">
        <w:rPr>
          <w:bCs/>
          <w:szCs w:val="24"/>
        </w:rPr>
        <w:t xml:space="preserve"> </w:t>
      </w:r>
      <w:r w:rsidR="0092597C">
        <w:rPr>
          <w:bCs/>
          <w:szCs w:val="24"/>
        </w:rPr>
        <w:t>i</w:t>
      </w:r>
      <w:r w:rsidR="00F35194">
        <w:rPr>
          <w:bCs/>
          <w:szCs w:val="24"/>
        </w:rPr>
        <w:t xml:space="preserve"> </w:t>
      </w:r>
      <w:r w:rsidR="0092597C">
        <w:rPr>
          <w:bCs/>
          <w:szCs w:val="24"/>
        </w:rPr>
        <w:t>u</w:t>
      </w:r>
      <w:r w:rsidR="00EF3958">
        <w:rPr>
          <w:bCs/>
          <w:szCs w:val="24"/>
        </w:rPr>
        <w:t xml:space="preserve"> 15 priedo </w:t>
      </w:r>
      <w:r w:rsidR="006013C5">
        <w:rPr>
          <w:bCs/>
          <w:szCs w:val="24"/>
        </w:rPr>
        <w:t>5.1.2 papunktį ir išdėstau jį taip:</w:t>
      </w:r>
    </w:p>
    <w:p w14:paraId="60688E51" w14:textId="54A94F0D" w:rsidR="006013C5" w:rsidRPr="00C61C6B" w:rsidRDefault="006013C5" w:rsidP="006013C5">
      <w:pPr>
        <w:tabs>
          <w:tab w:val="left" w:pos="743"/>
        </w:tabs>
        <w:jc w:val="both"/>
        <w:rPr>
          <w:szCs w:val="24"/>
        </w:rPr>
      </w:pPr>
      <w:r>
        <w:rPr>
          <w:bCs/>
        </w:rPr>
        <w:tab/>
      </w:r>
      <w:r w:rsidR="00D34F0A">
        <w:rPr>
          <w:sz w:val="20"/>
        </w:rPr>
        <w:t>“</w:t>
      </w:r>
      <w:r>
        <w:rPr>
          <w:iCs/>
          <w:szCs w:val="24"/>
        </w:rPr>
        <w:t>5.1.2. P</w:t>
      </w:r>
      <w:r>
        <w:t xml:space="preserve">agal Aprašą JP vykdytojui JP įgyvendinti skiriama iki </w:t>
      </w:r>
      <w:r w:rsidRPr="00E853C3">
        <w:rPr>
          <w:strike/>
        </w:rPr>
        <w:t>37 950 000 (trisdešimt septynių milijonų devynių šimtų penkiasdešimties tūkstančių)</w:t>
      </w:r>
      <w:r>
        <w:t xml:space="preserve"> </w:t>
      </w:r>
      <w:r w:rsidR="00FB4484" w:rsidRPr="00FB4484">
        <w:rPr>
          <w:b/>
          <w:bCs/>
        </w:rPr>
        <w:t>47 580 000 (keturiasdešimt septynių milijonų penkių šimtų aštuoniasdešimties tūkstančių)</w:t>
      </w:r>
      <w:r w:rsidR="00FB4484">
        <w:t xml:space="preserve"> </w:t>
      </w:r>
      <w:r>
        <w:t>eurų  EGADP lėšų</w:t>
      </w:r>
      <w:r>
        <w:rPr>
          <w:szCs w:val="24"/>
        </w:rPr>
        <w:t xml:space="preserve">, iš kurių iki </w:t>
      </w:r>
      <w:r w:rsidRPr="0000630E">
        <w:rPr>
          <w:strike/>
          <w:szCs w:val="24"/>
        </w:rPr>
        <w:t>35 467 290 (trisdešimt penkių milijonų keturių šimtų šešiasdešimt septynių tūkstančių dviejų šimtų devyniasdešimties)</w:t>
      </w:r>
      <w:r>
        <w:rPr>
          <w:szCs w:val="24"/>
        </w:rPr>
        <w:t xml:space="preserve"> </w:t>
      </w:r>
      <w:r w:rsidR="0034473C" w:rsidRPr="0034473C">
        <w:rPr>
          <w:b/>
          <w:bCs/>
          <w:szCs w:val="24"/>
        </w:rPr>
        <w:t>44 467 290 (keturiasdešimt keturių milijonų keturių šimtų šešiasdešimt septynių tūkstančių dviejų šimtų devyniasdešimties)</w:t>
      </w:r>
      <w:r w:rsidR="0034473C">
        <w:rPr>
          <w:szCs w:val="24"/>
        </w:rPr>
        <w:t xml:space="preserve"> </w:t>
      </w:r>
      <w:r>
        <w:rPr>
          <w:szCs w:val="24"/>
        </w:rPr>
        <w:t xml:space="preserve">eurų – Apraše numatytoms veikloms įgyvendinti ir, </w:t>
      </w:r>
      <w:r>
        <w:rPr>
          <w:bdr w:val="none" w:sz="0" w:space="0" w:color="auto" w:frame="1"/>
        </w:rPr>
        <w:t xml:space="preserve">vadovaujantis </w:t>
      </w:r>
      <w:r w:rsidRPr="00F126FF">
        <w:rPr>
          <w:bdr w:val="none" w:sz="0" w:space="0" w:color="auto" w:frame="1"/>
        </w:rPr>
        <w:t>Aprašo 17.</w:t>
      </w:r>
      <w:r>
        <w:rPr>
          <w:bdr w:val="none" w:sz="0" w:space="0" w:color="auto" w:frame="1"/>
        </w:rPr>
        <w:t>2</w:t>
      </w:r>
      <w:r w:rsidRPr="00F126FF">
        <w:rPr>
          <w:bdr w:val="none" w:sz="0" w:space="0" w:color="auto" w:frame="1"/>
        </w:rPr>
        <w:t xml:space="preserve"> papunktyje</w:t>
      </w:r>
      <w:r>
        <w:rPr>
          <w:bdr w:val="none" w:sz="0" w:space="0" w:color="auto" w:frame="1"/>
        </w:rPr>
        <w:t xml:space="preserve"> nurodyta fiksuotąja norma, iki </w:t>
      </w:r>
      <w:r w:rsidRPr="00347703">
        <w:rPr>
          <w:strike/>
          <w:bdr w:val="none" w:sz="0" w:space="0" w:color="auto" w:frame="1"/>
        </w:rPr>
        <w:t>2 482 710 (dviejų milijonų keturių šimtų aštuoniasdešimt dviejų tūkstančių septynių šimtų dešimties)</w:t>
      </w:r>
      <w:r>
        <w:rPr>
          <w:bdr w:val="none" w:sz="0" w:space="0" w:color="auto" w:frame="1"/>
        </w:rPr>
        <w:t xml:space="preserve"> </w:t>
      </w:r>
      <w:r w:rsidR="00347703" w:rsidRPr="00221D63">
        <w:rPr>
          <w:b/>
          <w:bCs/>
          <w:bdr w:val="none" w:sz="0" w:space="0" w:color="auto" w:frame="1"/>
        </w:rPr>
        <w:t>3</w:t>
      </w:r>
      <w:r w:rsidR="00787CAF" w:rsidRPr="00221D63">
        <w:rPr>
          <w:b/>
          <w:bCs/>
          <w:bdr w:val="none" w:sz="0" w:space="0" w:color="auto" w:frame="1"/>
        </w:rPr>
        <w:t> </w:t>
      </w:r>
      <w:r w:rsidR="00347703" w:rsidRPr="00221D63">
        <w:rPr>
          <w:b/>
          <w:bCs/>
          <w:bdr w:val="none" w:sz="0" w:space="0" w:color="auto" w:frame="1"/>
        </w:rPr>
        <w:t>112</w:t>
      </w:r>
      <w:r w:rsidR="00787CAF" w:rsidRPr="00221D63">
        <w:rPr>
          <w:b/>
          <w:bCs/>
          <w:bdr w:val="none" w:sz="0" w:space="0" w:color="auto" w:frame="1"/>
        </w:rPr>
        <w:t xml:space="preserve"> 710 </w:t>
      </w:r>
      <w:r w:rsidR="00221D63" w:rsidRPr="00221D63">
        <w:rPr>
          <w:b/>
          <w:bCs/>
          <w:bdr w:val="none" w:sz="0" w:space="0" w:color="auto" w:frame="1"/>
        </w:rPr>
        <w:t>(trijų milijonų vieno šimto dvylikos tūkstančių septynių šimtų dešimties)</w:t>
      </w:r>
      <w:r w:rsidR="00221D63">
        <w:rPr>
          <w:bdr w:val="none" w:sz="0" w:space="0" w:color="auto" w:frame="1"/>
        </w:rPr>
        <w:t xml:space="preserve"> </w:t>
      </w:r>
      <w:r>
        <w:rPr>
          <w:bdr w:val="none" w:sz="0" w:space="0" w:color="auto" w:frame="1"/>
        </w:rPr>
        <w:t xml:space="preserve">eurų, bet ne daugiau kaip 7 procentai nuo šiame papunktyje numatytų tinkamų Apraše numatytoms veikloms įgyvendinti skirtų išlaidų sumos </w:t>
      </w:r>
      <w:r>
        <w:rPr>
          <w:b/>
          <w:iCs/>
          <w:szCs w:val="24"/>
        </w:rPr>
        <w:t>–</w:t>
      </w:r>
      <w:r>
        <w:rPr>
          <w:bdr w:val="none" w:sz="0" w:space="0" w:color="auto" w:frame="1"/>
        </w:rPr>
        <w:t xml:space="preserve"> netiesioginėms JP vykdytojo išlaidoms, susijusioms su Apraše numatytų veiklų administravimu. Iš šiame papunktyje nurodytos sumos, </w:t>
      </w:r>
      <w:r w:rsidRPr="00107D49">
        <w:rPr>
          <w:strike/>
          <w:szCs w:val="24"/>
          <w:bdr w:val="none" w:sz="0" w:space="0" w:color="auto" w:frame="1"/>
        </w:rPr>
        <w:t xml:space="preserve">17 950 000 (septyniolika milijonų devyni </w:t>
      </w:r>
      <w:r w:rsidRPr="00107D49">
        <w:rPr>
          <w:strike/>
          <w:szCs w:val="24"/>
          <w:bdr w:val="none" w:sz="0" w:space="0" w:color="auto" w:frame="1"/>
        </w:rPr>
        <w:lastRenderedPageBreak/>
        <w:t>šimtai penkiasdešimt tūkstančių)</w:t>
      </w:r>
      <w:r w:rsidRPr="00C61C6B">
        <w:rPr>
          <w:szCs w:val="24"/>
          <w:bdr w:val="none" w:sz="0" w:space="0" w:color="auto" w:frame="1"/>
        </w:rPr>
        <w:t xml:space="preserve"> </w:t>
      </w:r>
      <w:r w:rsidR="00537AFA" w:rsidRPr="00107D49">
        <w:rPr>
          <w:b/>
          <w:bCs/>
          <w:szCs w:val="24"/>
          <w:bdr w:val="none" w:sz="0" w:space="0" w:color="auto" w:frame="1"/>
        </w:rPr>
        <w:t>27</w:t>
      </w:r>
      <w:r w:rsidR="00107D49" w:rsidRPr="00107D49">
        <w:rPr>
          <w:b/>
          <w:bCs/>
          <w:szCs w:val="24"/>
          <w:bdr w:val="none" w:sz="0" w:space="0" w:color="auto" w:frame="1"/>
        </w:rPr>
        <w:t> 580 000 (dvidešimt septyni milijonai penki šimtai aštuoniasdešimt tūkstančių)</w:t>
      </w:r>
      <w:r w:rsidR="00107D49">
        <w:rPr>
          <w:szCs w:val="24"/>
          <w:bdr w:val="none" w:sz="0" w:space="0" w:color="auto" w:frame="1"/>
        </w:rPr>
        <w:t xml:space="preserve"> </w:t>
      </w:r>
      <w:r w:rsidRPr="00C61C6B">
        <w:rPr>
          <w:szCs w:val="24"/>
          <w:bdr w:val="none" w:sz="0" w:space="0" w:color="auto" w:frame="1"/>
        </w:rPr>
        <w:t xml:space="preserve">eurų skiriami vadovaujantis </w:t>
      </w:r>
      <w:proofErr w:type="spellStart"/>
      <w:r w:rsidRPr="00C61C6B">
        <w:rPr>
          <w:szCs w:val="24"/>
        </w:rPr>
        <w:t>virškontraktavimo</w:t>
      </w:r>
      <w:proofErr w:type="spellEnd"/>
      <w:r w:rsidRPr="00C61C6B">
        <w:rPr>
          <w:szCs w:val="24"/>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p>
    <w:p w14:paraId="5EEF2825" w14:textId="32ACE776" w:rsidR="00176B98" w:rsidRPr="00776BDE" w:rsidRDefault="00614C09">
      <w:pPr>
        <w:jc w:val="both"/>
        <w:rPr>
          <w:bCs/>
        </w:rPr>
      </w:pPr>
      <w:r>
        <w:rPr>
          <w:bCs/>
        </w:rPr>
        <w:tab/>
      </w:r>
      <w:r w:rsidR="00421474">
        <w:rPr>
          <w:bCs/>
        </w:rPr>
        <w:t>9</w:t>
      </w:r>
      <w:r>
        <w:rPr>
          <w:bCs/>
        </w:rPr>
        <w:t xml:space="preserve">. </w:t>
      </w:r>
      <w:r w:rsidR="00776BDE">
        <w:rPr>
          <w:bCs/>
        </w:rPr>
        <w:t>P</w:t>
      </w:r>
      <w:r w:rsidR="00F35194">
        <w:rPr>
          <w:bCs/>
        </w:rPr>
        <w:t xml:space="preserve"> </w:t>
      </w:r>
      <w:r w:rsidR="0092597C">
        <w:rPr>
          <w:bCs/>
        </w:rPr>
        <w:t>a</w:t>
      </w:r>
      <w:r w:rsidR="00F35194">
        <w:rPr>
          <w:bCs/>
        </w:rPr>
        <w:t xml:space="preserve"> </w:t>
      </w:r>
      <w:r w:rsidR="0092597C">
        <w:rPr>
          <w:bCs/>
        </w:rPr>
        <w:t>k</w:t>
      </w:r>
      <w:r w:rsidR="00F35194">
        <w:rPr>
          <w:bCs/>
        </w:rPr>
        <w:t xml:space="preserve"> </w:t>
      </w:r>
      <w:r w:rsidR="0092597C">
        <w:rPr>
          <w:bCs/>
        </w:rPr>
        <w:t>e</w:t>
      </w:r>
      <w:r w:rsidR="00F35194">
        <w:rPr>
          <w:bCs/>
        </w:rPr>
        <w:t xml:space="preserve"> </w:t>
      </w:r>
      <w:r w:rsidR="0092597C">
        <w:rPr>
          <w:bCs/>
        </w:rPr>
        <w:t>i</w:t>
      </w:r>
      <w:r w:rsidR="00F35194">
        <w:rPr>
          <w:bCs/>
        </w:rPr>
        <w:t xml:space="preserve"> </w:t>
      </w:r>
      <w:r w:rsidR="0092597C">
        <w:rPr>
          <w:bCs/>
        </w:rPr>
        <w:t>č</w:t>
      </w:r>
      <w:r w:rsidR="00F35194">
        <w:rPr>
          <w:bCs/>
        </w:rPr>
        <w:t xml:space="preserve"> </w:t>
      </w:r>
      <w:r w:rsidR="0092597C">
        <w:rPr>
          <w:bCs/>
        </w:rPr>
        <w:t>i</w:t>
      </w:r>
      <w:r w:rsidR="00F35194">
        <w:rPr>
          <w:bCs/>
        </w:rPr>
        <w:t xml:space="preserve"> </w:t>
      </w:r>
      <w:r w:rsidR="0092597C">
        <w:rPr>
          <w:bCs/>
        </w:rPr>
        <w:t>u</w:t>
      </w:r>
      <w:r w:rsidR="00776BDE">
        <w:rPr>
          <w:bCs/>
        </w:rPr>
        <w:t xml:space="preserve"> </w:t>
      </w:r>
      <w:r w:rsidR="00776BDE" w:rsidRPr="00776BDE">
        <w:rPr>
          <w:bCs/>
        </w:rPr>
        <w:t xml:space="preserve">15 priedo 6.1.10 </w:t>
      </w:r>
      <w:r w:rsidR="00776BDE">
        <w:rPr>
          <w:bCs/>
        </w:rPr>
        <w:t>papunktį ir išdėstau jį taip:</w:t>
      </w:r>
    </w:p>
    <w:p w14:paraId="0FDC75FD" w14:textId="0C6E1915" w:rsidR="00776BDE" w:rsidRDefault="00776BDE" w:rsidP="00776BDE">
      <w:pPr>
        <w:tabs>
          <w:tab w:val="left" w:pos="451"/>
        </w:tabs>
        <w:ind w:left="22"/>
        <w:jc w:val="both"/>
        <w:rPr>
          <w:bCs/>
          <w:szCs w:val="24"/>
        </w:rPr>
      </w:pPr>
      <w:r>
        <w:rPr>
          <w:bCs/>
        </w:rPr>
        <w:tab/>
      </w:r>
      <w:r w:rsidR="00D34F0A">
        <w:rPr>
          <w:sz w:val="20"/>
        </w:rPr>
        <w:t>“</w:t>
      </w:r>
      <w:r>
        <w:rPr>
          <w:bCs/>
          <w:szCs w:val="24"/>
        </w:rPr>
        <w:t xml:space="preserve">6.1.10. Pagal vieną kvietimą teikti PMP, paskelbtą vadovaujantis Aprašu, vienas JP projekto pareiškėjas kiekvienam </w:t>
      </w:r>
      <w:r>
        <w:t>fizinio asmens nuosavybės teise valdomam gyvenamosios paskirties vieno buto pastatui</w:t>
      </w:r>
      <w:r w:rsidRPr="00846D0D">
        <w:rPr>
          <w:u w:val="single"/>
        </w:rPr>
        <w:t>,</w:t>
      </w:r>
      <w:r>
        <w:t xml:space="preserve"> </w:t>
      </w:r>
      <w:r w:rsidR="004C1A15" w:rsidRPr="004C1A15">
        <w:rPr>
          <w:b/>
          <w:bCs/>
        </w:rPr>
        <w:t>arba</w:t>
      </w:r>
      <w:r w:rsidR="004C1A15">
        <w:t xml:space="preserve"> </w:t>
      </w:r>
      <w:r>
        <w:t>gyvenamosios paskirties butui</w:t>
      </w:r>
      <w:r w:rsidR="00527404" w:rsidRPr="00846D0D">
        <w:rPr>
          <w:b/>
          <w:bCs/>
        </w:rPr>
        <w:t>, arba asmeninio poilsio paskirties pastatui, arba asmeninio poilsio paskirties patalpoms asmeninio poilsio paskirties ar mišrios paskirties (polifunkciniame) pastate,</w:t>
      </w:r>
      <w:r>
        <w:t xml:space="preserve"> arba sodų paskirties pastatui (sodo namui), </w:t>
      </w:r>
      <w:r w:rsidRPr="004C1A15">
        <w:rPr>
          <w:strike/>
        </w:rPr>
        <w:t>kurie</w:t>
      </w:r>
      <w:r>
        <w:t xml:space="preserve"> </w:t>
      </w:r>
      <w:r w:rsidR="004C1A15" w:rsidRPr="004C1A15">
        <w:rPr>
          <w:b/>
          <w:bCs/>
        </w:rPr>
        <w:t>kuris</w:t>
      </w:r>
      <w:r w:rsidR="004C1A15">
        <w:t xml:space="preserve"> </w:t>
      </w:r>
      <w:r>
        <w:t xml:space="preserve">yra </w:t>
      </w:r>
      <w:r w:rsidRPr="004C1A15">
        <w:rPr>
          <w:strike/>
        </w:rPr>
        <w:t>įregistruoti</w:t>
      </w:r>
      <w:r>
        <w:t xml:space="preserve"> </w:t>
      </w:r>
      <w:r w:rsidR="004C1A15" w:rsidRPr="004C1A15">
        <w:rPr>
          <w:b/>
          <w:bCs/>
        </w:rPr>
        <w:t>įregistruotas</w:t>
      </w:r>
      <w:r w:rsidR="004C1A15">
        <w:t xml:space="preserve"> </w:t>
      </w:r>
      <w:r>
        <w:t xml:space="preserve">valstybės įmonės Registrų centro (toliau – VĮ „Registrų centras“) Nekilnojamojo turto registre, į </w:t>
      </w:r>
      <w:r w:rsidRPr="00A11103">
        <w:rPr>
          <w:strike/>
        </w:rPr>
        <w:t>kuriuos</w:t>
      </w:r>
      <w:r>
        <w:t xml:space="preserve"> </w:t>
      </w:r>
      <w:r w:rsidR="00A11103" w:rsidRPr="00A11103">
        <w:rPr>
          <w:b/>
          <w:bCs/>
        </w:rPr>
        <w:t>kurį</w:t>
      </w:r>
      <w:r w:rsidR="00A11103">
        <w:t xml:space="preserve"> </w:t>
      </w:r>
      <w:r>
        <w:t>bus nukreipiama atsinaujinančių išteklių energiją naudojančiomis technologijomis, skirtomis elektros energijos gamybai namų ūkio reikmėms, pagaminta elektra</w:t>
      </w:r>
      <w:r>
        <w:rPr>
          <w:bCs/>
          <w:szCs w:val="24"/>
        </w:rPr>
        <w:t xml:space="preserve"> (toliau - elektros vartojimo objektas) gali teikti tik vieną paraišką JP projektų veiklai įgyvendinti</w:t>
      </w:r>
      <w:r w:rsidRPr="00BF00D2">
        <w:rPr>
          <w:bCs/>
          <w:szCs w:val="24"/>
        </w:rPr>
        <w:t>. Vienoje paraiškoje gali būti nurodomas vienas elektros vartojimo objektas.</w:t>
      </w:r>
      <w:r>
        <w:rPr>
          <w:bCs/>
          <w:szCs w:val="24"/>
        </w:rPr>
        <w:t>“</w:t>
      </w:r>
    </w:p>
    <w:p w14:paraId="06A8F6DF" w14:textId="4430EBAC" w:rsidR="00442AB2" w:rsidRDefault="00442AB2" w:rsidP="00776BDE">
      <w:pPr>
        <w:tabs>
          <w:tab w:val="left" w:pos="451"/>
        </w:tabs>
        <w:ind w:left="22"/>
        <w:jc w:val="both"/>
        <w:rPr>
          <w:bCs/>
          <w:szCs w:val="24"/>
        </w:rPr>
      </w:pPr>
      <w:r>
        <w:rPr>
          <w:bCs/>
          <w:szCs w:val="24"/>
        </w:rPr>
        <w:tab/>
        <w:t xml:space="preserve">10. P a k e i č i u </w:t>
      </w:r>
      <w:r w:rsidRPr="00442AB2">
        <w:rPr>
          <w:bCs/>
          <w:szCs w:val="24"/>
        </w:rPr>
        <w:t>15 priedo 2, 3, 4 priedus (pridedama).</w:t>
      </w:r>
    </w:p>
    <w:p w14:paraId="16685E26" w14:textId="1CA32035" w:rsidR="00505D4C" w:rsidRDefault="00442AB2" w:rsidP="00442AB2">
      <w:pPr>
        <w:tabs>
          <w:tab w:val="left" w:pos="451"/>
        </w:tabs>
        <w:ind w:left="22"/>
        <w:jc w:val="both"/>
        <w:rPr>
          <w:bCs/>
        </w:rPr>
      </w:pPr>
      <w:r>
        <w:rPr>
          <w:bCs/>
          <w:szCs w:val="24"/>
        </w:rPr>
        <w:tab/>
      </w:r>
      <w:r w:rsidR="00421474">
        <w:rPr>
          <w:bCs/>
        </w:rPr>
        <w:t>1</w:t>
      </w:r>
      <w:r>
        <w:rPr>
          <w:bCs/>
        </w:rPr>
        <w:t>1</w:t>
      </w:r>
      <w:r w:rsidR="00776BDE">
        <w:rPr>
          <w:bCs/>
        </w:rPr>
        <w:t xml:space="preserve">. </w:t>
      </w:r>
      <w:r w:rsidR="001A6C3A">
        <w:rPr>
          <w:bCs/>
        </w:rPr>
        <w:t>P</w:t>
      </w:r>
      <w:r w:rsidR="00E853C3">
        <w:rPr>
          <w:bCs/>
        </w:rPr>
        <w:t xml:space="preserve"> </w:t>
      </w:r>
      <w:r w:rsidR="001A6C3A">
        <w:rPr>
          <w:bCs/>
        </w:rPr>
        <w:t>a</w:t>
      </w:r>
      <w:r w:rsidR="00E853C3">
        <w:rPr>
          <w:bCs/>
        </w:rPr>
        <w:t xml:space="preserve"> </w:t>
      </w:r>
      <w:r w:rsidR="001A6C3A">
        <w:rPr>
          <w:bCs/>
        </w:rPr>
        <w:t>k</w:t>
      </w:r>
      <w:r w:rsidR="00E853C3">
        <w:rPr>
          <w:bCs/>
        </w:rPr>
        <w:t xml:space="preserve"> </w:t>
      </w:r>
      <w:r w:rsidR="001A6C3A">
        <w:rPr>
          <w:bCs/>
        </w:rPr>
        <w:t>e</w:t>
      </w:r>
      <w:r w:rsidR="00E853C3">
        <w:rPr>
          <w:bCs/>
        </w:rPr>
        <w:t xml:space="preserve"> </w:t>
      </w:r>
      <w:r w:rsidR="001A6C3A">
        <w:rPr>
          <w:bCs/>
        </w:rPr>
        <w:t>i</w:t>
      </w:r>
      <w:r w:rsidR="00E853C3">
        <w:rPr>
          <w:bCs/>
        </w:rPr>
        <w:t xml:space="preserve"> </w:t>
      </w:r>
      <w:r w:rsidR="001A6C3A">
        <w:rPr>
          <w:bCs/>
        </w:rPr>
        <w:t>č</w:t>
      </w:r>
      <w:r w:rsidR="00E853C3">
        <w:rPr>
          <w:bCs/>
        </w:rPr>
        <w:t xml:space="preserve"> </w:t>
      </w:r>
      <w:r w:rsidR="001A6C3A">
        <w:rPr>
          <w:bCs/>
        </w:rPr>
        <w:t>i</w:t>
      </w:r>
      <w:r w:rsidR="00E853C3">
        <w:rPr>
          <w:bCs/>
        </w:rPr>
        <w:t xml:space="preserve"> </w:t>
      </w:r>
      <w:r w:rsidR="001A6C3A">
        <w:rPr>
          <w:bCs/>
        </w:rPr>
        <w:t>u 16 priedo 2 punktą ir išdėstau jį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8"/>
        <w:gridCol w:w="2353"/>
        <w:gridCol w:w="1530"/>
        <w:gridCol w:w="2167"/>
      </w:tblGrid>
      <w:tr w:rsidR="001A6C3A" w14:paraId="1D08C056" w14:textId="77777777">
        <w:trPr>
          <w:trHeight w:val="405"/>
        </w:trPr>
        <w:tc>
          <w:tcPr>
            <w:tcW w:w="0" w:type="auto"/>
            <w:gridSpan w:val="4"/>
            <w:tcBorders>
              <w:top w:val="single" w:sz="4" w:space="0" w:color="auto"/>
              <w:left w:val="single" w:sz="4" w:space="0" w:color="auto"/>
              <w:bottom w:val="single" w:sz="4" w:space="0" w:color="auto"/>
              <w:right w:val="single" w:sz="4" w:space="0" w:color="auto"/>
            </w:tcBorders>
            <w:vAlign w:val="center"/>
          </w:tcPr>
          <w:p w14:paraId="558CFE68" w14:textId="7AA7A238" w:rsidR="001A6C3A" w:rsidRPr="00DC2830" w:rsidRDefault="001A6C3A">
            <w:pPr>
              <w:rPr>
                <w:szCs w:val="24"/>
              </w:rPr>
            </w:pPr>
            <w:r>
              <w:rPr>
                <w:bCs/>
              </w:rPr>
              <w:tab/>
            </w:r>
            <w:r w:rsidR="00D34F0A">
              <w:rPr>
                <w:sz w:val="20"/>
              </w:rPr>
              <w:t>“</w:t>
            </w:r>
            <w:r w:rsidRPr="00DC2830">
              <w:rPr>
                <w:b/>
                <w:szCs w:val="24"/>
              </w:rPr>
              <w:t xml:space="preserve">2. Veiklos ar </w:t>
            </w:r>
            <w:proofErr w:type="spellStart"/>
            <w:r w:rsidRPr="00DC2830">
              <w:rPr>
                <w:b/>
                <w:szCs w:val="24"/>
              </w:rPr>
              <w:t>poveiklės</w:t>
            </w:r>
            <w:proofErr w:type="spellEnd"/>
            <w:r w:rsidRPr="00DC2830">
              <w:rPr>
                <w:b/>
                <w:szCs w:val="24"/>
              </w:rPr>
              <w:t xml:space="preserve"> rodikliai</w:t>
            </w:r>
          </w:p>
        </w:tc>
      </w:tr>
      <w:tr w:rsidR="001A6C3A" w14:paraId="65FE3CD3" w14:textId="77777777" w:rsidTr="001A6C3A">
        <w:trPr>
          <w:trHeight w:val="405"/>
        </w:trPr>
        <w:tc>
          <w:tcPr>
            <w:tcW w:w="3578" w:type="dxa"/>
            <w:tcBorders>
              <w:top w:val="single" w:sz="4" w:space="0" w:color="auto"/>
              <w:left w:val="single" w:sz="4" w:space="0" w:color="auto"/>
              <w:bottom w:val="single" w:sz="4" w:space="0" w:color="auto"/>
              <w:right w:val="single" w:sz="4" w:space="0" w:color="auto"/>
            </w:tcBorders>
            <w:vAlign w:val="center"/>
            <w:hideMark/>
          </w:tcPr>
          <w:p w14:paraId="73C773F0" w14:textId="77777777" w:rsidR="001A6C3A" w:rsidRDefault="001A6C3A">
            <w:pPr>
              <w:jc w:val="center"/>
              <w:rPr>
                <w:szCs w:val="24"/>
              </w:rPr>
            </w:pPr>
            <w:r>
              <w:rPr>
                <w:szCs w:val="24"/>
              </w:rPr>
              <w:t>Rodiklio pavadinimas</w:t>
            </w:r>
          </w:p>
        </w:tc>
        <w:tc>
          <w:tcPr>
            <w:tcW w:w="2353" w:type="dxa"/>
            <w:tcBorders>
              <w:top w:val="single" w:sz="4" w:space="0" w:color="auto"/>
              <w:left w:val="single" w:sz="4" w:space="0" w:color="auto"/>
              <w:bottom w:val="single" w:sz="4" w:space="0" w:color="auto"/>
              <w:right w:val="single" w:sz="4" w:space="0" w:color="auto"/>
            </w:tcBorders>
            <w:vAlign w:val="center"/>
            <w:hideMark/>
          </w:tcPr>
          <w:p w14:paraId="45B7B014" w14:textId="77777777" w:rsidR="001A6C3A" w:rsidRDefault="001A6C3A">
            <w:pPr>
              <w:jc w:val="center"/>
              <w:rPr>
                <w:szCs w:val="24"/>
              </w:rPr>
            </w:pPr>
            <w:r>
              <w:rPr>
                <w:szCs w:val="24"/>
              </w:rPr>
              <w:t>Rodiklio kodas</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EACCB4" w14:textId="77777777" w:rsidR="001A6C3A" w:rsidRDefault="001A6C3A">
            <w:pPr>
              <w:jc w:val="center"/>
              <w:rPr>
                <w:szCs w:val="24"/>
              </w:rPr>
            </w:pPr>
            <w:r>
              <w:rPr>
                <w:szCs w:val="24"/>
              </w:rPr>
              <w:t>Matavimo vienetai</w:t>
            </w:r>
          </w:p>
        </w:tc>
        <w:tc>
          <w:tcPr>
            <w:tcW w:w="2167" w:type="dxa"/>
            <w:tcBorders>
              <w:top w:val="single" w:sz="4" w:space="0" w:color="auto"/>
              <w:left w:val="single" w:sz="4" w:space="0" w:color="auto"/>
              <w:bottom w:val="single" w:sz="4" w:space="0" w:color="auto"/>
              <w:right w:val="single" w:sz="4" w:space="0" w:color="auto"/>
            </w:tcBorders>
            <w:vAlign w:val="center"/>
            <w:hideMark/>
          </w:tcPr>
          <w:p w14:paraId="74BBDC45" w14:textId="77777777" w:rsidR="001A6C3A" w:rsidRDefault="001A6C3A">
            <w:pPr>
              <w:jc w:val="center"/>
              <w:rPr>
                <w:szCs w:val="24"/>
              </w:rPr>
            </w:pPr>
            <w:r>
              <w:rPr>
                <w:szCs w:val="24"/>
              </w:rPr>
              <w:t>Siektina reikšmė ir pasiekimo data</w:t>
            </w:r>
          </w:p>
        </w:tc>
      </w:tr>
      <w:tr w:rsidR="001A6C3A" w14:paraId="6A6EAF4B" w14:textId="77777777" w:rsidTr="001A6C3A">
        <w:trPr>
          <w:trHeight w:val="725"/>
        </w:trPr>
        <w:tc>
          <w:tcPr>
            <w:tcW w:w="3578" w:type="dxa"/>
            <w:tcBorders>
              <w:top w:val="single" w:sz="4" w:space="0" w:color="auto"/>
              <w:left w:val="single" w:sz="4" w:space="0" w:color="auto"/>
              <w:bottom w:val="single" w:sz="4" w:space="0" w:color="auto"/>
              <w:right w:val="single" w:sz="4" w:space="0" w:color="auto"/>
            </w:tcBorders>
            <w:hideMark/>
          </w:tcPr>
          <w:p w14:paraId="65704AEF" w14:textId="77777777" w:rsidR="001A6C3A" w:rsidRDefault="001A6C3A">
            <w:pPr>
              <w:rPr>
                <w:szCs w:val="24"/>
              </w:rPr>
            </w:pPr>
            <w:r w:rsidRPr="00935D87">
              <w:rPr>
                <w:szCs w:val="24"/>
              </w:rPr>
              <w:t>Naujų elektros energijos gamybos iš atsinaujinančių energijos išteklių pajėgumų (MW) sukūrimas</w:t>
            </w:r>
          </w:p>
        </w:tc>
        <w:tc>
          <w:tcPr>
            <w:tcW w:w="2353" w:type="dxa"/>
            <w:tcBorders>
              <w:top w:val="single" w:sz="4" w:space="0" w:color="auto"/>
              <w:left w:val="single" w:sz="4" w:space="0" w:color="auto"/>
              <w:bottom w:val="single" w:sz="4" w:space="0" w:color="auto"/>
              <w:right w:val="single" w:sz="4" w:space="0" w:color="auto"/>
            </w:tcBorders>
          </w:tcPr>
          <w:p w14:paraId="1FF79C53" w14:textId="77777777" w:rsidR="001A6C3A" w:rsidRDefault="001A6C3A">
            <w:pPr>
              <w:jc w:val="center"/>
              <w:rPr>
                <w:szCs w:val="24"/>
              </w:rPr>
            </w:pPr>
            <w:r>
              <w:rPr>
                <w:szCs w:val="24"/>
              </w:rPr>
              <w:t>P</w:t>
            </w:r>
            <w:r w:rsidRPr="00901660">
              <w:rPr>
                <w:szCs w:val="24"/>
              </w:rPr>
              <w:t>-03-001-06-03-02-05</w:t>
            </w:r>
          </w:p>
          <w:p w14:paraId="7934EC66" w14:textId="77777777" w:rsidR="001A6C3A" w:rsidRDefault="001A6C3A">
            <w:pPr>
              <w:jc w:val="center"/>
              <w:rPr>
                <w:szCs w:val="24"/>
              </w:rPr>
            </w:pPr>
            <w:r>
              <w:rPr>
                <w:szCs w:val="24"/>
              </w:rPr>
              <w:t>P.S.1216</w:t>
            </w:r>
          </w:p>
          <w:p w14:paraId="7E5DF37F" w14:textId="77777777" w:rsidR="001A6C3A" w:rsidRDefault="001A6C3A">
            <w:pPr>
              <w:jc w:val="center"/>
              <w:rPr>
                <w:szCs w:val="24"/>
                <w:lang w:val="en-US"/>
              </w:rPr>
            </w:pPr>
          </w:p>
        </w:tc>
        <w:tc>
          <w:tcPr>
            <w:tcW w:w="1530" w:type="dxa"/>
            <w:tcBorders>
              <w:top w:val="single" w:sz="4" w:space="0" w:color="auto"/>
              <w:left w:val="single" w:sz="4" w:space="0" w:color="auto"/>
              <w:bottom w:val="single" w:sz="4" w:space="0" w:color="auto"/>
              <w:right w:val="single" w:sz="4" w:space="0" w:color="auto"/>
            </w:tcBorders>
            <w:hideMark/>
          </w:tcPr>
          <w:p w14:paraId="75534572" w14:textId="77777777" w:rsidR="001A6C3A" w:rsidRDefault="001A6C3A">
            <w:pPr>
              <w:jc w:val="center"/>
              <w:rPr>
                <w:szCs w:val="24"/>
              </w:rPr>
            </w:pPr>
            <w:r>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169C1F6D" w14:textId="28C7334E" w:rsidR="001A6C3A" w:rsidRDefault="001A6C3A">
            <w:pPr>
              <w:jc w:val="center"/>
              <w:rPr>
                <w:szCs w:val="24"/>
                <w:lang w:val="en-US"/>
              </w:rPr>
            </w:pPr>
            <w:r w:rsidRPr="007A1DA8">
              <w:rPr>
                <w:strike/>
                <w:szCs w:val="24"/>
                <w:lang w:val="en-US"/>
              </w:rPr>
              <w:t>46,4</w:t>
            </w:r>
            <w:r w:rsidR="002A20DF">
              <w:rPr>
                <w:szCs w:val="24"/>
                <w:lang w:val="en-US"/>
              </w:rPr>
              <w:t xml:space="preserve"> </w:t>
            </w:r>
            <w:r w:rsidR="002A20DF" w:rsidRPr="007A1DA8">
              <w:rPr>
                <w:b/>
                <w:bCs/>
                <w:szCs w:val="24"/>
                <w:lang w:val="en-US"/>
              </w:rPr>
              <w:t>18,57</w:t>
            </w:r>
          </w:p>
          <w:p w14:paraId="7E6E598F" w14:textId="77777777" w:rsidR="001A6C3A" w:rsidRDefault="001A6C3A">
            <w:pPr>
              <w:jc w:val="center"/>
              <w:rPr>
                <w:szCs w:val="24"/>
                <w:lang w:val="en-US"/>
              </w:rPr>
            </w:pPr>
            <w:r>
              <w:rPr>
                <w:szCs w:val="24"/>
                <w:lang w:val="en-US"/>
              </w:rPr>
              <w:t xml:space="preserve">(2026 m. II </w:t>
            </w:r>
            <w:proofErr w:type="spellStart"/>
            <w:r>
              <w:rPr>
                <w:szCs w:val="24"/>
                <w:lang w:val="en-US"/>
              </w:rPr>
              <w:t>ketv</w:t>
            </w:r>
            <w:proofErr w:type="spellEnd"/>
            <w:r>
              <w:rPr>
                <w:szCs w:val="24"/>
                <w:lang w:val="en-US"/>
              </w:rPr>
              <w:t>.)</w:t>
            </w:r>
          </w:p>
        </w:tc>
      </w:tr>
      <w:tr w:rsidR="001A6C3A" w14:paraId="58AEB84A" w14:textId="77777777" w:rsidTr="001A6C3A">
        <w:trPr>
          <w:trHeight w:val="725"/>
        </w:trPr>
        <w:tc>
          <w:tcPr>
            <w:tcW w:w="3578" w:type="dxa"/>
            <w:tcBorders>
              <w:top w:val="single" w:sz="4" w:space="0" w:color="auto"/>
              <w:left w:val="single" w:sz="4" w:space="0" w:color="auto"/>
              <w:bottom w:val="single" w:sz="4" w:space="0" w:color="auto"/>
              <w:right w:val="single" w:sz="4" w:space="0" w:color="auto"/>
            </w:tcBorders>
            <w:hideMark/>
          </w:tcPr>
          <w:p w14:paraId="3347C343" w14:textId="77777777" w:rsidR="001A6C3A" w:rsidRDefault="001A6C3A">
            <w:pPr>
              <w:rPr>
                <w:szCs w:val="24"/>
              </w:rPr>
            </w:pPr>
            <w:r>
              <w:rPr>
                <w:iCs/>
                <w:szCs w:val="24"/>
              </w:rPr>
              <w:t>Įdiegti papildomi atsinaujinančių išteklių energijos veikimo pajėgumai</w:t>
            </w:r>
          </w:p>
        </w:tc>
        <w:tc>
          <w:tcPr>
            <w:tcW w:w="2353" w:type="dxa"/>
            <w:tcBorders>
              <w:top w:val="single" w:sz="4" w:space="0" w:color="auto"/>
              <w:left w:val="single" w:sz="4" w:space="0" w:color="auto"/>
              <w:bottom w:val="single" w:sz="4" w:space="0" w:color="auto"/>
              <w:right w:val="single" w:sz="4" w:space="0" w:color="auto"/>
            </w:tcBorders>
            <w:hideMark/>
          </w:tcPr>
          <w:p w14:paraId="631AB435" w14:textId="77777777" w:rsidR="001A6C3A" w:rsidRDefault="001A6C3A">
            <w:pPr>
              <w:jc w:val="center"/>
              <w:rPr>
                <w:szCs w:val="24"/>
              </w:rPr>
            </w:pPr>
            <w:r w:rsidRPr="00901660">
              <w:rPr>
                <w:szCs w:val="24"/>
              </w:rPr>
              <w:t>R-03-001-06-03-02-05</w:t>
            </w:r>
          </w:p>
          <w:p w14:paraId="1280516A" w14:textId="77777777" w:rsidR="001A6C3A" w:rsidRDefault="001A6C3A">
            <w:pPr>
              <w:jc w:val="center"/>
              <w:rPr>
                <w:szCs w:val="24"/>
              </w:rPr>
            </w:pPr>
            <w:r>
              <w:rPr>
                <w:szCs w:val="24"/>
              </w:rPr>
              <w:t>R.B.1.2002</w:t>
            </w:r>
          </w:p>
        </w:tc>
        <w:tc>
          <w:tcPr>
            <w:tcW w:w="1530" w:type="dxa"/>
            <w:tcBorders>
              <w:top w:val="single" w:sz="4" w:space="0" w:color="auto"/>
              <w:left w:val="single" w:sz="4" w:space="0" w:color="auto"/>
              <w:bottom w:val="single" w:sz="4" w:space="0" w:color="auto"/>
              <w:right w:val="single" w:sz="4" w:space="0" w:color="auto"/>
            </w:tcBorders>
            <w:hideMark/>
          </w:tcPr>
          <w:p w14:paraId="5FC00228" w14:textId="77777777" w:rsidR="001A6C3A" w:rsidRDefault="001A6C3A">
            <w:pPr>
              <w:jc w:val="center"/>
              <w:rPr>
                <w:szCs w:val="24"/>
              </w:rPr>
            </w:pPr>
            <w:r>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641FB0A4" w14:textId="198735F4" w:rsidR="001A6C3A" w:rsidRDefault="001A6C3A">
            <w:pPr>
              <w:jc w:val="center"/>
              <w:rPr>
                <w:szCs w:val="24"/>
                <w:lang w:val="en-US"/>
              </w:rPr>
            </w:pPr>
            <w:r w:rsidRPr="007A1DA8">
              <w:rPr>
                <w:strike/>
                <w:szCs w:val="24"/>
                <w:lang w:val="en-US"/>
              </w:rPr>
              <w:t>46,4</w:t>
            </w:r>
            <w:r w:rsidR="002A20DF">
              <w:rPr>
                <w:szCs w:val="24"/>
                <w:lang w:val="en-US"/>
              </w:rPr>
              <w:t xml:space="preserve"> </w:t>
            </w:r>
            <w:r w:rsidR="002A20DF" w:rsidRPr="007A1DA8">
              <w:rPr>
                <w:b/>
                <w:bCs/>
                <w:szCs w:val="24"/>
                <w:lang w:val="en-US"/>
              </w:rPr>
              <w:t>18,57</w:t>
            </w:r>
          </w:p>
          <w:p w14:paraId="2EC863F0" w14:textId="77777777" w:rsidR="001A6C3A" w:rsidRDefault="001A6C3A">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1A6C3A" w14:paraId="263D8589" w14:textId="77777777" w:rsidTr="001A6C3A">
        <w:trPr>
          <w:trHeight w:val="725"/>
        </w:trPr>
        <w:tc>
          <w:tcPr>
            <w:tcW w:w="3578" w:type="dxa"/>
            <w:tcBorders>
              <w:top w:val="single" w:sz="4" w:space="0" w:color="auto"/>
              <w:left w:val="single" w:sz="4" w:space="0" w:color="auto"/>
              <w:bottom w:val="single" w:sz="4" w:space="0" w:color="auto"/>
              <w:right w:val="single" w:sz="4" w:space="0" w:color="auto"/>
            </w:tcBorders>
            <w:hideMark/>
          </w:tcPr>
          <w:p w14:paraId="41E0E160" w14:textId="77777777" w:rsidR="001A6C3A" w:rsidRDefault="001A6C3A">
            <w:r>
              <w:t>Įdiegti papildomi atsinaujinančių išteklių energijos veikimo pajėgumai, iš jų atsinaujinančių išteklių energijos gamybos pajėgumai</w:t>
            </w:r>
          </w:p>
        </w:tc>
        <w:tc>
          <w:tcPr>
            <w:tcW w:w="2353" w:type="dxa"/>
            <w:tcBorders>
              <w:top w:val="single" w:sz="4" w:space="0" w:color="auto"/>
              <w:left w:val="single" w:sz="4" w:space="0" w:color="auto"/>
              <w:bottom w:val="single" w:sz="4" w:space="0" w:color="auto"/>
              <w:right w:val="single" w:sz="4" w:space="0" w:color="auto"/>
            </w:tcBorders>
            <w:hideMark/>
          </w:tcPr>
          <w:p w14:paraId="6B32E854" w14:textId="77777777" w:rsidR="001A6C3A" w:rsidRDefault="001A6C3A">
            <w:pPr>
              <w:jc w:val="center"/>
              <w:rPr>
                <w:szCs w:val="24"/>
              </w:rPr>
            </w:pPr>
            <w:r w:rsidRPr="00901660">
              <w:rPr>
                <w:szCs w:val="24"/>
              </w:rPr>
              <w:t>R-03-001-06-03-02-0</w:t>
            </w:r>
            <w:r>
              <w:rPr>
                <w:szCs w:val="24"/>
              </w:rPr>
              <w:t>6</w:t>
            </w:r>
          </w:p>
          <w:p w14:paraId="1B07D129" w14:textId="77777777" w:rsidR="001A6C3A" w:rsidRDefault="001A6C3A">
            <w:pPr>
              <w:jc w:val="center"/>
              <w:rPr>
                <w:szCs w:val="24"/>
              </w:rPr>
            </w:pPr>
            <w:r>
              <w:rPr>
                <w:szCs w:val="24"/>
              </w:rPr>
              <w:t>R.B.1.2002.1</w:t>
            </w:r>
          </w:p>
        </w:tc>
        <w:tc>
          <w:tcPr>
            <w:tcW w:w="1530" w:type="dxa"/>
            <w:tcBorders>
              <w:top w:val="single" w:sz="4" w:space="0" w:color="auto"/>
              <w:left w:val="single" w:sz="4" w:space="0" w:color="auto"/>
              <w:bottom w:val="single" w:sz="4" w:space="0" w:color="auto"/>
              <w:right w:val="single" w:sz="4" w:space="0" w:color="auto"/>
            </w:tcBorders>
            <w:hideMark/>
          </w:tcPr>
          <w:p w14:paraId="15EFC214" w14:textId="77777777" w:rsidR="001A6C3A" w:rsidRDefault="001A6C3A">
            <w:pPr>
              <w:jc w:val="center"/>
              <w:rPr>
                <w:szCs w:val="24"/>
              </w:rPr>
            </w:pPr>
            <w:r>
              <w:rPr>
                <w:szCs w:val="24"/>
              </w:rPr>
              <w:t>MW</w:t>
            </w:r>
          </w:p>
        </w:tc>
        <w:tc>
          <w:tcPr>
            <w:tcW w:w="2167" w:type="dxa"/>
            <w:tcBorders>
              <w:top w:val="single" w:sz="4" w:space="0" w:color="auto"/>
              <w:left w:val="single" w:sz="4" w:space="0" w:color="auto"/>
              <w:bottom w:val="single" w:sz="4" w:space="0" w:color="auto"/>
              <w:right w:val="single" w:sz="4" w:space="0" w:color="auto"/>
            </w:tcBorders>
            <w:hideMark/>
          </w:tcPr>
          <w:p w14:paraId="29F524E0" w14:textId="2B0764D6" w:rsidR="001A6C3A" w:rsidRDefault="001A6C3A">
            <w:pPr>
              <w:jc w:val="center"/>
              <w:rPr>
                <w:szCs w:val="24"/>
                <w:lang w:val="en-US"/>
              </w:rPr>
            </w:pPr>
            <w:r w:rsidRPr="007A1DA8">
              <w:rPr>
                <w:strike/>
                <w:szCs w:val="24"/>
                <w:lang w:val="en-US"/>
              </w:rPr>
              <w:t>46,4</w:t>
            </w:r>
            <w:r w:rsidR="002A20DF">
              <w:rPr>
                <w:szCs w:val="24"/>
                <w:lang w:val="en-US"/>
              </w:rPr>
              <w:t xml:space="preserve"> </w:t>
            </w:r>
            <w:r w:rsidR="002A20DF" w:rsidRPr="007A1DA8">
              <w:rPr>
                <w:b/>
                <w:bCs/>
                <w:szCs w:val="24"/>
                <w:lang w:val="en-US"/>
              </w:rPr>
              <w:t>18,57</w:t>
            </w:r>
          </w:p>
          <w:p w14:paraId="3C947446" w14:textId="77777777" w:rsidR="001A6C3A" w:rsidRDefault="001A6C3A">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1A6C3A" w14:paraId="50E91FAE" w14:textId="77777777" w:rsidTr="001A6C3A">
        <w:trPr>
          <w:trHeight w:val="725"/>
        </w:trPr>
        <w:tc>
          <w:tcPr>
            <w:tcW w:w="3578" w:type="dxa"/>
            <w:tcBorders>
              <w:top w:val="single" w:sz="4" w:space="0" w:color="auto"/>
              <w:left w:val="single" w:sz="4" w:space="0" w:color="auto"/>
              <w:bottom w:val="single" w:sz="4" w:space="0" w:color="auto"/>
              <w:right w:val="single" w:sz="4" w:space="0" w:color="auto"/>
            </w:tcBorders>
          </w:tcPr>
          <w:p w14:paraId="2138A606" w14:textId="77777777" w:rsidR="001A6C3A" w:rsidRDefault="001A6C3A">
            <w:pPr>
              <w:rPr>
                <w:szCs w:val="24"/>
              </w:rPr>
            </w:pPr>
            <w:r w:rsidRPr="000F5320">
              <w:rPr>
                <w:rFonts w:asciiTheme="majorBidi" w:hAnsiTheme="majorBidi" w:cstheme="majorBidi"/>
                <w:bCs/>
                <w:sz w:val="22"/>
                <w:szCs w:val="22"/>
              </w:rPr>
              <w:t xml:space="preserve">Patvirtintos paraiškos dėl elektros energijos gamybos iš AEI pajėgumų (MW) </w:t>
            </w:r>
          </w:p>
        </w:tc>
        <w:tc>
          <w:tcPr>
            <w:tcW w:w="2353" w:type="dxa"/>
            <w:tcBorders>
              <w:top w:val="single" w:sz="4" w:space="0" w:color="auto"/>
              <w:left w:val="single" w:sz="4" w:space="0" w:color="auto"/>
              <w:bottom w:val="single" w:sz="4" w:space="0" w:color="auto"/>
              <w:right w:val="single" w:sz="4" w:space="0" w:color="auto"/>
            </w:tcBorders>
          </w:tcPr>
          <w:p w14:paraId="1545F213" w14:textId="77777777" w:rsidR="001A6C3A" w:rsidRDefault="001A6C3A">
            <w:pPr>
              <w:jc w:val="center"/>
              <w:rPr>
                <w:rFonts w:asciiTheme="majorBidi" w:hAnsiTheme="majorBidi" w:cstheme="majorBidi"/>
                <w:bCs/>
                <w:szCs w:val="24"/>
              </w:rPr>
            </w:pPr>
            <w:r w:rsidRPr="000F5320">
              <w:rPr>
                <w:rFonts w:asciiTheme="majorBidi" w:hAnsiTheme="majorBidi" w:cstheme="majorBidi"/>
                <w:szCs w:val="24"/>
              </w:rPr>
              <w:t>P-03-001-06-03-02-</w:t>
            </w:r>
            <w:r>
              <w:rPr>
                <w:rFonts w:asciiTheme="majorBidi" w:hAnsiTheme="majorBidi" w:cstheme="majorBidi"/>
                <w:szCs w:val="24"/>
              </w:rPr>
              <w:t>16</w:t>
            </w:r>
            <w:r w:rsidRPr="000F5320">
              <w:rPr>
                <w:rFonts w:asciiTheme="majorBidi" w:hAnsiTheme="majorBidi" w:cstheme="majorBidi"/>
                <w:bCs/>
                <w:szCs w:val="24"/>
              </w:rPr>
              <w:t xml:space="preserve"> </w:t>
            </w:r>
          </w:p>
          <w:p w14:paraId="376477BA" w14:textId="77777777" w:rsidR="001A6C3A" w:rsidDel="00E45A42" w:rsidRDefault="001A6C3A">
            <w:pPr>
              <w:jc w:val="center"/>
              <w:rPr>
                <w:szCs w:val="24"/>
              </w:rPr>
            </w:pPr>
            <w:r>
              <w:rPr>
                <w:szCs w:val="24"/>
              </w:rPr>
              <w:t>P.N.1.4080</w:t>
            </w:r>
          </w:p>
        </w:tc>
        <w:tc>
          <w:tcPr>
            <w:tcW w:w="1530" w:type="dxa"/>
            <w:tcBorders>
              <w:top w:val="single" w:sz="4" w:space="0" w:color="auto"/>
              <w:left w:val="single" w:sz="4" w:space="0" w:color="auto"/>
              <w:bottom w:val="single" w:sz="4" w:space="0" w:color="auto"/>
              <w:right w:val="single" w:sz="4" w:space="0" w:color="auto"/>
            </w:tcBorders>
          </w:tcPr>
          <w:p w14:paraId="2451F696" w14:textId="77777777" w:rsidR="001A6C3A" w:rsidRDefault="001A6C3A">
            <w:pPr>
              <w:jc w:val="center"/>
              <w:rPr>
                <w:szCs w:val="24"/>
              </w:rPr>
            </w:pPr>
            <w:r>
              <w:rPr>
                <w:szCs w:val="24"/>
                <w:lang w:eastAsia="lt-LT"/>
              </w:rPr>
              <w:t>MW</w:t>
            </w:r>
          </w:p>
        </w:tc>
        <w:tc>
          <w:tcPr>
            <w:tcW w:w="2167" w:type="dxa"/>
            <w:tcBorders>
              <w:top w:val="single" w:sz="4" w:space="0" w:color="auto"/>
              <w:left w:val="single" w:sz="4" w:space="0" w:color="auto"/>
              <w:bottom w:val="single" w:sz="4" w:space="0" w:color="auto"/>
              <w:right w:val="single" w:sz="4" w:space="0" w:color="auto"/>
            </w:tcBorders>
          </w:tcPr>
          <w:p w14:paraId="776D8E10" w14:textId="6A06A67A" w:rsidR="001A6C3A" w:rsidRDefault="001A6C3A">
            <w:pPr>
              <w:jc w:val="center"/>
              <w:rPr>
                <w:szCs w:val="24"/>
                <w:lang w:eastAsia="lt-LT"/>
              </w:rPr>
            </w:pPr>
            <w:r w:rsidRPr="007A1DA8">
              <w:rPr>
                <w:strike/>
                <w:szCs w:val="24"/>
                <w:lang w:eastAsia="lt-LT"/>
              </w:rPr>
              <w:t>46,4</w:t>
            </w:r>
            <w:r w:rsidR="002A20DF">
              <w:rPr>
                <w:szCs w:val="24"/>
                <w:lang w:eastAsia="lt-LT"/>
              </w:rPr>
              <w:t xml:space="preserve"> </w:t>
            </w:r>
            <w:r w:rsidR="002A20DF" w:rsidRPr="007A1DA8">
              <w:rPr>
                <w:b/>
                <w:bCs/>
                <w:szCs w:val="24"/>
                <w:lang w:eastAsia="lt-LT"/>
              </w:rPr>
              <w:t>18,57</w:t>
            </w:r>
          </w:p>
          <w:p w14:paraId="40EFF725" w14:textId="574CBB8D" w:rsidR="001A6C3A" w:rsidRDefault="001A6C3A">
            <w:pPr>
              <w:jc w:val="center"/>
              <w:rPr>
                <w:szCs w:val="24"/>
                <w:lang w:val="en-US"/>
              </w:rPr>
            </w:pPr>
            <w:r>
              <w:rPr>
                <w:szCs w:val="24"/>
                <w:lang w:eastAsia="lt-LT"/>
              </w:rPr>
              <w:t xml:space="preserve">(2025 m. III </w:t>
            </w:r>
            <w:proofErr w:type="spellStart"/>
            <w:r>
              <w:rPr>
                <w:szCs w:val="24"/>
                <w:lang w:eastAsia="lt-LT"/>
              </w:rPr>
              <w:t>ketv</w:t>
            </w:r>
            <w:proofErr w:type="spellEnd"/>
            <w:r>
              <w:rPr>
                <w:szCs w:val="24"/>
                <w:lang w:eastAsia="lt-LT"/>
              </w:rPr>
              <w:t>.)“</w:t>
            </w:r>
          </w:p>
        </w:tc>
      </w:tr>
    </w:tbl>
    <w:p w14:paraId="1196B65E" w14:textId="0E9B8DA4" w:rsidR="00776BDE" w:rsidRDefault="00776BDE" w:rsidP="00F35194">
      <w:pPr>
        <w:jc w:val="both"/>
        <w:rPr>
          <w:bCs/>
        </w:rPr>
      </w:pPr>
      <w:r>
        <w:rPr>
          <w:bCs/>
        </w:rPr>
        <w:tab/>
      </w:r>
      <w:r w:rsidR="00421474">
        <w:rPr>
          <w:bCs/>
        </w:rPr>
        <w:t>1</w:t>
      </w:r>
      <w:r w:rsidR="00BD14B6">
        <w:rPr>
          <w:bCs/>
        </w:rPr>
        <w:t>2</w:t>
      </w:r>
      <w:r>
        <w:rPr>
          <w:bCs/>
        </w:rPr>
        <w:t xml:space="preserve">. </w:t>
      </w:r>
      <w:r w:rsidR="00A650C7">
        <w:rPr>
          <w:bCs/>
        </w:rPr>
        <w:t>P</w:t>
      </w:r>
      <w:r w:rsidR="00F35194">
        <w:rPr>
          <w:bCs/>
        </w:rPr>
        <w:t xml:space="preserve"> </w:t>
      </w:r>
      <w:r w:rsidR="00421474">
        <w:rPr>
          <w:bCs/>
        </w:rPr>
        <w:t>a</w:t>
      </w:r>
      <w:r w:rsidR="00F35194">
        <w:rPr>
          <w:bCs/>
        </w:rPr>
        <w:t xml:space="preserve"> </w:t>
      </w:r>
      <w:r w:rsidR="00421474">
        <w:rPr>
          <w:bCs/>
        </w:rPr>
        <w:t>k</w:t>
      </w:r>
      <w:r w:rsidR="00F35194">
        <w:rPr>
          <w:bCs/>
        </w:rPr>
        <w:t xml:space="preserve"> </w:t>
      </w:r>
      <w:r w:rsidR="00421474">
        <w:rPr>
          <w:bCs/>
        </w:rPr>
        <w:t>e</w:t>
      </w:r>
      <w:r w:rsidR="00F35194">
        <w:rPr>
          <w:bCs/>
        </w:rPr>
        <w:t xml:space="preserve"> </w:t>
      </w:r>
      <w:r w:rsidR="00421474">
        <w:rPr>
          <w:bCs/>
        </w:rPr>
        <w:t>i</w:t>
      </w:r>
      <w:r w:rsidR="00F35194">
        <w:rPr>
          <w:bCs/>
        </w:rPr>
        <w:t xml:space="preserve"> </w:t>
      </w:r>
      <w:r w:rsidR="00421474">
        <w:rPr>
          <w:bCs/>
        </w:rPr>
        <w:t>č</w:t>
      </w:r>
      <w:r w:rsidR="00F35194">
        <w:rPr>
          <w:bCs/>
        </w:rPr>
        <w:t xml:space="preserve"> </w:t>
      </w:r>
      <w:r w:rsidR="00421474">
        <w:rPr>
          <w:bCs/>
        </w:rPr>
        <w:t>i</w:t>
      </w:r>
      <w:r w:rsidR="00F35194">
        <w:rPr>
          <w:bCs/>
        </w:rPr>
        <w:t xml:space="preserve"> </w:t>
      </w:r>
      <w:r w:rsidR="00421474">
        <w:rPr>
          <w:bCs/>
        </w:rPr>
        <w:t>u</w:t>
      </w:r>
      <w:r w:rsidR="00A650C7">
        <w:rPr>
          <w:bCs/>
        </w:rPr>
        <w:t xml:space="preserve"> 16 priedo </w:t>
      </w:r>
      <w:r w:rsidR="00224FBD">
        <w:rPr>
          <w:bCs/>
        </w:rPr>
        <w:t>5.1.2 papunktį ir išdėstau jį taip:</w:t>
      </w:r>
    </w:p>
    <w:p w14:paraId="1D1301E6" w14:textId="0E504317" w:rsidR="00224FBD" w:rsidRPr="003229D7" w:rsidRDefault="00224FBD" w:rsidP="00224FBD">
      <w:pPr>
        <w:tabs>
          <w:tab w:val="left" w:pos="743"/>
        </w:tabs>
        <w:jc w:val="both"/>
        <w:rPr>
          <w:szCs w:val="24"/>
        </w:rPr>
      </w:pPr>
      <w:r>
        <w:rPr>
          <w:bCs/>
        </w:rPr>
        <w:tab/>
      </w:r>
      <w:r w:rsidR="00D34F0A">
        <w:rPr>
          <w:sz w:val="20"/>
        </w:rPr>
        <w:t>“</w:t>
      </w:r>
      <w:r>
        <w:rPr>
          <w:iCs/>
          <w:szCs w:val="24"/>
        </w:rPr>
        <w:t xml:space="preserve">5.1.2. </w:t>
      </w:r>
      <w:r>
        <w:rPr>
          <w:szCs w:val="24"/>
        </w:rPr>
        <w:t>P</w:t>
      </w:r>
      <w:r>
        <w:t xml:space="preserve">agal Aprašą JP vykdytojui JP įgyvendinti skiriama iki </w:t>
      </w:r>
      <w:r w:rsidRPr="00CB4042">
        <w:rPr>
          <w:strike/>
        </w:rPr>
        <w:t>16 050 000 (šešiolikos milijonų penkiasdešimties tūkstančių)</w:t>
      </w:r>
      <w:r>
        <w:t xml:space="preserve"> </w:t>
      </w:r>
      <w:r w:rsidR="00CB4042" w:rsidRPr="009C714B">
        <w:rPr>
          <w:b/>
          <w:bCs/>
        </w:rPr>
        <w:t>6 420 000 (šeš</w:t>
      </w:r>
      <w:r w:rsidR="009C714B" w:rsidRPr="009C714B">
        <w:rPr>
          <w:b/>
          <w:bCs/>
        </w:rPr>
        <w:t>ių milijonų keturių šimtų dvidešimties tūkstančių)</w:t>
      </w:r>
      <w:r w:rsidR="009C714B">
        <w:t xml:space="preserve"> </w:t>
      </w:r>
      <w:r>
        <w:t>eurų  EGADP lėšų</w:t>
      </w:r>
      <w:r>
        <w:rPr>
          <w:szCs w:val="24"/>
        </w:rPr>
        <w:t xml:space="preserve">, iš kurių iki </w:t>
      </w:r>
      <w:r w:rsidRPr="00EF5EE7">
        <w:rPr>
          <w:strike/>
          <w:szCs w:val="24"/>
        </w:rPr>
        <w:t>15 000 000 (penkiolikos milijonų)</w:t>
      </w:r>
      <w:r>
        <w:rPr>
          <w:szCs w:val="24"/>
        </w:rPr>
        <w:t xml:space="preserve"> </w:t>
      </w:r>
      <w:r w:rsidR="00EF5EE7" w:rsidRPr="00EF5EE7">
        <w:rPr>
          <w:b/>
          <w:bCs/>
          <w:szCs w:val="24"/>
        </w:rPr>
        <w:t xml:space="preserve">6 000 000 (šešių milijonų) </w:t>
      </w:r>
      <w:r>
        <w:rPr>
          <w:szCs w:val="24"/>
        </w:rPr>
        <w:t xml:space="preserve">eurų – Apraše numatytoms veikloms įgyvendinti ir, </w:t>
      </w:r>
      <w:r>
        <w:rPr>
          <w:bdr w:val="none" w:sz="0" w:space="0" w:color="auto" w:frame="1"/>
        </w:rPr>
        <w:t xml:space="preserve">vadovaujantis </w:t>
      </w:r>
      <w:r w:rsidRPr="00F126FF">
        <w:rPr>
          <w:bdr w:val="none" w:sz="0" w:space="0" w:color="auto" w:frame="1"/>
        </w:rPr>
        <w:t>Aprašo 17.</w:t>
      </w:r>
      <w:r>
        <w:rPr>
          <w:bdr w:val="none" w:sz="0" w:space="0" w:color="auto" w:frame="1"/>
        </w:rPr>
        <w:t>2</w:t>
      </w:r>
      <w:r w:rsidRPr="00F126FF">
        <w:rPr>
          <w:bdr w:val="none" w:sz="0" w:space="0" w:color="auto" w:frame="1"/>
        </w:rPr>
        <w:t xml:space="preserve"> papunktyje</w:t>
      </w:r>
      <w:r>
        <w:rPr>
          <w:bdr w:val="none" w:sz="0" w:space="0" w:color="auto" w:frame="1"/>
        </w:rPr>
        <w:t xml:space="preserve"> nurodyta fiksuotąja norma, iki </w:t>
      </w:r>
      <w:r w:rsidRPr="008E32BD">
        <w:rPr>
          <w:strike/>
          <w:bdr w:val="none" w:sz="0" w:space="0" w:color="auto" w:frame="1"/>
        </w:rPr>
        <w:t>1 050 000 (vieno milijono penkiasdešimties tūkstančių)</w:t>
      </w:r>
      <w:r>
        <w:rPr>
          <w:bdr w:val="none" w:sz="0" w:space="0" w:color="auto" w:frame="1"/>
        </w:rPr>
        <w:t xml:space="preserve"> </w:t>
      </w:r>
      <w:r w:rsidR="008E32BD" w:rsidRPr="00CB4042">
        <w:rPr>
          <w:b/>
          <w:bCs/>
          <w:bdr w:val="none" w:sz="0" w:space="0" w:color="auto" w:frame="1"/>
        </w:rPr>
        <w:t xml:space="preserve">420 000 (keturių šimtų dvidešimties tūkstančių) </w:t>
      </w:r>
      <w:r>
        <w:rPr>
          <w:bdr w:val="none" w:sz="0" w:space="0" w:color="auto" w:frame="1"/>
        </w:rPr>
        <w:t xml:space="preserve">eurų, bet ne daugiau kaip 7 procentai nuo Aprašo 5.1.2 papunktyje numatytų tinkamų Apraše numatytoms veikloms įgyvendinti skirtų išlaidų sumos </w:t>
      </w:r>
      <w:r>
        <w:rPr>
          <w:b/>
          <w:iCs/>
          <w:szCs w:val="24"/>
        </w:rPr>
        <w:t>–</w:t>
      </w:r>
      <w:r>
        <w:rPr>
          <w:bdr w:val="none" w:sz="0" w:space="0" w:color="auto" w:frame="1"/>
        </w:rPr>
        <w:t xml:space="preserve"> netiesioginėms JP vykdytojo išlaidoms, susijusioms su Apraše numatytų veiklų administravimu. Visa šiame papunktyje nurodyta suma skiriama </w:t>
      </w:r>
      <w:r w:rsidRPr="003229D7">
        <w:rPr>
          <w:szCs w:val="24"/>
          <w:bdr w:val="none" w:sz="0" w:space="0" w:color="auto" w:frame="1"/>
        </w:rPr>
        <w:t xml:space="preserve">vadovaujantis </w:t>
      </w:r>
      <w:proofErr w:type="spellStart"/>
      <w:r w:rsidRPr="003229D7">
        <w:rPr>
          <w:szCs w:val="24"/>
        </w:rPr>
        <w:t>virškontraktavimo</w:t>
      </w:r>
      <w:proofErr w:type="spellEnd"/>
      <w:r w:rsidRPr="003229D7">
        <w:rPr>
          <w:szCs w:val="24"/>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r>
        <w:rPr>
          <w:szCs w:val="24"/>
        </w:rPr>
        <w:t>“.</w:t>
      </w:r>
    </w:p>
    <w:p w14:paraId="2B414369" w14:textId="00F43B0F" w:rsidR="00776BDE" w:rsidRDefault="00776BDE">
      <w:pPr>
        <w:jc w:val="both"/>
        <w:rPr>
          <w:bCs/>
        </w:rPr>
      </w:pPr>
      <w:r>
        <w:rPr>
          <w:bCs/>
        </w:rPr>
        <w:tab/>
      </w:r>
      <w:r w:rsidR="00421474">
        <w:rPr>
          <w:bCs/>
        </w:rPr>
        <w:t>1</w:t>
      </w:r>
      <w:r w:rsidR="00BD14B6">
        <w:rPr>
          <w:bCs/>
        </w:rPr>
        <w:t>3</w:t>
      </w:r>
      <w:r>
        <w:rPr>
          <w:bCs/>
        </w:rPr>
        <w:t xml:space="preserve">. </w:t>
      </w:r>
      <w:r w:rsidR="00224FBD">
        <w:rPr>
          <w:bCs/>
        </w:rPr>
        <w:t>P</w:t>
      </w:r>
      <w:r w:rsidR="00F35194">
        <w:rPr>
          <w:bCs/>
        </w:rPr>
        <w:t xml:space="preserve"> </w:t>
      </w:r>
      <w:r w:rsidR="00421474">
        <w:rPr>
          <w:bCs/>
        </w:rPr>
        <w:t>a</w:t>
      </w:r>
      <w:r w:rsidR="00F35194">
        <w:rPr>
          <w:bCs/>
        </w:rPr>
        <w:t xml:space="preserve"> </w:t>
      </w:r>
      <w:r w:rsidR="00421474">
        <w:rPr>
          <w:bCs/>
        </w:rPr>
        <w:t>k</w:t>
      </w:r>
      <w:r w:rsidR="00F35194">
        <w:rPr>
          <w:bCs/>
        </w:rPr>
        <w:t xml:space="preserve"> </w:t>
      </w:r>
      <w:r w:rsidR="00421474">
        <w:rPr>
          <w:bCs/>
        </w:rPr>
        <w:t>e</w:t>
      </w:r>
      <w:r w:rsidR="00F35194">
        <w:rPr>
          <w:bCs/>
        </w:rPr>
        <w:t xml:space="preserve"> </w:t>
      </w:r>
      <w:r w:rsidR="00421474">
        <w:rPr>
          <w:bCs/>
        </w:rPr>
        <w:t>i</w:t>
      </w:r>
      <w:r w:rsidR="00F35194">
        <w:rPr>
          <w:bCs/>
        </w:rPr>
        <w:t xml:space="preserve"> </w:t>
      </w:r>
      <w:r w:rsidR="00421474">
        <w:rPr>
          <w:bCs/>
        </w:rPr>
        <w:t>č</w:t>
      </w:r>
      <w:r w:rsidR="00F35194">
        <w:rPr>
          <w:bCs/>
        </w:rPr>
        <w:t xml:space="preserve"> </w:t>
      </w:r>
      <w:r w:rsidR="00421474">
        <w:rPr>
          <w:bCs/>
        </w:rPr>
        <w:t>i</w:t>
      </w:r>
      <w:r w:rsidR="00F35194">
        <w:rPr>
          <w:bCs/>
        </w:rPr>
        <w:t xml:space="preserve"> </w:t>
      </w:r>
      <w:r w:rsidR="00421474">
        <w:rPr>
          <w:bCs/>
        </w:rPr>
        <w:t>u</w:t>
      </w:r>
      <w:r w:rsidR="00224FBD">
        <w:rPr>
          <w:bCs/>
        </w:rPr>
        <w:t xml:space="preserve"> 16 priedo </w:t>
      </w:r>
      <w:r w:rsidR="00FC1CB5">
        <w:rPr>
          <w:bCs/>
        </w:rPr>
        <w:t>6.1.10 papunktį ir išdėstau jį taip:</w:t>
      </w:r>
    </w:p>
    <w:p w14:paraId="29C04253" w14:textId="529ED68E" w:rsidR="00FC1CB5" w:rsidRDefault="00FC1CB5" w:rsidP="00FC1CB5">
      <w:pPr>
        <w:shd w:val="clear" w:color="auto" w:fill="FFFFFF" w:themeFill="background1"/>
        <w:tabs>
          <w:tab w:val="left" w:pos="451"/>
        </w:tabs>
        <w:ind w:left="22"/>
        <w:jc w:val="both"/>
      </w:pPr>
      <w:r>
        <w:rPr>
          <w:bCs/>
        </w:rPr>
        <w:lastRenderedPageBreak/>
        <w:tab/>
      </w:r>
      <w:r w:rsidR="00D34F0A">
        <w:rPr>
          <w:sz w:val="20"/>
        </w:rPr>
        <w:t>“</w:t>
      </w:r>
      <w:r>
        <w:t>6.1.10. Pagal vieną kvietimą teikti PMP, paskelbtą vadovaujantis Aprašu, vienas JP projekto pareiškėjas kiekvienam fizinio asmens nuosavybės teise valdomam gyvenamosios paskirties vieno buto pastatui</w:t>
      </w:r>
      <w:r w:rsidRPr="000F3F9C">
        <w:rPr>
          <w:strike/>
        </w:rPr>
        <w:t>,</w:t>
      </w:r>
      <w:r>
        <w:t xml:space="preserve"> </w:t>
      </w:r>
      <w:r w:rsidR="000F3F9C" w:rsidRPr="000F3F9C">
        <w:rPr>
          <w:b/>
          <w:bCs/>
        </w:rPr>
        <w:t>arba</w:t>
      </w:r>
      <w:r w:rsidR="000F3F9C">
        <w:t xml:space="preserve"> </w:t>
      </w:r>
      <w:r>
        <w:t>gyvenamosios paskirties butui arba sodų paskirties pastatui (sodo namui)</w:t>
      </w:r>
      <w:r w:rsidR="00076FB6" w:rsidRPr="00846D0D">
        <w:rPr>
          <w:b/>
          <w:bCs/>
        </w:rPr>
        <w:t>, arba asmeninio poilsio paskirties pastatui, arba asmeninio poilsio paskirties patalpoms asmeninio poilsio paskirties ar mišrios paskirties (polifunkciniame) pastate</w:t>
      </w:r>
      <w:r w:rsidR="00076FB6" w:rsidRPr="00076FB6">
        <w:t>,</w:t>
      </w:r>
      <w:r>
        <w:t xml:space="preserve"> </w:t>
      </w:r>
      <w:r w:rsidRPr="00076FB6">
        <w:rPr>
          <w:strike/>
        </w:rPr>
        <w:t>kurie</w:t>
      </w:r>
      <w:r>
        <w:t xml:space="preserve"> </w:t>
      </w:r>
      <w:r w:rsidR="00076FB6" w:rsidRPr="00076FB6">
        <w:rPr>
          <w:b/>
          <w:bCs/>
        </w:rPr>
        <w:t>kuris</w:t>
      </w:r>
      <w:r w:rsidR="00076FB6">
        <w:t xml:space="preserve"> </w:t>
      </w:r>
      <w:r>
        <w:t xml:space="preserve">yra </w:t>
      </w:r>
      <w:r w:rsidRPr="00076FB6">
        <w:rPr>
          <w:strike/>
        </w:rPr>
        <w:t>įregistruoti</w:t>
      </w:r>
      <w:r>
        <w:t xml:space="preserve"> </w:t>
      </w:r>
      <w:r w:rsidR="00076FB6" w:rsidRPr="00076FB6">
        <w:rPr>
          <w:strike/>
        </w:rPr>
        <w:t>įregistruotas</w:t>
      </w:r>
      <w:r w:rsidR="00076FB6">
        <w:t xml:space="preserve"> </w:t>
      </w:r>
      <w:r>
        <w:t xml:space="preserve">valstybės įmonės Registrų centro (toliau – VĮ „Registrų centras“) Nekilnojamojo turto registre, į </w:t>
      </w:r>
      <w:r w:rsidRPr="00076FB6">
        <w:rPr>
          <w:strike/>
        </w:rPr>
        <w:t>kuriuos</w:t>
      </w:r>
      <w:r>
        <w:t xml:space="preserve"> </w:t>
      </w:r>
      <w:r w:rsidR="00076FB6" w:rsidRPr="00076FB6">
        <w:rPr>
          <w:b/>
          <w:bCs/>
        </w:rPr>
        <w:t>kurį</w:t>
      </w:r>
      <w:r w:rsidR="00076FB6">
        <w:t xml:space="preserve"> </w:t>
      </w:r>
      <w:r>
        <w:t>bus nukreipiama atsinaujinančių išteklių energiją naudojančiomis technologijomis, skirtomis elektros energijos gamybai namų ūkio reikmėms, pagaminta elektra (toliau – elektros vartojimo objektas) gali teikti tik vieną paraišką JP projektų veiklai įgyvendinti. Vienoje paraiškoje gali būti nurodomas vienas elektros vartojimo objektas.“</w:t>
      </w:r>
    </w:p>
    <w:p w14:paraId="53535DA2" w14:textId="391E3DD3" w:rsidR="00776BDE" w:rsidRDefault="00FC1CB5">
      <w:pPr>
        <w:jc w:val="both"/>
        <w:rPr>
          <w:bCs/>
        </w:rPr>
      </w:pPr>
      <w:r>
        <w:rPr>
          <w:bCs/>
        </w:rPr>
        <w:tab/>
      </w:r>
      <w:r w:rsidR="00442AB2">
        <w:rPr>
          <w:bCs/>
        </w:rPr>
        <w:t>1</w:t>
      </w:r>
      <w:r w:rsidR="00BD14B6">
        <w:rPr>
          <w:bCs/>
        </w:rPr>
        <w:t>4</w:t>
      </w:r>
      <w:r w:rsidR="00442AB2">
        <w:rPr>
          <w:bCs/>
        </w:rPr>
        <w:t>. P a k e i č i u 16 priedo 2, 3, 4 priedus (pridedama).</w:t>
      </w:r>
    </w:p>
    <w:p w14:paraId="4BA2B04F" w14:textId="77777777" w:rsidR="00FC1CB5" w:rsidRPr="00EF3958" w:rsidRDefault="00FC1CB5">
      <w:pPr>
        <w:jc w:val="both"/>
        <w:rPr>
          <w:bCs/>
        </w:rPr>
      </w:pPr>
    </w:p>
    <w:p w14:paraId="17E3F2AE" w14:textId="17DF9A19" w:rsidR="00176B98" w:rsidRPr="009E4EEB" w:rsidRDefault="00DD2E0B">
      <w:pPr>
        <w:tabs>
          <w:tab w:val="left" w:pos="7371"/>
        </w:tabs>
        <w:jc w:val="both"/>
        <w:rPr>
          <w:szCs w:val="24"/>
          <w:lang w:eastAsia="lt-LT"/>
        </w:rPr>
      </w:pPr>
      <w:r w:rsidRPr="009E4EEB">
        <w:t>Energetikos ministras</w:t>
      </w:r>
      <w:r w:rsidR="005D3BC5">
        <w:tab/>
      </w:r>
    </w:p>
    <w:sectPr w:rsidR="00176B98" w:rsidRPr="009E4EEB">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44B4" w14:textId="77777777" w:rsidR="00E91B08" w:rsidRDefault="00E91B08">
      <w:pPr>
        <w:rPr>
          <w:sz w:val="22"/>
          <w:szCs w:val="22"/>
          <w:lang w:val="en-US"/>
        </w:rPr>
      </w:pPr>
      <w:r>
        <w:rPr>
          <w:sz w:val="22"/>
          <w:szCs w:val="22"/>
          <w:lang w:val="en-US"/>
        </w:rPr>
        <w:separator/>
      </w:r>
    </w:p>
  </w:endnote>
  <w:endnote w:type="continuationSeparator" w:id="0">
    <w:p w14:paraId="0713474E" w14:textId="77777777" w:rsidR="00E91B08" w:rsidRDefault="00E91B08">
      <w:pPr>
        <w:rPr>
          <w:sz w:val="22"/>
          <w:szCs w:val="22"/>
          <w:lang w:val="en-US"/>
        </w:rPr>
      </w:pPr>
      <w:r>
        <w:rPr>
          <w:sz w:val="22"/>
          <w:szCs w:val="22"/>
          <w:lang w:val="en-US"/>
        </w:rPr>
        <w:continuationSeparator/>
      </w:r>
    </w:p>
  </w:endnote>
  <w:endnote w:type="continuationNotice" w:id="1">
    <w:p w14:paraId="564FFBD3" w14:textId="77777777" w:rsidR="00E91B08" w:rsidRDefault="00E9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15B4" w14:textId="77777777" w:rsidR="00176B98" w:rsidRDefault="00176B98">
    <w:pPr>
      <w:tabs>
        <w:tab w:val="center" w:pos="4819"/>
        <w:tab w:val="right" w:pos="9638"/>
      </w:tabs>
      <w:rPr>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17C4" w14:textId="77777777" w:rsidR="00176B98" w:rsidRDefault="00176B98">
    <w:pPr>
      <w:tabs>
        <w:tab w:val="center" w:pos="4819"/>
        <w:tab w:val="right" w:pos="9638"/>
      </w:tabs>
      <w:rPr>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E323" w14:textId="77777777" w:rsidR="00176B98" w:rsidRDefault="00176B98">
    <w:pPr>
      <w:tabs>
        <w:tab w:val="center" w:pos="4819"/>
        <w:tab w:val="right" w:pos="9638"/>
      </w:tabs>
      <w:rP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B845" w14:textId="77777777" w:rsidR="00E91B08" w:rsidRDefault="00E91B08">
      <w:pPr>
        <w:rPr>
          <w:sz w:val="22"/>
          <w:szCs w:val="22"/>
          <w:lang w:val="en-US"/>
        </w:rPr>
      </w:pPr>
      <w:r>
        <w:rPr>
          <w:sz w:val="22"/>
          <w:szCs w:val="22"/>
          <w:lang w:val="en-US"/>
        </w:rPr>
        <w:separator/>
      </w:r>
    </w:p>
  </w:footnote>
  <w:footnote w:type="continuationSeparator" w:id="0">
    <w:p w14:paraId="3F54FC75" w14:textId="77777777" w:rsidR="00E91B08" w:rsidRDefault="00E91B08">
      <w:pPr>
        <w:rPr>
          <w:sz w:val="22"/>
          <w:szCs w:val="22"/>
          <w:lang w:val="en-US"/>
        </w:rPr>
      </w:pPr>
      <w:r>
        <w:rPr>
          <w:sz w:val="22"/>
          <w:szCs w:val="22"/>
          <w:lang w:val="en-US"/>
        </w:rPr>
        <w:continuationSeparator/>
      </w:r>
    </w:p>
  </w:footnote>
  <w:footnote w:type="continuationNotice" w:id="1">
    <w:p w14:paraId="7469CCA5" w14:textId="77777777" w:rsidR="00E91B08" w:rsidRDefault="00E91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8BCF" w14:textId="77777777" w:rsidR="00176B98" w:rsidRDefault="00176B98">
    <w:pPr>
      <w:tabs>
        <w:tab w:val="center" w:pos="4819"/>
        <w:tab w:val="right" w:pos="9638"/>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FF10" w14:textId="77777777" w:rsidR="00176B98" w:rsidRDefault="00DD2E0B">
    <w:pPr>
      <w:tabs>
        <w:tab w:val="center" w:pos="4819"/>
        <w:tab w:val="left" w:pos="6660"/>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4A35" w14:textId="77777777" w:rsidR="00176B98" w:rsidRDefault="00176B98">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890"/>
    <w:multiLevelType w:val="hybridMultilevel"/>
    <w:tmpl w:val="AF2A5162"/>
    <w:lvl w:ilvl="0" w:tplc="7B7221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30A067B"/>
    <w:multiLevelType w:val="hybridMultilevel"/>
    <w:tmpl w:val="864CB254"/>
    <w:lvl w:ilvl="0" w:tplc="B120B38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77705B27"/>
    <w:multiLevelType w:val="hybridMultilevel"/>
    <w:tmpl w:val="5DCE1C90"/>
    <w:lvl w:ilvl="0" w:tplc="9A369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65409158">
    <w:abstractNumId w:val="0"/>
  </w:num>
  <w:num w:numId="2" w16cid:durableId="1792892645">
    <w:abstractNumId w:val="2"/>
  </w:num>
  <w:num w:numId="3" w16cid:durableId="1021663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630E"/>
    <w:rsid w:val="000078DB"/>
    <w:rsid w:val="00021466"/>
    <w:rsid w:val="000260A4"/>
    <w:rsid w:val="00031FA3"/>
    <w:rsid w:val="000320BB"/>
    <w:rsid w:val="00032AD5"/>
    <w:rsid w:val="000331A9"/>
    <w:rsid w:val="000341C1"/>
    <w:rsid w:val="0005078B"/>
    <w:rsid w:val="00053EE8"/>
    <w:rsid w:val="0005762C"/>
    <w:rsid w:val="0006293A"/>
    <w:rsid w:val="00064A5F"/>
    <w:rsid w:val="00070559"/>
    <w:rsid w:val="0007261D"/>
    <w:rsid w:val="00076482"/>
    <w:rsid w:val="0007676B"/>
    <w:rsid w:val="00076FB6"/>
    <w:rsid w:val="00080373"/>
    <w:rsid w:val="00080476"/>
    <w:rsid w:val="000962EE"/>
    <w:rsid w:val="000A0E61"/>
    <w:rsid w:val="000A14B9"/>
    <w:rsid w:val="000A4B5D"/>
    <w:rsid w:val="000B05CB"/>
    <w:rsid w:val="000B1800"/>
    <w:rsid w:val="000C1823"/>
    <w:rsid w:val="000C3F96"/>
    <w:rsid w:val="000C5D52"/>
    <w:rsid w:val="000C78C1"/>
    <w:rsid w:val="000D49C5"/>
    <w:rsid w:val="000E2053"/>
    <w:rsid w:val="000E22C1"/>
    <w:rsid w:val="000F3F9C"/>
    <w:rsid w:val="00107D49"/>
    <w:rsid w:val="00113CF9"/>
    <w:rsid w:val="001166B3"/>
    <w:rsid w:val="00117EA5"/>
    <w:rsid w:val="00120B96"/>
    <w:rsid w:val="00125CB7"/>
    <w:rsid w:val="00132DFB"/>
    <w:rsid w:val="001346B4"/>
    <w:rsid w:val="00153A27"/>
    <w:rsid w:val="00162884"/>
    <w:rsid w:val="001638CA"/>
    <w:rsid w:val="001748AF"/>
    <w:rsid w:val="00176B98"/>
    <w:rsid w:val="00177684"/>
    <w:rsid w:val="00181B00"/>
    <w:rsid w:val="001875CE"/>
    <w:rsid w:val="001966C5"/>
    <w:rsid w:val="001A6C3A"/>
    <w:rsid w:val="001B66FA"/>
    <w:rsid w:val="001B68FE"/>
    <w:rsid w:val="001C1421"/>
    <w:rsid w:val="001C1432"/>
    <w:rsid w:val="001C2461"/>
    <w:rsid w:val="001C3A0C"/>
    <w:rsid w:val="001E1654"/>
    <w:rsid w:val="001E1693"/>
    <w:rsid w:val="001E2856"/>
    <w:rsid w:val="001E2D00"/>
    <w:rsid w:val="002037C2"/>
    <w:rsid w:val="002078E4"/>
    <w:rsid w:val="002128B2"/>
    <w:rsid w:val="00221D63"/>
    <w:rsid w:val="00224FBD"/>
    <w:rsid w:val="00226A79"/>
    <w:rsid w:val="00231844"/>
    <w:rsid w:val="0023304A"/>
    <w:rsid w:val="00233A6D"/>
    <w:rsid w:val="002375D6"/>
    <w:rsid w:val="002432FB"/>
    <w:rsid w:val="002442D4"/>
    <w:rsid w:val="002459E3"/>
    <w:rsid w:val="00250ADF"/>
    <w:rsid w:val="00250B66"/>
    <w:rsid w:val="002558AC"/>
    <w:rsid w:val="00256CA0"/>
    <w:rsid w:val="00257884"/>
    <w:rsid w:val="002609DB"/>
    <w:rsid w:val="00265182"/>
    <w:rsid w:val="00265603"/>
    <w:rsid w:val="00274EAA"/>
    <w:rsid w:val="00276449"/>
    <w:rsid w:val="002824FD"/>
    <w:rsid w:val="00283EB0"/>
    <w:rsid w:val="0029521F"/>
    <w:rsid w:val="002A1BA5"/>
    <w:rsid w:val="002A20DF"/>
    <w:rsid w:val="002C384E"/>
    <w:rsid w:val="002D26A1"/>
    <w:rsid w:val="002D3DD0"/>
    <w:rsid w:val="002D449F"/>
    <w:rsid w:val="002D4D6C"/>
    <w:rsid w:val="002D65C8"/>
    <w:rsid w:val="002E6CF2"/>
    <w:rsid w:val="00302C71"/>
    <w:rsid w:val="00323CD8"/>
    <w:rsid w:val="003251BB"/>
    <w:rsid w:val="00331DDB"/>
    <w:rsid w:val="00335CFE"/>
    <w:rsid w:val="0034473C"/>
    <w:rsid w:val="00347703"/>
    <w:rsid w:val="0035000C"/>
    <w:rsid w:val="003552DF"/>
    <w:rsid w:val="00355BA2"/>
    <w:rsid w:val="0036317E"/>
    <w:rsid w:val="0036575A"/>
    <w:rsid w:val="00367442"/>
    <w:rsid w:val="0037564A"/>
    <w:rsid w:val="00396F49"/>
    <w:rsid w:val="00397576"/>
    <w:rsid w:val="003B46DE"/>
    <w:rsid w:val="003B5D01"/>
    <w:rsid w:val="003C32DF"/>
    <w:rsid w:val="003C593E"/>
    <w:rsid w:val="003C6B22"/>
    <w:rsid w:val="003E275F"/>
    <w:rsid w:val="003E7E92"/>
    <w:rsid w:val="003E7F3D"/>
    <w:rsid w:val="003F5BAD"/>
    <w:rsid w:val="003F6FB0"/>
    <w:rsid w:val="00402EFC"/>
    <w:rsid w:val="00403D57"/>
    <w:rsid w:val="004054B0"/>
    <w:rsid w:val="00407CFF"/>
    <w:rsid w:val="004132D7"/>
    <w:rsid w:val="004138C8"/>
    <w:rsid w:val="0042097D"/>
    <w:rsid w:val="00421474"/>
    <w:rsid w:val="00424360"/>
    <w:rsid w:val="00425CA0"/>
    <w:rsid w:val="00440307"/>
    <w:rsid w:val="00442AB2"/>
    <w:rsid w:val="004433EB"/>
    <w:rsid w:val="0044536D"/>
    <w:rsid w:val="00452FFC"/>
    <w:rsid w:val="004533B7"/>
    <w:rsid w:val="00454E79"/>
    <w:rsid w:val="00456900"/>
    <w:rsid w:val="00460C15"/>
    <w:rsid w:val="00467A10"/>
    <w:rsid w:val="0047252E"/>
    <w:rsid w:val="0047283F"/>
    <w:rsid w:val="004749A4"/>
    <w:rsid w:val="00485E00"/>
    <w:rsid w:val="004900F3"/>
    <w:rsid w:val="0049203A"/>
    <w:rsid w:val="004A2BF4"/>
    <w:rsid w:val="004A6C1A"/>
    <w:rsid w:val="004B49A3"/>
    <w:rsid w:val="004B622E"/>
    <w:rsid w:val="004C17B8"/>
    <w:rsid w:val="004C1A15"/>
    <w:rsid w:val="004D5E05"/>
    <w:rsid w:val="004E0CF4"/>
    <w:rsid w:val="004F0D57"/>
    <w:rsid w:val="004F0FA1"/>
    <w:rsid w:val="004F4C7A"/>
    <w:rsid w:val="00500805"/>
    <w:rsid w:val="00505D4C"/>
    <w:rsid w:val="00507CA3"/>
    <w:rsid w:val="00514BF0"/>
    <w:rsid w:val="00515626"/>
    <w:rsid w:val="005223F2"/>
    <w:rsid w:val="00527404"/>
    <w:rsid w:val="005324FD"/>
    <w:rsid w:val="005364A7"/>
    <w:rsid w:val="00537AFA"/>
    <w:rsid w:val="00541680"/>
    <w:rsid w:val="00543B37"/>
    <w:rsid w:val="005502D5"/>
    <w:rsid w:val="0056404D"/>
    <w:rsid w:val="00573809"/>
    <w:rsid w:val="00575030"/>
    <w:rsid w:val="005840DC"/>
    <w:rsid w:val="00585A4A"/>
    <w:rsid w:val="00587500"/>
    <w:rsid w:val="00587CA7"/>
    <w:rsid w:val="0059743B"/>
    <w:rsid w:val="005A5442"/>
    <w:rsid w:val="005B0B06"/>
    <w:rsid w:val="005B2DBE"/>
    <w:rsid w:val="005B5899"/>
    <w:rsid w:val="005B6EAA"/>
    <w:rsid w:val="005C424A"/>
    <w:rsid w:val="005D1E37"/>
    <w:rsid w:val="005D3BC5"/>
    <w:rsid w:val="005E0473"/>
    <w:rsid w:val="005E63D4"/>
    <w:rsid w:val="006013C5"/>
    <w:rsid w:val="006025E0"/>
    <w:rsid w:val="0061207D"/>
    <w:rsid w:val="00613850"/>
    <w:rsid w:val="00614C09"/>
    <w:rsid w:val="00625C35"/>
    <w:rsid w:val="00631581"/>
    <w:rsid w:val="006356A0"/>
    <w:rsid w:val="00642DD8"/>
    <w:rsid w:val="00645105"/>
    <w:rsid w:val="006535EA"/>
    <w:rsid w:val="006766F3"/>
    <w:rsid w:val="00683252"/>
    <w:rsid w:val="00694D45"/>
    <w:rsid w:val="006C02C2"/>
    <w:rsid w:val="006C10E7"/>
    <w:rsid w:val="006D6CF7"/>
    <w:rsid w:val="006E1863"/>
    <w:rsid w:val="006F4387"/>
    <w:rsid w:val="007105FF"/>
    <w:rsid w:val="00731EF4"/>
    <w:rsid w:val="007330CE"/>
    <w:rsid w:val="0073734D"/>
    <w:rsid w:val="00742780"/>
    <w:rsid w:val="007503A0"/>
    <w:rsid w:val="00753084"/>
    <w:rsid w:val="00753861"/>
    <w:rsid w:val="00755E54"/>
    <w:rsid w:val="0076295E"/>
    <w:rsid w:val="007665E3"/>
    <w:rsid w:val="007763E8"/>
    <w:rsid w:val="00776BDE"/>
    <w:rsid w:val="00777D14"/>
    <w:rsid w:val="00785784"/>
    <w:rsid w:val="00787756"/>
    <w:rsid w:val="00787CAF"/>
    <w:rsid w:val="0079012B"/>
    <w:rsid w:val="007A1DA8"/>
    <w:rsid w:val="007A66D7"/>
    <w:rsid w:val="007B2E6D"/>
    <w:rsid w:val="007B3114"/>
    <w:rsid w:val="007C0ABA"/>
    <w:rsid w:val="007C70FF"/>
    <w:rsid w:val="007C78FE"/>
    <w:rsid w:val="007F5902"/>
    <w:rsid w:val="00806889"/>
    <w:rsid w:val="00827B29"/>
    <w:rsid w:val="008326FD"/>
    <w:rsid w:val="0083374C"/>
    <w:rsid w:val="00844B32"/>
    <w:rsid w:val="00846110"/>
    <w:rsid w:val="00846D0D"/>
    <w:rsid w:val="008519D1"/>
    <w:rsid w:val="008600B8"/>
    <w:rsid w:val="00862853"/>
    <w:rsid w:val="00862FBC"/>
    <w:rsid w:val="00865CF4"/>
    <w:rsid w:val="00876D0C"/>
    <w:rsid w:val="00880E90"/>
    <w:rsid w:val="0088763F"/>
    <w:rsid w:val="00892A9B"/>
    <w:rsid w:val="00895E69"/>
    <w:rsid w:val="008A1B9D"/>
    <w:rsid w:val="008A5D5B"/>
    <w:rsid w:val="008A6190"/>
    <w:rsid w:val="008B02B4"/>
    <w:rsid w:val="008C696E"/>
    <w:rsid w:val="008D1EA3"/>
    <w:rsid w:val="008D3C2A"/>
    <w:rsid w:val="008D427E"/>
    <w:rsid w:val="008D7C4B"/>
    <w:rsid w:val="008E0383"/>
    <w:rsid w:val="008E32BD"/>
    <w:rsid w:val="008E56EA"/>
    <w:rsid w:val="008E739F"/>
    <w:rsid w:val="008E75B8"/>
    <w:rsid w:val="00911442"/>
    <w:rsid w:val="0092359A"/>
    <w:rsid w:val="0092597C"/>
    <w:rsid w:val="00931B8A"/>
    <w:rsid w:val="0095397E"/>
    <w:rsid w:val="009611F9"/>
    <w:rsid w:val="00962A3D"/>
    <w:rsid w:val="009638B9"/>
    <w:rsid w:val="009767DA"/>
    <w:rsid w:val="00976BA1"/>
    <w:rsid w:val="00976CBD"/>
    <w:rsid w:val="0098099B"/>
    <w:rsid w:val="009841CB"/>
    <w:rsid w:val="00987EB3"/>
    <w:rsid w:val="00992148"/>
    <w:rsid w:val="009A3743"/>
    <w:rsid w:val="009B3E87"/>
    <w:rsid w:val="009B6FAA"/>
    <w:rsid w:val="009B75A1"/>
    <w:rsid w:val="009B7A71"/>
    <w:rsid w:val="009C40A0"/>
    <w:rsid w:val="009C714B"/>
    <w:rsid w:val="009D6507"/>
    <w:rsid w:val="009D7DC9"/>
    <w:rsid w:val="009E253C"/>
    <w:rsid w:val="009E3FF1"/>
    <w:rsid w:val="009E4EEB"/>
    <w:rsid w:val="009E7DAC"/>
    <w:rsid w:val="009F3310"/>
    <w:rsid w:val="009F7B5A"/>
    <w:rsid w:val="00A059D6"/>
    <w:rsid w:val="00A05A10"/>
    <w:rsid w:val="00A05B80"/>
    <w:rsid w:val="00A11103"/>
    <w:rsid w:val="00A12B06"/>
    <w:rsid w:val="00A12BA2"/>
    <w:rsid w:val="00A1534F"/>
    <w:rsid w:val="00A2054B"/>
    <w:rsid w:val="00A250F4"/>
    <w:rsid w:val="00A451E4"/>
    <w:rsid w:val="00A454D5"/>
    <w:rsid w:val="00A46094"/>
    <w:rsid w:val="00A50064"/>
    <w:rsid w:val="00A538DC"/>
    <w:rsid w:val="00A57CB5"/>
    <w:rsid w:val="00A60733"/>
    <w:rsid w:val="00A650C7"/>
    <w:rsid w:val="00A675E4"/>
    <w:rsid w:val="00A727C1"/>
    <w:rsid w:val="00A755DC"/>
    <w:rsid w:val="00A77530"/>
    <w:rsid w:val="00A8118F"/>
    <w:rsid w:val="00A84FC0"/>
    <w:rsid w:val="00A9554E"/>
    <w:rsid w:val="00A96DA1"/>
    <w:rsid w:val="00A9703E"/>
    <w:rsid w:val="00AB128D"/>
    <w:rsid w:val="00AC697A"/>
    <w:rsid w:val="00AF1875"/>
    <w:rsid w:val="00AF1DC1"/>
    <w:rsid w:val="00AF3DD7"/>
    <w:rsid w:val="00AF5158"/>
    <w:rsid w:val="00B006C4"/>
    <w:rsid w:val="00B01E8F"/>
    <w:rsid w:val="00B036C9"/>
    <w:rsid w:val="00B13D39"/>
    <w:rsid w:val="00B51F38"/>
    <w:rsid w:val="00B55DD3"/>
    <w:rsid w:val="00B601F9"/>
    <w:rsid w:val="00B6230A"/>
    <w:rsid w:val="00B62591"/>
    <w:rsid w:val="00B647EB"/>
    <w:rsid w:val="00B70F47"/>
    <w:rsid w:val="00B84A3C"/>
    <w:rsid w:val="00B87CF4"/>
    <w:rsid w:val="00B94F16"/>
    <w:rsid w:val="00BA370F"/>
    <w:rsid w:val="00BB05C9"/>
    <w:rsid w:val="00BB3CE9"/>
    <w:rsid w:val="00BC2236"/>
    <w:rsid w:val="00BC401C"/>
    <w:rsid w:val="00BC6042"/>
    <w:rsid w:val="00BC6ADE"/>
    <w:rsid w:val="00BD0A3C"/>
    <w:rsid w:val="00BD14B6"/>
    <w:rsid w:val="00BD1B47"/>
    <w:rsid w:val="00BD1C1B"/>
    <w:rsid w:val="00BD50A2"/>
    <w:rsid w:val="00BD53FD"/>
    <w:rsid w:val="00BF1FCB"/>
    <w:rsid w:val="00BF50C1"/>
    <w:rsid w:val="00BF6CF4"/>
    <w:rsid w:val="00C059BB"/>
    <w:rsid w:val="00C11EA8"/>
    <w:rsid w:val="00C25744"/>
    <w:rsid w:val="00C30455"/>
    <w:rsid w:val="00C33C5C"/>
    <w:rsid w:val="00C4030F"/>
    <w:rsid w:val="00C50444"/>
    <w:rsid w:val="00C51227"/>
    <w:rsid w:val="00C52518"/>
    <w:rsid w:val="00C559BD"/>
    <w:rsid w:val="00C57402"/>
    <w:rsid w:val="00C6235B"/>
    <w:rsid w:val="00C6507F"/>
    <w:rsid w:val="00C650EF"/>
    <w:rsid w:val="00C6534D"/>
    <w:rsid w:val="00C71FEB"/>
    <w:rsid w:val="00C8796D"/>
    <w:rsid w:val="00C90254"/>
    <w:rsid w:val="00C9353C"/>
    <w:rsid w:val="00CA2159"/>
    <w:rsid w:val="00CB08EF"/>
    <w:rsid w:val="00CB35A9"/>
    <w:rsid w:val="00CB3977"/>
    <w:rsid w:val="00CB4042"/>
    <w:rsid w:val="00CB4070"/>
    <w:rsid w:val="00CB6242"/>
    <w:rsid w:val="00CB69D2"/>
    <w:rsid w:val="00CC31C8"/>
    <w:rsid w:val="00CC33EB"/>
    <w:rsid w:val="00CE35CD"/>
    <w:rsid w:val="00CE6B02"/>
    <w:rsid w:val="00CE7497"/>
    <w:rsid w:val="00CF0E17"/>
    <w:rsid w:val="00D035E0"/>
    <w:rsid w:val="00D040DE"/>
    <w:rsid w:val="00D0527B"/>
    <w:rsid w:val="00D05447"/>
    <w:rsid w:val="00D1305F"/>
    <w:rsid w:val="00D1417D"/>
    <w:rsid w:val="00D1617C"/>
    <w:rsid w:val="00D17785"/>
    <w:rsid w:val="00D2004C"/>
    <w:rsid w:val="00D219CC"/>
    <w:rsid w:val="00D34F0A"/>
    <w:rsid w:val="00D459B8"/>
    <w:rsid w:val="00D52BED"/>
    <w:rsid w:val="00D565BB"/>
    <w:rsid w:val="00D6004A"/>
    <w:rsid w:val="00D63880"/>
    <w:rsid w:val="00D649BC"/>
    <w:rsid w:val="00D65058"/>
    <w:rsid w:val="00D707D1"/>
    <w:rsid w:val="00D71359"/>
    <w:rsid w:val="00D75384"/>
    <w:rsid w:val="00D760D8"/>
    <w:rsid w:val="00D85F16"/>
    <w:rsid w:val="00D91E88"/>
    <w:rsid w:val="00DA0100"/>
    <w:rsid w:val="00DC0355"/>
    <w:rsid w:val="00DC1D9E"/>
    <w:rsid w:val="00DC255A"/>
    <w:rsid w:val="00DC5D81"/>
    <w:rsid w:val="00DC7520"/>
    <w:rsid w:val="00DC7C3E"/>
    <w:rsid w:val="00DD2E0B"/>
    <w:rsid w:val="00DE0312"/>
    <w:rsid w:val="00DE5118"/>
    <w:rsid w:val="00DE64CE"/>
    <w:rsid w:val="00DF2509"/>
    <w:rsid w:val="00DF2A04"/>
    <w:rsid w:val="00DF6CA0"/>
    <w:rsid w:val="00E01F65"/>
    <w:rsid w:val="00E078D3"/>
    <w:rsid w:val="00E121DD"/>
    <w:rsid w:val="00E23AE3"/>
    <w:rsid w:val="00E328FD"/>
    <w:rsid w:val="00E36897"/>
    <w:rsid w:val="00E42F6C"/>
    <w:rsid w:val="00E46713"/>
    <w:rsid w:val="00E6593A"/>
    <w:rsid w:val="00E753C0"/>
    <w:rsid w:val="00E84F92"/>
    <w:rsid w:val="00E853C3"/>
    <w:rsid w:val="00E87C36"/>
    <w:rsid w:val="00E87C72"/>
    <w:rsid w:val="00E91B08"/>
    <w:rsid w:val="00E9323A"/>
    <w:rsid w:val="00E95D9F"/>
    <w:rsid w:val="00EA744D"/>
    <w:rsid w:val="00EB1EB5"/>
    <w:rsid w:val="00EB6228"/>
    <w:rsid w:val="00EB7CC8"/>
    <w:rsid w:val="00EC0C3F"/>
    <w:rsid w:val="00ED54DD"/>
    <w:rsid w:val="00EE1B97"/>
    <w:rsid w:val="00EE2623"/>
    <w:rsid w:val="00EE3D42"/>
    <w:rsid w:val="00EE6BC3"/>
    <w:rsid w:val="00EF04C8"/>
    <w:rsid w:val="00EF3958"/>
    <w:rsid w:val="00EF5EE7"/>
    <w:rsid w:val="00F0156F"/>
    <w:rsid w:val="00F03B51"/>
    <w:rsid w:val="00F15BD9"/>
    <w:rsid w:val="00F23C3E"/>
    <w:rsid w:val="00F31301"/>
    <w:rsid w:val="00F32D61"/>
    <w:rsid w:val="00F35194"/>
    <w:rsid w:val="00F5072B"/>
    <w:rsid w:val="00F60853"/>
    <w:rsid w:val="00F676B5"/>
    <w:rsid w:val="00F67B1E"/>
    <w:rsid w:val="00F709F0"/>
    <w:rsid w:val="00F70B83"/>
    <w:rsid w:val="00F71456"/>
    <w:rsid w:val="00F73480"/>
    <w:rsid w:val="00F74854"/>
    <w:rsid w:val="00F81961"/>
    <w:rsid w:val="00F87E57"/>
    <w:rsid w:val="00F90920"/>
    <w:rsid w:val="00F927E8"/>
    <w:rsid w:val="00FA013A"/>
    <w:rsid w:val="00FB356A"/>
    <w:rsid w:val="00FB4484"/>
    <w:rsid w:val="00FC0DC7"/>
    <w:rsid w:val="00FC1CB5"/>
    <w:rsid w:val="00FC58CC"/>
    <w:rsid w:val="00FD4930"/>
    <w:rsid w:val="00FD512D"/>
    <w:rsid w:val="00FD737B"/>
    <w:rsid w:val="00FE68D4"/>
    <w:rsid w:val="00FF1935"/>
    <w:rsid w:val="00FF3E0F"/>
    <w:rsid w:val="06BF7079"/>
    <w:rsid w:val="0D050DDE"/>
    <w:rsid w:val="561B8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0E227"/>
  <w15:docId w15:val="{CAA21344-50B3-4804-9E23-0270B7D1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CB6242"/>
  </w:style>
  <w:style w:type="character" w:styleId="CommentReference">
    <w:name w:val="annotation reference"/>
    <w:basedOn w:val="DefaultParagraphFont"/>
    <w:semiHidden/>
    <w:unhideWhenUsed/>
    <w:rsid w:val="00CB6242"/>
    <w:rPr>
      <w:sz w:val="16"/>
      <w:szCs w:val="16"/>
    </w:rPr>
  </w:style>
  <w:style w:type="paragraph" w:styleId="CommentText">
    <w:name w:val="annotation text"/>
    <w:basedOn w:val="Normal"/>
    <w:link w:val="CommentTextChar"/>
    <w:unhideWhenUsed/>
    <w:rsid w:val="00CB6242"/>
    <w:rPr>
      <w:sz w:val="20"/>
    </w:rPr>
  </w:style>
  <w:style w:type="character" w:customStyle="1" w:styleId="CommentTextChar">
    <w:name w:val="Comment Text Char"/>
    <w:basedOn w:val="DefaultParagraphFont"/>
    <w:link w:val="CommentText"/>
    <w:rsid w:val="00CB6242"/>
    <w:rPr>
      <w:sz w:val="20"/>
    </w:rPr>
  </w:style>
  <w:style w:type="paragraph" w:styleId="CommentSubject">
    <w:name w:val="annotation subject"/>
    <w:basedOn w:val="CommentText"/>
    <w:next w:val="CommentText"/>
    <w:link w:val="CommentSubjectChar"/>
    <w:semiHidden/>
    <w:unhideWhenUsed/>
    <w:rsid w:val="00CB6242"/>
    <w:rPr>
      <w:b/>
      <w:bCs/>
    </w:rPr>
  </w:style>
  <w:style w:type="character" w:customStyle="1" w:styleId="CommentSubjectChar">
    <w:name w:val="Comment Subject Char"/>
    <w:basedOn w:val="CommentTextChar"/>
    <w:link w:val="CommentSubject"/>
    <w:semiHidden/>
    <w:rsid w:val="00CB6242"/>
    <w:rPr>
      <w:b/>
      <w:bCs/>
      <w:sz w:val="20"/>
    </w:rPr>
  </w:style>
  <w:style w:type="paragraph" w:styleId="ListParagraph">
    <w:name w:val="List Paragraph"/>
    <w:basedOn w:val="Normal"/>
    <w:rsid w:val="005E63D4"/>
    <w:pPr>
      <w:ind w:left="720"/>
      <w:contextualSpacing/>
    </w:pPr>
  </w:style>
  <w:style w:type="paragraph" w:styleId="Header">
    <w:name w:val="header"/>
    <w:basedOn w:val="Normal"/>
    <w:link w:val="HeaderChar"/>
    <w:semiHidden/>
    <w:unhideWhenUsed/>
    <w:rsid w:val="00D65058"/>
    <w:pPr>
      <w:tabs>
        <w:tab w:val="center" w:pos="4819"/>
        <w:tab w:val="right" w:pos="9638"/>
      </w:tabs>
    </w:pPr>
  </w:style>
  <w:style w:type="character" w:customStyle="1" w:styleId="HeaderChar">
    <w:name w:val="Header Char"/>
    <w:basedOn w:val="DefaultParagraphFont"/>
    <w:link w:val="Header"/>
    <w:semiHidden/>
    <w:rsid w:val="00D65058"/>
  </w:style>
  <w:style w:type="paragraph" w:styleId="Footer">
    <w:name w:val="footer"/>
    <w:basedOn w:val="Normal"/>
    <w:link w:val="FooterChar"/>
    <w:semiHidden/>
    <w:unhideWhenUsed/>
    <w:rsid w:val="00D65058"/>
    <w:pPr>
      <w:tabs>
        <w:tab w:val="center" w:pos="4819"/>
        <w:tab w:val="right" w:pos="9638"/>
      </w:tabs>
    </w:pPr>
  </w:style>
  <w:style w:type="character" w:customStyle="1" w:styleId="FooterChar">
    <w:name w:val="Footer Char"/>
    <w:basedOn w:val="DefaultParagraphFont"/>
    <w:link w:val="Footer"/>
    <w:semiHidden/>
    <w:rsid w:val="00D65058"/>
  </w:style>
  <w:style w:type="character" w:styleId="Mention">
    <w:name w:val="Mention"/>
    <w:basedOn w:val="DefaultParagraphFont"/>
    <w:uiPriority w:val="99"/>
    <w:unhideWhenUsed/>
    <w:rsid w:val="009638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4824">
      <w:bodyDiv w:val="1"/>
      <w:marLeft w:val="0"/>
      <w:marRight w:val="0"/>
      <w:marTop w:val="0"/>
      <w:marBottom w:val="0"/>
      <w:divBdr>
        <w:top w:val="none" w:sz="0" w:space="0" w:color="auto"/>
        <w:left w:val="none" w:sz="0" w:space="0" w:color="auto"/>
        <w:bottom w:val="none" w:sz="0" w:space="0" w:color="auto"/>
        <w:right w:val="none" w:sz="0" w:space="0" w:color="auto"/>
      </w:divBdr>
    </w:div>
    <w:div w:id="89280414">
      <w:bodyDiv w:val="1"/>
      <w:marLeft w:val="0"/>
      <w:marRight w:val="0"/>
      <w:marTop w:val="0"/>
      <w:marBottom w:val="0"/>
      <w:divBdr>
        <w:top w:val="none" w:sz="0" w:space="0" w:color="auto"/>
        <w:left w:val="none" w:sz="0" w:space="0" w:color="auto"/>
        <w:bottom w:val="none" w:sz="0" w:space="0" w:color="auto"/>
        <w:right w:val="none" w:sz="0" w:space="0" w:color="auto"/>
      </w:divBdr>
    </w:div>
    <w:div w:id="113526188">
      <w:bodyDiv w:val="1"/>
      <w:marLeft w:val="0"/>
      <w:marRight w:val="0"/>
      <w:marTop w:val="0"/>
      <w:marBottom w:val="0"/>
      <w:divBdr>
        <w:top w:val="none" w:sz="0" w:space="0" w:color="auto"/>
        <w:left w:val="none" w:sz="0" w:space="0" w:color="auto"/>
        <w:bottom w:val="none" w:sz="0" w:space="0" w:color="auto"/>
        <w:right w:val="none" w:sz="0" w:space="0" w:color="auto"/>
      </w:divBdr>
    </w:div>
    <w:div w:id="132256824">
      <w:bodyDiv w:val="1"/>
      <w:marLeft w:val="0"/>
      <w:marRight w:val="0"/>
      <w:marTop w:val="0"/>
      <w:marBottom w:val="0"/>
      <w:divBdr>
        <w:top w:val="none" w:sz="0" w:space="0" w:color="auto"/>
        <w:left w:val="none" w:sz="0" w:space="0" w:color="auto"/>
        <w:bottom w:val="none" w:sz="0" w:space="0" w:color="auto"/>
        <w:right w:val="none" w:sz="0" w:space="0" w:color="auto"/>
      </w:divBdr>
    </w:div>
    <w:div w:id="155800506">
      <w:bodyDiv w:val="1"/>
      <w:marLeft w:val="0"/>
      <w:marRight w:val="0"/>
      <w:marTop w:val="0"/>
      <w:marBottom w:val="0"/>
      <w:divBdr>
        <w:top w:val="none" w:sz="0" w:space="0" w:color="auto"/>
        <w:left w:val="none" w:sz="0" w:space="0" w:color="auto"/>
        <w:bottom w:val="none" w:sz="0" w:space="0" w:color="auto"/>
        <w:right w:val="none" w:sz="0" w:space="0" w:color="auto"/>
      </w:divBdr>
    </w:div>
    <w:div w:id="195390602">
      <w:bodyDiv w:val="1"/>
      <w:marLeft w:val="0"/>
      <w:marRight w:val="0"/>
      <w:marTop w:val="0"/>
      <w:marBottom w:val="0"/>
      <w:divBdr>
        <w:top w:val="none" w:sz="0" w:space="0" w:color="auto"/>
        <w:left w:val="none" w:sz="0" w:space="0" w:color="auto"/>
        <w:bottom w:val="none" w:sz="0" w:space="0" w:color="auto"/>
        <w:right w:val="none" w:sz="0" w:space="0" w:color="auto"/>
      </w:divBdr>
      <w:divsChild>
        <w:div w:id="1898397881">
          <w:marLeft w:val="0"/>
          <w:marRight w:val="0"/>
          <w:marTop w:val="0"/>
          <w:marBottom w:val="0"/>
          <w:divBdr>
            <w:top w:val="none" w:sz="0" w:space="0" w:color="auto"/>
            <w:left w:val="none" w:sz="0" w:space="0" w:color="auto"/>
            <w:bottom w:val="none" w:sz="0" w:space="0" w:color="auto"/>
            <w:right w:val="none" w:sz="0" w:space="0" w:color="auto"/>
          </w:divBdr>
        </w:div>
      </w:divsChild>
    </w:div>
    <w:div w:id="200900438">
      <w:bodyDiv w:val="1"/>
      <w:marLeft w:val="0"/>
      <w:marRight w:val="0"/>
      <w:marTop w:val="0"/>
      <w:marBottom w:val="0"/>
      <w:divBdr>
        <w:top w:val="none" w:sz="0" w:space="0" w:color="auto"/>
        <w:left w:val="none" w:sz="0" w:space="0" w:color="auto"/>
        <w:bottom w:val="none" w:sz="0" w:space="0" w:color="auto"/>
        <w:right w:val="none" w:sz="0" w:space="0" w:color="auto"/>
      </w:divBdr>
    </w:div>
    <w:div w:id="24781162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0790114">
      <w:bodyDiv w:val="1"/>
      <w:marLeft w:val="0"/>
      <w:marRight w:val="0"/>
      <w:marTop w:val="0"/>
      <w:marBottom w:val="0"/>
      <w:divBdr>
        <w:top w:val="none" w:sz="0" w:space="0" w:color="auto"/>
        <w:left w:val="none" w:sz="0" w:space="0" w:color="auto"/>
        <w:bottom w:val="none" w:sz="0" w:space="0" w:color="auto"/>
        <w:right w:val="none" w:sz="0" w:space="0" w:color="auto"/>
      </w:divBdr>
    </w:div>
    <w:div w:id="400754426">
      <w:bodyDiv w:val="1"/>
      <w:marLeft w:val="0"/>
      <w:marRight w:val="0"/>
      <w:marTop w:val="0"/>
      <w:marBottom w:val="0"/>
      <w:divBdr>
        <w:top w:val="none" w:sz="0" w:space="0" w:color="auto"/>
        <w:left w:val="none" w:sz="0" w:space="0" w:color="auto"/>
        <w:bottom w:val="none" w:sz="0" w:space="0" w:color="auto"/>
        <w:right w:val="none" w:sz="0" w:space="0" w:color="auto"/>
      </w:divBdr>
    </w:div>
    <w:div w:id="404029574">
      <w:bodyDiv w:val="1"/>
      <w:marLeft w:val="0"/>
      <w:marRight w:val="0"/>
      <w:marTop w:val="0"/>
      <w:marBottom w:val="0"/>
      <w:divBdr>
        <w:top w:val="none" w:sz="0" w:space="0" w:color="auto"/>
        <w:left w:val="none" w:sz="0" w:space="0" w:color="auto"/>
        <w:bottom w:val="none" w:sz="0" w:space="0" w:color="auto"/>
        <w:right w:val="none" w:sz="0" w:space="0" w:color="auto"/>
      </w:divBdr>
    </w:div>
    <w:div w:id="407701128">
      <w:bodyDiv w:val="1"/>
      <w:marLeft w:val="0"/>
      <w:marRight w:val="0"/>
      <w:marTop w:val="0"/>
      <w:marBottom w:val="0"/>
      <w:divBdr>
        <w:top w:val="none" w:sz="0" w:space="0" w:color="auto"/>
        <w:left w:val="none" w:sz="0" w:space="0" w:color="auto"/>
        <w:bottom w:val="none" w:sz="0" w:space="0" w:color="auto"/>
        <w:right w:val="none" w:sz="0" w:space="0" w:color="auto"/>
      </w:divBdr>
    </w:div>
    <w:div w:id="425687910">
      <w:bodyDiv w:val="1"/>
      <w:marLeft w:val="0"/>
      <w:marRight w:val="0"/>
      <w:marTop w:val="0"/>
      <w:marBottom w:val="0"/>
      <w:divBdr>
        <w:top w:val="none" w:sz="0" w:space="0" w:color="auto"/>
        <w:left w:val="none" w:sz="0" w:space="0" w:color="auto"/>
        <w:bottom w:val="none" w:sz="0" w:space="0" w:color="auto"/>
        <w:right w:val="none" w:sz="0" w:space="0" w:color="auto"/>
      </w:divBdr>
    </w:div>
    <w:div w:id="459342548">
      <w:bodyDiv w:val="1"/>
      <w:marLeft w:val="0"/>
      <w:marRight w:val="0"/>
      <w:marTop w:val="0"/>
      <w:marBottom w:val="0"/>
      <w:divBdr>
        <w:top w:val="none" w:sz="0" w:space="0" w:color="auto"/>
        <w:left w:val="none" w:sz="0" w:space="0" w:color="auto"/>
        <w:bottom w:val="none" w:sz="0" w:space="0" w:color="auto"/>
        <w:right w:val="none" w:sz="0" w:space="0" w:color="auto"/>
      </w:divBdr>
    </w:div>
    <w:div w:id="513572635">
      <w:bodyDiv w:val="1"/>
      <w:marLeft w:val="0"/>
      <w:marRight w:val="0"/>
      <w:marTop w:val="0"/>
      <w:marBottom w:val="0"/>
      <w:divBdr>
        <w:top w:val="none" w:sz="0" w:space="0" w:color="auto"/>
        <w:left w:val="none" w:sz="0" w:space="0" w:color="auto"/>
        <w:bottom w:val="none" w:sz="0" w:space="0" w:color="auto"/>
        <w:right w:val="none" w:sz="0" w:space="0" w:color="auto"/>
      </w:divBdr>
    </w:div>
    <w:div w:id="519665355">
      <w:bodyDiv w:val="1"/>
      <w:marLeft w:val="0"/>
      <w:marRight w:val="0"/>
      <w:marTop w:val="0"/>
      <w:marBottom w:val="0"/>
      <w:divBdr>
        <w:top w:val="none" w:sz="0" w:space="0" w:color="auto"/>
        <w:left w:val="none" w:sz="0" w:space="0" w:color="auto"/>
        <w:bottom w:val="none" w:sz="0" w:space="0" w:color="auto"/>
        <w:right w:val="none" w:sz="0" w:space="0" w:color="auto"/>
      </w:divBdr>
    </w:div>
    <w:div w:id="555093926">
      <w:bodyDiv w:val="1"/>
      <w:marLeft w:val="0"/>
      <w:marRight w:val="0"/>
      <w:marTop w:val="0"/>
      <w:marBottom w:val="0"/>
      <w:divBdr>
        <w:top w:val="none" w:sz="0" w:space="0" w:color="auto"/>
        <w:left w:val="none" w:sz="0" w:space="0" w:color="auto"/>
        <w:bottom w:val="none" w:sz="0" w:space="0" w:color="auto"/>
        <w:right w:val="none" w:sz="0" w:space="0" w:color="auto"/>
      </w:divBdr>
    </w:div>
    <w:div w:id="633415511">
      <w:bodyDiv w:val="1"/>
      <w:marLeft w:val="0"/>
      <w:marRight w:val="0"/>
      <w:marTop w:val="0"/>
      <w:marBottom w:val="0"/>
      <w:divBdr>
        <w:top w:val="none" w:sz="0" w:space="0" w:color="auto"/>
        <w:left w:val="none" w:sz="0" w:space="0" w:color="auto"/>
        <w:bottom w:val="none" w:sz="0" w:space="0" w:color="auto"/>
        <w:right w:val="none" w:sz="0" w:space="0" w:color="auto"/>
      </w:divBdr>
    </w:div>
    <w:div w:id="664012968">
      <w:bodyDiv w:val="1"/>
      <w:marLeft w:val="0"/>
      <w:marRight w:val="0"/>
      <w:marTop w:val="0"/>
      <w:marBottom w:val="0"/>
      <w:divBdr>
        <w:top w:val="none" w:sz="0" w:space="0" w:color="auto"/>
        <w:left w:val="none" w:sz="0" w:space="0" w:color="auto"/>
        <w:bottom w:val="none" w:sz="0" w:space="0" w:color="auto"/>
        <w:right w:val="none" w:sz="0" w:space="0" w:color="auto"/>
      </w:divBdr>
    </w:div>
    <w:div w:id="673536872">
      <w:bodyDiv w:val="1"/>
      <w:marLeft w:val="0"/>
      <w:marRight w:val="0"/>
      <w:marTop w:val="0"/>
      <w:marBottom w:val="0"/>
      <w:divBdr>
        <w:top w:val="none" w:sz="0" w:space="0" w:color="auto"/>
        <w:left w:val="none" w:sz="0" w:space="0" w:color="auto"/>
        <w:bottom w:val="none" w:sz="0" w:space="0" w:color="auto"/>
        <w:right w:val="none" w:sz="0" w:space="0" w:color="auto"/>
      </w:divBdr>
    </w:div>
    <w:div w:id="692193078">
      <w:bodyDiv w:val="1"/>
      <w:marLeft w:val="0"/>
      <w:marRight w:val="0"/>
      <w:marTop w:val="0"/>
      <w:marBottom w:val="0"/>
      <w:divBdr>
        <w:top w:val="none" w:sz="0" w:space="0" w:color="auto"/>
        <w:left w:val="none" w:sz="0" w:space="0" w:color="auto"/>
        <w:bottom w:val="none" w:sz="0" w:space="0" w:color="auto"/>
        <w:right w:val="none" w:sz="0" w:space="0" w:color="auto"/>
      </w:divBdr>
    </w:div>
    <w:div w:id="702680387">
      <w:bodyDiv w:val="1"/>
      <w:marLeft w:val="0"/>
      <w:marRight w:val="0"/>
      <w:marTop w:val="0"/>
      <w:marBottom w:val="0"/>
      <w:divBdr>
        <w:top w:val="none" w:sz="0" w:space="0" w:color="auto"/>
        <w:left w:val="none" w:sz="0" w:space="0" w:color="auto"/>
        <w:bottom w:val="none" w:sz="0" w:space="0" w:color="auto"/>
        <w:right w:val="none" w:sz="0" w:space="0" w:color="auto"/>
      </w:divBdr>
    </w:div>
    <w:div w:id="733086921">
      <w:bodyDiv w:val="1"/>
      <w:marLeft w:val="0"/>
      <w:marRight w:val="0"/>
      <w:marTop w:val="0"/>
      <w:marBottom w:val="0"/>
      <w:divBdr>
        <w:top w:val="none" w:sz="0" w:space="0" w:color="auto"/>
        <w:left w:val="none" w:sz="0" w:space="0" w:color="auto"/>
        <w:bottom w:val="none" w:sz="0" w:space="0" w:color="auto"/>
        <w:right w:val="none" w:sz="0" w:space="0" w:color="auto"/>
      </w:divBdr>
    </w:div>
    <w:div w:id="765224801">
      <w:bodyDiv w:val="1"/>
      <w:marLeft w:val="0"/>
      <w:marRight w:val="0"/>
      <w:marTop w:val="0"/>
      <w:marBottom w:val="0"/>
      <w:divBdr>
        <w:top w:val="none" w:sz="0" w:space="0" w:color="auto"/>
        <w:left w:val="none" w:sz="0" w:space="0" w:color="auto"/>
        <w:bottom w:val="none" w:sz="0" w:space="0" w:color="auto"/>
        <w:right w:val="none" w:sz="0" w:space="0" w:color="auto"/>
      </w:divBdr>
    </w:div>
    <w:div w:id="77825501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0464569">
      <w:bodyDiv w:val="1"/>
      <w:marLeft w:val="0"/>
      <w:marRight w:val="0"/>
      <w:marTop w:val="0"/>
      <w:marBottom w:val="0"/>
      <w:divBdr>
        <w:top w:val="none" w:sz="0" w:space="0" w:color="auto"/>
        <w:left w:val="none" w:sz="0" w:space="0" w:color="auto"/>
        <w:bottom w:val="none" w:sz="0" w:space="0" w:color="auto"/>
        <w:right w:val="none" w:sz="0" w:space="0" w:color="auto"/>
      </w:divBdr>
    </w:div>
    <w:div w:id="832373850">
      <w:bodyDiv w:val="1"/>
      <w:marLeft w:val="0"/>
      <w:marRight w:val="0"/>
      <w:marTop w:val="0"/>
      <w:marBottom w:val="0"/>
      <w:divBdr>
        <w:top w:val="none" w:sz="0" w:space="0" w:color="auto"/>
        <w:left w:val="none" w:sz="0" w:space="0" w:color="auto"/>
        <w:bottom w:val="none" w:sz="0" w:space="0" w:color="auto"/>
        <w:right w:val="none" w:sz="0" w:space="0" w:color="auto"/>
      </w:divBdr>
    </w:div>
    <w:div w:id="846481292">
      <w:bodyDiv w:val="1"/>
      <w:marLeft w:val="0"/>
      <w:marRight w:val="0"/>
      <w:marTop w:val="0"/>
      <w:marBottom w:val="0"/>
      <w:divBdr>
        <w:top w:val="none" w:sz="0" w:space="0" w:color="auto"/>
        <w:left w:val="none" w:sz="0" w:space="0" w:color="auto"/>
        <w:bottom w:val="none" w:sz="0" w:space="0" w:color="auto"/>
        <w:right w:val="none" w:sz="0" w:space="0" w:color="auto"/>
      </w:divBdr>
    </w:div>
    <w:div w:id="854609055">
      <w:bodyDiv w:val="1"/>
      <w:marLeft w:val="0"/>
      <w:marRight w:val="0"/>
      <w:marTop w:val="0"/>
      <w:marBottom w:val="0"/>
      <w:divBdr>
        <w:top w:val="none" w:sz="0" w:space="0" w:color="auto"/>
        <w:left w:val="none" w:sz="0" w:space="0" w:color="auto"/>
        <w:bottom w:val="none" w:sz="0" w:space="0" w:color="auto"/>
        <w:right w:val="none" w:sz="0" w:space="0" w:color="auto"/>
      </w:divBdr>
    </w:div>
    <w:div w:id="875779277">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5452585">
      <w:bodyDiv w:val="1"/>
      <w:marLeft w:val="0"/>
      <w:marRight w:val="0"/>
      <w:marTop w:val="0"/>
      <w:marBottom w:val="0"/>
      <w:divBdr>
        <w:top w:val="none" w:sz="0" w:space="0" w:color="auto"/>
        <w:left w:val="none" w:sz="0" w:space="0" w:color="auto"/>
        <w:bottom w:val="none" w:sz="0" w:space="0" w:color="auto"/>
        <w:right w:val="none" w:sz="0" w:space="0" w:color="auto"/>
      </w:divBdr>
    </w:div>
    <w:div w:id="905607117">
      <w:bodyDiv w:val="1"/>
      <w:marLeft w:val="0"/>
      <w:marRight w:val="0"/>
      <w:marTop w:val="0"/>
      <w:marBottom w:val="0"/>
      <w:divBdr>
        <w:top w:val="none" w:sz="0" w:space="0" w:color="auto"/>
        <w:left w:val="none" w:sz="0" w:space="0" w:color="auto"/>
        <w:bottom w:val="none" w:sz="0" w:space="0" w:color="auto"/>
        <w:right w:val="none" w:sz="0" w:space="0" w:color="auto"/>
      </w:divBdr>
    </w:div>
    <w:div w:id="910697937">
      <w:bodyDiv w:val="1"/>
      <w:marLeft w:val="0"/>
      <w:marRight w:val="0"/>
      <w:marTop w:val="0"/>
      <w:marBottom w:val="0"/>
      <w:divBdr>
        <w:top w:val="none" w:sz="0" w:space="0" w:color="auto"/>
        <w:left w:val="none" w:sz="0" w:space="0" w:color="auto"/>
        <w:bottom w:val="none" w:sz="0" w:space="0" w:color="auto"/>
        <w:right w:val="none" w:sz="0" w:space="0" w:color="auto"/>
      </w:divBdr>
    </w:div>
    <w:div w:id="916356712">
      <w:bodyDiv w:val="1"/>
      <w:marLeft w:val="0"/>
      <w:marRight w:val="0"/>
      <w:marTop w:val="0"/>
      <w:marBottom w:val="0"/>
      <w:divBdr>
        <w:top w:val="none" w:sz="0" w:space="0" w:color="auto"/>
        <w:left w:val="none" w:sz="0" w:space="0" w:color="auto"/>
        <w:bottom w:val="none" w:sz="0" w:space="0" w:color="auto"/>
        <w:right w:val="none" w:sz="0" w:space="0" w:color="auto"/>
      </w:divBdr>
    </w:div>
    <w:div w:id="919026791">
      <w:bodyDiv w:val="1"/>
      <w:marLeft w:val="0"/>
      <w:marRight w:val="0"/>
      <w:marTop w:val="0"/>
      <w:marBottom w:val="0"/>
      <w:divBdr>
        <w:top w:val="none" w:sz="0" w:space="0" w:color="auto"/>
        <w:left w:val="none" w:sz="0" w:space="0" w:color="auto"/>
        <w:bottom w:val="none" w:sz="0" w:space="0" w:color="auto"/>
        <w:right w:val="none" w:sz="0" w:space="0" w:color="auto"/>
      </w:divBdr>
    </w:div>
    <w:div w:id="1000891746">
      <w:bodyDiv w:val="1"/>
      <w:marLeft w:val="0"/>
      <w:marRight w:val="0"/>
      <w:marTop w:val="0"/>
      <w:marBottom w:val="0"/>
      <w:divBdr>
        <w:top w:val="none" w:sz="0" w:space="0" w:color="auto"/>
        <w:left w:val="none" w:sz="0" w:space="0" w:color="auto"/>
        <w:bottom w:val="none" w:sz="0" w:space="0" w:color="auto"/>
        <w:right w:val="none" w:sz="0" w:space="0" w:color="auto"/>
      </w:divBdr>
    </w:div>
    <w:div w:id="1004556111">
      <w:bodyDiv w:val="1"/>
      <w:marLeft w:val="0"/>
      <w:marRight w:val="0"/>
      <w:marTop w:val="0"/>
      <w:marBottom w:val="0"/>
      <w:divBdr>
        <w:top w:val="none" w:sz="0" w:space="0" w:color="auto"/>
        <w:left w:val="none" w:sz="0" w:space="0" w:color="auto"/>
        <w:bottom w:val="none" w:sz="0" w:space="0" w:color="auto"/>
        <w:right w:val="none" w:sz="0" w:space="0" w:color="auto"/>
      </w:divBdr>
    </w:div>
    <w:div w:id="1076896752">
      <w:bodyDiv w:val="1"/>
      <w:marLeft w:val="0"/>
      <w:marRight w:val="0"/>
      <w:marTop w:val="0"/>
      <w:marBottom w:val="0"/>
      <w:divBdr>
        <w:top w:val="none" w:sz="0" w:space="0" w:color="auto"/>
        <w:left w:val="none" w:sz="0" w:space="0" w:color="auto"/>
        <w:bottom w:val="none" w:sz="0" w:space="0" w:color="auto"/>
        <w:right w:val="none" w:sz="0" w:space="0" w:color="auto"/>
      </w:divBdr>
    </w:div>
    <w:div w:id="1078868411">
      <w:bodyDiv w:val="1"/>
      <w:marLeft w:val="0"/>
      <w:marRight w:val="0"/>
      <w:marTop w:val="0"/>
      <w:marBottom w:val="0"/>
      <w:divBdr>
        <w:top w:val="none" w:sz="0" w:space="0" w:color="auto"/>
        <w:left w:val="none" w:sz="0" w:space="0" w:color="auto"/>
        <w:bottom w:val="none" w:sz="0" w:space="0" w:color="auto"/>
        <w:right w:val="none" w:sz="0" w:space="0" w:color="auto"/>
      </w:divBdr>
    </w:div>
    <w:div w:id="1105003775">
      <w:bodyDiv w:val="1"/>
      <w:marLeft w:val="0"/>
      <w:marRight w:val="0"/>
      <w:marTop w:val="0"/>
      <w:marBottom w:val="0"/>
      <w:divBdr>
        <w:top w:val="none" w:sz="0" w:space="0" w:color="auto"/>
        <w:left w:val="none" w:sz="0" w:space="0" w:color="auto"/>
        <w:bottom w:val="none" w:sz="0" w:space="0" w:color="auto"/>
        <w:right w:val="none" w:sz="0" w:space="0" w:color="auto"/>
      </w:divBdr>
    </w:div>
    <w:div w:id="1115320687">
      <w:bodyDiv w:val="1"/>
      <w:marLeft w:val="0"/>
      <w:marRight w:val="0"/>
      <w:marTop w:val="0"/>
      <w:marBottom w:val="0"/>
      <w:divBdr>
        <w:top w:val="none" w:sz="0" w:space="0" w:color="auto"/>
        <w:left w:val="none" w:sz="0" w:space="0" w:color="auto"/>
        <w:bottom w:val="none" w:sz="0" w:space="0" w:color="auto"/>
        <w:right w:val="none" w:sz="0" w:space="0" w:color="auto"/>
      </w:divBdr>
    </w:div>
    <w:div w:id="1147548562">
      <w:bodyDiv w:val="1"/>
      <w:marLeft w:val="0"/>
      <w:marRight w:val="0"/>
      <w:marTop w:val="0"/>
      <w:marBottom w:val="0"/>
      <w:divBdr>
        <w:top w:val="none" w:sz="0" w:space="0" w:color="auto"/>
        <w:left w:val="none" w:sz="0" w:space="0" w:color="auto"/>
        <w:bottom w:val="none" w:sz="0" w:space="0" w:color="auto"/>
        <w:right w:val="none" w:sz="0" w:space="0" w:color="auto"/>
      </w:divBdr>
    </w:div>
    <w:div w:id="1178155728">
      <w:bodyDiv w:val="1"/>
      <w:marLeft w:val="0"/>
      <w:marRight w:val="0"/>
      <w:marTop w:val="0"/>
      <w:marBottom w:val="0"/>
      <w:divBdr>
        <w:top w:val="none" w:sz="0" w:space="0" w:color="auto"/>
        <w:left w:val="none" w:sz="0" w:space="0" w:color="auto"/>
        <w:bottom w:val="none" w:sz="0" w:space="0" w:color="auto"/>
        <w:right w:val="none" w:sz="0" w:space="0" w:color="auto"/>
      </w:divBdr>
    </w:div>
    <w:div w:id="1231237418">
      <w:bodyDiv w:val="1"/>
      <w:marLeft w:val="0"/>
      <w:marRight w:val="0"/>
      <w:marTop w:val="0"/>
      <w:marBottom w:val="0"/>
      <w:divBdr>
        <w:top w:val="none" w:sz="0" w:space="0" w:color="auto"/>
        <w:left w:val="none" w:sz="0" w:space="0" w:color="auto"/>
        <w:bottom w:val="none" w:sz="0" w:space="0" w:color="auto"/>
        <w:right w:val="none" w:sz="0" w:space="0" w:color="auto"/>
      </w:divBdr>
    </w:div>
    <w:div w:id="1276135577">
      <w:bodyDiv w:val="1"/>
      <w:marLeft w:val="0"/>
      <w:marRight w:val="0"/>
      <w:marTop w:val="0"/>
      <w:marBottom w:val="0"/>
      <w:divBdr>
        <w:top w:val="none" w:sz="0" w:space="0" w:color="auto"/>
        <w:left w:val="none" w:sz="0" w:space="0" w:color="auto"/>
        <w:bottom w:val="none" w:sz="0" w:space="0" w:color="auto"/>
        <w:right w:val="none" w:sz="0" w:space="0" w:color="auto"/>
      </w:divBdr>
    </w:div>
    <w:div w:id="1289622345">
      <w:bodyDiv w:val="1"/>
      <w:marLeft w:val="0"/>
      <w:marRight w:val="0"/>
      <w:marTop w:val="0"/>
      <w:marBottom w:val="0"/>
      <w:divBdr>
        <w:top w:val="none" w:sz="0" w:space="0" w:color="auto"/>
        <w:left w:val="none" w:sz="0" w:space="0" w:color="auto"/>
        <w:bottom w:val="none" w:sz="0" w:space="0" w:color="auto"/>
        <w:right w:val="none" w:sz="0" w:space="0" w:color="auto"/>
      </w:divBdr>
    </w:div>
    <w:div w:id="1290477290">
      <w:bodyDiv w:val="1"/>
      <w:marLeft w:val="0"/>
      <w:marRight w:val="0"/>
      <w:marTop w:val="0"/>
      <w:marBottom w:val="0"/>
      <w:divBdr>
        <w:top w:val="none" w:sz="0" w:space="0" w:color="auto"/>
        <w:left w:val="none" w:sz="0" w:space="0" w:color="auto"/>
        <w:bottom w:val="none" w:sz="0" w:space="0" w:color="auto"/>
        <w:right w:val="none" w:sz="0" w:space="0" w:color="auto"/>
      </w:divBdr>
    </w:div>
    <w:div w:id="1294752860">
      <w:bodyDiv w:val="1"/>
      <w:marLeft w:val="0"/>
      <w:marRight w:val="0"/>
      <w:marTop w:val="0"/>
      <w:marBottom w:val="0"/>
      <w:divBdr>
        <w:top w:val="none" w:sz="0" w:space="0" w:color="auto"/>
        <w:left w:val="none" w:sz="0" w:space="0" w:color="auto"/>
        <w:bottom w:val="none" w:sz="0" w:space="0" w:color="auto"/>
        <w:right w:val="none" w:sz="0" w:space="0" w:color="auto"/>
      </w:divBdr>
    </w:div>
    <w:div w:id="1303998477">
      <w:bodyDiv w:val="1"/>
      <w:marLeft w:val="0"/>
      <w:marRight w:val="0"/>
      <w:marTop w:val="0"/>
      <w:marBottom w:val="0"/>
      <w:divBdr>
        <w:top w:val="none" w:sz="0" w:space="0" w:color="auto"/>
        <w:left w:val="none" w:sz="0" w:space="0" w:color="auto"/>
        <w:bottom w:val="none" w:sz="0" w:space="0" w:color="auto"/>
        <w:right w:val="none" w:sz="0" w:space="0" w:color="auto"/>
      </w:divBdr>
    </w:div>
    <w:div w:id="1309020002">
      <w:bodyDiv w:val="1"/>
      <w:marLeft w:val="0"/>
      <w:marRight w:val="0"/>
      <w:marTop w:val="0"/>
      <w:marBottom w:val="0"/>
      <w:divBdr>
        <w:top w:val="none" w:sz="0" w:space="0" w:color="auto"/>
        <w:left w:val="none" w:sz="0" w:space="0" w:color="auto"/>
        <w:bottom w:val="none" w:sz="0" w:space="0" w:color="auto"/>
        <w:right w:val="none" w:sz="0" w:space="0" w:color="auto"/>
      </w:divBdr>
    </w:div>
    <w:div w:id="1349404631">
      <w:bodyDiv w:val="1"/>
      <w:marLeft w:val="0"/>
      <w:marRight w:val="0"/>
      <w:marTop w:val="0"/>
      <w:marBottom w:val="0"/>
      <w:divBdr>
        <w:top w:val="none" w:sz="0" w:space="0" w:color="auto"/>
        <w:left w:val="none" w:sz="0" w:space="0" w:color="auto"/>
        <w:bottom w:val="none" w:sz="0" w:space="0" w:color="auto"/>
        <w:right w:val="none" w:sz="0" w:space="0" w:color="auto"/>
      </w:divBdr>
    </w:div>
    <w:div w:id="1379546819">
      <w:bodyDiv w:val="1"/>
      <w:marLeft w:val="0"/>
      <w:marRight w:val="0"/>
      <w:marTop w:val="0"/>
      <w:marBottom w:val="0"/>
      <w:divBdr>
        <w:top w:val="none" w:sz="0" w:space="0" w:color="auto"/>
        <w:left w:val="none" w:sz="0" w:space="0" w:color="auto"/>
        <w:bottom w:val="none" w:sz="0" w:space="0" w:color="auto"/>
        <w:right w:val="none" w:sz="0" w:space="0" w:color="auto"/>
      </w:divBdr>
    </w:div>
    <w:div w:id="1392118923">
      <w:bodyDiv w:val="1"/>
      <w:marLeft w:val="0"/>
      <w:marRight w:val="0"/>
      <w:marTop w:val="0"/>
      <w:marBottom w:val="0"/>
      <w:divBdr>
        <w:top w:val="none" w:sz="0" w:space="0" w:color="auto"/>
        <w:left w:val="none" w:sz="0" w:space="0" w:color="auto"/>
        <w:bottom w:val="none" w:sz="0" w:space="0" w:color="auto"/>
        <w:right w:val="none" w:sz="0" w:space="0" w:color="auto"/>
      </w:divBdr>
    </w:div>
    <w:div w:id="1412048463">
      <w:bodyDiv w:val="1"/>
      <w:marLeft w:val="0"/>
      <w:marRight w:val="0"/>
      <w:marTop w:val="0"/>
      <w:marBottom w:val="0"/>
      <w:divBdr>
        <w:top w:val="none" w:sz="0" w:space="0" w:color="auto"/>
        <w:left w:val="none" w:sz="0" w:space="0" w:color="auto"/>
        <w:bottom w:val="none" w:sz="0" w:space="0" w:color="auto"/>
        <w:right w:val="none" w:sz="0" w:space="0" w:color="auto"/>
      </w:divBdr>
    </w:div>
    <w:div w:id="1424299727">
      <w:bodyDiv w:val="1"/>
      <w:marLeft w:val="0"/>
      <w:marRight w:val="0"/>
      <w:marTop w:val="0"/>
      <w:marBottom w:val="0"/>
      <w:divBdr>
        <w:top w:val="none" w:sz="0" w:space="0" w:color="auto"/>
        <w:left w:val="none" w:sz="0" w:space="0" w:color="auto"/>
        <w:bottom w:val="none" w:sz="0" w:space="0" w:color="auto"/>
        <w:right w:val="none" w:sz="0" w:space="0" w:color="auto"/>
      </w:divBdr>
    </w:div>
    <w:div w:id="1433477996">
      <w:bodyDiv w:val="1"/>
      <w:marLeft w:val="0"/>
      <w:marRight w:val="0"/>
      <w:marTop w:val="0"/>
      <w:marBottom w:val="0"/>
      <w:divBdr>
        <w:top w:val="none" w:sz="0" w:space="0" w:color="auto"/>
        <w:left w:val="none" w:sz="0" w:space="0" w:color="auto"/>
        <w:bottom w:val="none" w:sz="0" w:space="0" w:color="auto"/>
        <w:right w:val="none" w:sz="0" w:space="0" w:color="auto"/>
      </w:divBdr>
    </w:div>
    <w:div w:id="146866415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8809399">
      <w:bodyDiv w:val="1"/>
      <w:marLeft w:val="0"/>
      <w:marRight w:val="0"/>
      <w:marTop w:val="0"/>
      <w:marBottom w:val="0"/>
      <w:divBdr>
        <w:top w:val="none" w:sz="0" w:space="0" w:color="auto"/>
        <w:left w:val="none" w:sz="0" w:space="0" w:color="auto"/>
        <w:bottom w:val="none" w:sz="0" w:space="0" w:color="auto"/>
        <w:right w:val="none" w:sz="0" w:space="0" w:color="auto"/>
      </w:divBdr>
    </w:div>
    <w:div w:id="1504122270">
      <w:bodyDiv w:val="1"/>
      <w:marLeft w:val="0"/>
      <w:marRight w:val="0"/>
      <w:marTop w:val="0"/>
      <w:marBottom w:val="0"/>
      <w:divBdr>
        <w:top w:val="none" w:sz="0" w:space="0" w:color="auto"/>
        <w:left w:val="none" w:sz="0" w:space="0" w:color="auto"/>
        <w:bottom w:val="none" w:sz="0" w:space="0" w:color="auto"/>
        <w:right w:val="none" w:sz="0" w:space="0" w:color="auto"/>
      </w:divBdr>
    </w:div>
    <w:div w:id="1521240427">
      <w:bodyDiv w:val="1"/>
      <w:marLeft w:val="0"/>
      <w:marRight w:val="0"/>
      <w:marTop w:val="0"/>
      <w:marBottom w:val="0"/>
      <w:divBdr>
        <w:top w:val="none" w:sz="0" w:space="0" w:color="auto"/>
        <w:left w:val="none" w:sz="0" w:space="0" w:color="auto"/>
        <w:bottom w:val="none" w:sz="0" w:space="0" w:color="auto"/>
        <w:right w:val="none" w:sz="0" w:space="0" w:color="auto"/>
      </w:divBdr>
    </w:div>
    <w:div w:id="1544977953">
      <w:bodyDiv w:val="1"/>
      <w:marLeft w:val="0"/>
      <w:marRight w:val="0"/>
      <w:marTop w:val="0"/>
      <w:marBottom w:val="0"/>
      <w:divBdr>
        <w:top w:val="none" w:sz="0" w:space="0" w:color="auto"/>
        <w:left w:val="none" w:sz="0" w:space="0" w:color="auto"/>
        <w:bottom w:val="none" w:sz="0" w:space="0" w:color="auto"/>
        <w:right w:val="none" w:sz="0" w:space="0" w:color="auto"/>
      </w:divBdr>
    </w:div>
    <w:div w:id="1554733141">
      <w:bodyDiv w:val="1"/>
      <w:marLeft w:val="0"/>
      <w:marRight w:val="0"/>
      <w:marTop w:val="0"/>
      <w:marBottom w:val="0"/>
      <w:divBdr>
        <w:top w:val="none" w:sz="0" w:space="0" w:color="auto"/>
        <w:left w:val="none" w:sz="0" w:space="0" w:color="auto"/>
        <w:bottom w:val="none" w:sz="0" w:space="0" w:color="auto"/>
        <w:right w:val="none" w:sz="0" w:space="0" w:color="auto"/>
      </w:divBdr>
      <w:divsChild>
        <w:div w:id="1507747366">
          <w:marLeft w:val="0"/>
          <w:marRight w:val="0"/>
          <w:marTop w:val="0"/>
          <w:marBottom w:val="0"/>
          <w:divBdr>
            <w:top w:val="none" w:sz="0" w:space="0" w:color="auto"/>
            <w:left w:val="none" w:sz="0" w:space="0" w:color="auto"/>
            <w:bottom w:val="none" w:sz="0" w:space="0" w:color="auto"/>
            <w:right w:val="none" w:sz="0" w:space="0" w:color="auto"/>
          </w:divBdr>
          <w:divsChild>
            <w:div w:id="10910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3598">
      <w:bodyDiv w:val="1"/>
      <w:marLeft w:val="0"/>
      <w:marRight w:val="0"/>
      <w:marTop w:val="0"/>
      <w:marBottom w:val="0"/>
      <w:divBdr>
        <w:top w:val="none" w:sz="0" w:space="0" w:color="auto"/>
        <w:left w:val="none" w:sz="0" w:space="0" w:color="auto"/>
        <w:bottom w:val="none" w:sz="0" w:space="0" w:color="auto"/>
        <w:right w:val="none" w:sz="0" w:space="0" w:color="auto"/>
      </w:divBdr>
    </w:div>
    <w:div w:id="1572084985">
      <w:bodyDiv w:val="1"/>
      <w:marLeft w:val="0"/>
      <w:marRight w:val="0"/>
      <w:marTop w:val="0"/>
      <w:marBottom w:val="0"/>
      <w:divBdr>
        <w:top w:val="none" w:sz="0" w:space="0" w:color="auto"/>
        <w:left w:val="none" w:sz="0" w:space="0" w:color="auto"/>
        <w:bottom w:val="none" w:sz="0" w:space="0" w:color="auto"/>
        <w:right w:val="none" w:sz="0" w:space="0" w:color="auto"/>
      </w:divBdr>
    </w:div>
    <w:div w:id="1597204140">
      <w:bodyDiv w:val="1"/>
      <w:marLeft w:val="0"/>
      <w:marRight w:val="0"/>
      <w:marTop w:val="0"/>
      <w:marBottom w:val="0"/>
      <w:divBdr>
        <w:top w:val="none" w:sz="0" w:space="0" w:color="auto"/>
        <w:left w:val="none" w:sz="0" w:space="0" w:color="auto"/>
        <w:bottom w:val="none" w:sz="0" w:space="0" w:color="auto"/>
        <w:right w:val="none" w:sz="0" w:space="0" w:color="auto"/>
      </w:divBdr>
    </w:div>
    <w:div w:id="1643382965">
      <w:bodyDiv w:val="1"/>
      <w:marLeft w:val="0"/>
      <w:marRight w:val="0"/>
      <w:marTop w:val="0"/>
      <w:marBottom w:val="0"/>
      <w:divBdr>
        <w:top w:val="none" w:sz="0" w:space="0" w:color="auto"/>
        <w:left w:val="none" w:sz="0" w:space="0" w:color="auto"/>
        <w:bottom w:val="none" w:sz="0" w:space="0" w:color="auto"/>
        <w:right w:val="none" w:sz="0" w:space="0" w:color="auto"/>
      </w:divBdr>
    </w:div>
    <w:div w:id="1645310612">
      <w:bodyDiv w:val="1"/>
      <w:marLeft w:val="0"/>
      <w:marRight w:val="0"/>
      <w:marTop w:val="0"/>
      <w:marBottom w:val="0"/>
      <w:divBdr>
        <w:top w:val="none" w:sz="0" w:space="0" w:color="auto"/>
        <w:left w:val="none" w:sz="0" w:space="0" w:color="auto"/>
        <w:bottom w:val="none" w:sz="0" w:space="0" w:color="auto"/>
        <w:right w:val="none" w:sz="0" w:space="0" w:color="auto"/>
      </w:divBdr>
    </w:div>
    <w:div w:id="1674448776">
      <w:bodyDiv w:val="1"/>
      <w:marLeft w:val="0"/>
      <w:marRight w:val="0"/>
      <w:marTop w:val="0"/>
      <w:marBottom w:val="0"/>
      <w:divBdr>
        <w:top w:val="none" w:sz="0" w:space="0" w:color="auto"/>
        <w:left w:val="none" w:sz="0" w:space="0" w:color="auto"/>
        <w:bottom w:val="none" w:sz="0" w:space="0" w:color="auto"/>
        <w:right w:val="none" w:sz="0" w:space="0" w:color="auto"/>
      </w:divBdr>
    </w:div>
    <w:div w:id="1710101850">
      <w:bodyDiv w:val="1"/>
      <w:marLeft w:val="0"/>
      <w:marRight w:val="0"/>
      <w:marTop w:val="0"/>
      <w:marBottom w:val="0"/>
      <w:divBdr>
        <w:top w:val="none" w:sz="0" w:space="0" w:color="auto"/>
        <w:left w:val="none" w:sz="0" w:space="0" w:color="auto"/>
        <w:bottom w:val="none" w:sz="0" w:space="0" w:color="auto"/>
        <w:right w:val="none" w:sz="0" w:space="0" w:color="auto"/>
      </w:divBdr>
    </w:div>
    <w:div w:id="1722553314">
      <w:bodyDiv w:val="1"/>
      <w:marLeft w:val="0"/>
      <w:marRight w:val="0"/>
      <w:marTop w:val="0"/>
      <w:marBottom w:val="0"/>
      <w:divBdr>
        <w:top w:val="none" w:sz="0" w:space="0" w:color="auto"/>
        <w:left w:val="none" w:sz="0" w:space="0" w:color="auto"/>
        <w:bottom w:val="none" w:sz="0" w:space="0" w:color="auto"/>
        <w:right w:val="none" w:sz="0" w:space="0" w:color="auto"/>
      </w:divBdr>
      <w:divsChild>
        <w:div w:id="439840902">
          <w:marLeft w:val="0"/>
          <w:marRight w:val="0"/>
          <w:marTop w:val="0"/>
          <w:marBottom w:val="0"/>
          <w:divBdr>
            <w:top w:val="none" w:sz="0" w:space="0" w:color="auto"/>
            <w:left w:val="none" w:sz="0" w:space="0" w:color="auto"/>
            <w:bottom w:val="none" w:sz="0" w:space="0" w:color="auto"/>
            <w:right w:val="none" w:sz="0" w:space="0" w:color="auto"/>
          </w:divBdr>
          <w:divsChild>
            <w:div w:id="472910504">
              <w:marLeft w:val="0"/>
              <w:marRight w:val="0"/>
              <w:marTop w:val="0"/>
              <w:marBottom w:val="0"/>
              <w:divBdr>
                <w:top w:val="none" w:sz="0" w:space="0" w:color="auto"/>
                <w:left w:val="none" w:sz="0" w:space="0" w:color="auto"/>
                <w:bottom w:val="none" w:sz="0" w:space="0" w:color="auto"/>
                <w:right w:val="none" w:sz="0" w:space="0" w:color="auto"/>
              </w:divBdr>
            </w:div>
            <w:div w:id="518934668">
              <w:marLeft w:val="0"/>
              <w:marRight w:val="0"/>
              <w:marTop w:val="0"/>
              <w:marBottom w:val="0"/>
              <w:divBdr>
                <w:top w:val="none" w:sz="0" w:space="0" w:color="auto"/>
                <w:left w:val="none" w:sz="0" w:space="0" w:color="auto"/>
                <w:bottom w:val="none" w:sz="0" w:space="0" w:color="auto"/>
                <w:right w:val="none" w:sz="0" w:space="0" w:color="auto"/>
              </w:divBdr>
            </w:div>
            <w:div w:id="550268443">
              <w:marLeft w:val="0"/>
              <w:marRight w:val="0"/>
              <w:marTop w:val="0"/>
              <w:marBottom w:val="0"/>
              <w:divBdr>
                <w:top w:val="none" w:sz="0" w:space="0" w:color="auto"/>
                <w:left w:val="none" w:sz="0" w:space="0" w:color="auto"/>
                <w:bottom w:val="none" w:sz="0" w:space="0" w:color="auto"/>
                <w:right w:val="none" w:sz="0" w:space="0" w:color="auto"/>
              </w:divBdr>
            </w:div>
            <w:div w:id="1565408755">
              <w:marLeft w:val="0"/>
              <w:marRight w:val="0"/>
              <w:marTop w:val="0"/>
              <w:marBottom w:val="0"/>
              <w:divBdr>
                <w:top w:val="none" w:sz="0" w:space="0" w:color="auto"/>
                <w:left w:val="none" w:sz="0" w:space="0" w:color="auto"/>
                <w:bottom w:val="none" w:sz="0" w:space="0" w:color="auto"/>
                <w:right w:val="none" w:sz="0" w:space="0" w:color="auto"/>
              </w:divBdr>
            </w:div>
          </w:divsChild>
        </w:div>
        <w:div w:id="1353453163">
          <w:marLeft w:val="0"/>
          <w:marRight w:val="0"/>
          <w:marTop w:val="0"/>
          <w:marBottom w:val="0"/>
          <w:divBdr>
            <w:top w:val="none" w:sz="0" w:space="0" w:color="auto"/>
            <w:left w:val="none" w:sz="0" w:space="0" w:color="auto"/>
            <w:bottom w:val="none" w:sz="0" w:space="0" w:color="auto"/>
            <w:right w:val="none" w:sz="0" w:space="0" w:color="auto"/>
          </w:divBdr>
        </w:div>
      </w:divsChild>
    </w:div>
    <w:div w:id="1776831046">
      <w:bodyDiv w:val="1"/>
      <w:marLeft w:val="0"/>
      <w:marRight w:val="0"/>
      <w:marTop w:val="0"/>
      <w:marBottom w:val="0"/>
      <w:divBdr>
        <w:top w:val="none" w:sz="0" w:space="0" w:color="auto"/>
        <w:left w:val="none" w:sz="0" w:space="0" w:color="auto"/>
        <w:bottom w:val="none" w:sz="0" w:space="0" w:color="auto"/>
        <w:right w:val="none" w:sz="0" w:space="0" w:color="auto"/>
      </w:divBdr>
    </w:div>
    <w:div w:id="1783263392">
      <w:bodyDiv w:val="1"/>
      <w:marLeft w:val="0"/>
      <w:marRight w:val="0"/>
      <w:marTop w:val="0"/>
      <w:marBottom w:val="0"/>
      <w:divBdr>
        <w:top w:val="none" w:sz="0" w:space="0" w:color="auto"/>
        <w:left w:val="none" w:sz="0" w:space="0" w:color="auto"/>
        <w:bottom w:val="none" w:sz="0" w:space="0" w:color="auto"/>
        <w:right w:val="none" w:sz="0" w:space="0" w:color="auto"/>
      </w:divBdr>
    </w:div>
    <w:div w:id="1799296976">
      <w:bodyDiv w:val="1"/>
      <w:marLeft w:val="0"/>
      <w:marRight w:val="0"/>
      <w:marTop w:val="0"/>
      <w:marBottom w:val="0"/>
      <w:divBdr>
        <w:top w:val="none" w:sz="0" w:space="0" w:color="auto"/>
        <w:left w:val="none" w:sz="0" w:space="0" w:color="auto"/>
        <w:bottom w:val="none" w:sz="0" w:space="0" w:color="auto"/>
        <w:right w:val="none" w:sz="0" w:space="0" w:color="auto"/>
      </w:divBdr>
    </w:div>
    <w:div w:id="1808624444">
      <w:bodyDiv w:val="1"/>
      <w:marLeft w:val="0"/>
      <w:marRight w:val="0"/>
      <w:marTop w:val="0"/>
      <w:marBottom w:val="0"/>
      <w:divBdr>
        <w:top w:val="none" w:sz="0" w:space="0" w:color="auto"/>
        <w:left w:val="none" w:sz="0" w:space="0" w:color="auto"/>
        <w:bottom w:val="none" w:sz="0" w:space="0" w:color="auto"/>
        <w:right w:val="none" w:sz="0" w:space="0" w:color="auto"/>
      </w:divBdr>
    </w:div>
    <w:div w:id="1810904761">
      <w:bodyDiv w:val="1"/>
      <w:marLeft w:val="0"/>
      <w:marRight w:val="0"/>
      <w:marTop w:val="0"/>
      <w:marBottom w:val="0"/>
      <w:divBdr>
        <w:top w:val="none" w:sz="0" w:space="0" w:color="auto"/>
        <w:left w:val="none" w:sz="0" w:space="0" w:color="auto"/>
        <w:bottom w:val="none" w:sz="0" w:space="0" w:color="auto"/>
        <w:right w:val="none" w:sz="0" w:space="0" w:color="auto"/>
      </w:divBdr>
    </w:div>
    <w:div w:id="1817842793">
      <w:bodyDiv w:val="1"/>
      <w:marLeft w:val="0"/>
      <w:marRight w:val="0"/>
      <w:marTop w:val="0"/>
      <w:marBottom w:val="0"/>
      <w:divBdr>
        <w:top w:val="none" w:sz="0" w:space="0" w:color="auto"/>
        <w:left w:val="none" w:sz="0" w:space="0" w:color="auto"/>
        <w:bottom w:val="none" w:sz="0" w:space="0" w:color="auto"/>
        <w:right w:val="none" w:sz="0" w:space="0" w:color="auto"/>
      </w:divBdr>
    </w:div>
    <w:div w:id="1826317974">
      <w:bodyDiv w:val="1"/>
      <w:marLeft w:val="0"/>
      <w:marRight w:val="0"/>
      <w:marTop w:val="0"/>
      <w:marBottom w:val="0"/>
      <w:divBdr>
        <w:top w:val="none" w:sz="0" w:space="0" w:color="auto"/>
        <w:left w:val="none" w:sz="0" w:space="0" w:color="auto"/>
        <w:bottom w:val="none" w:sz="0" w:space="0" w:color="auto"/>
        <w:right w:val="none" w:sz="0" w:space="0" w:color="auto"/>
      </w:divBdr>
    </w:div>
    <w:div w:id="1836187679">
      <w:bodyDiv w:val="1"/>
      <w:marLeft w:val="0"/>
      <w:marRight w:val="0"/>
      <w:marTop w:val="0"/>
      <w:marBottom w:val="0"/>
      <w:divBdr>
        <w:top w:val="none" w:sz="0" w:space="0" w:color="auto"/>
        <w:left w:val="none" w:sz="0" w:space="0" w:color="auto"/>
        <w:bottom w:val="none" w:sz="0" w:space="0" w:color="auto"/>
        <w:right w:val="none" w:sz="0" w:space="0" w:color="auto"/>
      </w:divBdr>
    </w:div>
    <w:div w:id="1856455503">
      <w:bodyDiv w:val="1"/>
      <w:marLeft w:val="0"/>
      <w:marRight w:val="0"/>
      <w:marTop w:val="0"/>
      <w:marBottom w:val="0"/>
      <w:divBdr>
        <w:top w:val="none" w:sz="0" w:space="0" w:color="auto"/>
        <w:left w:val="none" w:sz="0" w:space="0" w:color="auto"/>
        <w:bottom w:val="none" w:sz="0" w:space="0" w:color="auto"/>
        <w:right w:val="none" w:sz="0" w:space="0" w:color="auto"/>
      </w:divBdr>
    </w:div>
    <w:div w:id="1858275943">
      <w:bodyDiv w:val="1"/>
      <w:marLeft w:val="0"/>
      <w:marRight w:val="0"/>
      <w:marTop w:val="0"/>
      <w:marBottom w:val="0"/>
      <w:divBdr>
        <w:top w:val="none" w:sz="0" w:space="0" w:color="auto"/>
        <w:left w:val="none" w:sz="0" w:space="0" w:color="auto"/>
        <w:bottom w:val="none" w:sz="0" w:space="0" w:color="auto"/>
        <w:right w:val="none" w:sz="0" w:space="0" w:color="auto"/>
      </w:divBdr>
    </w:div>
    <w:div w:id="1868906963">
      <w:bodyDiv w:val="1"/>
      <w:marLeft w:val="0"/>
      <w:marRight w:val="0"/>
      <w:marTop w:val="0"/>
      <w:marBottom w:val="0"/>
      <w:divBdr>
        <w:top w:val="none" w:sz="0" w:space="0" w:color="auto"/>
        <w:left w:val="none" w:sz="0" w:space="0" w:color="auto"/>
        <w:bottom w:val="none" w:sz="0" w:space="0" w:color="auto"/>
        <w:right w:val="none" w:sz="0" w:space="0" w:color="auto"/>
      </w:divBdr>
    </w:div>
    <w:div w:id="1874272226">
      <w:bodyDiv w:val="1"/>
      <w:marLeft w:val="0"/>
      <w:marRight w:val="0"/>
      <w:marTop w:val="0"/>
      <w:marBottom w:val="0"/>
      <w:divBdr>
        <w:top w:val="none" w:sz="0" w:space="0" w:color="auto"/>
        <w:left w:val="none" w:sz="0" w:space="0" w:color="auto"/>
        <w:bottom w:val="none" w:sz="0" w:space="0" w:color="auto"/>
        <w:right w:val="none" w:sz="0" w:space="0" w:color="auto"/>
      </w:divBdr>
    </w:div>
    <w:div w:id="1895702268">
      <w:bodyDiv w:val="1"/>
      <w:marLeft w:val="0"/>
      <w:marRight w:val="0"/>
      <w:marTop w:val="0"/>
      <w:marBottom w:val="0"/>
      <w:divBdr>
        <w:top w:val="none" w:sz="0" w:space="0" w:color="auto"/>
        <w:left w:val="none" w:sz="0" w:space="0" w:color="auto"/>
        <w:bottom w:val="none" w:sz="0" w:space="0" w:color="auto"/>
        <w:right w:val="none" w:sz="0" w:space="0" w:color="auto"/>
      </w:divBdr>
    </w:div>
    <w:div w:id="1901940676">
      <w:bodyDiv w:val="1"/>
      <w:marLeft w:val="0"/>
      <w:marRight w:val="0"/>
      <w:marTop w:val="0"/>
      <w:marBottom w:val="0"/>
      <w:divBdr>
        <w:top w:val="none" w:sz="0" w:space="0" w:color="auto"/>
        <w:left w:val="none" w:sz="0" w:space="0" w:color="auto"/>
        <w:bottom w:val="none" w:sz="0" w:space="0" w:color="auto"/>
        <w:right w:val="none" w:sz="0" w:space="0" w:color="auto"/>
      </w:divBdr>
    </w:div>
    <w:div w:id="1903827789">
      <w:bodyDiv w:val="1"/>
      <w:marLeft w:val="0"/>
      <w:marRight w:val="0"/>
      <w:marTop w:val="0"/>
      <w:marBottom w:val="0"/>
      <w:divBdr>
        <w:top w:val="none" w:sz="0" w:space="0" w:color="auto"/>
        <w:left w:val="none" w:sz="0" w:space="0" w:color="auto"/>
        <w:bottom w:val="none" w:sz="0" w:space="0" w:color="auto"/>
        <w:right w:val="none" w:sz="0" w:space="0" w:color="auto"/>
      </w:divBdr>
      <w:divsChild>
        <w:div w:id="1093669104">
          <w:marLeft w:val="0"/>
          <w:marRight w:val="0"/>
          <w:marTop w:val="0"/>
          <w:marBottom w:val="0"/>
          <w:divBdr>
            <w:top w:val="none" w:sz="0" w:space="0" w:color="auto"/>
            <w:left w:val="none" w:sz="0" w:space="0" w:color="auto"/>
            <w:bottom w:val="none" w:sz="0" w:space="0" w:color="auto"/>
            <w:right w:val="none" w:sz="0" w:space="0" w:color="auto"/>
          </w:divBdr>
        </w:div>
        <w:div w:id="1666544841">
          <w:marLeft w:val="0"/>
          <w:marRight w:val="0"/>
          <w:marTop w:val="0"/>
          <w:marBottom w:val="0"/>
          <w:divBdr>
            <w:top w:val="none" w:sz="0" w:space="0" w:color="auto"/>
            <w:left w:val="none" w:sz="0" w:space="0" w:color="auto"/>
            <w:bottom w:val="none" w:sz="0" w:space="0" w:color="auto"/>
            <w:right w:val="none" w:sz="0" w:space="0" w:color="auto"/>
          </w:divBdr>
        </w:div>
      </w:divsChild>
    </w:div>
    <w:div w:id="1931084911">
      <w:bodyDiv w:val="1"/>
      <w:marLeft w:val="0"/>
      <w:marRight w:val="0"/>
      <w:marTop w:val="0"/>
      <w:marBottom w:val="0"/>
      <w:divBdr>
        <w:top w:val="none" w:sz="0" w:space="0" w:color="auto"/>
        <w:left w:val="none" w:sz="0" w:space="0" w:color="auto"/>
        <w:bottom w:val="none" w:sz="0" w:space="0" w:color="auto"/>
        <w:right w:val="none" w:sz="0" w:space="0" w:color="auto"/>
      </w:divBdr>
    </w:div>
    <w:div w:id="1939026492">
      <w:bodyDiv w:val="1"/>
      <w:marLeft w:val="0"/>
      <w:marRight w:val="0"/>
      <w:marTop w:val="0"/>
      <w:marBottom w:val="0"/>
      <w:divBdr>
        <w:top w:val="none" w:sz="0" w:space="0" w:color="auto"/>
        <w:left w:val="none" w:sz="0" w:space="0" w:color="auto"/>
        <w:bottom w:val="none" w:sz="0" w:space="0" w:color="auto"/>
        <w:right w:val="none" w:sz="0" w:space="0" w:color="auto"/>
      </w:divBdr>
    </w:div>
    <w:div w:id="1940597483">
      <w:bodyDiv w:val="1"/>
      <w:marLeft w:val="0"/>
      <w:marRight w:val="0"/>
      <w:marTop w:val="0"/>
      <w:marBottom w:val="0"/>
      <w:divBdr>
        <w:top w:val="none" w:sz="0" w:space="0" w:color="auto"/>
        <w:left w:val="none" w:sz="0" w:space="0" w:color="auto"/>
        <w:bottom w:val="none" w:sz="0" w:space="0" w:color="auto"/>
        <w:right w:val="none" w:sz="0" w:space="0" w:color="auto"/>
      </w:divBdr>
    </w:div>
    <w:div w:id="1960716959">
      <w:bodyDiv w:val="1"/>
      <w:marLeft w:val="0"/>
      <w:marRight w:val="0"/>
      <w:marTop w:val="0"/>
      <w:marBottom w:val="0"/>
      <w:divBdr>
        <w:top w:val="none" w:sz="0" w:space="0" w:color="auto"/>
        <w:left w:val="none" w:sz="0" w:space="0" w:color="auto"/>
        <w:bottom w:val="none" w:sz="0" w:space="0" w:color="auto"/>
        <w:right w:val="none" w:sz="0" w:space="0" w:color="auto"/>
      </w:divBdr>
      <w:divsChild>
        <w:div w:id="1000616920">
          <w:marLeft w:val="0"/>
          <w:marRight w:val="0"/>
          <w:marTop w:val="0"/>
          <w:marBottom w:val="0"/>
          <w:divBdr>
            <w:top w:val="none" w:sz="0" w:space="0" w:color="auto"/>
            <w:left w:val="none" w:sz="0" w:space="0" w:color="auto"/>
            <w:bottom w:val="none" w:sz="0" w:space="0" w:color="auto"/>
            <w:right w:val="none" w:sz="0" w:space="0" w:color="auto"/>
          </w:divBdr>
        </w:div>
        <w:div w:id="1790391309">
          <w:marLeft w:val="0"/>
          <w:marRight w:val="0"/>
          <w:marTop w:val="0"/>
          <w:marBottom w:val="0"/>
          <w:divBdr>
            <w:top w:val="none" w:sz="0" w:space="0" w:color="auto"/>
            <w:left w:val="none" w:sz="0" w:space="0" w:color="auto"/>
            <w:bottom w:val="none" w:sz="0" w:space="0" w:color="auto"/>
            <w:right w:val="none" w:sz="0" w:space="0" w:color="auto"/>
          </w:divBdr>
        </w:div>
      </w:divsChild>
    </w:div>
    <w:div w:id="1998338786">
      <w:bodyDiv w:val="1"/>
      <w:marLeft w:val="0"/>
      <w:marRight w:val="0"/>
      <w:marTop w:val="0"/>
      <w:marBottom w:val="0"/>
      <w:divBdr>
        <w:top w:val="none" w:sz="0" w:space="0" w:color="auto"/>
        <w:left w:val="none" w:sz="0" w:space="0" w:color="auto"/>
        <w:bottom w:val="none" w:sz="0" w:space="0" w:color="auto"/>
        <w:right w:val="none" w:sz="0" w:space="0" w:color="auto"/>
      </w:divBdr>
    </w:div>
    <w:div w:id="1998338966">
      <w:bodyDiv w:val="1"/>
      <w:marLeft w:val="0"/>
      <w:marRight w:val="0"/>
      <w:marTop w:val="0"/>
      <w:marBottom w:val="0"/>
      <w:divBdr>
        <w:top w:val="none" w:sz="0" w:space="0" w:color="auto"/>
        <w:left w:val="none" w:sz="0" w:space="0" w:color="auto"/>
        <w:bottom w:val="none" w:sz="0" w:space="0" w:color="auto"/>
        <w:right w:val="none" w:sz="0" w:space="0" w:color="auto"/>
      </w:divBdr>
    </w:div>
    <w:div w:id="2037726471">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 w:id="2065374235">
      <w:bodyDiv w:val="1"/>
      <w:marLeft w:val="0"/>
      <w:marRight w:val="0"/>
      <w:marTop w:val="0"/>
      <w:marBottom w:val="0"/>
      <w:divBdr>
        <w:top w:val="none" w:sz="0" w:space="0" w:color="auto"/>
        <w:left w:val="none" w:sz="0" w:space="0" w:color="auto"/>
        <w:bottom w:val="none" w:sz="0" w:space="0" w:color="auto"/>
        <w:right w:val="none" w:sz="0" w:space="0" w:color="auto"/>
      </w:divBdr>
    </w:div>
    <w:div w:id="2111778793">
      <w:bodyDiv w:val="1"/>
      <w:marLeft w:val="0"/>
      <w:marRight w:val="0"/>
      <w:marTop w:val="0"/>
      <w:marBottom w:val="0"/>
      <w:divBdr>
        <w:top w:val="none" w:sz="0" w:space="0" w:color="auto"/>
        <w:left w:val="none" w:sz="0" w:space="0" w:color="auto"/>
        <w:bottom w:val="none" w:sz="0" w:space="0" w:color="auto"/>
        <w:right w:val="none" w:sz="0" w:space="0" w:color="auto"/>
      </w:divBdr>
    </w:div>
    <w:div w:id="21276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728555C-94D6-4F05-9107-828D8AD6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3054</Words>
  <Characters>17414</Characters>
  <Application>Microsoft Office Word</Application>
  <DocSecurity>0</DocSecurity>
  <Lines>145</Lines>
  <Paragraphs>40</Paragraphs>
  <ScaleCrop>false</ScaleCrop>
  <Company/>
  <LinksUpToDate>false</LinksUpToDate>
  <CharactersWithSpaces>20428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Algirdas Petkevičius</cp:lastModifiedBy>
  <cp:revision>133</cp:revision>
  <cp:lastPrinted>2018-05-08T01:26:00Z</cp:lastPrinted>
  <dcterms:created xsi:type="dcterms:W3CDTF">2025-05-12T14:53:00Z</dcterms:created>
  <dcterms:modified xsi:type="dcterms:W3CDTF">2025-05-20T05:35:00Z</dcterms:modified>
</cp:coreProperties>
</file>