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0EC6D323" w14:textId="77777777">
      <w:pPr>
        <w:tabs>
          <w:tab w:val="center" w:pos="4819"/>
          <w:tab w:val="right" w:pos="9638"/>
        </w:tabs>
      </w:pPr>
    </w:p>
    <w:p w14:paraId="65311BA7" w14:textId="37DB2EA0">
      <w:pPr>
        <w:ind w:left="7776"/>
        <w:jc w:val="right"/>
        <w:rPr>
          <w:b/>
          <w:bCs/>
          <w:szCs w:val="24"/>
        </w:rPr>
      </w:pPr>
      <w:r>
        <w:rPr>
          <w:b/>
          <w:bCs/>
          <w:sz w:val="22"/>
          <w:szCs w:val="22"/>
        </w:rPr>
        <w:t>Projektas</w:t>
      </w:r>
    </w:p>
    <w:p w14:paraId="513B8CD6" w14:textId="77777777">
      <w:pPr>
        <w:rPr>
          <w:szCs w:val="24"/>
        </w:rPr>
      </w:pPr>
    </w:p>
    <w:p w14:paraId="31B5D842" w14:textId="77777777">
      <w:pPr>
        <w:jc w:val="center"/>
        <w:rPr>
          <w:b/>
          <w:caps/>
          <w:szCs w:val="24"/>
        </w:rPr>
      </w:pPr>
    </w:p>
    <w:p w14:paraId="283621D0" w14:textId="77777777">
      <w:pPr>
        <w:jc w:val="center"/>
        <w:rPr>
          <w:b/>
          <w:caps/>
          <w:szCs w:val="24"/>
        </w:rPr>
      </w:pPr>
      <w:r>
        <w:rPr>
          <w:b/>
          <w:caps/>
          <w:szCs w:val="24"/>
        </w:rPr>
        <w:t>įsakymas</w:t>
      </w:r>
    </w:p>
    <w:p w14:paraId="3FBBE721" w14:textId="77777777">
      <w:pPr>
        <w:jc w:val="center"/>
        <w:rPr>
          <w:b/>
          <w:bCs/>
          <w:caps/>
          <w:color w:val="000000"/>
          <w:szCs w:val="24"/>
        </w:rPr>
      </w:pPr>
      <w:r>
        <w:rPr>
          <w:b/>
          <w:bCs/>
          <w:caps/>
          <w:color w:val="000000"/>
          <w:szCs w:val="24"/>
        </w:rPr>
        <w:t xml:space="preserve">DĖL EKONOMIKOS IR INOVACIJŲ MINISTRO </w:t>
      </w:r>
    </w:p>
    <w:p w14:paraId="269EAA2B" w14:textId="77777777">
      <w:pPr>
        <w:jc w:val="center"/>
        <w:rPr>
          <w:b/>
          <w:bCs/>
          <w:caps/>
          <w:color w:val="000000"/>
          <w:szCs w:val="24"/>
        </w:rPr>
      </w:pPr>
      <w:r>
        <w:rPr>
          <w:b/>
          <w:bCs/>
          <w:caps/>
          <w:color w:val="000000"/>
          <w:szCs w:val="24"/>
        </w:rPr>
        <w:t xml:space="preserve">2022 M. LIEPOS 25 D. ĮSAKYMO NR. 4-886 „DĖL 2022–2030 METŲ EKONOMIKOS TRANSFORMACIJOS IR KONKURENCINGUMO PLĖTROS PROGRAMOS PAŽANGOS PRIEMONĖS NR. 05-001-01-06-03 „GERINTI KONKURENCINĘ INVESTICIJŲ PRITRAUKIMO APLINKĄ“ APRAŠO PATVIRTINIMO“ </w:t>
      </w:r>
    </w:p>
    <w:p w14:paraId="2FF2EA8B" w14:textId="77777777">
      <w:pPr>
        <w:jc w:val="center"/>
        <w:rPr>
          <w:b/>
          <w:bCs/>
          <w:caps/>
          <w:color w:val="000000"/>
          <w:szCs w:val="24"/>
        </w:rPr>
      </w:pPr>
      <w:r>
        <w:rPr>
          <w:b/>
          <w:bCs/>
          <w:caps/>
          <w:color w:val="000000"/>
          <w:szCs w:val="24"/>
        </w:rPr>
        <w:t>PAKEITIMO</w:t>
      </w:r>
    </w:p>
    <w:p w14:paraId="151CB5CF" w14:textId="77777777">
      <w:pPr>
        <w:jc w:val="center"/>
        <w:rPr>
          <w:b/>
          <w:szCs w:val="24"/>
        </w:rPr>
      </w:pPr>
    </w:p>
    <w:p w14:paraId="09777B7A" w14:textId="34BD0527">
      <w:pPr>
        <w:jc w:val="center"/>
        <w:rPr>
          <w:szCs w:val="24"/>
        </w:rPr>
      </w:pPr>
      <w:r>
        <w:rPr>
          <w:szCs w:val="24"/>
        </w:rPr>
        <w:t xml:space="preserve">2025 m. </w:t>
        <w:tab/>
        <w:t xml:space="preserve"> d. Nr. </w:t>
        <w:tab/>
      </w:r>
    </w:p>
    <w:p w14:paraId="47C8B06A" w14:textId="77777777">
      <w:pPr>
        <w:jc w:val="center"/>
        <w:rPr>
          <w:szCs w:val="24"/>
        </w:rPr>
      </w:pPr>
      <w:r>
        <w:rPr>
          <w:szCs w:val="24"/>
        </w:rPr>
        <w:t>Vilnius</w:t>
      </w:r>
    </w:p>
    <w:p w14:paraId="7924BC14" w14:textId="77777777">
      <w:pPr>
        <w:rPr>
          <w:szCs w:val="24"/>
        </w:rPr>
      </w:pPr>
    </w:p>
    <w:p w14:paraId="115048D9" w14:textId="77777777">
      <w:pPr>
        <w:widowControl w:val="0"/>
        <w:ind w:firstLine="709"/>
        <w:jc w:val="both"/>
      </w:pPr>
      <w:r>
        <w:rPr>
          <w:szCs w:val="24"/>
        </w:rPr>
        <w:t xml:space="preserve">P a k e i č i u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aprašą, patvirtintą Lietuvos Respublikos ekonomikos ir inovacijų ministro 2022 m. liepos 25 d. įsakymu Nr. 4-886 „Dėl</w:t>
      </w:r>
      <w:r>
        <w:rPr>
          <w:caps/>
          <w:szCs w:val="24"/>
        </w:rPr>
        <w:t xml:space="preserve"> </w:t>
      </w:r>
      <w:r>
        <w:rPr>
          <w:szCs w:val="24"/>
          <w:lang w:eastAsia="lt-LT"/>
        </w:rPr>
        <w:t xml:space="preserve">2022–2030 metų ekonomikos transformacijos ir konkurencingumo plėtros programos </w:t>
      </w:r>
      <w:r>
        <w:rPr>
          <w:szCs w:val="24"/>
        </w:rPr>
        <w:t xml:space="preserve">pažangos </w:t>
      </w:r>
      <w:r>
        <w:rPr>
          <w:szCs w:val="24"/>
          <w:lang w:eastAsia="lt-LT"/>
        </w:rPr>
        <w:t>priemonės Nr. 05-001-01-06-03 „Gerinti konkurencinę investicijų pritraukimo aplinką“ aprašo patvirtinimo“:</w:t>
      </w:r>
    </w:p>
    <w:p w14:paraId="500770CB" w14:textId="05DE9D76">
      <w:pPr>
        <w:tabs>
          <w:tab w:val="left" w:pos="851"/>
          <w:tab w:val="left" w:pos="993"/>
        </w:tabs>
        <w:ind w:firstLine="709"/>
        <w:jc w:val="both"/>
      </w:pPr>
      <w:r>
        <w:rPr>
          <w:szCs w:val="24"/>
        </w:rPr>
        <w:t>1</w:t>
      </w:r>
      <w:r>
        <w:rPr>
          <w:szCs w:val="24"/>
        </w:rPr>
        <w:t>.</w:t>
        <w:tab/>
        <w:t xml:space="preserve">Pakeičiu </w:t>
      </w:r>
      <w:r>
        <w:t>I skyrių ir jį išdėstau taip:</w:t>
      </w:r>
    </w:p>
    <w:p w14:paraId="0C06E977" w14:textId="11BF9217">
      <w:pPr>
        <w:tabs>
          <w:tab w:val="left" w:pos="1985"/>
        </w:tabs>
        <w:jc w:val="center"/>
        <w:rPr>
          <w:b/>
          <w:bCs/>
          <w:szCs w:val="24"/>
        </w:rPr>
      </w:pPr>
      <w:r>
        <w:rPr>
          <w:b/>
          <w:bCs/>
          <w:szCs w:val="24"/>
        </w:rPr>
        <w:t>„</w:t>
      </w:r>
      <w:r>
        <w:rPr>
          <w:b/>
          <w:bCs/>
          <w:szCs w:val="24"/>
        </w:rPr>
        <w:t>I</w:t>
      </w:r>
      <w:r>
        <w:rPr>
          <w:b/>
          <w:bCs/>
          <w:szCs w:val="24"/>
        </w:rPr>
        <w:t xml:space="preserve"> SKYRIUS</w:t>
      </w:r>
    </w:p>
    <w:p w14:paraId="003738CD" w14:textId="77777777">
      <w:pPr>
        <w:jc w:val="center"/>
        <w:rPr>
          <w:b/>
          <w:bCs/>
          <w:lang w:eastAsia="lt-LT"/>
        </w:rPr>
      </w:pPr>
      <w:r>
        <w:rPr>
          <w:b/>
          <w:bCs/>
          <w:lang w:eastAsia="lt-LT"/>
        </w:rPr>
        <w:t>PLĖTROS PROGRAMOS PAŽANGOS PRIEMONĖS SIEKIAMI REZULTATAI</w:t>
      </w:r>
    </w:p>
    <w:p w14:paraId="618AB749" w14:textId="77777777">
      <w:pPr>
        <w:jc w:val="center"/>
        <w:rPr>
          <w:b/>
          <w:bCs/>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993"/>
        <w:gridCol w:w="1417"/>
        <w:gridCol w:w="958"/>
        <w:gridCol w:w="1168"/>
        <w:gridCol w:w="1809"/>
      </w:tblGrid>
      <w:tr w14:paraId="63474CDD" w14:textId="77777777">
        <w:trPr>
          <w:trHeight w:val="348"/>
        </w:trPr>
        <w:tc>
          <w:tcPr>
            <w:tcW w:w="880" w:type="dxa"/>
            <w:vMerge w:val="restart"/>
            <w:shd w:val="clear" w:color="auto" w:fill="DBE5F1" w:themeFill="accent1" w:themeFillTint="33"/>
            <w:vAlign w:val="center"/>
          </w:tcPr>
          <w:p w14:paraId="21A648CF" w14:textId="7B4F7AA1">
            <w:pPr>
              <w:jc w:val="center"/>
              <w:rPr>
                <w:b/>
                <w:sz w:val="16"/>
                <w:szCs w:val="16"/>
              </w:rPr>
            </w:pPr>
            <w:r>
              <w:rPr>
                <w:b/>
                <w:sz w:val="16"/>
                <w:szCs w:val="16"/>
              </w:rPr>
              <w:t>Rezultato rodiklio kodas</w:t>
            </w:r>
          </w:p>
        </w:tc>
        <w:tc>
          <w:tcPr>
            <w:tcW w:w="2268" w:type="dxa"/>
            <w:vMerge w:val="restart"/>
            <w:shd w:val="clear" w:color="auto" w:fill="DBE5F1" w:themeFill="accent1" w:themeFillTint="33"/>
            <w:vAlign w:val="center"/>
          </w:tcPr>
          <w:p w14:paraId="0F143FCF" w14:textId="7D69F2CD">
            <w:pPr>
              <w:jc w:val="center"/>
              <w:rPr>
                <w:b/>
                <w:sz w:val="16"/>
                <w:szCs w:val="16"/>
              </w:rPr>
            </w:pPr>
            <w:r>
              <w:rPr>
                <w:b/>
                <w:sz w:val="16"/>
                <w:szCs w:val="16"/>
              </w:rPr>
              <w:t>Rezultato rodiklio pavadinimas</w:t>
            </w:r>
          </w:p>
        </w:tc>
        <w:tc>
          <w:tcPr>
            <w:tcW w:w="993" w:type="dxa"/>
            <w:vMerge w:val="restart"/>
            <w:shd w:val="clear" w:color="auto" w:fill="DBE5F1" w:themeFill="accent1" w:themeFillTint="33"/>
            <w:vAlign w:val="center"/>
          </w:tcPr>
          <w:p w14:paraId="16E0A053" w14:textId="77777777">
            <w:pPr>
              <w:jc w:val="center"/>
              <w:rPr>
                <w:b/>
                <w:sz w:val="16"/>
                <w:szCs w:val="16"/>
              </w:rPr>
            </w:pPr>
            <w:r>
              <w:rPr>
                <w:b/>
                <w:sz w:val="16"/>
                <w:szCs w:val="16"/>
              </w:rPr>
              <w:t>Matavimo vienetas</w:t>
            </w:r>
          </w:p>
        </w:tc>
        <w:tc>
          <w:tcPr>
            <w:tcW w:w="1417" w:type="dxa"/>
            <w:vMerge w:val="restart"/>
            <w:shd w:val="clear" w:color="auto" w:fill="DBE5F1" w:themeFill="accent1" w:themeFillTint="33"/>
            <w:vAlign w:val="center"/>
          </w:tcPr>
          <w:p w14:paraId="42F95470" w14:textId="77777777">
            <w:pPr>
              <w:jc w:val="center"/>
              <w:rPr>
                <w:b/>
                <w:sz w:val="16"/>
                <w:szCs w:val="16"/>
              </w:rPr>
            </w:pPr>
            <w:r>
              <w:rPr>
                <w:b/>
                <w:sz w:val="16"/>
                <w:szCs w:val="16"/>
              </w:rPr>
              <w:t>Pradinė rezultato rodiklio reikšmė (metai)</w:t>
            </w:r>
          </w:p>
        </w:tc>
        <w:tc>
          <w:tcPr>
            <w:tcW w:w="2126" w:type="dxa"/>
            <w:gridSpan w:val="2"/>
            <w:shd w:val="clear" w:color="auto" w:fill="DBE5F1" w:themeFill="accent1" w:themeFillTint="33"/>
            <w:vAlign w:val="center"/>
          </w:tcPr>
          <w:p w14:paraId="72293596" w14:textId="77777777">
            <w:pPr>
              <w:jc w:val="center"/>
              <w:rPr>
                <w:b/>
                <w:sz w:val="16"/>
                <w:szCs w:val="16"/>
              </w:rPr>
            </w:pPr>
            <w:r>
              <w:rPr>
                <w:b/>
                <w:sz w:val="16"/>
                <w:szCs w:val="16"/>
              </w:rPr>
              <w:t>Siektinos rezultato rodiklio reikšmės</w:t>
            </w:r>
          </w:p>
        </w:tc>
        <w:tc>
          <w:tcPr>
            <w:tcW w:w="1809" w:type="dxa"/>
            <w:vMerge w:val="restart"/>
            <w:shd w:val="clear" w:color="auto" w:fill="DBE5F1" w:themeFill="accent1" w:themeFillTint="33"/>
            <w:vAlign w:val="center"/>
          </w:tcPr>
          <w:p w14:paraId="31F9A0B9" w14:textId="77777777">
            <w:pPr>
              <w:jc w:val="center"/>
              <w:rPr>
                <w:b/>
                <w:sz w:val="16"/>
                <w:szCs w:val="16"/>
              </w:rPr>
            </w:pPr>
          </w:p>
          <w:p w14:paraId="50979BF8" w14:textId="16976F63">
            <w:pPr>
              <w:ind w:right="176"/>
              <w:jc w:val="center"/>
              <w:rPr>
                <w:b/>
                <w:sz w:val="16"/>
                <w:szCs w:val="16"/>
              </w:rPr>
            </w:pPr>
            <w:r>
              <w:rPr>
                <w:b/>
                <w:sz w:val="16"/>
                <w:szCs w:val="16"/>
              </w:rPr>
              <w:t>Finansavimo šaltinis (-iai)</w:t>
            </w:r>
          </w:p>
        </w:tc>
      </w:tr>
      <w:tr w14:paraId="19178FA7" w14:textId="77777777">
        <w:trPr>
          <w:trHeight w:val="609"/>
        </w:trPr>
        <w:tc>
          <w:tcPr>
            <w:tcW w:w="880" w:type="dxa"/>
            <w:vMerge/>
            <w:shd w:val="clear" w:color="auto" w:fill="DBE5F1" w:themeFill="accent1" w:themeFillTint="33"/>
            <w:vAlign w:val="center"/>
          </w:tcPr>
          <w:p w14:paraId="415C96F9" w14:textId="77777777">
            <w:pPr>
              <w:jc w:val="center"/>
              <w:rPr>
                <w:b/>
                <w:sz w:val="16"/>
                <w:szCs w:val="16"/>
              </w:rPr>
            </w:pPr>
          </w:p>
        </w:tc>
        <w:tc>
          <w:tcPr>
            <w:tcW w:w="2268" w:type="dxa"/>
            <w:vMerge/>
            <w:shd w:val="clear" w:color="auto" w:fill="DBE5F1" w:themeFill="accent1" w:themeFillTint="33"/>
            <w:vAlign w:val="center"/>
          </w:tcPr>
          <w:p w14:paraId="033431D9" w14:textId="77777777">
            <w:pPr>
              <w:jc w:val="center"/>
              <w:rPr>
                <w:b/>
                <w:sz w:val="16"/>
                <w:szCs w:val="16"/>
              </w:rPr>
            </w:pPr>
          </w:p>
        </w:tc>
        <w:tc>
          <w:tcPr>
            <w:tcW w:w="993" w:type="dxa"/>
            <w:vMerge/>
            <w:shd w:val="clear" w:color="auto" w:fill="DBE5F1" w:themeFill="accent1" w:themeFillTint="33"/>
            <w:vAlign w:val="center"/>
          </w:tcPr>
          <w:p w14:paraId="046907EF" w14:textId="77777777">
            <w:pPr>
              <w:jc w:val="center"/>
              <w:rPr>
                <w:b/>
                <w:sz w:val="16"/>
                <w:szCs w:val="16"/>
              </w:rPr>
            </w:pPr>
          </w:p>
        </w:tc>
        <w:tc>
          <w:tcPr>
            <w:tcW w:w="1417" w:type="dxa"/>
            <w:vMerge/>
            <w:shd w:val="clear" w:color="auto" w:fill="DBE5F1" w:themeFill="accent1" w:themeFillTint="33"/>
          </w:tcPr>
          <w:p w14:paraId="4C6214D9" w14:textId="77777777">
            <w:pPr>
              <w:jc w:val="center"/>
              <w:rPr>
                <w:b/>
                <w:sz w:val="16"/>
                <w:szCs w:val="16"/>
              </w:rPr>
            </w:pPr>
          </w:p>
        </w:tc>
        <w:tc>
          <w:tcPr>
            <w:tcW w:w="958" w:type="dxa"/>
            <w:shd w:val="clear" w:color="auto" w:fill="DBE5F1" w:themeFill="accent1" w:themeFillTint="33"/>
            <w:vAlign w:val="center"/>
          </w:tcPr>
          <w:p w14:paraId="69C69C11" w14:textId="77777777">
            <w:pPr>
              <w:jc w:val="center"/>
              <w:rPr>
                <w:b/>
                <w:sz w:val="16"/>
                <w:szCs w:val="16"/>
              </w:rPr>
            </w:pPr>
            <w:r>
              <w:rPr>
                <w:b/>
                <w:sz w:val="16"/>
                <w:szCs w:val="16"/>
              </w:rPr>
              <w:t>Tarpinė reikšmė 2025 m.</w:t>
            </w:r>
          </w:p>
        </w:tc>
        <w:tc>
          <w:tcPr>
            <w:tcW w:w="1168" w:type="dxa"/>
            <w:shd w:val="clear" w:color="auto" w:fill="DBE5F1" w:themeFill="accent1" w:themeFillTint="33"/>
            <w:vAlign w:val="center"/>
          </w:tcPr>
          <w:p w14:paraId="035E2187" w14:textId="77777777">
            <w:pPr>
              <w:jc w:val="center"/>
              <w:rPr>
                <w:b/>
                <w:sz w:val="16"/>
                <w:szCs w:val="16"/>
              </w:rPr>
            </w:pPr>
            <w:r>
              <w:rPr>
                <w:b/>
                <w:sz w:val="16"/>
                <w:szCs w:val="16"/>
              </w:rPr>
              <w:t>Galutinė reikšmė</w:t>
            </w:r>
          </w:p>
          <w:p w14:paraId="4D38FA5B" w14:textId="2BDA6410">
            <w:pPr>
              <w:jc w:val="center"/>
              <w:rPr>
                <w:b/>
                <w:sz w:val="16"/>
                <w:szCs w:val="16"/>
              </w:rPr>
            </w:pPr>
            <w:r>
              <w:rPr>
                <w:b/>
                <w:sz w:val="16"/>
                <w:szCs w:val="16"/>
              </w:rPr>
              <w:t>2030 m.</w:t>
            </w:r>
          </w:p>
        </w:tc>
        <w:tc>
          <w:tcPr>
            <w:tcW w:w="1809" w:type="dxa"/>
            <w:vMerge/>
            <w:shd w:val="clear" w:color="auto" w:fill="DBE5F1" w:themeFill="accent1" w:themeFillTint="33"/>
          </w:tcPr>
          <w:p w14:paraId="1DE94562" w14:textId="77777777">
            <w:pPr>
              <w:jc w:val="center"/>
              <w:rPr>
                <w:b/>
                <w:sz w:val="16"/>
                <w:szCs w:val="16"/>
              </w:rPr>
            </w:pPr>
          </w:p>
        </w:tc>
      </w:tr>
      <w:tr w14:paraId="6338109E" w14:textId="77777777">
        <w:trPr>
          <w:trHeight w:val="193"/>
        </w:trPr>
        <w:tc>
          <w:tcPr>
            <w:tcW w:w="880" w:type="dxa"/>
            <w:shd w:val="clear" w:color="auto" w:fill="DBE5F1" w:themeFill="accent1" w:themeFillTint="33"/>
            <w:vAlign w:val="center"/>
          </w:tcPr>
          <w:p w14:paraId="37EEC559" w14:textId="77777777">
            <w:pPr>
              <w:jc w:val="center"/>
              <w:rPr>
                <w:b/>
                <w:sz w:val="16"/>
                <w:szCs w:val="16"/>
              </w:rPr>
            </w:pPr>
            <w:r>
              <w:rPr>
                <w:b/>
                <w:sz w:val="16"/>
                <w:szCs w:val="16"/>
              </w:rPr>
              <w:t>1</w:t>
            </w:r>
          </w:p>
        </w:tc>
        <w:tc>
          <w:tcPr>
            <w:tcW w:w="2268" w:type="dxa"/>
            <w:shd w:val="clear" w:color="auto" w:fill="DBE5F1" w:themeFill="accent1" w:themeFillTint="33"/>
            <w:vAlign w:val="center"/>
          </w:tcPr>
          <w:p w14:paraId="00816A9D" w14:textId="36652AD5">
            <w:pPr>
              <w:jc w:val="center"/>
              <w:rPr>
                <w:b/>
                <w:sz w:val="16"/>
                <w:szCs w:val="16"/>
              </w:rPr>
            </w:pPr>
            <w:r>
              <w:rPr>
                <w:b/>
                <w:sz w:val="16"/>
                <w:szCs w:val="16"/>
              </w:rPr>
              <w:t>2</w:t>
            </w:r>
          </w:p>
        </w:tc>
        <w:tc>
          <w:tcPr>
            <w:tcW w:w="993" w:type="dxa"/>
            <w:shd w:val="clear" w:color="auto" w:fill="DBE5F1" w:themeFill="accent1" w:themeFillTint="33"/>
            <w:vAlign w:val="center"/>
          </w:tcPr>
          <w:p w14:paraId="7FE3B6D0" w14:textId="622901BF">
            <w:pPr>
              <w:jc w:val="center"/>
              <w:rPr>
                <w:b/>
                <w:sz w:val="16"/>
                <w:szCs w:val="16"/>
              </w:rPr>
            </w:pPr>
            <w:r>
              <w:rPr>
                <w:b/>
                <w:sz w:val="16"/>
                <w:szCs w:val="16"/>
              </w:rPr>
              <w:t>3</w:t>
            </w:r>
          </w:p>
        </w:tc>
        <w:tc>
          <w:tcPr>
            <w:tcW w:w="1417" w:type="dxa"/>
            <w:shd w:val="clear" w:color="auto" w:fill="DBE5F1" w:themeFill="accent1" w:themeFillTint="33"/>
          </w:tcPr>
          <w:p w14:paraId="5DE94917" w14:textId="5A34EA75">
            <w:pPr>
              <w:jc w:val="center"/>
              <w:rPr>
                <w:b/>
                <w:sz w:val="16"/>
                <w:szCs w:val="16"/>
              </w:rPr>
            </w:pPr>
            <w:r>
              <w:rPr>
                <w:b/>
                <w:sz w:val="16"/>
                <w:szCs w:val="16"/>
              </w:rPr>
              <w:t>4</w:t>
            </w:r>
          </w:p>
        </w:tc>
        <w:tc>
          <w:tcPr>
            <w:tcW w:w="958" w:type="dxa"/>
            <w:shd w:val="clear" w:color="auto" w:fill="DBE5F1" w:themeFill="accent1" w:themeFillTint="33"/>
          </w:tcPr>
          <w:p w14:paraId="59A5E294" w14:textId="3B135DD3">
            <w:pPr>
              <w:jc w:val="center"/>
              <w:rPr>
                <w:b/>
                <w:sz w:val="16"/>
                <w:szCs w:val="16"/>
              </w:rPr>
            </w:pPr>
            <w:r>
              <w:rPr>
                <w:b/>
                <w:sz w:val="16"/>
                <w:szCs w:val="16"/>
              </w:rPr>
              <w:t>5</w:t>
            </w:r>
          </w:p>
        </w:tc>
        <w:tc>
          <w:tcPr>
            <w:tcW w:w="1168" w:type="dxa"/>
            <w:shd w:val="clear" w:color="auto" w:fill="DBE5F1" w:themeFill="accent1" w:themeFillTint="33"/>
          </w:tcPr>
          <w:p w14:paraId="4BF21ED5" w14:textId="710340E4">
            <w:pPr>
              <w:jc w:val="center"/>
              <w:rPr>
                <w:b/>
                <w:sz w:val="16"/>
                <w:szCs w:val="16"/>
              </w:rPr>
            </w:pPr>
            <w:r>
              <w:rPr>
                <w:b/>
                <w:sz w:val="16"/>
                <w:szCs w:val="16"/>
              </w:rPr>
              <w:t>6</w:t>
            </w:r>
          </w:p>
        </w:tc>
        <w:tc>
          <w:tcPr>
            <w:tcW w:w="1809" w:type="dxa"/>
            <w:shd w:val="clear" w:color="auto" w:fill="DBE5F1" w:themeFill="accent1" w:themeFillTint="33"/>
          </w:tcPr>
          <w:p w14:paraId="2295ADC5" w14:textId="24DD517B">
            <w:pPr>
              <w:jc w:val="center"/>
              <w:rPr>
                <w:b/>
                <w:sz w:val="16"/>
                <w:szCs w:val="16"/>
              </w:rPr>
            </w:pPr>
            <w:r>
              <w:rPr>
                <w:b/>
                <w:sz w:val="16"/>
                <w:szCs w:val="16"/>
              </w:rPr>
              <w:t>7</w:t>
            </w:r>
          </w:p>
        </w:tc>
      </w:tr>
      <w:tr w14:paraId="5026925B" w14:textId="77777777">
        <w:trPr>
          <w:trHeight w:val="750"/>
        </w:trPr>
        <w:tc>
          <w:tcPr>
            <w:tcW w:w="880" w:type="dxa"/>
            <w:shd w:val="clear" w:color="auto" w:fill="FFFFFF" w:themeFill="background1"/>
          </w:tcPr>
          <w:p w14:paraId="78E2641F" w14:textId="6C51EC42">
            <w:pPr>
              <w:rPr>
                <w:sz w:val="16"/>
                <w:szCs w:val="16"/>
              </w:rPr>
            </w:pPr>
            <w:r>
              <w:rPr>
                <w:sz w:val="16"/>
                <w:szCs w:val="16"/>
              </w:rPr>
              <w:t>R-05-001-01-06-03-01</w:t>
            </w:r>
          </w:p>
        </w:tc>
        <w:tc>
          <w:tcPr>
            <w:tcW w:w="2268" w:type="dxa"/>
            <w:shd w:val="clear" w:color="auto" w:fill="FFFFFF" w:themeFill="background1"/>
          </w:tcPr>
          <w:p w14:paraId="38C53A1D" w14:textId="55664DB2">
            <w:pPr>
              <w:jc w:val="center"/>
              <w:rPr>
                <w:sz w:val="16"/>
                <w:szCs w:val="16"/>
              </w:rPr>
            </w:pPr>
            <w:r>
              <w:rPr>
                <w:sz w:val="16"/>
                <w:szCs w:val="16"/>
              </w:rPr>
              <w:t>Lietuvos investuotojų pasitikėjimo indeksas (asociacijos „Investors‘ Forum“ tyrimas)</w:t>
            </w:r>
          </w:p>
        </w:tc>
        <w:tc>
          <w:tcPr>
            <w:tcW w:w="993" w:type="dxa"/>
            <w:shd w:val="clear" w:color="auto" w:fill="FFFFFF" w:themeFill="background1"/>
          </w:tcPr>
          <w:p w14:paraId="01533A6A" w14:textId="0A8BE9E7">
            <w:pPr>
              <w:jc w:val="center"/>
              <w:rPr>
                <w:sz w:val="16"/>
                <w:szCs w:val="16"/>
              </w:rPr>
            </w:pPr>
            <w:r>
              <w:rPr>
                <w:sz w:val="16"/>
                <w:szCs w:val="16"/>
              </w:rPr>
              <w:t>indeksas</w:t>
            </w:r>
          </w:p>
        </w:tc>
        <w:tc>
          <w:tcPr>
            <w:tcW w:w="1417" w:type="dxa"/>
            <w:shd w:val="clear" w:color="auto" w:fill="FFFFFF" w:themeFill="background1"/>
          </w:tcPr>
          <w:p w14:paraId="67D576B2" w14:textId="77777777">
            <w:pPr>
              <w:jc w:val="center"/>
              <w:rPr>
                <w:sz w:val="16"/>
                <w:szCs w:val="16"/>
              </w:rPr>
            </w:pPr>
            <w:r>
              <w:rPr>
                <w:sz w:val="16"/>
                <w:szCs w:val="16"/>
              </w:rPr>
              <w:t>1,139</w:t>
            </w:r>
          </w:p>
          <w:p w14:paraId="70F499BF" w14:textId="5371F625">
            <w:pPr>
              <w:jc w:val="center"/>
              <w:rPr>
                <w:sz w:val="16"/>
                <w:szCs w:val="16"/>
              </w:rPr>
            </w:pPr>
            <w:r>
              <w:rPr>
                <w:sz w:val="16"/>
                <w:szCs w:val="16"/>
              </w:rPr>
              <w:t>(2021)</w:t>
            </w:r>
          </w:p>
        </w:tc>
        <w:tc>
          <w:tcPr>
            <w:tcW w:w="958" w:type="dxa"/>
            <w:shd w:val="clear" w:color="auto" w:fill="FFFFFF" w:themeFill="background1"/>
          </w:tcPr>
          <w:p w14:paraId="72BB18CA" w14:textId="1FF2310A">
            <w:pPr>
              <w:jc w:val="center"/>
              <w:rPr>
                <w:sz w:val="16"/>
                <w:szCs w:val="16"/>
              </w:rPr>
            </w:pPr>
            <w:r>
              <w:rPr>
                <w:sz w:val="16"/>
                <w:szCs w:val="16"/>
              </w:rPr>
              <w:t>1,28</w:t>
            </w:r>
          </w:p>
        </w:tc>
        <w:tc>
          <w:tcPr>
            <w:tcW w:w="1168" w:type="dxa"/>
            <w:shd w:val="clear" w:color="auto" w:fill="FFFFFF" w:themeFill="background1"/>
          </w:tcPr>
          <w:p w14:paraId="0EB2F20D" w14:textId="6E2D1E10">
            <w:pPr>
              <w:jc w:val="center"/>
              <w:rPr>
                <w:sz w:val="16"/>
                <w:szCs w:val="16"/>
              </w:rPr>
            </w:pPr>
            <w:r>
              <w:rPr>
                <w:sz w:val="16"/>
                <w:szCs w:val="16"/>
              </w:rPr>
              <w:t>1,30</w:t>
            </w:r>
          </w:p>
        </w:tc>
        <w:tc>
          <w:tcPr>
            <w:tcW w:w="1809" w:type="dxa"/>
            <w:shd w:val="clear" w:color="auto" w:fill="FFFFFF" w:themeFill="background1"/>
          </w:tcPr>
          <w:p w14:paraId="01FC8929" w14:textId="11917A00">
            <w:pPr>
              <w:jc w:val="center"/>
              <w:rPr>
                <w:sz w:val="16"/>
                <w:szCs w:val="16"/>
              </w:rPr>
            </w:pPr>
            <w:r>
              <w:rPr>
                <w:sz w:val="16"/>
                <w:szCs w:val="16"/>
              </w:rPr>
              <w:t>Valstybės biudžeto lėšos (toliau – VB)</w:t>
            </w:r>
          </w:p>
        </w:tc>
      </w:tr>
      <w:tr w14:paraId="176949BA" w14:textId="77777777">
        <w:trPr>
          <w:trHeight w:val="328"/>
        </w:trPr>
        <w:tc>
          <w:tcPr>
            <w:tcW w:w="880" w:type="dxa"/>
            <w:shd w:val="clear" w:color="auto" w:fill="FFFFFF" w:themeFill="background1"/>
          </w:tcPr>
          <w:p w14:paraId="72C98A32" w14:textId="1DE17FF6">
            <w:pPr>
              <w:jc w:val="center"/>
              <w:rPr>
                <w:sz w:val="16"/>
                <w:szCs w:val="16"/>
              </w:rPr>
            </w:pPr>
            <w:r>
              <w:rPr>
                <w:sz w:val="16"/>
                <w:szCs w:val="16"/>
              </w:rPr>
              <w:t>R-05-001-01-06-03-02</w:t>
            </w:r>
          </w:p>
        </w:tc>
        <w:tc>
          <w:tcPr>
            <w:tcW w:w="2268" w:type="dxa"/>
            <w:shd w:val="clear" w:color="auto" w:fill="FFFFFF" w:themeFill="background1"/>
          </w:tcPr>
          <w:p w14:paraId="59CDF105" w14:textId="50BF96CE">
            <w:pPr>
              <w:jc w:val="center"/>
              <w:rPr>
                <w:sz w:val="16"/>
                <w:szCs w:val="16"/>
              </w:rPr>
            </w:pPr>
            <w:r>
              <w:rPr>
                <w:iCs/>
                <w:sz w:val="16"/>
                <w:szCs w:val="16"/>
              </w:rPr>
              <w:t>Paramą gavusiuose subjektuose sukurtos tvarios darbo vietos</w:t>
            </w:r>
          </w:p>
        </w:tc>
        <w:tc>
          <w:tcPr>
            <w:tcW w:w="993" w:type="dxa"/>
            <w:shd w:val="clear" w:color="auto" w:fill="FFFFFF" w:themeFill="background1"/>
          </w:tcPr>
          <w:p w14:paraId="4CA43351" w14:textId="3498F01A">
            <w:pPr>
              <w:jc w:val="center"/>
              <w:rPr>
                <w:sz w:val="16"/>
                <w:szCs w:val="16"/>
              </w:rPr>
            </w:pPr>
            <w:r>
              <w:rPr>
                <w:sz w:val="16"/>
                <w:szCs w:val="16"/>
              </w:rPr>
              <w:t>vienų metų etato ekvivalentai</w:t>
            </w:r>
          </w:p>
        </w:tc>
        <w:tc>
          <w:tcPr>
            <w:tcW w:w="1417" w:type="dxa"/>
            <w:shd w:val="clear" w:color="auto" w:fill="FFFFFF" w:themeFill="background1"/>
          </w:tcPr>
          <w:p w14:paraId="629CD655" w14:textId="77777777">
            <w:pPr>
              <w:jc w:val="center"/>
              <w:rPr>
                <w:sz w:val="16"/>
                <w:szCs w:val="16"/>
              </w:rPr>
            </w:pPr>
            <w:r>
              <w:rPr>
                <w:sz w:val="16"/>
                <w:szCs w:val="16"/>
              </w:rPr>
              <w:t>0</w:t>
            </w:r>
          </w:p>
          <w:p w14:paraId="525196D9" w14:textId="35D759D0">
            <w:pPr>
              <w:jc w:val="center"/>
              <w:rPr>
                <w:sz w:val="16"/>
                <w:szCs w:val="16"/>
              </w:rPr>
            </w:pPr>
            <w:r>
              <w:rPr>
                <w:sz w:val="16"/>
                <w:szCs w:val="16"/>
              </w:rPr>
              <w:t>(2021)</w:t>
            </w:r>
          </w:p>
        </w:tc>
        <w:tc>
          <w:tcPr>
            <w:tcW w:w="958" w:type="dxa"/>
            <w:shd w:val="clear" w:color="auto" w:fill="FFFFFF" w:themeFill="background1"/>
          </w:tcPr>
          <w:p w14:paraId="1F14D64E" w14:textId="29500D99">
            <w:pPr>
              <w:jc w:val="center"/>
              <w:rPr>
                <w:sz w:val="16"/>
                <w:szCs w:val="16"/>
              </w:rPr>
            </w:pPr>
            <w:r>
              <w:rPr>
                <w:sz w:val="16"/>
                <w:szCs w:val="16"/>
              </w:rPr>
              <w:t>n/a</w:t>
            </w:r>
          </w:p>
        </w:tc>
        <w:tc>
          <w:tcPr>
            <w:tcW w:w="1168" w:type="dxa"/>
            <w:shd w:val="clear" w:color="auto" w:fill="FFFFFF" w:themeFill="background1"/>
          </w:tcPr>
          <w:p w14:paraId="551F3171" w14:textId="0B11FF48">
            <w:pPr>
              <w:jc w:val="center"/>
              <w:rPr>
                <w:sz w:val="16"/>
                <w:szCs w:val="16"/>
              </w:rPr>
            </w:pPr>
            <w:r>
              <w:rPr>
                <w:sz w:val="16"/>
                <w:szCs w:val="16"/>
              </w:rPr>
              <w:t>1 010</w:t>
            </w:r>
          </w:p>
          <w:p w14:paraId="7D6E2F25" w14:textId="28B8A5A0">
            <w:pPr>
              <w:jc w:val="center"/>
              <w:rPr>
                <w:sz w:val="16"/>
                <w:szCs w:val="16"/>
              </w:rPr>
            </w:pPr>
            <w:r>
              <w:rPr>
                <w:sz w:val="16"/>
                <w:szCs w:val="16"/>
              </w:rPr>
              <w:t>(2029)</w:t>
            </w:r>
          </w:p>
        </w:tc>
        <w:tc>
          <w:tcPr>
            <w:tcW w:w="1809" w:type="dxa"/>
            <w:shd w:val="clear" w:color="auto" w:fill="FFFFFF" w:themeFill="background1"/>
          </w:tcPr>
          <w:p w14:paraId="1501FA50" w14:textId="77777777">
            <w:pPr>
              <w:jc w:val="center"/>
              <w:rPr>
                <w:iCs/>
                <w:sz w:val="16"/>
                <w:szCs w:val="16"/>
              </w:rPr>
            </w:pPr>
            <w:r>
              <w:rPr>
                <w:iCs/>
                <w:sz w:val="16"/>
                <w:szCs w:val="16"/>
              </w:rPr>
              <w:t xml:space="preserve">2021–2027 m. Europos Sąjungos fondų investicijų programos lėšos (Teisingos pertvarkos fondas) (toliau – </w:t>
            </w:r>
          </w:p>
          <w:p w14:paraId="07EC9E44" w14:textId="77777777">
            <w:pPr>
              <w:jc w:val="center"/>
              <w:rPr>
                <w:iCs/>
                <w:sz w:val="16"/>
                <w:szCs w:val="16"/>
              </w:rPr>
            </w:pPr>
            <w:r>
              <w:rPr>
                <w:iCs/>
                <w:sz w:val="16"/>
                <w:szCs w:val="16"/>
              </w:rPr>
              <w:t>2021–2027 m. IP (TPF)),</w:t>
            </w:r>
          </w:p>
          <w:p w14:paraId="0713A338" w14:textId="1B8049F5">
            <w:pPr>
              <w:jc w:val="center"/>
              <w:rPr>
                <w:sz w:val="16"/>
                <w:szCs w:val="16"/>
              </w:rPr>
            </w:pPr>
            <w:r>
              <w:rPr>
                <w:sz w:val="16"/>
                <w:szCs w:val="16"/>
              </w:rPr>
              <w:t>privačios lėšos</w:t>
            </w:r>
          </w:p>
        </w:tc>
      </w:tr>
      <w:tr w14:paraId="661B0841" w14:textId="77777777">
        <w:trPr>
          <w:trHeight w:val="330"/>
        </w:trPr>
        <w:tc>
          <w:tcPr>
            <w:tcW w:w="880" w:type="dxa"/>
            <w:shd w:val="clear" w:color="auto" w:fill="FFFFFF" w:themeFill="background1"/>
          </w:tcPr>
          <w:p w14:paraId="3D3E28C1" w14:textId="6EF6CE11">
            <w:pPr>
              <w:jc w:val="center"/>
              <w:rPr>
                <w:sz w:val="16"/>
                <w:szCs w:val="16"/>
              </w:rPr>
            </w:pPr>
            <w:r>
              <w:rPr>
                <w:sz w:val="16"/>
                <w:szCs w:val="16"/>
              </w:rPr>
              <w:t>R-05-001-01-06-03-03</w:t>
            </w:r>
          </w:p>
        </w:tc>
        <w:tc>
          <w:tcPr>
            <w:tcW w:w="2268" w:type="dxa"/>
            <w:shd w:val="clear" w:color="auto" w:fill="FFFFFF" w:themeFill="background1"/>
          </w:tcPr>
          <w:p w14:paraId="7FA087E9" w14:textId="61094150">
            <w:pPr>
              <w:jc w:val="center"/>
              <w:rPr>
                <w:sz w:val="16"/>
                <w:szCs w:val="16"/>
              </w:rPr>
            </w:pPr>
            <w:r>
              <w:rPr>
                <w:iCs/>
                <w:sz w:val="16"/>
                <w:szCs w:val="16"/>
              </w:rPr>
              <w:t>Privačios investicijos, papildančios viešąją paramą, iš kurių dotacijos, finansinės priemonės</w:t>
            </w:r>
          </w:p>
        </w:tc>
        <w:tc>
          <w:tcPr>
            <w:tcW w:w="993" w:type="dxa"/>
            <w:shd w:val="clear" w:color="auto" w:fill="FFFFFF" w:themeFill="background1"/>
          </w:tcPr>
          <w:p w14:paraId="4C8AF10D" w14:textId="6A3FDD39">
            <w:pPr>
              <w:jc w:val="center"/>
              <w:rPr>
                <w:sz w:val="16"/>
                <w:szCs w:val="16"/>
              </w:rPr>
            </w:pPr>
            <w:r>
              <w:rPr>
                <w:sz w:val="16"/>
                <w:szCs w:val="16"/>
              </w:rPr>
              <w:t>Eur</w:t>
            </w:r>
          </w:p>
        </w:tc>
        <w:tc>
          <w:tcPr>
            <w:tcW w:w="1417" w:type="dxa"/>
            <w:shd w:val="clear" w:color="auto" w:fill="FFFFFF" w:themeFill="background1"/>
          </w:tcPr>
          <w:p w14:paraId="2D6E09E9" w14:textId="77777777">
            <w:pPr>
              <w:jc w:val="center"/>
              <w:rPr>
                <w:sz w:val="16"/>
                <w:szCs w:val="16"/>
              </w:rPr>
            </w:pPr>
            <w:r>
              <w:rPr>
                <w:sz w:val="16"/>
                <w:szCs w:val="16"/>
              </w:rPr>
              <w:t>0</w:t>
            </w:r>
          </w:p>
          <w:p w14:paraId="094E5FDC" w14:textId="717EF0FB">
            <w:pPr>
              <w:jc w:val="center"/>
              <w:rPr>
                <w:sz w:val="16"/>
                <w:szCs w:val="16"/>
              </w:rPr>
            </w:pPr>
            <w:r>
              <w:rPr>
                <w:sz w:val="16"/>
                <w:szCs w:val="16"/>
              </w:rPr>
              <w:t>(2021)</w:t>
            </w:r>
          </w:p>
        </w:tc>
        <w:tc>
          <w:tcPr>
            <w:tcW w:w="958" w:type="dxa"/>
            <w:shd w:val="clear" w:color="auto" w:fill="FFFFFF" w:themeFill="background1"/>
          </w:tcPr>
          <w:p w14:paraId="1EC03020" w14:textId="7F266C90">
            <w:pPr>
              <w:jc w:val="center"/>
              <w:rPr>
                <w:sz w:val="16"/>
                <w:szCs w:val="16"/>
              </w:rPr>
            </w:pPr>
            <w:r>
              <w:rPr>
                <w:sz w:val="16"/>
                <w:szCs w:val="16"/>
              </w:rPr>
              <w:t>n/a</w:t>
            </w:r>
          </w:p>
        </w:tc>
        <w:tc>
          <w:tcPr>
            <w:tcW w:w="1168" w:type="dxa"/>
            <w:shd w:val="clear" w:color="auto" w:fill="FFFFFF" w:themeFill="background1"/>
          </w:tcPr>
          <w:p w14:paraId="4EB6C257" w14:textId="21FEB943">
            <w:pPr>
              <w:jc w:val="center"/>
              <w:rPr>
                <w:sz w:val="16"/>
                <w:szCs w:val="16"/>
                <w:lang w:val="en-US"/>
              </w:rPr>
            </w:pPr>
            <w:r>
              <w:rPr>
                <w:sz w:val="16"/>
                <w:szCs w:val="16"/>
                <w:lang w:val="en-US"/>
              </w:rPr>
              <w:t>82 944 861,00</w:t>
            </w:r>
          </w:p>
          <w:p w14:paraId="4E02EDC0" w14:textId="544A6DEE">
            <w:pPr>
              <w:jc w:val="center"/>
              <w:rPr>
                <w:sz w:val="16"/>
                <w:szCs w:val="16"/>
              </w:rPr>
            </w:pPr>
            <w:r>
              <w:rPr>
                <w:sz w:val="16"/>
                <w:szCs w:val="16"/>
              </w:rPr>
              <w:t>(2029)</w:t>
            </w:r>
          </w:p>
        </w:tc>
        <w:tc>
          <w:tcPr>
            <w:tcW w:w="1809" w:type="dxa"/>
            <w:shd w:val="clear" w:color="auto" w:fill="FFFFFF" w:themeFill="background1"/>
          </w:tcPr>
          <w:p w14:paraId="23A1F8C6" w14:textId="77777777">
            <w:pPr>
              <w:jc w:val="center"/>
              <w:rPr>
                <w:iCs/>
                <w:sz w:val="16"/>
                <w:szCs w:val="16"/>
              </w:rPr>
            </w:pPr>
            <w:r>
              <w:rPr>
                <w:iCs/>
                <w:sz w:val="16"/>
                <w:szCs w:val="16"/>
              </w:rPr>
              <w:t>2021–2027 m. IP (TPF),</w:t>
            </w:r>
          </w:p>
          <w:p w14:paraId="6167CC71" w14:textId="17D18352">
            <w:pPr>
              <w:jc w:val="center"/>
              <w:rPr>
                <w:sz w:val="16"/>
                <w:szCs w:val="16"/>
              </w:rPr>
            </w:pPr>
            <w:r>
              <w:rPr>
                <w:iCs/>
                <w:sz w:val="16"/>
                <w:szCs w:val="16"/>
              </w:rPr>
              <w:t>privačios lėšos</w:t>
            </w:r>
          </w:p>
        </w:tc>
      </w:tr>
      <w:tr w14:paraId="59C93F12" w14:textId="77777777">
        <w:trPr>
          <w:trHeight w:val="330"/>
        </w:trPr>
        <w:tc>
          <w:tcPr>
            <w:tcW w:w="880" w:type="dxa"/>
            <w:shd w:val="clear" w:color="auto" w:fill="FFFFFF" w:themeFill="background1"/>
          </w:tcPr>
          <w:p w14:paraId="11BD5807" w14:textId="0D4C49E1">
            <w:pPr>
              <w:jc w:val="center"/>
              <w:rPr>
                <w:sz w:val="16"/>
                <w:szCs w:val="16"/>
              </w:rPr>
            </w:pPr>
            <w:r>
              <w:rPr>
                <w:sz w:val="16"/>
                <w:szCs w:val="16"/>
              </w:rPr>
              <w:t>R-05-001-01-06-03-04</w:t>
            </w:r>
          </w:p>
        </w:tc>
        <w:tc>
          <w:tcPr>
            <w:tcW w:w="2268" w:type="dxa"/>
            <w:shd w:val="clear" w:color="auto" w:fill="FFFFFF" w:themeFill="background1"/>
          </w:tcPr>
          <w:p w14:paraId="27E6CE80" w14:textId="3B1B8A28">
            <w:pPr>
              <w:jc w:val="center"/>
              <w:rPr>
                <w:sz w:val="16"/>
                <w:szCs w:val="16"/>
              </w:rPr>
            </w:pPr>
            <w:r>
              <w:rPr>
                <w:iCs/>
                <w:sz w:val="16"/>
                <w:szCs w:val="16"/>
              </w:rPr>
              <w:t>Privačios investicijos, papildančios viešąją paramą, iš kurių dotacijos</w:t>
            </w:r>
          </w:p>
        </w:tc>
        <w:tc>
          <w:tcPr>
            <w:tcW w:w="993" w:type="dxa"/>
            <w:shd w:val="clear" w:color="auto" w:fill="FFFFFF" w:themeFill="background1"/>
          </w:tcPr>
          <w:p w14:paraId="5C8CC2B0" w14:textId="2F16D45C">
            <w:pPr>
              <w:jc w:val="center"/>
              <w:rPr>
                <w:sz w:val="16"/>
                <w:szCs w:val="16"/>
              </w:rPr>
            </w:pPr>
            <w:r>
              <w:rPr>
                <w:sz w:val="16"/>
                <w:szCs w:val="16"/>
              </w:rPr>
              <w:t>Eur</w:t>
            </w:r>
          </w:p>
        </w:tc>
        <w:tc>
          <w:tcPr>
            <w:tcW w:w="1417" w:type="dxa"/>
            <w:shd w:val="clear" w:color="auto" w:fill="FFFFFF" w:themeFill="background1"/>
          </w:tcPr>
          <w:p w14:paraId="1F15D100" w14:textId="6B20539C">
            <w:pPr>
              <w:jc w:val="center"/>
              <w:rPr>
                <w:sz w:val="16"/>
                <w:szCs w:val="16"/>
              </w:rPr>
            </w:pPr>
            <w:r>
              <w:rPr>
                <w:sz w:val="16"/>
                <w:szCs w:val="16"/>
              </w:rPr>
              <w:t>n/a</w:t>
            </w:r>
          </w:p>
        </w:tc>
        <w:tc>
          <w:tcPr>
            <w:tcW w:w="958" w:type="dxa"/>
            <w:shd w:val="clear" w:color="auto" w:fill="FFFFFF" w:themeFill="background1"/>
          </w:tcPr>
          <w:p w14:paraId="22FFB888" w14:textId="001FC32F">
            <w:pPr>
              <w:jc w:val="center"/>
              <w:rPr>
                <w:sz w:val="16"/>
                <w:szCs w:val="16"/>
              </w:rPr>
            </w:pPr>
            <w:r>
              <w:rPr>
                <w:sz w:val="16"/>
                <w:szCs w:val="16"/>
              </w:rPr>
              <w:t>n/a</w:t>
            </w:r>
          </w:p>
        </w:tc>
        <w:tc>
          <w:tcPr>
            <w:tcW w:w="1168" w:type="dxa"/>
            <w:shd w:val="clear" w:color="auto" w:fill="FFFFFF" w:themeFill="background1"/>
          </w:tcPr>
          <w:p w14:paraId="4756F07A" w14:textId="466813A2">
            <w:pPr>
              <w:jc w:val="center"/>
              <w:rPr>
                <w:sz w:val="16"/>
                <w:szCs w:val="16"/>
              </w:rPr>
            </w:pPr>
            <w:r>
              <w:rPr>
                <w:sz w:val="16"/>
                <w:szCs w:val="16"/>
              </w:rPr>
              <w:t>n/a</w:t>
            </w:r>
          </w:p>
        </w:tc>
        <w:tc>
          <w:tcPr>
            <w:tcW w:w="1809" w:type="dxa"/>
            <w:shd w:val="clear" w:color="auto" w:fill="FFFFFF" w:themeFill="background1"/>
          </w:tcPr>
          <w:p w14:paraId="5BA7ADE4" w14:textId="77777777">
            <w:pPr>
              <w:jc w:val="center"/>
              <w:rPr>
                <w:iCs/>
                <w:sz w:val="16"/>
                <w:szCs w:val="16"/>
              </w:rPr>
            </w:pPr>
            <w:r>
              <w:rPr>
                <w:iCs/>
                <w:sz w:val="16"/>
                <w:szCs w:val="16"/>
              </w:rPr>
              <w:t>2021–2027 m. IP (TPF),</w:t>
            </w:r>
          </w:p>
          <w:p w14:paraId="6D546590" w14:textId="4AC6DA25">
            <w:pPr>
              <w:jc w:val="center"/>
              <w:rPr>
                <w:sz w:val="16"/>
                <w:szCs w:val="16"/>
              </w:rPr>
            </w:pPr>
            <w:r>
              <w:rPr>
                <w:iCs/>
                <w:sz w:val="16"/>
                <w:szCs w:val="16"/>
              </w:rPr>
              <w:t>privačios lėšos</w:t>
            </w:r>
          </w:p>
        </w:tc>
      </w:tr>
      <w:tr w14:paraId="56A535B3" w14:textId="77777777">
        <w:trPr>
          <w:trHeight w:val="330"/>
        </w:trPr>
        <w:tc>
          <w:tcPr>
            <w:tcW w:w="880" w:type="dxa"/>
            <w:shd w:val="clear" w:color="auto" w:fill="FFFFFF" w:themeFill="background1"/>
          </w:tcPr>
          <w:p w14:paraId="13743786" w14:textId="42BAFF33">
            <w:pPr>
              <w:jc w:val="center"/>
              <w:rPr>
                <w:sz w:val="16"/>
                <w:szCs w:val="16"/>
              </w:rPr>
            </w:pPr>
            <w:r>
              <w:rPr>
                <w:sz w:val="16"/>
                <w:szCs w:val="16"/>
              </w:rPr>
              <w:t>R-05-001-01-06-03-05</w:t>
            </w:r>
          </w:p>
        </w:tc>
        <w:tc>
          <w:tcPr>
            <w:tcW w:w="2268" w:type="dxa"/>
            <w:shd w:val="clear" w:color="auto" w:fill="FFFFFF" w:themeFill="background1"/>
          </w:tcPr>
          <w:p w14:paraId="6C82D2AA" w14:textId="2A8FF02F">
            <w:pPr>
              <w:jc w:val="center"/>
              <w:rPr>
                <w:sz w:val="16"/>
                <w:szCs w:val="16"/>
              </w:rPr>
            </w:pPr>
            <w:r>
              <w:rPr>
                <w:iCs/>
                <w:sz w:val="16"/>
                <w:szCs w:val="16"/>
              </w:rPr>
              <w:t>Verslo infrastruktūros labai mažų, mažų ir vidutinių įmonių (toliau – MVĮ) plotas, naudojamas tvariai</w:t>
            </w:r>
            <w:r>
              <w:rPr>
                <w:sz w:val="16"/>
                <w:szCs w:val="16"/>
              </w:rPr>
              <w:t xml:space="preserve"> </w:t>
            </w:r>
            <w:r>
              <w:rPr>
                <w:iCs/>
                <w:sz w:val="16"/>
                <w:szCs w:val="16"/>
              </w:rPr>
              <w:t>ekonominei veiklai</w:t>
            </w:r>
          </w:p>
        </w:tc>
        <w:tc>
          <w:tcPr>
            <w:tcW w:w="993" w:type="dxa"/>
            <w:shd w:val="clear" w:color="auto" w:fill="FFFFFF" w:themeFill="background1"/>
          </w:tcPr>
          <w:p w14:paraId="71D8AC6E" w14:textId="19DDA28B">
            <w:pPr>
              <w:jc w:val="center"/>
              <w:rPr>
                <w:sz w:val="16"/>
                <w:szCs w:val="16"/>
              </w:rPr>
            </w:pPr>
            <w:r>
              <w:rPr>
                <w:sz w:val="16"/>
                <w:szCs w:val="16"/>
              </w:rPr>
              <w:t>ha</w:t>
            </w:r>
          </w:p>
        </w:tc>
        <w:tc>
          <w:tcPr>
            <w:tcW w:w="1417" w:type="dxa"/>
            <w:shd w:val="clear" w:color="auto" w:fill="FFFFFF" w:themeFill="background1"/>
          </w:tcPr>
          <w:p w14:paraId="6026490F" w14:textId="77777777">
            <w:pPr>
              <w:jc w:val="center"/>
              <w:rPr>
                <w:sz w:val="16"/>
                <w:szCs w:val="16"/>
              </w:rPr>
            </w:pPr>
            <w:r>
              <w:rPr>
                <w:sz w:val="16"/>
                <w:szCs w:val="16"/>
              </w:rPr>
              <w:t>0</w:t>
            </w:r>
          </w:p>
          <w:p w14:paraId="205BEEB9" w14:textId="37CDB897">
            <w:pPr>
              <w:jc w:val="center"/>
              <w:rPr>
                <w:sz w:val="16"/>
                <w:szCs w:val="16"/>
              </w:rPr>
            </w:pPr>
            <w:r>
              <w:rPr>
                <w:sz w:val="16"/>
                <w:szCs w:val="16"/>
              </w:rPr>
              <w:t>(2021)</w:t>
            </w:r>
          </w:p>
        </w:tc>
        <w:tc>
          <w:tcPr>
            <w:tcW w:w="958" w:type="dxa"/>
            <w:shd w:val="clear" w:color="auto" w:fill="FFFFFF" w:themeFill="background1"/>
          </w:tcPr>
          <w:p w14:paraId="5D8F80B8" w14:textId="77777777">
            <w:pPr>
              <w:jc w:val="center"/>
              <w:rPr>
                <w:sz w:val="16"/>
                <w:szCs w:val="16"/>
              </w:rPr>
            </w:pPr>
            <w:r>
              <w:rPr>
                <w:sz w:val="16"/>
                <w:szCs w:val="16"/>
              </w:rPr>
              <w:t>0</w:t>
            </w:r>
          </w:p>
          <w:p w14:paraId="01E2054E" w14:textId="6549F7D9">
            <w:pPr>
              <w:jc w:val="center"/>
              <w:rPr>
                <w:sz w:val="16"/>
                <w:szCs w:val="16"/>
              </w:rPr>
            </w:pPr>
            <w:r>
              <w:rPr>
                <w:sz w:val="16"/>
                <w:szCs w:val="16"/>
              </w:rPr>
              <w:t>(2024)</w:t>
            </w:r>
          </w:p>
        </w:tc>
        <w:tc>
          <w:tcPr>
            <w:tcW w:w="1168" w:type="dxa"/>
            <w:shd w:val="clear" w:color="auto" w:fill="FFFFFF" w:themeFill="background1"/>
          </w:tcPr>
          <w:p w14:paraId="21C61554" w14:textId="77777777">
            <w:pPr>
              <w:jc w:val="center"/>
              <w:rPr>
                <w:sz w:val="16"/>
                <w:szCs w:val="16"/>
              </w:rPr>
            </w:pPr>
            <w:r>
              <w:rPr>
                <w:sz w:val="16"/>
                <w:szCs w:val="16"/>
              </w:rPr>
              <w:t>76</w:t>
            </w:r>
          </w:p>
          <w:p w14:paraId="56F2297F" w14:textId="472D0B6F">
            <w:pPr>
              <w:jc w:val="center"/>
              <w:rPr>
                <w:sz w:val="16"/>
                <w:szCs w:val="16"/>
              </w:rPr>
            </w:pPr>
            <w:r>
              <w:rPr>
                <w:sz w:val="16"/>
                <w:szCs w:val="16"/>
              </w:rPr>
              <w:t>(2029)</w:t>
            </w:r>
          </w:p>
        </w:tc>
        <w:tc>
          <w:tcPr>
            <w:tcW w:w="1809" w:type="dxa"/>
            <w:shd w:val="clear" w:color="auto" w:fill="FFFFFF" w:themeFill="background1"/>
          </w:tcPr>
          <w:p w14:paraId="49ABA0DF" w14:textId="77777777">
            <w:pPr>
              <w:jc w:val="center"/>
              <w:rPr>
                <w:iCs/>
                <w:sz w:val="16"/>
                <w:szCs w:val="16"/>
              </w:rPr>
            </w:pPr>
            <w:r>
              <w:rPr>
                <w:iCs/>
                <w:sz w:val="16"/>
                <w:szCs w:val="16"/>
              </w:rPr>
              <w:t>2021–2027 m. IP (TPF),</w:t>
            </w:r>
          </w:p>
          <w:p w14:paraId="232ED4C4" w14:textId="58476646">
            <w:pPr>
              <w:jc w:val="center"/>
              <w:rPr>
                <w:sz w:val="16"/>
                <w:szCs w:val="16"/>
              </w:rPr>
            </w:pPr>
            <w:r>
              <w:rPr>
                <w:sz w:val="16"/>
                <w:szCs w:val="16"/>
              </w:rPr>
              <w:t>privačios lėšos</w:t>
            </w:r>
          </w:p>
        </w:tc>
      </w:tr>
      <w:tr w14:paraId="27A61137" w14:textId="77777777">
        <w:trPr>
          <w:trHeight w:val="330"/>
        </w:trPr>
        <w:tc>
          <w:tcPr>
            <w:tcW w:w="880" w:type="dxa"/>
            <w:shd w:val="clear" w:color="auto" w:fill="FFFFFF" w:themeFill="background1"/>
          </w:tcPr>
          <w:p w14:paraId="0180DA25" w14:textId="1ADD25CA">
            <w:pPr>
              <w:jc w:val="center"/>
              <w:rPr>
                <w:sz w:val="16"/>
                <w:szCs w:val="16"/>
              </w:rPr>
            </w:pPr>
            <w:r>
              <w:rPr>
                <w:sz w:val="16"/>
                <w:szCs w:val="16"/>
              </w:rPr>
              <w:t>R-05-001-01-06-03-06</w:t>
            </w:r>
          </w:p>
        </w:tc>
        <w:tc>
          <w:tcPr>
            <w:tcW w:w="2268" w:type="dxa"/>
            <w:shd w:val="clear" w:color="auto" w:fill="FFFFFF" w:themeFill="background1"/>
          </w:tcPr>
          <w:p w14:paraId="473D7DBB" w14:textId="6EFDF1C5">
            <w:pPr>
              <w:jc w:val="center"/>
              <w:rPr>
                <w:sz w:val="16"/>
                <w:szCs w:val="16"/>
              </w:rPr>
            </w:pPr>
            <w:r>
              <w:rPr>
                <w:iCs/>
                <w:sz w:val="16"/>
                <w:szCs w:val="16"/>
              </w:rPr>
              <w:t>Tvarios investicijos, pritrauktos į rekultivuotos žemės, kuriai suteikta parama, plotą</w:t>
            </w:r>
          </w:p>
        </w:tc>
        <w:tc>
          <w:tcPr>
            <w:tcW w:w="993" w:type="dxa"/>
            <w:shd w:val="clear" w:color="auto" w:fill="FFFFFF" w:themeFill="background1"/>
          </w:tcPr>
          <w:p w14:paraId="1D0D42EF" w14:textId="66B16F28">
            <w:pPr>
              <w:jc w:val="center"/>
              <w:rPr>
                <w:sz w:val="16"/>
                <w:szCs w:val="16"/>
              </w:rPr>
            </w:pPr>
            <w:r>
              <w:rPr>
                <w:sz w:val="16"/>
                <w:szCs w:val="16"/>
              </w:rPr>
              <w:t>Eur</w:t>
            </w:r>
          </w:p>
        </w:tc>
        <w:tc>
          <w:tcPr>
            <w:tcW w:w="1417" w:type="dxa"/>
            <w:shd w:val="clear" w:color="auto" w:fill="FFFFFF" w:themeFill="background1"/>
          </w:tcPr>
          <w:p w14:paraId="31E3A699" w14:textId="77777777">
            <w:pPr>
              <w:jc w:val="center"/>
              <w:rPr>
                <w:sz w:val="16"/>
                <w:szCs w:val="16"/>
              </w:rPr>
            </w:pPr>
            <w:r>
              <w:rPr>
                <w:sz w:val="16"/>
                <w:szCs w:val="16"/>
              </w:rPr>
              <w:t>0</w:t>
            </w:r>
          </w:p>
          <w:p w14:paraId="20CD7B28" w14:textId="057B1A38">
            <w:pPr>
              <w:jc w:val="center"/>
              <w:rPr>
                <w:sz w:val="16"/>
                <w:szCs w:val="16"/>
              </w:rPr>
            </w:pPr>
            <w:r>
              <w:rPr>
                <w:sz w:val="16"/>
                <w:szCs w:val="16"/>
              </w:rPr>
              <w:t>(2021)</w:t>
            </w:r>
          </w:p>
        </w:tc>
        <w:tc>
          <w:tcPr>
            <w:tcW w:w="958" w:type="dxa"/>
            <w:shd w:val="clear" w:color="auto" w:fill="FFFFFF" w:themeFill="background1"/>
          </w:tcPr>
          <w:p w14:paraId="05FA6714" w14:textId="61B6225C">
            <w:pPr>
              <w:jc w:val="center"/>
              <w:rPr>
                <w:sz w:val="16"/>
                <w:szCs w:val="16"/>
              </w:rPr>
            </w:pPr>
            <w:r>
              <w:rPr>
                <w:sz w:val="16"/>
                <w:szCs w:val="16"/>
              </w:rPr>
              <w:t>n/a</w:t>
            </w:r>
          </w:p>
        </w:tc>
        <w:tc>
          <w:tcPr>
            <w:tcW w:w="1168" w:type="dxa"/>
            <w:shd w:val="clear" w:color="auto" w:fill="FFFFFF" w:themeFill="background1"/>
          </w:tcPr>
          <w:p w14:paraId="261C8BF3" w14:textId="77777777">
            <w:pPr>
              <w:jc w:val="center"/>
              <w:rPr>
                <w:sz w:val="16"/>
                <w:szCs w:val="16"/>
              </w:rPr>
            </w:pPr>
            <w:r>
              <w:rPr>
                <w:sz w:val="16"/>
                <w:szCs w:val="16"/>
              </w:rPr>
              <w:t>4 150 208</w:t>
            </w:r>
          </w:p>
          <w:p w14:paraId="725130EC" w14:textId="3031AEF6">
            <w:pPr>
              <w:jc w:val="center"/>
              <w:rPr>
                <w:sz w:val="16"/>
                <w:szCs w:val="16"/>
              </w:rPr>
            </w:pPr>
            <w:r>
              <w:rPr>
                <w:sz w:val="16"/>
                <w:szCs w:val="16"/>
              </w:rPr>
              <w:t>(2029)</w:t>
            </w:r>
          </w:p>
        </w:tc>
        <w:tc>
          <w:tcPr>
            <w:tcW w:w="1809" w:type="dxa"/>
            <w:shd w:val="clear" w:color="auto" w:fill="FFFFFF" w:themeFill="background1"/>
          </w:tcPr>
          <w:p w14:paraId="462B6E69" w14:textId="77777777">
            <w:pPr>
              <w:jc w:val="center"/>
              <w:rPr>
                <w:iCs/>
                <w:sz w:val="16"/>
                <w:szCs w:val="16"/>
              </w:rPr>
            </w:pPr>
            <w:r>
              <w:rPr>
                <w:iCs/>
                <w:sz w:val="16"/>
                <w:szCs w:val="16"/>
              </w:rPr>
              <w:t>2021–2027 m. IP (TPF),</w:t>
            </w:r>
          </w:p>
          <w:p w14:paraId="2FCEB297" w14:textId="0B3789F7">
            <w:pPr>
              <w:jc w:val="center"/>
              <w:rPr>
                <w:sz w:val="16"/>
                <w:szCs w:val="16"/>
              </w:rPr>
            </w:pPr>
            <w:r>
              <w:rPr>
                <w:sz w:val="16"/>
                <w:szCs w:val="16"/>
              </w:rPr>
              <w:t>privačios lėšos</w:t>
            </w:r>
          </w:p>
        </w:tc>
      </w:tr>
      <w:tr w14:paraId="73263CD0" w14:textId="77777777">
        <w:trPr>
          <w:trHeight w:val="330"/>
        </w:trPr>
        <w:tc>
          <w:tcPr>
            <w:tcW w:w="880" w:type="dxa"/>
            <w:shd w:val="clear" w:color="auto" w:fill="FFFFFF" w:themeFill="background1"/>
          </w:tcPr>
          <w:p w14:paraId="5B4991A1" w14:textId="30FF7D31">
            <w:pPr>
              <w:jc w:val="center"/>
              <w:rPr>
                <w:sz w:val="16"/>
                <w:szCs w:val="16"/>
              </w:rPr>
            </w:pPr>
            <w:r>
              <w:rPr>
                <w:iCs/>
                <w:sz w:val="16"/>
                <w:szCs w:val="16"/>
              </w:rPr>
              <w:t>R-05-001-01-06-03-07</w:t>
            </w:r>
          </w:p>
        </w:tc>
        <w:tc>
          <w:tcPr>
            <w:tcW w:w="2268" w:type="dxa"/>
            <w:shd w:val="clear" w:color="auto" w:fill="FFFFFF" w:themeFill="background1"/>
          </w:tcPr>
          <w:p w14:paraId="3064B950" w14:textId="1F310356">
            <w:pPr>
              <w:jc w:val="center"/>
              <w:rPr>
                <w:sz w:val="16"/>
                <w:szCs w:val="16"/>
              </w:rPr>
            </w:pPr>
            <w:r>
              <w:rPr>
                <w:iCs/>
                <w:sz w:val="16"/>
                <w:szCs w:val="16"/>
              </w:rPr>
              <w:t>Įmonių darbuotojai, baigę mokymus, skirtus pramonės pertvarkai reikalingiems įgūdžiams ugdyti (pagal įgūdžio rūšį: techninis, valdymo, ekologijos, kitas)</w:t>
            </w:r>
          </w:p>
        </w:tc>
        <w:tc>
          <w:tcPr>
            <w:tcW w:w="993" w:type="dxa"/>
            <w:shd w:val="clear" w:color="auto" w:fill="FFFFFF" w:themeFill="background1"/>
          </w:tcPr>
          <w:p w14:paraId="2325F427" w14:textId="4002485E">
            <w:pPr>
              <w:jc w:val="center"/>
              <w:rPr>
                <w:sz w:val="16"/>
                <w:szCs w:val="16"/>
              </w:rPr>
            </w:pPr>
            <w:r>
              <w:rPr>
                <w:sz w:val="16"/>
                <w:szCs w:val="16"/>
              </w:rPr>
              <w:t>dalyviai</w:t>
            </w:r>
          </w:p>
        </w:tc>
        <w:tc>
          <w:tcPr>
            <w:tcW w:w="1417" w:type="dxa"/>
            <w:shd w:val="clear" w:color="auto" w:fill="FFFFFF" w:themeFill="background1"/>
          </w:tcPr>
          <w:p w14:paraId="446AA58D" w14:textId="77777777">
            <w:pPr>
              <w:jc w:val="center"/>
              <w:rPr>
                <w:sz w:val="16"/>
                <w:szCs w:val="16"/>
              </w:rPr>
            </w:pPr>
            <w:r>
              <w:rPr>
                <w:sz w:val="16"/>
                <w:szCs w:val="16"/>
              </w:rPr>
              <w:t>0</w:t>
            </w:r>
          </w:p>
          <w:p w14:paraId="02143797" w14:textId="4A5DEB9D">
            <w:pPr>
              <w:jc w:val="center"/>
              <w:rPr>
                <w:sz w:val="16"/>
                <w:szCs w:val="16"/>
              </w:rPr>
            </w:pPr>
            <w:r>
              <w:rPr>
                <w:sz w:val="16"/>
                <w:szCs w:val="16"/>
              </w:rPr>
              <w:t>(2021)</w:t>
            </w:r>
          </w:p>
        </w:tc>
        <w:tc>
          <w:tcPr>
            <w:tcW w:w="958" w:type="dxa"/>
            <w:shd w:val="clear" w:color="auto" w:fill="FFFFFF" w:themeFill="background1"/>
          </w:tcPr>
          <w:p w14:paraId="5CA550E7" w14:textId="23511E28">
            <w:pPr>
              <w:jc w:val="center"/>
              <w:rPr>
                <w:sz w:val="16"/>
                <w:szCs w:val="16"/>
              </w:rPr>
            </w:pPr>
            <w:r>
              <w:rPr>
                <w:sz w:val="16"/>
                <w:szCs w:val="16"/>
              </w:rPr>
              <w:t>n/a</w:t>
            </w:r>
          </w:p>
        </w:tc>
        <w:tc>
          <w:tcPr>
            <w:tcW w:w="1168" w:type="dxa"/>
            <w:shd w:val="clear" w:color="auto" w:fill="FFFFFF" w:themeFill="background1"/>
          </w:tcPr>
          <w:p w14:paraId="7D11EA5B" w14:textId="3108AF62">
            <w:pPr>
              <w:jc w:val="center"/>
              <w:rPr>
                <w:sz w:val="16"/>
                <w:szCs w:val="16"/>
              </w:rPr>
            </w:pPr>
            <w:r>
              <w:rPr>
                <w:sz w:val="16"/>
                <w:szCs w:val="16"/>
              </w:rPr>
              <w:t>858</w:t>
            </w:r>
          </w:p>
          <w:p w14:paraId="4D1D9ED6" w14:textId="3358A0D7">
            <w:pPr>
              <w:jc w:val="center"/>
              <w:rPr>
                <w:sz w:val="16"/>
                <w:szCs w:val="16"/>
              </w:rPr>
            </w:pPr>
            <w:r>
              <w:rPr>
                <w:sz w:val="16"/>
                <w:szCs w:val="16"/>
              </w:rPr>
              <w:t>(2029)</w:t>
            </w:r>
          </w:p>
        </w:tc>
        <w:tc>
          <w:tcPr>
            <w:tcW w:w="1809" w:type="dxa"/>
            <w:shd w:val="clear" w:color="auto" w:fill="FFFFFF" w:themeFill="background1"/>
          </w:tcPr>
          <w:p w14:paraId="6CB477B5" w14:textId="77777777">
            <w:pPr>
              <w:jc w:val="center"/>
              <w:rPr>
                <w:iCs/>
                <w:sz w:val="16"/>
                <w:szCs w:val="16"/>
              </w:rPr>
            </w:pPr>
            <w:r>
              <w:rPr>
                <w:iCs/>
                <w:sz w:val="16"/>
                <w:szCs w:val="16"/>
              </w:rPr>
              <w:t>2021–2027 m. IP (TPF),</w:t>
            </w:r>
          </w:p>
          <w:p w14:paraId="04635E53" w14:textId="626156AF">
            <w:pPr>
              <w:jc w:val="center"/>
              <w:rPr>
                <w:sz w:val="16"/>
                <w:szCs w:val="16"/>
              </w:rPr>
            </w:pPr>
            <w:r>
              <w:rPr>
                <w:sz w:val="16"/>
                <w:szCs w:val="16"/>
              </w:rPr>
              <w:t>privačios lėšos</w:t>
            </w:r>
          </w:p>
        </w:tc>
      </w:tr>
      <w:tr w14:paraId="7AB0D704" w14:textId="77777777">
        <w:trPr>
          <w:trHeight w:val="330"/>
        </w:trPr>
        <w:tc>
          <w:tcPr>
            <w:tcW w:w="880" w:type="dxa"/>
            <w:shd w:val="clear" w:color="auto" w:fill="FFFFFF" w:themeFill="background1"/>
          </w:tcPr>
          <w:p w14:paraId="72CD0FBF" w14:textId="54728D3A">
            <w:pPr>
              <w:jc w:val="center"/>
              <w:rPr>
                <w:sz w:val="16"/>
                <w:szCs w:val="16"/>
              </w:rPr>
            </w:pPr>
            <w:r>
              <w:rPr>
                <w:iCs/>
                <w:sz w:val="16"/>
                <w:szCs w:val="16"/>
              </w:rPr>
              <w:t>R-05-001-01-06-03-08</w:t>
            </w:r>
          </w:p>
        </w:tc>
        <w:tc>
          <w:tcPr>
            <w:tcW w:w="2268" w:type="dxa"/>
            <w:shd w:val="clear" w:color="auto" w:fill="FFFFFF" w:themeFill="background1"/>
          </w:tcPr>
          <w:p w14:paraId="3FE217FC" w14:textId="3659BBF5">
            <w:pPr>
              <w:jc w:val="center"/>
              <w:rPr>
                <w:sz w:val="16"/>
                <w:szCs w:val="16"/>
              </w:rPr>
            </w:pPr>
            <w:r>
              <w:rPr>
                <w:iCs/>
                <w:sz w:val="16"/>
                <w:szCs w:val="16"/>
              </w:rPr>
              <w:t>Vidutinio darbo užmokesčio santykis su savivaldybės vidutiniu darbo užmokesčiu</w:t>
            </w:r>
          </w:p>
        </w:tc>
        <w:tc>
          <w:tcPr>
            <w:tcW w:w="993" w:type="dxa"/>
            <w:shd w:val="clear" w:color="auto" w:fill="FFFFFF" w:themeFill="background1"/>
          </w:tcPr>
          <w:p w14:paraId="5FBEF34A" w14:textId="329F1B23">
            <w:pPr>
              <w:jc w:val="center"/>
              <w:rPr>
                <w:sz w:val="16"/>
                <w:szCs w:val="16"/>
              </w:rPr>
            </w:pPr>
            <w:r>
              <w:rPr>
                <w:sz w:val="16"/>
                <w:szCs w:val="16"/>
              </w:rPr>
              <w:t>santykinis vnt.</w:t>
            </w:r>
          </w:p>
        </w:tc>
        <w:tc>
          <w:tcPr>
            <w:tcW w:w="1417" w:type="dxa"/>
            <w:shd w:val="clear" w:color="auto" w:fill="FFFFFF" w:themeFill="background1"/>
          </w:tcPr>
          <w:p w14:paraId="2B7793AD" w14:textId="77777777">
            <w:pPr>
              <w:jc w:val="center"/>
              <w:rPr>
                <w:sz w:val="16"/>
                <w:szCs w:val="16"/>
              </w:rPr>
            </w:pPr>
            <w:r>
              <w:rPr>
                <w:sz w:val="16"/>
                <w:szCs w:val="16"/>
              </w:rPr>
              <w:t>0</w:t>
            </w:r>
          </w:p>
          <w:p w14:paraId="3B88486E" w14:textId="256913B0">
            <w:pPr>
              <w:jc w:val="center"/>
              <w:rPr>
                <w:sz w:val="16"/>
                <w:szCs w:val="16"/>
              </w:rPr>
            </w:pPr>
            <w:r>
              <w:rPr>
                <w:sz w:val="16"/>
                <w:szCs w:val="16"/>
              </w:rPr>
              <w:t>(2021)</w:t>
            </w:r>
          </w:p>
        </w:tc>
        <w:tc>
          <w:tcPr>
            <w:tcW w:w="958" w:type="dxa"/>
            <w:shd w:val="clear" w:color="auto" w:fill="FFFFFF" w:themeFill="background1"/>
          </w:tcPr>
          <w:p w14:paraId="764F8909" w14:textId="79FEAC3C">
            <w:pPr>
              <w:jc w:val="center"/>
              <w:rPr>
                <w:sz w:val="16"/>
                <w:szCs w:val="16"/>
              </w:rPr>
            </w:pPr>
            <w:r>
              <w:rPr>
                <w:sz w:val="16"/>
                <w:szCs w:val="16"/>
              </w:rPr>
              <w:t>n/a</w:t>
            </w:r>
          </w:p>
        </w:tc>
        <w:tc>
          <w:tcPr>
            <w:tcW w:w="1168" w:type="dxa"/>
            <w:shd w:val="clear" w:color="auto" w:fill="FFFFFF" w:themeFill="background1"/>
          </w:tcPr>
          <w:p w14:paraId="64491FBE" w14:textId="6A1F34A4">
            <w:pPr>
              <w:jc w:val="center"/>
              <w:rPr>
                <w:sz w:val="16"/>
                <w:szCs w:val="16"/>
              </w:rPr>
            </w:pPr>
            <w:r>
              <w:rPr>
                <w:sz w:val="16"/>
                <w:szCs w:val="16"/>
              </w:rPr>
              <w:t>1,05</w:t>
            </w:r>
          </w:p>
        </w:tc>
        <w:tc>
          <w:tcPr>
            <w:tcW w:w="1809" w:type="dxa"/>
            <w:shd w:val="clear" w:color="auto" w:fill="FFFFFF" w:themeFill="background1"/>
          </w:tcPr>
          <w:p w14:paraId="4B476232" w14:textId="77777777">
            <w:pPr>
              <w:jc w:val="center"/>
              <w:rPr>
                <w:iCs/>
                <w:sz w:val="16"/>
                <w:szCs w:val="16"/>
              </w:rPr>
            </w:pPr>
            <w:r>
              <w:rPr>
                <w:iCs/>
                <w:sz w:val="16"/>
                <w:szCs w:val="16"/>
              </w:rPr>
              <w:t>2021–2027 m. IP (TPF),</w:t>
            </w:r>
          </w:p>
          <w:p w14:paraId="6453B76E" w14:textId="0C8F0437">
            <w:pPr>
              <w:jc w:val="center"/>
              <w:rPr>
                <w:sz w:val="16"/>
                <w:szCs w:val="16"/>
              </w:rPr>
            </w:pPr>
            <w:r>
              <w:rPr>
                <w:sz w:val="16"/>
                <w:szCs w:val="16"/>
              </w:rPr>
              <w:t>privačios lėšos</w:t>
            </w:r>
          </w:p>
        </w:tc>
      </w:tr>
      <w:tr w14:paraId="46BC8031" w14:textId="77777777">
        <w:trPr>
          <w:trHeight w:val="330"/>
        </w:trPr>
        <w:tc>
          <w:tcPr>
            <w:tcW w:w="9493" w:type="dxa"/>
            <w:gridSpan w:val="7"/>
            <w:shd w:val="clear" w:color="auto" w:fill="FFFFFF" w:themeFill="background1"/>
          </w:tcPr>
          <w:p w14:paraId="7AAFD648" w14:textId="2F7BC86C">
            <w:pPr>
              <w:jc w:val="both"/>
              <w:rPr>
                <w:iCs/>
                <w:sz w:val="16"/>
                <w:szCs w:val="16"/>
              </w:rPr>
            </w:pPr>
            <w:r>
              <w:rPr>
                <w:b/>
                <w:sz w:val="16"/>
                <w:szCs w:val="16"/>
              </w:rPr>
              <w:t>Pastaba</w:t>
            </w:r>
            <w:r>
              <w:rPr>
                <w:sz w:val="16"/>
                <w:szCs w:val="16"/>
              </w:rPr>
              <w:t xml:space="preserve">. Rodiklio R-05-001-01-06-03-01 nustatytos reikšmės bus pasiektos skyrus 415 495 tūkst. Eur finansavimą iš VB </w:t>
            </w:r>
            <w:r>
              <w:rPr>
                <w:color w:val="000000"/>
                <w:sz w:val="16"/>
                <w:szCs w:val="16"/>
              </w:rPr>
              <w:t>(</w:t>
            </w:r>
            <w:r>
              <w:rPr>
                <w:sz w:val="16"/>
                <w:szCs w:val="16"/>
              </w:rPr>
              <w:t>1.1.1.1.1) 2022–2030 m.“</w:t>
            </w:r>
          </w:p>
        </w:tc>
      </w:tr>
    </w:tbl>
    <w:p w14:paraId="69CD18CD" w14:textId="33BA13BC">
      <w:pPr>
        <w:rPr>
          <w:b/>
          <w:sz w:val="18"/>
          <w:szCs w:val="18"/>
        </w:rPr>
      </w:pPr>
    </w:p>
    <w:p w14:paraId="1AC70C79" w14:textId="04179DC8">
      <w:pPr>
        <w:tabs>
          <w:tab w:val="left" w:pos="851"/>
        </w:tabs>
        <w:ind w:firstLine="851"/>
        <w:jc w:val="both"/>
        <w:rPr>
          <w:b/>
          <w:sz w:val="18"/>
          <w:szCs w:val="18"/>
        </w:rPr>
      </w:pPr>
      <w:r>
        <w:rPr>
          <w:szCs w:val="24"/>
        </w:rPr>
        <w:t>2</w:t>
      </w:r>
      <w:r>
        <w:rPr>
          <w:szCs w:val="24"/>
        </w:rPr>
        <w:t>.</w:t>
        <w:tab/>
        <w:t>Pakeičiu I</w:t>
      </w:r>
      <w:r>
        <w:t>I skyrių ir jį išdėstau taip:</w:t>
      </w:r>
    </w:p>
    <w:p w14:paraId="7C3D61FC" w14:textId="1607CBAA">
      <w:pPr>
        <w:jc w:val="center"/>
        <w:rPr>
          <w:b/>
          <w:sz w:val="22"/>
          <w:szCs w:val="22"/>
        </w:rPr>
      </w:pPr>
      <w:r>
        <w:rPr>
          <w:b/>
          <w:sz w:val="22"/>
          <w:szCs w:val="22"/>
        </w:rPr>
        <w:t>„II SKYRIUS</w:t>
      </w:r>
    </w:p>
    <w:p w14:paraId="59E507DE" w14:textId="5CC277C2">
      <w:pPr>
        <w:jc w:val="center"/>
        <w:rPr>
          <w:b/>
          <w:sz w:val="22"/>
          <w:szCs w:val="22"/>
        </w:rPr>
      </w:pPr>
      <w:r>
        <w:rPr>
          <w:b/>
          <w:sz w:val="22"/>
          <w:szCs w:val="22"/>
        </w:rPr>
        <w:t>PLĖTROS PROGRAMOS PAŽANGOS PRIEMONĖS FINANSAVIMO PLANAS</w:t>
      </w:r>
    </w:p>
    <w:p w14:paraId="426BAB49" w14:textId="77777777">
      <w:pPr>
        <w:jc w:val="center"/>
        <w:rPr>
          <w:b/>
          <w:sz w:val="22"/>
          <w:szCs w:val="22"/>
        </w:rPr>
      </w:pPr>
    </w:p>
    <w:tbl>
      <w:tblPr>
        <w:tblW w:w="9498" w:type="dxa"/>
        <w:tblInd w:w="-5" w:type="dxa"/>
        <w:tblLayout w:type="fixed"/>
        <w:tblCellMar>
          <w:left w:w="30" w:type="dxa"/>
          <w:right w:w="30" w:type="dxa"/>
        </w:tblCellMar>
        <w:tblLook w:val="04A0" w:firstRow="1" w:lastRow="0" w:firstColumn="1" w:lastColumn="0" w:noHBand="0" w:noVBand="1"/>
      </w:tblPr>
      <w:tblGrid>
        <w:gridCol w:w="3686"/>
        <w:gridCol w:w="1843"/>
        <w:gridCol w:w="1985"/>
        <w:gridCol w:w="1984"/>
      </w:tblGrid>
      <w:tr w14:paraId="250BEF7C" w14:textId="3DC6A6BC">
        <w:trPr>
          <w:cantSplit/>
          <w:trHeight w:val="618"/>
        </w:trPr>
        <w:tc>
          <w:tcPr>
            <w:tcW w:w="3686"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3796EEFB" w14:textId="77777777">
            <w:pPr>
              <w:rPr>
                <w:sz w:val="20"/>
              </w:rPr>
            </w:pPr>
          </w:p>
          <w:p w14:paraId="345AD665" w14:textId="76E51609">
            <w:pPr>
              <w:jc w:val="center"/>
              <w:rPr>
                <w:b/>
                <w:sz w:val="20"/>
              </w:rPr>
            </w:pPr>
            <w:r>
              <w:rPr>
                <w:b/>
                <w:sz w:val="20"/>
              </w:rPr>
              <w:t>Finansavimo šaltiniai</w:t>
            </w:r>
          </w:p>
        </w:tc>
        <w:tc>
          <w:tcPr>
            <w:tcW w:w="58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5FE0C8" w14:textId="77777777">
            <w:pPr>
              <w:jc w:val="center"/>
              <w:rPr>
                <w:sz w:val="20"/>
              </w:rPr>
            </w:pPr>
          </w:p>
          <w:p w14:paraId="21DE5303" w14:textId="77777777">
            <w:pPr>
              <w:jc w:val="center"/>
              <w:rPr>
                <w:b/>
                <w:sz w:val="20"/>
              </w:rPr>
            </w:pPr>
            <w:r>
              <w:rPr>
                <w:b/>
                <w:sz w:val="20"/>
              </w:rPr>
              <w:t>Finansavimo apimtis, eurais; iš jų:</w:t>
            </w:r>
          </w:p>
          <w:p w14:paraId="08F75E7B" w14:textId="4F9E8AA7">
            <w:pPr>
              <w:jc w:val="center"/>
              <w:rPr>
                <w:bCs/>
                <w:sz w:val="20"/>
                <w:lang w:val="en-US"/>
              </w:rPr>
            </w:pPr>
            <w:r>
              <w:rPr>
                <w:bCs/>
                <w:sz w:val="20"/>
              </w:rPr>
              <w:t>(</w:t>
            </w:r>
            <w:r>
              <w:rPr>
                <w:bCs/>
                <w:i/>
                <w:iCs/>
                <w:sz w:val="20"/>
                <w:lang w:val="en-US"/>
              </w:rPr>
              <w:t>1 pastaba</w:t>
            </w:r>
            <w:r>
              <w:rPr>
                <w:bCs/>
                <w:sz w:val="20"/>
                <w:lang w:val="en-US"/>
              </w:rPr>
              <w:t>)</w:t>
            </w:r>
          </w:p>
        </w:tc>
      </w:tr>
      <w:tr w14:paraId="7981ACB2" w14:textId="77777777">
        <w:trPr>
          <w:cantSplit/>
          <w:trHeight w:val="618"/>
        </w:trPr>
        <w:tc>
          <w:tcPr>
            <w:tcW w:w="3686" w:type="dxa"/>
            <w:vMerge/>
            <w:tcBorders>
              <w:left w:val="single" w:sz="4" w:space="0" w:color="auto"/>
              <w:bottom w:val="single" w:sz="4" w:space="0" w:color="auto"/>
              <w:right w:val="single" w:sz="4" w:space="0" w:color="auto"/>
            </w:tcBorders>
            <w:shd w:val="clear" w:color="auto" w:fill="DBE5F1" w:themeFill="accent1" w:themeFillTint="33"/>
            <w:vAlign w:val="center"/>
          </w:tcPr>
          <w:p w14:paraId="6A1733B4" w14:textId="77777777">
            <w:pP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275ED2" w14:textId="24EE4D9E">
            <w:pPr>
              <w:jc w:val="center"/>
              <w:rPr>
                <w:b/>
                <w:sz w:val="20"/>
              </w:rPr>
            </w:pPr>
            <w:r>
              <w:rPr>
                <w:b/>
                <w:sz w:val="20"/>
              </w:rPr>
              <w:t xml:space="preserve">Nacionalinio pažangos plano (toliau – NPP) finansinėse projekcijose numatytų lėšų suma </w:t>
            </w:r>
          </w:p>
        </w:tc>
        <w:tc>
          <w:tcPr>
            <w:tcW w:w="1985" w:type="dxa"/>
            <w:tcBorders>
              <w:left w:val="single" w:sz="4" w:space="0" w:color="auto"/>
              <w:bottom w:val="single" w:sz="4" w:space="0" w:color="auto"/>
              <w:right w:val="single" w:sz="4" w:space="0" w:color="auto"/>
            </w:tcBorders>
            <w:shd w:val="clear" w:color="auto" w:fill="DBE5F1" w:themeFill="accent1" w:themeFillTint="33"/>
          </w:tcPr>
          <w:p w14:paraId="5C6D6B2A" w14:textId="2389C8A2">
            <w:pPr>
              <w:jc w:val="center"/>
              <w:rPr>
                <w:b/>
                <w:sz w:val="20"/>
              </w:rPr>
            </w:pPr>
            <w:r>
              <w:rPr>
                <w:b/>
                <w:sz w:val="20"/>
              </w:rPr>
              <w:t>NPP finansinėse projekcijose nenumatytų papildomai skirtų</w:t>
            </w:r>
            <w:r>
              <w:rPr>
                <w:sz w:val="20"/>
              </w:rPr>
              <w:t xml:space="preserve"> </w:t>
            </w:r>
            <w:r>
              <w:rPr>
                <w:b/>
                <w:sz w:val="20"/>
              </w:rPr>
              <w:t xml:space="preserve">lėšų suma </w:t>
            </w:r>
          </w:p>
        </w:tc>
        <w:tc>
          <w:tcPr>
            <w:tcW w:w="1984" w:type="dxa"/>
            <w:tcBorders>
              <w:left w:val="single" w:sz="4" w:space="0" w:color="auto"/>
              <w:bottom w:val="single" w:sz="4" w:space="0" w:color="auto"/>
              <w:right w:val="single" w:sz="4" w:space="0" w:color="auto"/>
            </w:tcBorders>
            <w:shd w:val="clear" w:color="auto" w:fill="DBE5F1" w:themeFill="accent1" w:themeFillTint="33"/>
          </w:tcPr>
          <w:p w14:paraId="6CB51208" w14:textId="16173C43">
            <w:pPr>
              <w:jc w:val="center"/>
              <w:rPr>
                <w:b/>
                <w:sz w:val="20"/>
              </w:rPr>
            </w:pPr>
            <w:r>
              <w:rPr>
                <w:b/>
                <w:sz w:val="20"/>
              </w:rPr>
              <w:t>NPP finansinėse projekcijose nenumatytų papildomų lėšų poreikio suma</w:t>
            </w:r>
          </w:p>
        </w:tc>
      </w:tr>
      <w:tr w14:paraId="03F77CFF" w14:textId="14F0428B">
        <w:trPr>
          <w:cantSplit/>
          <w:trHeight w:val="272"/>
        </w:trPr>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294F" w14:textId="77777777">
            <w:pPr>
              <w:rPr>
                <w:sz w:val="20"/>
              </w:rPr>
            </w:pPr>
          </w:p>
          <w:p w14:paraId="53109D8E" w14:textId="77777777">
            <w:pPr>
              <w:jc w:val="center"/>
              <w:rPr>
                <w:b/>
                <w:sz w:val="20"/>
              </w:rPr>
            </w:pPr>
            <w:r>
              <w:rPr>
                <w:b/>
                <w:sz w:val="20"/>
              </w:rPr>
              <w:t>1</w:t>
            </w:r>
          </w:p>
        </w:tc>
        <w:tc>
          <w:tcPr>
            <w:tcW w:w="1843" w:type="dxa"/>
            <w:tcBorders>
              <w:top w:val="single" w:sz="4" w:space="0" w:color="auto"/>
              <w:left w:val="single" w:sz="4" w:space="0" w:color="auto"/>
              <w:right w:val="single" w:sz="4" w:space="0" w:color="auto"/>
            </w:tcBorders>
            <w:shd w:val="clear" w:color="auto" w:fill="DBE5F1" w:themeFill="accent1" w:themeFillTint="33"/>
          </w:tcPr>
          <w:p w14:paraId="3F7932F8" w14:textId="77777777">
            <w:pPr>
              <w:rPr>
                <w:sz w:val="20"/>
              </w:rPr>
            </w:pPr>
          </w:p>
          <w:p w14:paraId="27A51A87" w14:textId="77777777">
            <w:pPr>
              <w:ind w:hanging="15"/>
              <w:jc w:val="center"/>
              <w:rPr>
                <w:b/>
                <w:sz w:val="20"/>
              </w:rPr>
            </w:pPr>
            <w:r>
              <w:rPr>
                <w:b/>
                <w:sz w:val="20"/>
              </w:rPr>
              <w:t>2</w:t>
            </w:r>
          </w:p>
        </w:tc>
        <w:tc>
          <w:tcPr>
            <w:tcW w:w="1985" w:type="dxa"/>
            <w:tcBorders>
              <w:top w:val="single" w:sz="4" w:space="0" w:color="auto"/>
              <w:left w:val="single" w:sz="4" w:space="0" w:color="auto"/>
              <w:right w:val="single" w:sz="4" w:space="0" w:color="auto"/>
            </w:tcBorders>
            <w:shd w:val="clear" w:color="auto" w:fill="DBE5F1" w:themeFill="accent1" w:themeFillTint="33"/>
            <w:vAlign w:val="bottom"/>
          </w:tcPr>
          <w:p w14:paraId="0DF9776A" w14:textId="5DD9243B">
            <w:pPr>
              <w:jc w:val="center"/>
              <w:rPr>
                <w:b/>
                <w:sz w:val="20"/>
              </w:rPr>
            </w:pPr>
            <w:r>
              <w:rPr>
                <w:b/>
                <w:sz w:val="20"/>
              </w:rPr>
              <w:t>3</w:t>
            </w:r>
          </w:p>
        </w:tc>
        <w:tc>
          <w:tcPr>
            <w:tcW w:w="1984" w:type="dxa"/>
            <w:tcBorders>
              <w:top w:val="single" w:sz="4" w:space="0" w:color="auto"/>
              <w:left w:val="single" w:sz="4" w:space="0" w:color="auto"/>
              <w:right w:val="single" w:sz="4" w:space="0" w:color="auto"/>
            </w:tcBorders>
            <w:shd w:val="clear" w:color="auto" w:fill="DBE5F1" w:themeFill="accent1" w:themeFillTint="33"/>
            <w:vAlign w:val="bottom"/>
          </w:tcPr>
          <w:p w14:paraId="60358844" w14:textId="250BC4FC">
            <w:pPr>
              <w:jc w:val="center"/>
              <w:rPr>
                <w:b/>
                <w:sz w:val="20"/>
              </w:rPr>
            </w:pPr>
            <w:r>
              <w:rPr>
                <w:b/>
                <w:sz w:val="20"/>
              </w:rPr>
              <w:t>4</w:t>
            </w:r>
          </w:p>
        </w:tc>
      </w:tr>
      <w:tr w14:paraId="5C50133F" w14:textId="00B97445">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4882EED8" w14:textId="77777777">
            <w:pPr>
              <w:rPr>
                <w:b/>
                <w:sz w:val="20"/>
              </w:rPr>
            </w:pPr>
            <w:r>
              <w:rPr>
                <w:b/>
                <w:sz w:val="20"/>
              </w:rPr>
              <w:t>1.1. Valstybės biudžeto lėšos</w:t>
            </w:r>
          </w:p>
        </w:tc>
        <w:tc>
          <w:tcPr>
            <w:tcW w:w="1843" w:type="dxa"/>
            <w:tcBorders>
              <w:top w:val="single" w:sz="4" w:space="0" w:color="auto"/>
              <w:left w:val="single" w:sz="4" w:space="0" w:color="auto"/>
              <w:bottom w:val="single" w:sz="4" w:space="0" w:color="auto"/>
              <w:right w:val="single" w:sz="4" w:space="0" w:color="auto"/>
            </w:tcBorders>
          </w:tcPr>
          <w:p w14:paraId="6211B4C0" w14:textId="030580A6">
            <w:pPr>
              <w:jc w:val="center"/>
              <w:rPr>
                <w:b/>
                <w:sz w:val="20"/>
              </w:rPr>
            </w:pPr>
          </w:p>
        </w:tc>
        <w:tc>
          <w:tcPr>
            <w:tcW w:w="1985" w:type="dxa"/>
            <w:tcBorders>
              <w:top w:val="single" w:sz="4" w:space="0" w:color="auto"/>
              <w:left w:val="single" w:sz="4" w:space="0" w:color="auto"/>
              <w:bottom w:val="single" w:sz="4" w:space="0" w:color="auto"/>
              <w:right w:val="single" w:sz="4" w:space="0" w:color="auto"/>
            </w:tcBorders>
          </w:tcPr>
          <w:p w14:paraId="1FD3F796" w14:textId="22C93C46">
            <w:pPr>
              <w:jc w:val="center"/>
              <w:rPr>
                <w:b/>
                <w:sz w:val="20"/>
              </w:rPr>
            </w:pPr>
            <w:r>
              <w:rPr>
                <w:b/>
                <w:sz w:val="20"/>
              </w:rPr>
              <w:t>58 743 000,00</w:t>
            </w:r>
          </w:p>
        </w:tc>
        <w:tc>
          <w:tcPr>
            <w:tcW w:w="1984" w:type="dxa"/>
            <w:tcBorders>
              <w:top w:val="single" w:sz="4" w:space="0" w:color="auto"/>
              <w:left w:val="single" w:sz="4" w:space="0" w:color="auto"/>
              <w:bottom w:val="single" w:sz="4" w:space="0" w:color="auto"/>
              <w:right w:val="single" w:sz="4" w:space="0" w:color="auto"/>
            </w:tcBorders>
          </w:tcPr>
          <w:p w14:paraId="65AE2D31" w14:textId="78DC83B1">
            <w:pPr>
              <w:jc w:val="center"/>
              <w:rPr>
                <w:b/>
                <w:sz w:val="20"/>
              </w:rPr>
            </w:pPr>
            <w:r>
              <w:rPr>
                <w:b/>
                <w:sz w:val="20"/>
              </w:rPr>
              <w:t>331 653 000,00</w:t>
            </w:r>
          </w:p>
        </w:tc>
      </w:tr>
      <w:tr w14:paraId="614DBFED" w14:textId="66089E7F">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06FF4E81" w14:textId="68B458BB">
            <w:pPr>
              <w:rPr>
                <w:sz w:val="20"/>
              </w:rPr>
            </w:pPr>
            <w:r>
              <w:rPr>
                <w:sz w:val="20"/>
              </w:rPr>
              <w:t>1.1.1.1.1. Valstybės biudžeto lėšos</w:t>
            </w:r>
          </w:p>
        </w:tc>
        <w:tc>
          <w:tcPr>
            <w:tcW w:w="1843" w:type="dxa"/>
            <w:tcBorders>
              <w:top w:val="single" w:sz="4" w:space="0" w:color="auto"/>
              <w:left w:val="single" w:sz="4" w:space="0" w:color="auto"/>
              <w:bottom w:val="single" w:sz="4" w:space="0" w:color="auto"/>
              <w:right w:val="single" w:sz="4" w:space="0" w:color="auto"/>
            </w:tcBorders>
          </w:tcPr>
          <w:p w14:paraId="0B734C96" w14:textId="3EB5176D">
            <w:pPr>
              <w:jc w:val="center"/>
              <w:rPr>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74D3B3BA" w14:textId="0CDC55DB">
            <w:pPr>
              <w:jc w:val="center"/>
              <w:rPr>
                <w:sz w:val="20"/>
              </w:rPr>
            </w:pPr>
            <w:r>
              <w:rPr>
                <w:sz w:val="20"/>
              </w:rPr>
              <w:t>58 743 000,00</w:t>
            </w:r>
          </w:p>
        </w:tc>
        <w:tc>
          <w:tcPr>
            <w:tcW w:w="1984" w:type="dxa"/>
            <w:tcBorders>
              <w:top w:val="single" w:sz="4" w:space="0" w:color="auto"/>
              <w:left w:val="single" w:sz="4" w:space="0" w:color="auto"/>
              <w:bottom w:val="single" w:sz="4" w:space="0" w:color="auto"/>
              <w:right w:val="single" w:sz="4" w:space="0" w:color="auto"/>
            </w:tcBorders>
          </w:tcPr>
          <w:p w14:paraId="73B55071" w14:textId="44507E26">
            <w:pPr>
              <w:jc w:val="center"/>
              <w:rPr>
                <w:sz w:val="20"/>
              </w:rPr>
            </w:pPr>
            <w:r>
              <w:rPr>
                <w:bCs/>
                <w:sz w:val="20"/>
              </w:rPr>
              <w:t>331 653 000,00</w:t>
            </w:r>
          </w:p>
        </w:tc>
      </w:tr>
      <w:tr w14:paraId="731366DC" w14:textId="38B33A44">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5FEB1EAA" w14:textId="77777777">
            <w:pPr>
              <w:rPr>
                <w:b/>
                <w:sz w:val="20"/>
              </w:rPr>
            </w:pPr>
            <w:r>
              <w:rPr>
                <w:b/>
                <w:sz w:val="20"/>
              </w:rPr>
              <w:t>1.2. Europos Sąjungos ir kitos tarptautinės finansinės paramos bendrojo finansavimo lėšos</w:t>
            </w:r>
          </w:p>
        </w:tc>
        <w:tc>
          <w:tcPr>
            <w:tcW w:w="1843" w:type="dxa"/>
            <w:tcBorders>
              <w:top w:val="single" w:sz="4" w:space="0" w:color="auto"/>
              <w:left w:val="single" w:sz="4" w:space="0" w:color="auto"/>
              <w:bottom w:val="single" w:sz="4" w:space="0" w:color="auto"/>
              <w:right w:val="single" w:sz="4" w:space="0" w:color="auto"/>
            </w:tcBorders>
          </w:tcPr>
          <w:p w14:paraId="5A0453E5" w14:textId="3B780B25">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tcPr>
          <w:p w14:paraId="307474C2" w14:textId="77777777">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14:paraId="4ECF2263" w14:textId="23167ADF">
            <w:pPr>
              <w:jc w:val="center"/>
              <w:rPr>
                <w:sz w:val="20"/>
              </w:rPr>
            </w:pPr>
          </w:p>
        </w:tc>
      </w:tr>
      <w:tr w14:paraId="0A9098A4" w14:textId="1AF84249">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0FDC28C3" w14:textId="77777777">
            <w:pPr>
              <w:rPr>
                <w:b/>
                <w:sz w:val="20"/>
              </w:rPr>
            </w:pPr>
            <w:r>
              <w:rPr>
                <w:b/>
                <w:sz w:val="20"/>
              </w:rPr>
              <w:t>1.3.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tcPr>
          <w:p w14:paraId="0C148720" w14:textId="00929A2B">
            <w:pPr>
              <w:jc w:val="center"/>
              <w:rPr>
                <w:b/>
                <w:bCs/>
                <w:sz w:val="20"/>
              </w:rPr>
            </w:pPr>
            <w:r>
              <w:rPr>
                <w:b/>
                <w:bCs/>
                <w:sz w:val="20"/>
              </w:rPr>
              <w:t>218 970 208,00</w:t>
            </w:r>
          </w:p>
        </w:tc>
        <w:tc>
          <w:tcPr>
            <w:tcW w:w="1985" w:type="dxa"/>
            <w:tcBorders>
              <w:top w:val="single" w:sz="4" w:space="0" w:color="auto"/>
              <w:left w:val="single" w:sz="4" w:space="0" w:color="auto"/>
              <w:bottom w:val="single" w:sz="4" w:space="0" w:color="auto"/>
              <w:right w:val="single" w:sz="4" w:space="0" w:color="auto"/>
            </w:tcBorders>
          </w:tcPr>
          <w:p w14:paraId="7DBFFDA9" w14:textId="769C243F">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14:paraId="41139E12" w14:textId="690B9E2C">
            <w:pPr>
              <w:jc w:val="center"/>
              <w:rPr>
                <w:sz w:val="20"/>
              </w:rPr>
            </w:pPr>
          </w:p>
        </w:tc>
      </w:tr>
      <w:tr w14:paraId="02270573" w14:textId="28A3F12E">
        <w:trPr>
          <w:cantSplit/>
          <w:trHeight w:val="16"/>
        </w:trPr>
        <w:tc>
          <w:tcPr>
            <w:tcW w:w="3686" w:type="dxa"/>
            <w:tcBorders>
              <w:top w:val="single" w:sz="4" w:space="0" w:color="auto"/>
              <w:left w:val="single" w:sz="4" w:space="0" w:color="auto"/>
              <w:bottom w:val="single" w:sz="4" w:space="0" w:color="auto"/>
              <w:right w:val="single" w:sz="4" w:space="0" w:color="auto"/>
            </w:tcBorders>
          </w:tcPr>
          <w:p w14:paraId="683C8007" w14:textId="0E41C846">
            <w:pPr>
              <w:rPr>
                <w:sz w:val="20"/>
              </w:rPr>
            </w:pPr>
            <w:r>
              <w:rPr>
                <w:sz w:val="20"/>
              </w:rPr>
              <w:t>1.3.2.8.1. 2021–2027 m. Europos Sąjungos fondų lėšos (Teisingos pertvarkos fondas)</w:t>
            </w:r>
          </w:p>
        </w:tc>
        <w:tc>
          <w:tcPr>
            <w:tcW w:w="1843" w:type="dxa"/>
            <w:tcBorders>
              <w:top w:val="single" w:sz="4" w:space="0" w:color="auto"/>
              <w:left w:val="single" w:sz="4" w:space="0" w:color="auto"/>
              <w:bottom w:val="single" w:sz="4" w:space="0" w:color="auto"/>
              <w:right w:val="single" w:sz="4" w:space="0" w:color="auto"/>
            </w:tcBorders>
          </w:tcPr>
          <w:p w14:paraId="564CB66C" w14:textId="77777777">
            <w:pPr>
              <w:jc w:val="center"/>
              <w:rPr>
                <w:sz w:val="20"/>
                <w:vertAlign w:val="superscript"/>
              </w:rPr>
            </w:pPr>
            <w:r>
              <w:rPr>
                <w:sz w:val="20"/>
              </w:rPr>
              <w:t>218</w:t>
            </w:r>
            <w:r>
              <w:rPr>
                <w:b/>
                <w:bCs/>
                <w:sz w:val="20"/>
              </w:rPr>
              <w:t> </w:t>
            </w:r>
            <w:r>
              <w:rPr>
                <w:sz w:val="20"/>
              </w:rPr>
              <w:t>970 208,00</w:t>
            </w:r>
          </w:p>
          <w:p w14:paraId="74086C13" w14:textId="5F045191">
            <w:pPr>
              <w:jc w:val="center"/>
              <w:rPr>
                <w:b/>
                <w:sz w:val="20"/>
              </w:rPr>
            </w:pPr>
            <w:r>
              <w:rPr>
                <w:sz w:val="20"/>
              </w:rPr>
              <w:t>(</w:t>
            </w:r>
            <w:r>
              <w:rPr>
                <w:i/>
                <w:iCs/>
                <w:sz w:val="20"/>
              </w:rPr>
              <w:t>2 pastaba</w:t>
            </w:r>
            <w:r>
              <w:rPr>
                <w:sz w:val="20"/>
              </w:rPr>
              <w:t>)</w:t>
            </w:r>
          </w:p>
        </w:tc>
        <w:tc>
          <w:tcPr>
            <w:tcW w:w="1985" w:type="dxa"/>
            <w:tcBorders>
              <w:top w:val="single" w:sz="4" w:space="0" w:color="auto"/>
              <w:left w:val="single" w:sz="4" w:space="0" w:color="auto"/>
              <w:bottom w:val="single" w:sz="4" w:space="0" w:color="auto"/>
              <w:right w:val="single" w:sz="4" w:space="0" w:color="auto"/>
            </w:tcBorders>
          </w:tcPr>
          <w:p w14:paraId="621FAB66" w14:textId="77777777">
            <w:pPr>
              <w:jc w:val="center"/>
              <w:rPr>
                <w:b/>
                <w:sz w:val="20"/>
              </w:rPr>
            </w:pPr>
          </w:p>
        </w:tc>
        <w:tc>
          <w:tcPr>
            <w:tcW w:w="1984" w:type="dxa"/>
            <w:tcBorders>
              <w:top w:val="single" w:sz="4" w:space="0" w:color="auto"/>
              <w:left w:val="single" w:sz="4" w:space="0" w:color="auto"/>
              <w:bottom w:val="single" w:sz="4" w:space="0" w:color="auto"/>
              <w:right w:val="single" w:sz="4" w:space="0" w:color="auto"/>
            </w:tcBorders>
          </w:tcPr>
          <w:p w14:paraId="346846FB" w14:textId="49732A04">
            <w:pPr>
              <w:jc w:val="center"/>
              <w:rPr>
                <w:b/>
                <w:sz w:val="20"/>
              </w:rPr>
            </w:pPr>
          </w:p>
        </w:tc>
      </w:tr>
      <w:tr w14:paraId="1A9825B5" w14:textId="0197E644">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13883C04" w14:textId="77777777">
            <w:pPr>
              <w:rPr>
                <w:b/>
                <w:sz w:val="20"/>
              </w:rPr>
            </w:pPr>
            <w:r>
              <w:rPr>
                <w:b/>
                <w:sz w:val="20"/>
              </w:rPr>
              <w:t>2. Kitos lėšos</w:t>
            </w:r>
          </w:p>
        </w:tc>
        <w:tc>
          <w:tcPr>
            <w:tcW w:w="1843" w:type="dxa"/>
            <w:tcBorders>
              <w:top w:val="single" w:sz="4" w:space="0" w:color="auto"/>
              <w:left w:val="single" w:sz="4" w:space="0" w:color="auto"/>
              <w:bottom w:val="single" w:sz="4" w:space="0" w:color="auto"/>
              <w:right w:val="single" w:sz="4" w:space="0" w:color="auto"/>
            </w:tcBorders>
          </w:tcPr>
          <w:p w14:paraId="6C7333D3" w14:textId="55540E88">
            <w:pPr>
              <w:jc w:val="center"/>
              <w:rPr>
                <w:b/>
                <w:sz w:val="20"/>
              </w:rPr>
            </w:pPr>
          </w:p>
        </w:tc>
        <w:tc>
          <w:tcPr>
            <w:tcW w:w="1985" w:type="dxa"/>
            <w:tcBorders>
              <w:top w:val="single" w:sz="4" w:space="0" w:color="auto"/>
              <w:left w:val="single" w:sz="4" w:space="0" w:color="auto"/>
              <w:bottom w:val="single" w:sz="4" w:space="0" w:color="auto"/>
              <w:right w:val="single" w:sz="4" w:space="0" w:color="auto"/>
            </w:tcBorders>
          </w:tcPr>
          <w:p w14:paraId="0AD89FB7" w14:textId="11291EFE">
            <w:pPr>
              <w:jc w:val="center"/>
              <w:rPr>
                <w:b/>
                <w:sz w:val="20"/>
                <w:lang w:val="en-US"/>
              </w:rPr>
            </w:pPr>
            <w:r>
              <w:rPr>
                <w:b/>
                <w:bCs/>
                <w:sz w:val="20"/>
              </w:rPr>
              <w:t>88 751 220,00</w:t>
            </w:r>
          </w:p>
        </w:tc>
        <w:tc>
          <w:tcPr>
            <w:tcW w:w="1984" w:type="dxa"/>
            <w:tcBorders>
              <w:top w:val="single" w:sz="4" w:space="0" w:color="auto"/>
              <w:left w:val="single" w:sz="4" w:space="0" w:color="auto"/>
              <w:bottom w:val="single" w:sz="4" w:space="0" w:color="auto"/>
              <w:right w:val="single" w:sz="4" w:space="0" w:color="auto"/>
            </w:tcBorders>
          </w:tcPr>
          <w:p w14:paraId="3B696F2F" w14:textId="5E76B3B2">
            <w:pPr>
              <w:jc w:val="center"/>
              <w:rPr>
                <w:b/>
                <w:sz w:val="20"/>
              </w:rPr>
            </w:pPr>
          </w:p>
        </w:tc>
      </w:tr>
      <w:tr w14:paraId="17E7DA5E" w14:textId="56DB258E">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59EB5490" w14:textId="77777777">
            <w:pPr>
              <w:rPr>
                <w:sz w:val="20"/>
              </w:rPr>
            </w:pPr>
            <w:r>
              <w:rPr>
                <w:sz w:val="20"/>
              </w:rPr>
              <w:t>2.1.Savivaldybių biudžetų lėšos</w:t>
            </w:r>
          </w:p>
        </w:tc>
        <w:tc>
          <w:tcPr>
            <w:tcW w:w="1843" w:type="dxa"/>
            <w:tcBorders>
              <w:top w:val="single" w:sz="4" w:space="0" w:color="auto"/>
              <w:left w:val="single" w:sz="4" w:space="0" w:color="auto"/>
              <w:bottom w:val="single" w:sz="4" w:space="0" w:color="auto"/>
              <w:right w:val="single" w:sz="4" w:space="0" w:color="auto"/>
            </w:tcBorders>
          </w:tcPr>
          <w:p w14:paraId="341800EA" w14:textId="14BE6B9F">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14:paraId="7F696796" w14:textId="0A1EB67B">
            <w:pPr>
              <w:jc w:val="center"/>
              <w:rPr>
                <w:sz w:val="20"/>
              </w:rPr>
            </w:pPr>
            <w:r>
              <w:rPr>
                <w:sz w:val="20"/>
              </w:rPr>
              <w:t>3 601 055,00</w:t>
            </w:r>
          </w:p>
        </w:tc>
        <w:tc>
          <w:tcPr>
            <w:tcW w:w="1984" w:type="dxa"/>
            <w:tcBorders>
              <w:top w:val="single" w:sz="4" w:space="0" w:color="auto"/>
              <w:left w:val="single" w:sz="4" w:space="0" w:color="auto"/>
              <w:bottom w:val="single" w:sz="4" w:space="0" w:color="auto"/>
              <w:right w:val="single" w:sz="4" w:space="0" w:color="auto"/>
            </w:tcBorders>
          </w:tcPr>
          <w:p w14:paraId="303CA8D4" w14:textId="3373E01C">
            <w:pPr>
              <w:jc w:val="center"/>
              <w:rPr>
                <w:sz w:val="20"/>
              </w:rPr>
            </w:pPr>
          </w:p>
        </w:tc>
      </w:tr>
      <w:tr w14:paraId="64746D3A" w14:textId="2225AA9A">
        <w:trPr>
          <w:cantSplit/>
          <w:trHeight w:val="16"/>
        </w:trPr>
        <w:tc>
          <w:tcPr>
            <w:tcW w:w="3686" w:type="dxa"/>
            <w:tcBorders>
              <w:top w:val="single" w:sz="4" w:space="0" w:color="auto"/>
              <w:left w:val="single" w:sz="4" w:space="0" w:color="auto"/>
              <w:bottom w:val="single" w:sz="4" w:space="0" w:color="auto"/>
              <w:right w:val="single" w:sz="4" w:space="0" w:color="auto"/>
            </w:tcBorders>
            <w:vAlign w:val="center"/>
          </w:tcPr>
          <w:p w14:paraId="34B0F4F5" w14:textId="77777777">
            <w:pPr>
              <w:rPr>
                <w:sz w:val="20"/>
              </w:rPr>
            </w:pPr>
            <w:r>
              <w:rPr>
                <w:sz w:val="20"/>
              </w:rPr>
              <w:t>2.2. Privačios lėšos</w:t>
            </w:r>
          </w:p>
        </w:tc>
        <w:tc>
          <w:tcPr>
            <w:tcW w:w="1843" w:type="dxa"/>
            <w:tcBorders>
              <w:top w:val="single" w:sz="4" w:space="0" w:color="auto"/>
              <w:left w:val="single" w:sz="4" w:space="0" w:color="auto"/>
              <w:bottom w:val="single" w:sz="4" w:space="0" w:color="auto"/>
              <w:right w:val="single" w:sz="4" w:space="0" w:color="auto"/>
            </w:tcBorders>
          </w:tcPr>
          <w:p w14:paraId="03B22650" w14:textId="68338209">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14:paraId="6F5B2AC1" w14:textId="36155C87">
            <w:pPr>
              <w:jc w:val="center"/>
              <w:rPr>
                <w:sz w:val="20"/>
              </w:rPr>
            </w:pPr>
            <w:r>
              <w:rPr>
                <w:sz w:val="20"/>
              </w:rPr>
              <w:t>85 150 165,00</w:t>
            </w:r>
          </w:p>
        </w:tc>
        <w:tc>
          <w:tcPr>
            <w:tcW w:w="1984" w:type="dxa"/>
            <w:tcBorders>
              <w:top w:val="single" w:sz="4" w:space="0" w:color="auto"/>
              <w:left w:val="single" w:sz="4" w:space="0" w:color="auto"/>
              <w:bottom w:val="single" w:sz="4" w:space="0" w:color="auto"/>
              <w:right w:val="single" w:sz="4" w:space="0" w:color="auto"/>
            </w:tcBorders>
          </w:tcPr>
          <w:p w14:paraId="1A0EAAC4" w14:textId="09B7E865">
            <w:pPr>
              <w:jc w:val="center"/>
              <w:rPr>
                <w:sz w:val="20"/>
              </w:rPr>
            </w:pPr>
          </w:p>
        </w:tc>
      </w:tr>
      <w:tr w14:paraId="47FC200B" w14:textId="437DB4F1">
        <w:trPr>
          <w:cantSplit/>
          <w:trHeight w:val="16"/>
        </w:trPr>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6CD21" w14:textId="77777777">
            <w:pPr>
              <w:rPr>
                <w:b/>
                <w:sz w:val="20"/>
              </w:rPr>
            </w:pPr>
            <w:r>
              <w:rPr>
                <w:b/>
                <w:sz w:val="20"/>
              </w:rPr>
              <w:t>IŠ VISO:</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81360" w14:textId="1B1073DB">
            <w:pPr>
              <w:jc w:val="center"/>
              <w:rPr>
                <w:b/>
                <w:sz w:val="20"/>
                <w:lang w:val="en-US"/>
              </w:rPr>
            </w:pPr>
            <w:r>
              <w:rPr>
                <w:b/>
                <w:sz w:val="20"/>
                <w:lang w:val="en-US"/>
              </w:rPr>
              <w:t>218 970 208,00</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56693" w14:textId="61395134">
            <w:pPr>
              <w:jc w:val="center"/>
              <w:rPr>
                <w:b/>
                <w:sz w:val="20"/>
              </w:rPr>
            </w:pPr>
            <w:r>
              <w:rPr>
                <w:b/>
                <w:sz w:val="20"/>
              </w:rPr>
              <w:t>147 494 220,00</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935313" w14:textId="6EED1E04">
            <w:pPr>
              <w:jc w:val="center"/>
              <w:rPr>
                <w:b/>
                <w:sz w:val="20"/>
              </w:rPr>
            </w:pPr>
            <w:r>
              <w:rPr>
                <w:b/>
                <w:sz w:val="20"/>
              </w:rPr>
              <w:t>331 653 000,00</w:t>
            </w:r>
          </w:p>
        </w:tc>
      </w:tr>
      <w:tr w14:paraId="30479C2D" w14:textId="77777777">
        <w:trPr>
          <w:cantSplit/>
          <w:trHeight w:val="16"/>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84DFB2" w14:textId="77777777">
            <w:pPr>
              <w:suppressAutoHyphens/>
              <w:jc w:val="both"/>
              <w:textAlignment w:val="center"/>
              <w:rPr>
                <w:b/>
                <w:sz w:val="20"/>
              </w:rPr>
            </w:pPr>
            <w:r>
              <w:rPr>
                <w:b/>
                <w:sz w:val="20"/>
              </w:rPr>
              <w:t>Pastabos:</w:t>
            </w:r>
          </w:p>
          <w:p w14:paraId="20AED1E6" w14:textId="3A101B35">
            <w:pPr>
              <w:tabs>
                <w:tab w:val="left" w:pos="256"/>
              </w:tabs>
              <w:ind w:hanging="28"/>
              <w:jc w:val="both"/>
              <w:rPr>
                <w:b/>
                <w:sz w:val="20"/>
              </w:rPr>
            </w:pPr>
            <w:r>
              <w:rPr>
                <w:sz w:val="20"/>
              </w:rPr>
              <w:t>1.</w:t>
              <w:tab/>
            </w:r>
            <w:r>
              <w:rPr>
                <w:bCs/>
                <w:sz w:val="20"/>
              </w:rPr>
              <w:t>Bus</w:t>
            </w:r>
            <w:r>
              <w:rPr>
                <w:sz w:val="20"/>
              </w:rPr>
              <w:t xml:space="preserve">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dalį.</w:t>
            </w:r>
          </w:p>
          <w:p w14:paraId="6E78EDCC" w14:textId="6EB495C0">
            <w:pPr>
              <w:tabs>
                <w:tab w:val="left" w:pos="256"/>
              </w:tabs>
              <w:ind w:hanging="28"/>
              <w:jc w:val="both"/>
              <w:rPr>
                <w:b/>
                <w:sz w:val="20"/>
              </w:rPr>
            </w:pPr>
            <w:r>
              <w:rPr>
                <w:sz w:val="20"/>
              </w:rPr>
              <w:t>2.</w:t>
              <w:tab/>
            </w:r>
            <w:r>
              <w:rPr>
                <w:bCs/>
                <w:sz w:val="20"/>
                <w:szCs w:val="27"/>
                <w:lang w:eastAsia="lt-LT"/>
              </w:rPr>
              <w:t xml:space="preserve">Priimant sprendimą dėl projektų finansavimo ir priimant įsipareigojimus pagal sudarytas projektų finansavimo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Europos Sąjungos fondų lėšas be lankstumo sumos, kurios sudaro ne daugiau negu nurodyta Nutarimo Nr.  612 2.6 papunkčio lentelės 4 punkte ir ne daugiau </w:t>
            </w:r>
            <w:r>
              <w:rPr>
                <w:bCs/>
                <w:sz w:val="20"/>
                <w:lang w:eastAsia="lt-LT"/>
              </w:rPr>
              <w:t>kaip 71 957 326,00 eurų.</w:t>
            </w:r>
          </w:p>
        </w:tc>
      </w:tr>
    </w:tbl>
    <w:p w14:paraId="7067A730" w14:textId="77777777">
      <w:pPr>
        <w:jc w:val="both"/>
        <w:rPr>
          <w:iCs/>
          <w:color w:val="808080"/>
          <w:szCs w:val="24"/>
        </w:rPr>
      </w:pPr>
    </w:p>
    <w:p w14:paraId="5C86E74F" w14:textId="0A6D57D3">
      <w:pPr>
        <w:tabs>
          <w:tab w:val="center" w:pos="4819"/>
          <w:tab w:val="right" w:pos="9638"/>
        </w:tabs>
        <w:ind w:left="720" w:hanging="360"/>
        <w:jc w:val="both"/>
        <w:sectPr>
          <w:headerReference w:type="even" r:id="rId10"/>
          <w:headerReference w:type="default" r:id="rId11"/>
          <w:footerReference w:type="even" r:id="rId12"/>
          <w:footerReference w:type="default" r:id="rId13"/>
          <w:headerReference w:type="first" r:id="rId14"/>
          <w:footerReference w:type="first" r:id="rId15"/>
          <w:pgSz w:w="11906" w:h="16838"/>
          <w:pgMar w:top="1134" w:right="709" w:bottom="1276" w:left="1701" w:header="567" w:footer="567" w:gutter="0"/>
          <w:pgNumType w:start="1"/>
          <w:cols w:space="1296"/>
          <w:titlePg/>
          <w:docGrid w:linePitch="360"/>
        </w:sectPr>
      </w:pPr>
      <w:r>
        <w:t>1</w:t>
      </w:r>
      <w:r>
        <w:t>.</w:t>
        <w:tab/>
      </w:r>
      <w:r>
        <w:rPr>
          <w:szCs w:val="24"/>
        </w:rPr>
        <w:t>Pakeičiu II</w:t>
      </w:r>
      <w:r>
        <w:t>I skyrių ir jį išdėstau taip:</w:t>
      </w:r>
    </w:p>
    <w:p w14:paraId="6D6A4752" w14:textId="77777777">
      <w:pPr>
        <w:tabs>
          <w:tab w:val="center" w:pos="4986"/>
          <w:tab w:val="right" w:pos="9972"/>
        </w:tabs>
      </w:pPr>
    </w:p>
    <w:p w14:paraId="5B96A66B" w14:textId="213F0BDA">
      <w:pPr>
        <w:ind w:firstLine="62"/>
        <w:jc w:val="center"/>
        <w:rPr>
          <w:b/>
          <w:bCs/>
        </w:rPr>
      </w:pPr>
      <w:r>
        <w:rPr>
          <w:b/>
          <w:bCs/>
        </w:rPr>
        <w:t>„III SKYRIUS</w:t>
      </w:r>
    </w:p>
    <w:p w14:paraId="3D7B49BD" w14:textId="77777777">
      <w:pPr>
        <w:jc w:val="center"/>
        <w:rPr>
          <w:b/>
          <w:bCs/>
        </w:rPr>
      </w:pPr>
      <w:r>
        <w:rPr>
          <w:b/>
          <w:bCs/>
        </w:rPr>
        <w:t>PLĖTROS PROGRAMOS PAŽANGOS PRIEMONĖS VEIKLŲ SUVESTINĖ</w:t>
      </w:r>
    </w:p>
    <w:p w14:paraId="3DC89C98" w14:textId="77777777">
      <w:pPr>
        <w:jc w:val="center"/>
        <w:rPr>
          <w:b/>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852"/>
        <w:gridCol w:w="1275"/>
        <w:gridCol w:w="853"/>
        <w:gridCol w:w="1415"/>
        <w:gridCol w:w="871"/>
        <w:gridCol w:w="1254"/>
        <w:gridCol w:w="1137"/>
        <w:gridCol w:w="1270"/>
        <w:gridCol w:w="1844"/>
        <w:gridCol w:w="1131"/>
        <w:gridCol w:w="1276"/>
        <w:gridCol w:w="998"/>
      </w:tblGrid>
      <w:tr w14:paraId="6D234624" w14:textId="77777777">
        <w:trPr>
          <w:cantSplit/>
          <w:trHeight w:val="1708"/>
          <w:jc w:val="center"/>
        </w:trPr>
        <w:tc>
          <w:tcPr>
            <w:tcW w:w="411" w:type="pct"/>
            <w:shd w:val="clear" w:color="auto" w:fill="DBE5F1" w:themeFill="accent1" w:themeFillTint="33"/>
            <w:vAlign w:val="center"/>
          </w:tcPr>
          <w:p w14:paraId="0A194A88" w14:textId="77777777">
            <w:pPr>
              <w:jc w:val="center"/>
              <w:rPr>
                <w:b/>
                <w:color w:val="000000"/>
                <w:sz w:val="16"/>
                <w:szCs w:val="16"/>
              </w:rPr>
            </w:pPr>
            <w:r>
              <w:rPr>
                <w:b/>
                <w:color w:val="000000"/>
                <w:sz w:val="16"/>
                <w:szCs w:val="16"/>
              </w:rPr>
              <w:t>Veikla</w:t>
            </w:r>
          </w:p>
        </w:tc>
        <w:tc>
          <w:tcPr>
            <w:tcW w:w="276" w:type="pct"/>
            <w:shd w:val="clear" w:color="auto" w:fill="DBE5F1" w:themeFill="accent1" w:themeFillTint="33"/>
            <w:vAlign w:val="center"/>
          </w:tcPr>
          <w:p w14:paraId="5886F2A7" w14:textId="77777777">
            <w:pPr>
              <w:ind w:left="-104" w:right="-170"/>
              <w:jc w:val="center"/>
              <w:rPr>
                <w:b/>
                <w:color w:val="000000"/>
                <w:sz w:val="16"/>
                <w:szCs w:val="16"/>
              </w:rPr>
            </w:pPr>
            <w:r>
              <w:rPr>
                <w:b/>
                <w:color w:val="000000"/>
                <w:sz w:val="16"/>
                <w:szCs w:val="16"/>
              </w:rPr>
              <w:t>Veiklos (poveiklės, projekto) tipas</w:t>
            </w:r>
          </w:p>
        </w:tc>
        <w:tc>
          <w:tcPr>
            <w:tcW w:w="413" w:type="pct"/>
            <w:shd w:val="clear" w:color="auto" w:fill="DBE5F1" w:themeFill="accent1" w:themeFillTint="33"/>
            <w:vAlign w:val="center"/>
          </w:tcPr>
          <w:p w14:paraId="2E75278A" w14:textId="77777777">
            <w:pPr>
              <w:jc w:val="center"/>
              <w:rPr>
                <w:b/>
                <w:color w:val="000000"/>
                <w:sz w:val="16"/>
                <w:szCs w:val="16"/>
              </w:rPr>
            </w:pPr>
            <w:r>
              <w:rPr>
                <w:b/>
                <w:color w:val="000000"/>
                <w:sz w:val="16"/>
                <w:szCs w:val="16"/>
              </w:rPr>
              <w:t>Galimi pareiškėjai</w:t>
            </w:r>
          </w:p>
        </w:tc>
        <w:tc>
          <w:tcPr>
            <w:tcW w:w="276" w:type="pct"/>
            <w:shd w:val="clear" w:color="auto" w:fill="DBE5F1" w:themeFill="accent1" w:themeFillTint="33"/>
            <w:vAlign w:val="center"/>
          </w:tcPr>
          <w:p w14:paraId="0DAEED4A" w14:textId="6917A118">
            <w:pPr>
              <w:jc w:val="center"/>
              <w:rPr>
                <w:b/>
                <w:color w:val="000000"/>
                <w:sz w:val="16"/>
                <w:szCs w:val="16"/>
              </w:rPr>
            </w:pPr>
            <w:r>
              <w:rPr>
                <w:b/>
                <w:color w:val="000000"/>
                <w:sz w:val="16"/>
                <w:szCs w:val="16"/>
              </w:rPr>
              <w:t>Projektų</w:t>
            </w:r>
          </w:p>
          <w:p w14:paraId="0AD1E875" w14:textId="77777777">
            <w:pPr>
              <w:jc w:val="center"/>
              <w:rPr>
                <w:b/>
                <w:color w:val="000000"/>
                <w:sz w:val="16"/>
                <w:szCs w:val="16"/>
              </w:rPr>
            </w:pPr>
            <w:r>
              <w:rPr>
                <w:b/>
                <w:color w:val="000000"/>
                <w:sz w:val="16"/>
                <w:szCs w:val="16"/>
              </w:rPr>
              <w:t>atrankos būdas</w:t>
            </w:r>
          </w:p>
        </w:tc>
        <w:tc>
          <w:tcPr>
            <w:tcW w:w="458" w:type="pct"/>
            <w:shd w:val="clear" w:color="auto" w:fill="DBE5F1" w:themeFill="accent1" w:themeFillTint="33"/>
            <w:vAlign w:val="center"/>
          </w:tcPr>
          <w:p w14:paraId="1AFFDA30" w14:textId="4A8C0A62">
            <w:pPr>
              <w:jc w:val="center"/>
              <w:rPr>
                <w:b/>
                <w:color w:val="000000"/>
                <w:sz w:val="16"/>
                <w:szCs w:val="16"/>
              </w:rPr>
            </w:pPr>
            <w:r>
              <w:rPr>
                <w:b/>
                <w:color w:val="000000"/>
                <w:sz w:val="16"/>
                <w:szCs w:val="16"/>
              </w:rPr>
              <w:t>Tiesiogiai prisidedama prie horizontaliųjų principų įgyvendinimo</w:t>
            </w:r>
          </w:p>
          <w:p w14:paraId="646225E6" w14:textId="5A6D8009">
            <w:pPr>
              <w:jc w:val="center"/>
              <w:rPr>
                <w:b/>
                <w:color w:val="000000"/>
                <w:sz w:val="16"/>
                <w:szCs w:val="16"/>
              </w:rPr>
            </w:pPr>
            <w:r>
              <w:rPr>
                <w:b/>
                <w:color w:val="000000"/>
                <w:sz w:val="16"/>
                <w:szCs w:val="16"/>
              </w:rPr>
              <w:t>( DV; IN; LG; Neprisidedama)</w:t>
            </w:r>
          </w:p>
        </w:tc>
        <w:tc>
          <w:tcPr>
            <w:tcW w:w="282" w:type="pct"/>
            <w:shd w:val="clear" w:color="auto" w:fill="DBE5F1" w:themeFill="accent1" w:themeFillTint="33"/>
            <w:vAlign w:val="center"/>
          </w:tcPr>
          <w:p w14:paraId="1AEC2329" w14:textId="25823F19">
            <w:pPr>
              <w:jc w:val="center"/>
              <w:rPr>
                <w:b/>
                <w:color w:val="000000"/>
                <w:sz w:val="16"/>
                <w:szCs w:val="16"/>
              </w:rPr>
            </w:pPr>
            <w:r>
              <w:rPr>
                <w:b/>
                <w:color w:val="000000"/>
                <w:sz w:val="16"/>
                <w:szCs w:val="16"/>
              </w:rPr>
              <w:t>Finansa-vimo forma</w:t>
            </w:r>
          </w:p>
        </w:tc>
        <w:tc>
          <w:tcPr>
            <w:tcW w:w="406" w:type="pct"/>
            <w:shd w:val="clear" w:color="auto" w:fill="DBE5F1" w:themeFill="accent1" w:themeFillTint="33"/>
            <w:vAlign w:val="center"/>
          </w:tcPr>
          <w:p w14:paraId="066FC058" w14:textId="45E53321">
            <w:pPr>
              <w:jc w:val="center"/>
              <w:rPr>
                <w:b/>
                <w:color w:val="000000"/>
                <w:sz w:val="16"/>
                <w:szCs w:val="16"/>
                <w:lang w:val="en-US"/>
              </w:rPr>
            </w:pPr>
            <w:r>
              <w:rPr>
                <w:b/>
                <w:color w:val="000000"/>
                <w:sz w:val="16"/>
                <w:szCs w:val="16"/>
              </w:rPr>
              <w:t>Finansavimo suma, eurais</w:t>
            </w:r>
          </w:p>
        </w:tc>
        <w:tc>
          <w:tcPr>
            <w:tcW w:w="368" w:type="pct"/>
            <w:shd w:val="clear" w:color="auto" w:fill="DBE5F1" w:themeFill="accent1" w:themeFillTint="33"/>
            <w:vAlign w:val="center"/>
          </w:tcPr>
          <w:p w14:paraId="73981826" w14:textId="79772452">
            <w:pPr>
              <w:jc w:val="center"/>
              <w:rPr>
                <w:b/>
                <w:color w:val="000000"/>
                <w:sz w:val="16"/>
                <w:szCs w:val="16"/>
                <w:vertAlign w:val="superscript"/>
              </w:rPr>
            </w:pPr>
            <w:r>
              <w:rPr>
                <w:b/>
                <w:color w:val="000000"/>
                <w:sz w:val="16"/>
                <w:szCs w:val="16"/>
              </w:rPr>
              <w:t>Finansavimo šaltinis</w:t>
            </w:r>
          </w:p>
        </w:tc>
        <w:tc>
          <w:tcPr>
            <w:tcW w:w="411" w:type="pct"/>
            <w:shd w:val="clear" w:color="auto" w:fill="DBE5F1" w:themeFill="accent1" w:themeFillTint="33"/>
            <w:vAlign w:val="center"/>
          </w:tcPr>
          <w:p w14:paraId="08B84D68" w14:textId="309150D9">
            <w:pPr>
              <w:jc w:val="center"/>
              <w:rPr>
                <w:b/>
                <w:color w:val="000000"/>
                <w:sz w:val="16"/>
                <w:szCs w:val="16"/>
              </w:rPr>
            </w:pPr>
            <w:r>
              <w:rPr>
                <w:b/>
                <w:color w:val="000000"/>
                <w:sz w:val="16"/>
                <w:szCs w:val="16"/>
              </w:rPr>
              <w:t>Europos Sąjungos lėšų fondas, regionas (Vidurio ir vakarų Lietuvos, Sostinės)</w:t>
            </w:r>
          </w:p>
        </w:tc>
        <w:tc>
          <w:tcPr>
            <w:tcW w:w="597" w:type="pct"/>
            <w:shd w:val="clear" w:color="auto" w:fill="DBE5F1" w:themeFill="accent1" w:themeFillTint="33"/>
            <w:vAlign w:val="center"/>
          </w:tcPr>
          <w:p w14:paraId="66197D17" w14:textId="26453558">
            <w:pPr>
              <w:jc w:val="center"/>
              <w:rPr>
                <w:b/>
                <w:color w:val="000000"/>
                <w:sz w:val="16"/>
                <w:szCs w:val="16"/>
              </w:rPr>
            </w:pPr>
            <w:r>
              <w:rPr>
                <w:b/>
                <w:color w:val="000000"/>
                <w:sz w:val="16"/>
                <w:szCs w:val="16"/>
              </w:rPr>
              <w:t>Rodiklio (rezultato, produkto) kodas, pavadinimas ir matavimo vnt.</w:t>
            </w:r>
          </w:p>
        </w:tc>
        <w:tc>
          <w:tcPr>
            <w:tcW w:w="366" w:type="pct"/>
            <w:shd w:val="clear" w:color="auto" w:fill="DBE5F1" w:themeFill="accent1" w:themeFillTint="33"/>
            <w:vAlign w:val="center"/>
          </w:tcPr>
          <w:p w14:paraId="7AF7342C" w14:textId="77777777">
            <w:pPr>
              <w:jc w:val="center"/>
              <w:rPr>
                <w:b/>
                <w:color w:val="000000"/>
                <w:sz w:val="16"/>
                <w:szCs w:val="16"/>
              </w:rPr>
            </w:pPr>
            <w:r>
              <w:rPr>
                <w:b/>
                <w:color w:val="000000"/>
                <w:sz w:val="16"/>
                <w:szCs w:val="16"/>
              </w:rPr>
              <w:t>Siektina galutinė rodiklio reikšmė</w:t>
            </w:r>
          </w:p>
          <w:p w14:paraId="78997B82" w14:textId="77777777">
            <w:pPr>
              <w:jc w:val="center"/>
              <w:rPr>
                <w:b/>
                <w:color w:val="000000"/>
                <w:sz w:val="16"/>
                <w:szCs w:val="16"/>
              </w:rPr>
            </w:pPr>
            <w:r>
              <w:rPr>
                <w:b/>
                <w:color w:val="000000"/>
                <w:sz w:val="16"/>
                <w:szCs w:val="16"/>
              </w:rPr>
              <w:t>(ir metai)</w:t>
            </w:r>
          </w:p>
        </w:tc>
        <w:tc>
          <w:tcPr>
            <w:tcW w:w="413" w:type="pct"/>
            <w:shd w:val="clear" w:color="auto" w:fill="DBE5F1" w:themeFill="accent1" w:themeFillTint="33"/>
            <w:vAlign w:val="center"/>
          </w:tcPr>
          <w:p w14:paraId="74A30A5D" w14:textId="3EAF65F0">
            <w:pPr>
              <w:jc w:val="center"/>
              <w:rPr>
                <w:b/>
                <w:strike/>
                <w:color w:val="000000"/>
                <w:sz w:val="16"/>
                <w:szCs w:val="16"/>
              </w:rPr>
            </w:pPr>
            <w:r>
              <w:rPr>
                <w:b/>
                <w:color w:val="000000"/>
                <w:sz w:val="16"/>
                <w:szCs w:val="16"/>
              </w:rPr>
              <w:t>Administruo-jančioji institucija</w:t>
            </w:r>
          </w:p>
        </w:tc>
        <w:tc>
          <w:tcPr>
            <w:tcW w:w="323" w:type="pct"/>
            <w:shd w:val="clear" w:color="auto" w:fill="DBE5F1" w:themeFill="accent1" w:themeFillTint="33"/>
            <w:vAlign w:val="center"/>
          </w:tcPr>
          <w:p w14:paraId="305CA499" w14:textId="026735E7">
            <w:pPr>
              <w:jc w:val="center"/>
              <w:rPr>
                <w:b/>
                <w:color w:val="000000"/>
                <w:sz w:val="16"/>
                <w:szCs w:val="16"/>
              </w:rPr>
            </w:pPr>
            <w:r>
              <w:rPr>
                <w:b/>
                <w:color w:val="000000"/>
                <w:sz w:val="16"/>
                <w:szCs w:val="16"/>
              </w:rPr>
              <w:t>Dalyvau-janti institucija</w:t>
            </w:r>
          </w:p>
        </w:tc>
      </w:tr>
      <w:tr w14:paraId="167B0E5D" w14:textId="77777777">
        <w:trPr>
          <w:trHeight w:val="279"/>
          <w:jc w:val="center"/>
        </w:trPr>
        <w:tc>
          <w:tcPr>
            <w:tcW w:w="411" w:type="pct"/>
            <w:shd w:val="clear" w:color="auto" w:fill="DBE5F1" w:themeFill="accent1" w:themeFillTint="33"/>
          </w:tcPr>
          <w:p w14:paraId="7D46B4A2" w14:textId="77777777">
            <w:pPr>
              <w:jc w:val="center"/>
              <w:rPr>
                <w:b/>
                <w:color w:val="000000"/>
                <w:sz w:val="16"/>
                <w:szCs w:val="16"/>
              </w:rPr>
            </w:pPr>
            <w:r>
              <w:rPr>
                <w:b/>
                <w:color w:val="000000"/>
                <w:sz w:val="16"/>
                <w:szCs w:val="16"/>
              </w:rPr>
              <w:t>1</w:t>
            </w:r>
          </w:p>
        </w:tc>
        <w:tc>
          <w:tcPr>
            <w:tcW w:w="276" w:type="pct"/>
            <w:shd w:val="clear" w:color="auto" w:fill="DBE5F1" w:themeFill="accent1" w:themeFillTint="33"/>
          </w:tcPr>
          <w:p w14:paraId="1C8C97E0" w14:textId="77777777">
            <w:pPr>
              <w:jc w:val="center"/>
              <w:rPr>
                <w:b/>
                <w:color w:val="000000"/>
                <w:sz w:val="16"/>
                <w:szCs w:val="16"/>
              </w:rPr>
            </w:pPr>
            <w:r>
              <w:rPr>
                <w:b/>
                <w:color w:val="000000"/>
                <w:sz w:val="16"/>
                <w:szCs w:val="16"/>
              </w:rPr>
              <w:t>2</w:t>
            </w:r>
          </w:p>
        </w:tc>
        <w:tc>
          <w:tcPr>
            <w:tcW w:w="413" w:type="pct"/>
            <w:shd w:val="clear" w:color="auto" w:fill="DBE5F1" w:themeFill="accent1" w:themeFillTint="33"/>
          </w:tcPr>
          <w:p w14:paraId="58AB2AF0" w14:textId="77777777">
            <w:pPr>
              <w:jc w:val="center"/>
              <w:rPr>
                <w:b/>
                <w:color w:val="000000"/>
                <w:sz w:val="16"/>
                <w:szCs w:val="16"/>
              </w:rPr>
            </w:pPr>
            <w:r>
              <w:rPr>
                <w:b/>
                <w:color w:val="000000"/>
                <w:sz w:val="16"/>
                <w:szCs w:val="16"/>
              </w:rPr>
              <w:t>3</w:t>
            </w:r>
          </w:p>
        </w:tc>
        <w:tc>
          <w:tcPr>
            <w:tcW w:w="276" w:type="pct"/>
            <w:shd w:val="clear" w:color="auto" w:fill="DBE5F1" w:themeFill="accent1" w:themeFillTint="33"/>
          </w:tcPr>
          <w:p w14:paraId="399B2CBA" w14:textId="77777777">
            <w:pPr>
              <w:jc w:val="center"/>
              <w:rPr>
                <w:b/>
                <w:color w:val="000000"/>
                <w:sz w:val="16"/>
                <w:szCs w:val="16"/>
              </w:rPr>
            </w:pPr>
            <w:r>
              <w:rPr>
                <w:b/>
                <w:color w:val="000000"/>
                <w:sz w:val="16"/>
                <w:szCs w:val="16"/>
              </w:rPr>
              <w:t>4</w:t>
            </w:r>
          </w:p>
        </w:tc>
        <w:tc>
          <w:tcPr>
            <w:tcW w:w="458" w:type="pct"/>
            <w:shd w:val="clear" w:color="auto" w:fill="DBE5F1" w:themeFill="accent1" w:themeFillTint="33"/>
          </w:tcPr>
          <w:p w14:paraId="110FB8DC" w14:textId="77777777">
            <w:pPr>
              <w:jc w:val="center"/>
              <w:rPr>
                <w:b/>
                <w:color w:val="000000"/>
                <w:sz w:val="16"/>
                <w:szCs w:val="16"/>
              </w:rPr>
            </w:pPr>
            <w:r>
              <w:rPr>
                <w:b/>
                <w:color w:val="000000"/>
                <w:sz w:val="16"/>
                <w:szCs w:val="16"/>
              </w:rPr>
              <w:t>5</w:t>
            </w:r>
          </w:p>
        </w:tc>
        <w:tc>
          <w:tcPr>
            <w:tcW w:w="282" w:type="pct"/>
            <w:shd w:val="clear" w:color="auto" w:fill="DBE5F1" w:themeFill="accent1" w:themeFillTint="33"/>
          </w:tcPr>
          <w:p w14:paraId="233388DF" w14:textId="77777777">
            <w:pPr>
              <w:jc w:val="center"/>
              <w:rPr>
                <w:b/>
                <w:color w:val="000000"/>
                <w:sz w:val="16"/>
                <w:szCs w:val="16"/>
              </w:rPr>
            </w:pPr>
            <w:r>
              <w:rPr>
                <w:b/>
                <w:color w:val="000000"/>
                <w:sz w:val="16"/>
                <w:szCs w:val="16"/>
              </w:rPr>
              <w:t>6</w:t>
            </w:r>
          </w:p>
        </w:tc>
        <w:tc>
          <w:tcPr>
            <w:tcW w:w="406" w:type="pct"/>
            <w:shd w:val="clear" w:color="auto" w:fill="DBE5F1" w:themeFill="accent1" w:themeFillTint="33"/>
          </w:tcPr>
          <w:p w14:paraId="0B16884A" w14:textId="77777777">
            <w:pPr>
              <w:jc w:val="center"/>
              <w:rPr>
                <w:b/>
                <w:color w:val="000000"/>
                <w:sz w:val="16"/>
                <w:szCs w:val="16"/>
              </w:rPr>
            </w:pPr>
            <w:r>
              <w:rPr>
                <w:b/>
                <w:color w:val="000000"/>
                <w:sz w:val="16"/>
                <w:szCs w:val="16"/>
              </w:rPr>
              <w:t>7</w:t>
            </w:r>
          </w:p>
        </w:tc>
        <w:tc>
          <w:tcPr>
            <w:tcW w:w="368" w:type="pct"/>
            <w:shd w:val="clear" w:color="auto" w:fill="DBE5F1" w:themeFill="accent1" w:themeFillTint="33"/>
          </w:tcPr>
          <w:p w14:paraId="7A7737FA" w14:textId="77777777">
            <w:pPr>
              <w:jc w:val="center"/>
              <w:rPr>
                <w:b/>
                <w:color w:val="000000"/>
                <w:sz w:val="16"/>
                <w:szCs w:val="16"/>
              </w:rPr>
            </w:pPr>
            <w:r>
              <w:rPr>
                <w:b/>
                <w:color w:val="000000"/>
                <w:sz w:val="16"/>
                <w:szCs w:val="16"/>
              </w:rPr>
              <w:t>8</w:t>
            </w:r>
          </w:p>
        </w:tc>
        <w:tc>
          <w:tcPr>
            <w:tcW w:w="411" w:type="pct"/>
            <w:shd w:val="clear" w:color="auto" w:fill="DBE5F1" w:themeFill="accent1" w:themeFillTint="33"/>
          </w:tcPr>
          <w:p w14:paraId="02C97AC6" w14:textId="485B324B">
            <w:pPr>
              <w:jc w:val="center"/>
              <w:rPr>
                <w:b/>
                <w:color w:val="000000"/>
                <w:sz w:val="16"/>
                <w:szCs w:val="16"/>
              </w:rPr>
            </w:pPr>
            <w:r>
              <w:rPr>
                <w:b/>
                <w:color w:val="000000"/>
                <w:sz w:val="16"/>
                <w:szCs w:val="16"/>
              </w:rPr>
              <w:t>9</w:t>
            </w:r>
          </w:p>
        </w:tc>
        <w:tc>
          <w:tcPr>
            <w:tcW w:w="597" w:type="pct"/>
            <w:shd w:val="clear" w:color="auto" w:fill="DBE5F1" w:themeFill="accent1" w:themeFillTint="33"/>
          </w:tcPr>
          <w:p w14:paraId="4AAB5B65" w14:textId="1B345EBD">
            <w:pPr>
              <w:jc w:val="center"/>
              <w:rPr>
                <w:b/>
                <w:color w:val="000000"/>
                <w:sz w:val="16"/>
                <w:szCs w:val="16"/>
              </w:rPr>
            </w:pPr>
            <w:r>
              <w:rPr>
                <w:b/>
                <w:color w:val="000000"/>
                <w:sz w:val="16"/>
                <w:szCs w:val="16"/>
              </w:rPr>
              <w:t>10</w:t>
            </w:r>
          </w:p>
        </w:tc>
        <w:tc>
          <w:tcPr>
            <w:tcW w:w="366" w:type="pct"/>
            <w:shd w:val="clear" w:color="auto" w:fill="DBE5F1" w:themeFill="accent1" w:themeFillTint="33"/>
          </w:tcPr>
          <w:p w14:paraId="2ADE08FC" w14:textId="2A8C58F8">
            <w:pPr>
              <w:jc w:val="center"/>
              <w:rPr>
                <w:b/>
                <w:color w:val="000000"/>
                <w:sz w:val="16"/>
                <w:szCs w:val="16"/>
              </w:rPr>
            </w:pPr>
            <w:r>
              <w:rPr>
                <w:b/>
                <w:color w:val="000000"/>
                <w:sz w:val="16"/>
                <w:szCs w:val="16"/>
              </w:rPr>
              <w:t>11</w:t>
            </w:r>
          </w:p>
        </w:tc>
        <w:tc>
          <w:tcPr>
            <w:tcW w:w="413" w:type="pct"/>
            <w:shd w:val="clear" w:color="auto" w:fill="DBE5F1" w:themeFill="accent1" w:themeFillTint="33"/>
          </w:tcPr>
          <w:p w14:paraId="230B767A" w14:textId="3BFC5CF5">
            <w:pPr>
              <w:jc w:val="center"/>
              <w:rPr>
                <w:b/>
                <w:color w:val="000000"/>
                <w:sz w:val="16"/>
                <w:szCs w:val="16"/>
              </w:rPr>
            </w:pPr>
            <w:r>
              <w:rPr>
                <w:b/>
                <w:color w:val="000000"/>
                <w:sz w:val="16"/>
                <w:szCs w:val="16"/>
              </w:rPr>
              <w:t>12</w:t>
            </w:r>
          </w:p>
        </w:tc>
        <w:tc>
          <w:tcPr>
            <w:tcW w:w="323" w:type="pct"/>
            <w:shd w:val="clear" w:color="auto" w:fill="DBE5F1" w:themeFill="accent1" w:themeFillTint="33"/>
          </w:tcPr>
          <w:p w14:paraId="09CCF260" w14:textId="5B86F93F">
            <w:pPr>
              <w:jc w:val="center"/>
              <w:rPr>
                <w:b/>
                <w:color w:val="000000"/>
                <w:sz w:val="16"/>
                <w:szCs w:val="16"/>
              </w:rPr>
            </w:pPr>
            <w:r>
              <w:rPr>
                <w:b/>
                <w:color w:val="000000"/>
                <w:sz w:val="16"/>
                <w:szCs w:val="16"/>
              </w:rPr>
              <w:t>13</w:t>
            </w:r>
          </w:p>
        </w:tc>
      </w:tr>
      <w:tr w14:paraId="264A9712" w14:textId="77777777">
        <w:trPr>
          <w:trHeight w:val="458"/>
          <w:jc w:val="center"/>
        </w:trPr>
        <w:tc>
          <w:tcPr>
            <w:tcW w:w="411" w:type="pct"/>
            <w:vMerge w:val="restart"/>
            <w:vAlign w:val="center"/>
          </w:tcPr>
          <w:p w14:paraId="09E2D630" w14:textId="1BF29374">
            <w:pPr>
              <w:rPr>
                <w:i/>
                <w:color w:val="000000"/>
                <w:sz w:val="16"/>
                <w:szCs w:val="16"/>
              </w:rPr>
            </w:pPr>
            <w:r>
              <w:rPr>
                <w:iCs/>
                <w:color w:val="000000"/>
                <w:sz w:val="16"/>
                <w:szCs w:val="16"/>
              </w:rPr>
              <w:t>1. Laisvųjų ekonominių zonų, pramonės parkų ir kitose pramoninėse teritorijose esančių sklypų išvystymas:</w:t>
            </w:r>
          </w:p>
        </w:tc>
        <w:tc>
          <w:tcPr>
            <w:tcW w:w="276" w:type="pct"/>
            <w:vMerge w:val="restart"/>
            <w:vAlign w:val="center"/>
          </w:tcPr>
          <w:p w14:paraId="5E3F9F17" w14:textId="77777777">
            <w:pPr>
              <w:jc w:val="center"/>
              <w:rPr>
                <w:color w:val="000000"/>
                <w:sz w:val="16"/>
                <w:szCs w:val="16"/>
              </w:rPr>
            </w:pPr>
          </w:p>
        </w:tc>
        <w:tc>
          <w:tcPr>
            <w:tcW w:w="413" w:type="pct"/>
            <w:vMerge w:val="restart"/>
            <w:vAlign w:val="center"/>
          </w:tcPr>
          <w:p w14:paraId="49C72346" w14:textId="77777777">
            <w:pPr>
              <w:jc w:val="center"/>
              <w:rPr>
                <w:color w:val="000000"/>
                <w:sz w:val="16"/>
                <w:szCs w:val="16"/>
              </w:rPr>
            </w:pPr>
          </w:p>
        </w:tc>
        <w:tc>
          <w:tcPr>
            <w:tcW w:w="276" w:type="pct"/>
            <w:vMerge w:val="restart"/>
            <w:vAlign w:val="center"/>
          </w:tcPr>
          <w:p w14:paraId="77A1202C" w14:textId="77777777">
            <w:pPr>
              <w:jc w:val="center"/>
              <w:rPr>
                <w:color w:val="000000"/>
                <w:sz w:val="16"/>
                <w:szCs w:val="16"/>
              </w:rPr>
            </w:pPr>
          </w:p>
        </w:tc>
        <w:tc>
          <w:tcPr>
            <w:tcW w:w="458" w:type="pct"/>
            <w:vMerge w:val="restart"/>
            <w:vAlign w:val="center"/>
          </w:tcPr>
          <w:p w14:paraId="7B5C3FD3" w14:textId="77777777">
            <w:pPr>
              <w:jc w:val="center"/>
              <w:rPr>
                <w:color w:val="000000"/>
                <w:sz w:val="16"/>
                <w:szCs w:val="16"/>
              </w:rPr>
            </w:pPr>
          </w:p>
        </w:tc>
        <w:tc>
          <w:tcPr>
            <w:tcW w:w="282" w:type="pct"/>
            <w:vMerge w:val="restart"/>
            <w:vAlign w:val="center"/>
          </w:tcPr>
          <w:p w14:paraId="1D098DFF" w14:textId="77777777">
            <w:pPr>
              <w:jc w:val="center"/>
              <w:rPr>
                <w:color w:val="000000"/>
                <w:sz w:val="16"/>
                <w:szCs w:val="16"/>
              </w:rPr>
            </w:pPr>
          </w:p>
        </w:tc>
        <w:tc>
          <w:tcPr>
            <w:tcW w:w="406" w:type="pct"/>
            <w:vMerge w:val="restart"/>
            <w:vAlign w:val="center"/>
          </w:tcPr>
          <w:p w14:paraId="12992B5C" w14:textId="77777777">
            <w:pPr>
              <w:jc w:val="center"/>
              <w:rPr>
                <w:color w:val="000000"/>
                <w:sz w:val="16"/>
                <w:szCs w:val="16"/>
              </w:rPr>
            </w:pPr>
          </w:p>
        </w:tc>
        <w:tc>
          <w:tcPr>
            <w:tcW w:w="368" w:type="pct"/>
            <w:vMerge w:val="restart"/>
            <w:vAlign w:val="center"/>
          </w:tcPr>
          <w:p w14:paraId="192112FC" w14:textId="77777777">
            <w:pPr>
              <w:jc w:val="center"/>
              <w:rPr>
                <w:color w:val="000000"/>
                <w:sz w:val="16"/>
                <w:szCs w:val="16"/>
              </w:rPr>
            </w:pPr>
          </w:p>
        </w:tc>
        <w:tc>
          <w:tcPr>
            <w:tcW w:w="411" w:type="pct"/>
            <w:vMerge w:val="restart"/>
            <w:vAlign w:val="center"/>
          </w:tcPr>
          <w:p w14:paraId="3A2B2574" w14:textId="77777777">
            <w:pPr>
              <w:jc w:val="center"/>
              <w:rPr>
                <w:color w:val="000000"/>
                <w:sz w:val="16"/>
                <w:szCs w:val="16"/>
              </w:rPr>
            </w:pPr>
          </w:p>
        </w:tc>
        <w:tc>
          <w:tcPr>
            <w:tcW w:w="597" w:type="pct"/>
            <w:vAlign w:val="center"/>
          </w:tcPr>
          <w:p w14:paraId="34787B50" w14:textId="77777777">
            <w:pPr>
              <w:jc w:val="center"/>
              <w:rPr>
                <w:color w:val="000000"/>
                <w:sz w:val="16"/>
                <w:szCs w:val="16"/>
              </w:rPr>
            </w:pPr>
            <w:r>
              <w:rPr>
                <w:color w:val="000000"/>
                <w:sz w:val="16"/>
                <w:szCs w:val="16"/>
              </w:rPr>
              <w:t>P-05-001-01-06-03-01</w:t>
            </w:r>
          </w:p>
          <w:p w14:paraId="6079E6BA" w14:textId="77777777">
            <w:pPr>
              <w:jc w:val="center"/>
              <w:rPr>
                <w:color w:val="000000"/>
                <w:sz w:val="16"/>
                <w:szCs w:val="16"/>
              </w:rPr>
            </w:pPr>
            <w:r>
              <w:rPr>
                <w:color w:val="000000"/>
                <w:sz w:val="16"/>
                <w:szCs w:val="16"/>
              </w:rPr>
              <w:t>Išvystytos investicijoms tinkamos teritorijos, ha</w:t>
            </w:r>
          </w:p>
          <w:p w14:paraId="24E2079E" w14:textId="6B3D5170">
            <w:pPr>
              <w:jc w:val="center"/>
              <w:rPr>
                <w:color w:val="000000"/>
                <w:sz w:val="16"/>
                <w:szCs w:val="16"/>
                <w:lang w:val="en-US"/>
              </w:rPr>
            </w:pPr>
            <w:r>
              <w:rPr>
                <w:color w:val="000000"/>
                <w:sz w:val="16"/>
                <w:szCs w:val="16"/>
              </w:rPr>
              <w:t>(</w:t>
            </w:r>
            <w:r>
              <w:rPr>
                <w:i/>
                <w:iCs/>
                <w:color w:val="000000"/>
                <w:sz w:val="16"/>
                <w:szCs w:val="16"/>
              </w:rPr>
              <w:t xml:space="preserve">1 </w:t>
            </w:r>
            <w:r>
              <w:rPr>
                <w:i/>
                <w:iCs/>
                <w:color w:val="000000"/>
                <w:sz w:val="16"/>
                <w:szCs w:val="16"/>
                <w:lang w:val="en-US"/>
              </w:rPr>
              <w:t>pastaba</w:t>
            </w:r>
            <w:r>
              <w:rPr>
                <w:color w:val="000000"/>
                <w:sz w:val="16"/>
                <w:szCs w:val="16"/>
                <w:lang w:val="en-US"/>
              </w:rPr>
              <w:t>)</w:t>
            </w:r>
          </w:p>
        </w:tc>
        <w:tc>
          <w:tcPr>
            <w:tcW w:w="366" w:type="pct"/>
            <w:vAlign w:val="center"/>
          </w:tcPr>
          <w:p w14:paraId="16BBD77E" w14:textId="77777777">
            <w:pPr>
              <w:ind w:left="-57" w:right="-57"/>
              <w:jc w:val="center"/>
              <w:rPr>
                <w:color w:val="000000"/>
                <w:sz w:val="16"/>
                <w:szCs w:val="16"/>
              </w:rPr>
            </w:pPr>
            <w:r>
              <w:rPr>
                <w:color w:val="000000"/>
                <w:sz w:val="16"/>
                <w:szCs w:val="16"/>
              </w:rPr>
              <w:t>1 376</w:t>
            </w:r>
          </w:p>
          <w:p w14:paraId="0E4B0979" w14:textId="3F46AE87">
            <w:pPr>
              <w:jc w:val="center"/>
              <w:rPr>
                <w:color w:val="000000"/>
                <w:sz w:val="16"/>
                <w:szCs w:val="16"/>
              </w:rPr>
            </w:pPr>
            <w:r>
              <w:rPr>
                <w:color w:val="000000"/>
                <w:sz w:val="16"/>
                <w:szCs w:val="16"/>
              </w:rPr>
              <w:t>(2030)</w:t>
            </w:r>
          </w:p>
        </w:tc>
        <w:tc>
          <w:tcPr>
            <w:tcW w:w="413" w:type="pct"/>
            <w:vMerge w:val="restart"/>
          </w:tcPr>
          <w:p w14:paraId="6FB72EF6" w14:textId="77777777">
            <w:pPr>
              <w:rPr>
                <w:color w:val="000000"/>
                <w:sz w:val="16"/>
                <w:szCs w:val="16"/>
              </w:rPr>
            </w:pPr>
          </w:p>
        </w:tc>
        <w:tc>
          <w:tcPr>
            <w:tcW w:w="323" w:type="pct"/>
            <w:vMerge w:val="restart"/>
          </w:tcPr>
          <w:p w14:paraId="6191828F" w14:textId="77777777">
            <w:pPr>
              <w:rPr>
                <w:color w:val="000000"/>
                <w:sz w:val="16"/>
                <w:szCs w:val="16"/>
              </w:rPr>
            </w:pPr>
          </w:p>
        </w:tc>
      </w:tr>
      <w:tr w14:paraId="5C02B7FE" w14:textId="77777777">
        <w:trPr>
          <w:trHeight w:val="458"/>
          <w:jc w:val="center"/>
        </w:trPr>
        <w:tc>
          <w:tcPr>
            <w:tcW w:w="411" w:type="pct"/>
            <w:vMerge/>
            <w:vAlign w:val="center"/>
          </w:tcPr>
          <w:p w14:paraId="6D642809" w14:textId="77777777">
            <w:pPr>
              <w:rPr>
                <w:i/>
                <w:color w:val="000000"/>
                <w:sz w:val="16"/>
                <w:szCs w:val="16"/>
              </w:rPr>
            </w:pPr>
          </w:p>
        </w:tc>
        <w:tc>
          <w:tcPr>
            <w:tcW w:w="276" w:type="pct"/>
            <w:vMerge/>
            <w:vAlign w:val="center"/>
          </w:tcPr>
          <w:p w14:paraId="3660CF6A" w14:textId="77777777">
            <w:pPr>
              <w:jc w:val="center"/>
              <w:rPr>
                <w:color w:val="000000"/>
                <w:sz w:val="16"/>
                <w:szCs w:val="16"/>
              </w:rPr>
            </w:pPr>
          </w:p>
        </w:tc>
        <w:tc>
          <w:tcPr>
            <w:tcW w:w="413" w:type="pct"/>
            <w:vMerge/>
            <w:vAlign w:val="center"/>
          </w:tcPr>
          <w:p w14:paraId="3B01EFF2" w14:textId="77777777">
            <w:pPr>
              <w:jc w:val="center"/>
              <w:rPr>
                <w:color w:val="000000"/>
                <w:sz w:val="16"/>
                <w:szCs w:val="16"/>
              </w:rPr>
            </w:pPr>
          </w:p>
        </w:tc>
        <w:tc>
          <w:tcPr>
            <w:tcW w:w="276" w:type="pct"/>
            <w:vMerge/>
            <w:vAlign w:val="center"/>
          </w:tcPr>
          <w:p w14:paraId="545EF9F8" w14:textId="77777777">
            <w:pPr>
              <w:jc w:val="center"/>
              <w:rPr>
                <w:color w:val="000000"/>
                <w:sz w:val="16"/>
                <w:szCs w:val="16"/>
              </w:rPr>
            </w:pPr>
          </w:p>
        </w:tc>
        <w:tc>
          <w:tcPr>
            <w:tcW w:w="458" w:type="pct"/>
            <w:vMerge/>
            <w:vAlign w:val="center"/>
          </w:tcPr>
          <w:p w14:paraId="5AA87DE0" w14:textId="77777777">
            <w:pPr>
              <w:jc w:val="center"/>
              <w:rPr>
                <w:color w:val="000000"/>
                <w:sz w:val="16"/>
                <w:szCs w:val="16"/>
              </w:rPr>
            </w:pPr>
          </w:p>
        </w:tc>
        <w:tc>
          <w:tcPr>
            <w:tcW w:w="282" w:type="pct"/>
            <w:vMerge/>
            <w:vAlign w:val="center"/>
          </w:tcPr>
          <w:p w14:paraId="0CF1F1F7" w14:textId="77777777">
            <w:pPr>
              <w:jc w:val="center"/>
              <w:rPr>
                <w:color w:val="000000"/>
                <w:sz w:val="16"/>
                <w:szCs w:val="16"/>
              </w:rPr>
            </w:pPr>
          </w:p>
        </w:tc>
        <w:tc>
          <w:tcPr>
            <w:tcW w:w="406" w:type="pct"/>
            <w:vMerge/>
            <w:vAlign w:val="center"/>
          </w:tcPr>
          <w:p w14:paraId="38DC4050" w14:textId="77777777">
            <w:pPr>
              <w:jc w:val="center"/>
              <w:rPr>
                <w:color w:val="000000"/>
                <w:sz w:val="16"/>
                <w:szCs w:val="16"/>
              </w:rPr>
            </w:pPr>
          </w:p>
        </w:tc>
        <w:tc>
          <w:tcPr>
            <w:tcW w:w="368" w:type="pct"/>
            <w:vMerge/>
            <w:vAlign w:val="center"/>
          </w:tcPr>
          <w:p w14:paraId="749BFDA6" w14:textId="77777777">
            <w:pPr>
              <w:jc w:val="center"/>
              <w:rPr>
                <w:color w:val="000000"/>
                <w:sz w:val="16"/>
                <w:szCs w:val="16"/>
              </w:rPr>
            </w:pPr>
          </w:p>
        </w:tc>
        <w:tc>
          <w:tcPr>
            <w:tcW w:w="411" w:type="pct"/>
            <w:vMerge/>
            <w:vAlign w:val="center"/>
          </w:tcPr>
          <w:p w14:paraId="1F5EB92D" w14:textId="77777777">
            <w:pPr>
              <w:jc w:val="center"/>
              <w:rPr>
                <w:color w:val="000000"/>
                <w:sz w:val="16"/>
                <w:szCs w:val="16"/>
              </w:rPr>
            </w:pPr>
          </w:p>
        </w:tc>
        <w:tc>
          <w:tcPr>
            <w:tcW w:w="597" w:type="pct"/>
            <w:vAlign w:val="center"/>
          </w:tcPr>
          <w:p w14:paraId="5AEA4679" w14:textId="77777777">
            <w:pPr>
              <w:jc w:val="center"/>
              <w:rPr>
                <w:color w:val="000000"/>
                <w:sz w:val="16"/>
                <w:szCs w:val="16"/>
              </w:rPr>
            </w:pPr>
            <w:r>
              <w:rPr>
                <w:color w:val="000000"/>
                <w:sz w:val="16"/>
                <w:szCs w:val="16"/>
              </w:rPr>
              <w:t>R-05-001-01-06-03-01</w:t>
            </w:r>
          </w:p>
          <w:p w14:paraId="0FF2AE2B" w14:textId="25083AE5">
            <w:pPr>
              <w:jc w:val="center"/>
              <w:rPr>
                <w:color w:val="000000"/>
                <w:sz w:val="16"/>
                <w:szCs w:val="16"/>
                <w:lang w:val="pt-BR"/>
              </w:rPr>
            </w:pPr>
            <w:r>
              <w:rPr>
                <w:color w:val="000000"/>
                <w:sz w:val="16"/>
                <w:szCs w:val="16"/>
              </w:rPr>
              <w:t>Lietuvos investuotojų pasitikėjimo indeksas (asociacijos „Investors‘ Forum“ tyrimas), indeksas</w:t>
            </w:r>
          </w:p>
        </w:tc>
        <w:tc>
          <w:tcPr>
            <w:tcW w:w="366" w:type="pct"/>
            <w:vAlign w:val="center"/>
          </w:tcPr>
          <w:p w14:paraId="0D99E7D4" w14:textId="20A368A7">
            <w:pPr>
              <w:ind w:left="-57" w:right="-57"/>
              <w:jc w:val="center"/>
              <w:rPr>
                <w:color w:val="000000"/>
                <w:sz w:val="16"/>
                <w:szCs w:val="16"/>
              </w:rPr>
            </w:pPr>
            <w:r>
              <w:rPr>
                <w:color w:val="000000"/>
                <w:sz w:val="16"/>
                <w:szCs w:val="16"/>
              </w:rPr>
              <w:t>1,30</w:t>
            </w:r>
          </w:p>
          <w:p w14:paraId="6C1071A6" w14:textId="645F6656">
            <w:pPr>
              <w:jc w:val="center"/>
              <w:rPr>
                <w:color w:val="000000"/>
                <w:sz w:val="16"/>
                <w:szCs w:val="16"/>
              </w:rPr>
            </w:pPr>
            <w:r>
              <w:rPr>
                <w:color w:val="000000"/>
                <w:sz w:val="16"/>
                <w:szCs w:val="16"/>
              </w:rPr>
              <w:t>(2030)</w:t>
            </w:r>
          </w:p>
        </w:tc>
        <w:tc>
          <w:tcPr>
            <w:tcW w:w="413" w:type="pct"/>
            <w:vMerge/>
          </w:tcPr>
          <w:p w14:paraId="4DE4D8D4" w14:textId="77777777">
            <w:pPr>
              <w:rPr>
                <w:color w:val="000000"/>
                <w:sz w:val="16"/>
                <w:szCs w:val="16"/>
              </w:rPr>
            </w:pPr>
          </w:p>
        </w:tc>
        <w:tc>
          <w:tcPr>
            <w:tcW w:w="323" w:type="pct"/>
            <w:vMerge/>
          </w:tcPr>
          <w:p w14:paraId="5F5F09AA" w14:textId="77777777">
            <w:pPr>
              <w:rPr>
                <w:color w:val="000000"/>
                <w:sz w:val="16"/>
                <w:szCs w:val="16"/>
              </w:rPr>
            </w:pPr>
          </w:p>
        </w:tc>
      </w:tr>
      <w:tr w14:paraId="20014157" w14:textId="77777777">
        <w:trPr>
          <w:trHeight w:val="458"/>
          <w:jc w:val="center"/>
        </w:trPr>
        <w:tc>
          <w:tcPr>
            <w:tcW w:w="411" w:type="pct"/>
            <w:vAlign w:val="center"/>
          </w:tcPr>
          <w:p w14:paraId="4A086A3D" w14:textId="77777777">
            <w:pPr>
              <w:rPr>
                <w:iCs/>
                <w:color w:val="000000"/>
                <w:sz w:val="16"/>
                <w:szCs w:val="16"/>
              </w:rPr>
            </w:pPr>
            <w:r>
              <w:rPr>
                <w:iCs/>
                <w:color w:val="000000"/>
                <w:sz w:val="16"/>
                <w:szCs w:val="16"/>
              </w:rPr>
              <w:t>1.1. Naujų laisvųjų ekonominių zonų įsteigimas ir išvystymas</w:t>
            </w:r>
          </w:p>
          <w:p w14:paraId="16924F54" w14:textId="1C883D8B">
            <w:pPr>
              <w:rPr>
                <w:i/>
                <w:color w:val="000000"/>
                <w:sz w:val="16"/>
                <w:szCs w:val="16"/>
              </w:rPr>
            </w:pPr>
            <w:r>
              <w:rPr>
                <w:iCs/>
                <w:color w:val="000000"/>
                <w:sz w:val="16"/>
                <w:szCs w:val="16"/>
              </w:rPr>
              <w:t>(</w:t>
            </w:r>
            <w:r>
              <w:rPr>
                <w:i/>
                <w:color w:val="000000"/>
                <w:sz w:val="16"/>
                <w:szCs w:val="16"/>
              </w:rPr>
              <w:t>2 pastaba</w:t>
            </w:r>
            <w:r>
              <w:rPr>
                <w:iCs/>
                <w:color w:val="000000"/>
                <w:sz w:val="16"/>
                <w:szCs w:val="16"/>
              </w:rPr>
              <w:t>)</w:t>
            </w:r>
          </w:p>
        </w:tc>
        <w:tc>
          <w:tcPr>
            <w:tcW w:w="276" w:type="pct"/>
            <w:vAlign w:val="center"/>
          </w:tcPr>
          <w:p w14:paraId="05FA0F6D" w14:textId="053EA3ED">
            <w:pPr>
              <w:jc w:val="center"/>
              <w:rPr>
                <w:color w:val="000000"/>
                <w:sz w:val="16"/>
                <w:szCs w:val="16"/>
              </w:rPr>
            </w:pPr>
            <w:r>
              <w:rPr>
                <w:color w:val="000000"/>
                <w:sz w:val="16"/>
                <w:szCs w:val="16"/>
              </w:rPr>
              <w:t>M</w:t>
            </w:r>
          </w:p>
        </w:tc>
        <w:tc>
          <w:tcPr>
            <w:tcW w:w="413" w:type="pct"/>
            <w:vAlign w:val="center"/>
          </w:tcPr>
          <w:p w14:paraId="652E8E21" w14:textId="4F23723F">
            <w:pPr>
              <w:jc w:val="center"/>
              <w:rPr>
                <w:color w:val="000000"/>
                <w:sz w:val="16"/>
                <w:szCs w:val="16"/>
              </w:rPr>
            </w:pPr>
            <w:r>
              <w:rPr>
                <w:color w:val="000000"/>
                <w:sz w:val="16"/>
                <w:szCs w:val="16"/>
              </w:rPr>
              <w:t>Savivaldybių vykdomosios institucijos</w:t>
            </w:r>
          </w:p>
        </w:tc>
        <w:tc>
          <w:tcPr>
            <w:tcW w:w="276" w:type="pct"/>
            <w:vAlign w:val="center"/>
          </w:tcPr>
          <w:p w14:paraId="460F7768" w14:textId="7E52E633">
            <w:pPr>
              <w:jc w:val="center"/>
              <w:rPr>
                <w:color w:val="000000"/>
                <w:sz w:val="16"/>
                <w:szCs w:val="16"/>
              </w:rPr>
            </w:pPr>
            <w:r>
              <w:rPr>
                <w:color w:val="000000"/>
                <w:sz w:val="16"/>
                <w:szCs w:val="16"/>
              </w:rPr>
              <w:t>P</w:t>
            </w:r>
          </w:p>
        </w:tc>
        <w:tc>
          <w:tcPr>
            <w:tcW w:w="458" w:type="pct"/>
            <w:vAlign w:val="center"/>
          </w:tcPr>
          <w:p w14:paraId="5A64AE71" w14:textId="4D561FC6">
            <w:pPr>
              <w:jc w:val="center"/>
              <w:rPr>
                <w:color w:val="000000"/>
                <w:sz w:val="16"/>
                <w:szCs w:val="16"/>
              </w:rPr>
            </w:pPr>
            <w:r>
              <w:rPr>
                <w:color w:val="000000"/>
                <w:sz w:val="16"/>
                <w:szCs w:val="16"/>
              </w:rPr>
              <w:t>Taip</w:t>
            </w:r>
          </w:p>
        </w:tc>
        <w:tc>
          <w:tcPr>
            <w:tcW w:w="282" w:type="pct"/>
            <w:vAlign w:val="center"/>
          </w:tcPr>
          <w:p w14:paraId="638500D6" w14:textId="7C0DC279">
            <w:pPr>
              <w:jc w:val="center"/>
              <w:rPr>
                <w:color w:val="000000"/>
                <w:sz w:val="16"/>
                <w:szCs w:val="16"/>
              </w:rPr>
            </w:pPr>
            <w:r>
              <w:rPr>
                <w:color w:val="000000"/>
                <w:sz w:val="16"/>
                <w:szCs w:val="16"/>
              </w:rPr>
              <w:t>D</w:t>
            </w:r>
          </w:p>
        </w:tc>
        <w:tc>
          <w:tcPr>
            <w:tcW w:w="406" w:type="pct"/>
            <w:vAlign w:val="center"/>
          </w:tcPr>
          <w:p w14:paraId="007DFF24" w14:textId="77777777">
            <w:pPr>
              <w:jc w:val="center"/>
              <w:rPr>
                <w:color w:val="000000"/>
                <w:sz w:val="16"/>
                <w:szCs w:val="16"/>
              </w:rPr>
            </w:pPr>
          </w:p>
        </w:tc>
        <w:tc>
          <w:tcPr>
            <w:tcW w:w="368" w:type="pct"/>
            <w:vAlign w:val="center"/>
          </w:tcPr>
          <w:p w14:paraId="7CB1C30B" w14:textId="77777777">
            <w:pPr>
              <w:jc w:val="center"/>
              <w:rPr>
                <w:color w:val="000000"/>
                <w:sz w:val="16"/>
                <w:szCs w:val="16"/>
              </w:rPr>
            </w:pPr>
          </w:p>
        </w:tc>
        <w:tc>
          <w:tcPr>
            <w:tcW w:w="411" w:type="pct"/>
            <w:vAlign w:val="center"/>
          </w:tcPr>
          <w:p w14:paraId="13DB6671" w14:textId="77777777">
            <w:pPr>
              <w:jc w:val="center"/>
              <w:rPr>
                <w:color w:val="000000"/>
                <w:sz w:val="16"/>
                <w:szCs w:val="16"/>
              </w:rPr>
            </w:pPr>
          </w:p>
        </w:tc>
        <w:tc>
          <w:tcPr>
            <w:tcW w:w="597" w:type="pct"/>
            <w:vAlign w:val="center"/>
          </w:tcPr>
          <w:p w14:paraId="4A947B53" w14:textId="2448B1D8">
            <w:pPr>
              <w:jc w:val="center"/>
              <w:rPr>
                <w:color w:val="000000"/>
                <w:sz w:val="16"/>
                <w:szCs w:val="16"/>
              </w:rPr>
            </w:pPr>
          </w:p>
        </w:tc>
        <w:tc>
          <w:tcPr>
            <w:tcW w:w="366" w:type="pct"/>
            <w:vAlign w:val="center"/>
          </w:tcPr>
          <w:p w14:paraId="3D4C0DF9" w14:textId="77777777">
            <w:pPr>
              <w:jc w:val="center"/>
              <w:rPr>
                <w:color w:val="000000"/>
                <w:sz w:val="16"/>
                <w:szCs w:val="16"/>
              </w:rPr>
            </w:pPr>
          </w:p>
        </w:tc>
        <w:tc>
          <w:tcPr>
            <w:tcW w:w="413" w:type="pct"/>
          </w:tcPr>
          <w:p w14:paraId="29C0D5BC" w14:textId="77777777">
            <w:pPr>
              <w:rPr>
                <w:color w:val="000000"/>
                <w:sz w:val="16"/>
                <w:szCs w:val="16"/>
              </w:rPr>
            </w:pPr>
          </w:p>
        </w:tc>
        <w:tc>
          <w:tcPr>
            <w:tcW w:w="323" w:type="pct"/>
          </w:tcPr>
          <w:p w14:paraId="65D463B0" w14:textId="77777777">
            <w:pPr>
              <w:rPr>
                <w:color w:val="000000"/>
                <w:sz w:val="16"/>
                <w:szCs w:val="16"/>
              </w:rPr>
            </w:pPr>
          </w:p>
        </w:tc>
      </w:tr>
      <w:tr w14:paraId="6686C158" w14:textId="77777777">
        <w:trPr>
          <w:trHeight w:val="233"/>
          <w:jc w:val="center"/>
        </w:trPr>
        <w:tc>
          <w:tcPr>
            <w:tcW w:w="411" w:type="pct"/>
            <w:vAlign w:val="center"/>
          </w:tcPr>
          <w:p w14:paraId="402CBFE7" w14:textId="77777777">
            <w:pPr>
              <w:rPr>
                <w:iCs/>
                <w:color w:val="000000"/>
                <w:sz w:val="16"/>
                <w:szCs w:val="16"/>
              </w:rPr>
            </w:pPr>
            <w:r>
              <w:rPr>
                <w:iCs/>
                <w:color w:val="000000"/>
                <w:sz w:val="16"/>
                <w:szCs w:val="16"/>
              </w:rPr>
              <w:t>1.2. Esamų laisvųjų ekonominių zonų, pramonės parkų ir pramoninių teritorijų išvystymas</w:t>
            </w:r>
          </w:p>
          <w:p w14:paraId="72D0EC31" w14:textId="6A8EE0F8">
            <w:pPr>
              <w:rPr>
                <w:color w:val="000000"/>
                <w:sz w:val="16"/>
                <w:szCs w:val="16"/>
                <w:lang w:val="en-US"/>
              </w:rPr>
            </w:pPr>
            <w:r>
              <w:rPr>
                <w:color w:val="000000"/>
                <w:sz w:val="16"/>
                <w:szCs w:val="16"/>
              </w:rPr>
              <w:t>(</w:t>
            </w:r>
            <w:r>
              <w:rPr>
                <w:i/>
                <w:iCs/>
                <w:color w:val="000000"/>
                <w:sz w:val="16"/>
                <w:szCs w:val="16"/>
                <w:lang w:val="en-US"/>
              </w:rPr>
              <w:t>3 pastaba</w:t>
            </w:r>
            <w:r>
              <w:rPr>
                <w:color w:val="000000"/>
                <w:sz w:val="16"/>
                <w:szCs w:val="16"/>
                <w:lang w:val="en-US"/>
              </w:rPr>
              <w:t>)</w:t>
            </w:r>
          </w:p>
        </w:tc>
        <w:tc>
          <w:tcPr>
            <w:tcW w:w="276" w:type="pct"/>
            <w:vAlign w:val="center"/>
          </w:tcPr>
          <w:p w14:paraId="5401F8BA" w14:textId="65B97448">
            <w:pPr>
              <w:jc w:val="center"/>
              <w:rPr>
                <w:color w:val="000000"/>
                <w:sz w:val="16"/>
                <w:szCs w:val="16"/>
              </w:rPr>
            </w:pPr>
            <w:r>
              <w:rPr>
                <w:color w:val="000000"/>
                <w:sz w:val="16"/>
                <w:szCs w:val="16"/>
              </w:rPr>
              <w:t>I</w:t>
            </w:r>
          </w:p>
        </w:tc>
        <w:tc>
          <w:tcPr>
            <w:tcW w:w="413" w:type="pct"/>
            <w:vAlign w:val="center"/>
          </w:tcPr>
          <w:p w14:paraId="6AAFEB2F" w14:textId="16AECC45">
            <w:pPr>
              <w:jc w:val="center"/>
              <w:rPr>
                <w:color w:val="000000"/>
                <w:sz w:val="16"/>
                <w:szCs w:val="16"/>
              </w:rPr>
            </w:pPr>
            <w:r>
              <w:rPr>
                <w:color w:val="000000"/>
                <w:sz w:val="16"/>
                <w:szCs w:val="16"/>
              </w:rPr>
              <w:t>Savivaldybių vykdomosios institucijos</w:t>
            </w:r>
          </w:p>
        </w:tc>
        <w:tc>
          <w:tcPr>
            <w:tcW w:w="276" w:type="pct"/>
            <w:vAlign w:val="center"/>
          </w:tcPr>
          <w:p w14:paraId="79DE4E53" w14:textId="4ADF2BF0">
            <w:pPr>
              <w:jc w:val="center"/>
              <w:rPr>
                <w:color w:val="000000"/>
                <w:sz w:val="16"/>
                <w:szCs w:val="16"/>
              </w:rPr>
            </w:pPr>
            <w:r>
              <w:rPr>
                <w:color w:val="000000"/>
                <w:sz w:val="16"/>
                <w:szCs w:val="16"/>
              </w:rPr>
              <w:t>K</w:t>
            </w:r>
          </w:p>
        </w:tc>
        <w:tc>
          <w:tcPr>
            <w:tcW w:w="458" w:type="pct"/>
            <w:vAlign w:val="center"/>
          </w:tcPr>
          <w:p w14:paraId="606FC7B4" w14:textId="6EA56ADB">
            <w:pPr>
              <w:jc w:val="center"/>
              <w:rPr>
                <w:color w:val="000000"/>
                <w:sz w:val="16"/>
                <w:szCs w:val="16"/>
              </w:rPr>
            </w:pPr>
            <w:r>
              <w:rPr>
                <w:color w:val="000000"/>
                <w:sz w:val="16"/>
                <w:szCs w:val="16"/>
              </w:rPr>
              <w:t>Taip</w:t>
            </w:r>
          </w:p>
        </w:tc>
        <w:tc>
          <w:tcPr>
            <w:tcW w:w="282" w:type="pct"/>
            <w:vAlign w:val="center"/>
          </w:tcPr>
          <w:p w14:paraId="3B4D207A" w14:textId="5B013723">
            <w:pPr>
              <w:jc w:val="center"/>
              <w:rPr>
                <w:color w:val="000000"/>
                <w:sz w:val="16"/>
                <w:szCs w:val="16"/>
              </w:rPr>
            </w:pPr>
            <w:r>
              <w:rPr>
                <w:color w:val="000000"/>
                <w:sz w:val="16"/>
                <w:szCs w:val="16"/>
              </w:rPr>
              <w:t>D</w:t>
            </w:r>
          </w:p>
        </w:tc>
        <w:tc>
          <w:tcPr>
            <w:tcW w:w="406" w:type="pct"/>
            <w:vAlign w:val="center"/>
          </w:tcPr>
          <w:p w14:paraId="18E3CB3A" w14:textId="3661E0C7">
            <w:pPr>
              <w:jc w:val="center"/>
              <w:rPr>
                <w:color w:val="000000"/>
                <w:sz w:val="16"/>
                <w:szCs w:val="16"/>
              </w:rPr>
            </w:pPr>
            <w:r>
              <w:rPr>
                <w:color w:val="000000"/>
                <w:sz w:val="16"/>
                <w:szCs w:val="16"/>
              </w:rPr>
              <w:t>56 303 000,00</w:t>
            </w:r>
          </w:p>
        </w:tc>
        <w:tc>
          <w:tcPr>
            <w:tcW w:w="368" w:type="pct"/>
            <w:vAlign w:val="center"/>
          </w:tcPr>
          <w:p w14:paraId="75F840EA" w14:textId="0524259F">
            <w:pPr>
              <w:jc w:val="center"/>
              <w:rPr>
                <w:color w:val="000000"/>
                <w:sz w:val="16"/>
                <w:szCs w:val="16"/>
              </w:rPr>
            </w:pPr>
            <w:r>
              <w:rPr>
                <w:color w:val="000000"/>
                <w:sz w:val="16"/>
                <w:szCs w:val="16"/>
              </w:rPr>
              <w:t>VB</w:t>
            </w:r>
          </w:p>
        </w:tc>
        <w:tc>
          <w:tcPr>
            <w:tcW w:w="411" w:type="pct"/>
            <w:vAlign w:val="center"/>
          </w:tcPr>
          <w:p w14:paraId="37B4512B" w14:textId="77777777">
            <w:pPr>
              <w:jc w:val="center"/>
              <w:rPr>
                <w:color w:val="000000"/>
                <w:sz w:val="16"/>
                <w:szCs w:val="16"/>
              </w:rPr>
            </w:pPr>
          </w:p>
        </w:tc>
        <w:tc>
          <w:tcPr>
            <w:tcW w:w="597" w:type="pct"/>
            <w:vAlign w:val="center"/>
          </w:tcPr>
          <w:p w14:paraId="1AC2287F" w14:textId="77777777">
            <w:pPr>
              <w:jc w:val="center"/>
              <w:rPr>
                <w:color w:val="000000"/>
                <w:sz w:val="16"/>
                <w:szCs w:val="16"/>
              </w:rPr>
            </w:pPr>
            <w:r>
              <w:rPr>
                <w:color w:val="000000"/>
                <w:sz w:val="16"/>
                <w:szCs w:val="16"/>
              </w:rPr>
              <w:t>P-05-001-01-06-03-01</w:t>
            </w:r>
          </w:p>
          <w:p w14:paraId="4FDF50D6" w14:textId="49973FFB">
            <w:pPr>
              <w:jc w:val="center"/>
              <w:rPr>
                <w:color w:val="000000"/>
                <w:sz w:val="16"/>
                <w:szCs w:val="16"/>
              </w:rPr>
            </w:pPr>
            <w:r>
              <w:rPr>
                <w:color w:val="000000"/>
                <w:sz w:val="16"/>
                <w:szCs w:val="16"/>
              </w:rPr>
              <w:t>Išvystytos investicijoms tinkamos teritorijos, ha</w:t>
            </w:r>
          </w:p>
        </w:tc>
        <w:tc>
          <w:tcPr>
            <w:tcW w:w="366" w:type="pct"/>
            <w:vAlign w:val="center"/>
          </w:tcPr>
          <w:p w14:paraId="40AD647A" w14:textId="77777777">
            <w:pPr>
              <w:ind w:left="-57" w:right="-57"/>
              <w:jc w:val="center"/>
              <w:rPr>
                <w:color w:val="000000"/>
                <w:sz w:val="16"/>
                <w:szCs w:val="16"/>
              </w:rPr>
            </w:pPr>
            <w:r>
              <w:rPr>
                <w:color w:val="000000"/>
                <w:sz w:val="16"/>
                <w:szCs w:val="16"/>
              </w:rPr>
              <w:t>1 268,6</w:t>
            </w:r>
          </w:p>
          <w:p w14:paraId="452CF716" w14:textId="56F47ABB">
            <w:pPr>
              <w:jc w:val="center"/>
              <w:rPr>
                <w:color w:val="000000"/>
                <w:sz w:val="16"/>
                <w:szCs w:val="16"/>
              </w:rPr>
            </w:pPr>
            <w:r>
              <w:rPr>
                <w:color w:val="000000"/>
                <w:sz w:val="16"/>
                <w:szCs w:val="16"/>
              </w:rPr>
              <w:t>(2030)</w:t>
            </w:r>
          </w:p>
        </w:tc>
        <w:tc>
          <w:tcPr>
            <w:tcW w:w="413" w:type="pct"/>
          </w:tcPr>
          <w:p w14:paraId="690FDC8F" w14:textId="7C152CAD">
            <w:pPr>
              <w:jc w:val="center"/>
              <w:rPr>
                <w:color w:val="000000"/>
                <w:sz w:val="16"/>
                <w:szCs w:val="16"/>
              </w:rPr>
            </w:pPr>
            <w:r>
              <w:rPr>
                <w:color w:val="000000"/>
                <w:sz w:val="16"/>
                <w:szCs w:val="16"/>
              </w:rPr>
              <w:t>Viešoji įstaiga Inovacijų agentūra (toliau – VšĮ Inovacijų agentūra)</w:t>
            </w:r>
          </w:p>
        </w:tc>
        <w:tc>
          <w:tcPr>
            <w:tcW w:w="323" w:type="pct"/>
          </w:tcPr>
          <w:p w14:paraId="208D446D" w14:textId="77777777">
            <w:pPr>
              <w:rPr>
                <w:color w:val="000000"/>
                <w:sz w:val="16"/>
                <w:szCs w:val="16"/>
              </w:rPr>
            </w:pPr>
          </w:p>
        </w:tc>
      </w:tr>
      <w:tr w14:paraId="7386E7A0" w14:textId="77777777">
        <w:trPr>
          <w:trHeight w:val="233"/>
          <w:jc w:val="center"/>
        </w:trPr>
        <w:tc>
          <w:tcPr>
            <w:tcW w:w="411" w:type="pct"/>
            <w:vMerge w:val="restart"/>
            <w:vAlign w:val="center"/>
          </w:tcPr>
          <w:p w14:paraId="5AB42C34" w14:textId="5E70E643">
            <w:pPr>
              <w:rPr>
                <w:color w:val="000000"/>
                <w:sz w:val="16"/>
                <w:szCs w:val="16"/>
              </w:rPr>
            </w:pPr>
            <w:r>
              <w:rPr>
                <w:iCs/>
                <w:color w:val="000000"/>
                <w:sz w:val="16"/>
                <w:szCs w:val="16"/>
              </w:rPr>
              <w:t xml:space="preserve">1.3. Sąlygų ir vietos ekosistemos užsienio ir vietos investuotojams pagerinimas (pramoninės teritorijos): Akmenės rajono savivaldybės kuriamos arba plėtojamos pramoninės teritorijos (LEZ, pramonės parkas arba pramoninė teritorija) </w:t>
            </w:r>
            <w:r>
              <w:rPr>
                <w:rFonts w:eastAsia="Calibri"/>
                <w:iCs/>
                <w:color w:val="000000"/>
                <w:sz w:val="16"/>
                <w:szCs w:val="16"/>
                <w:lang w:bidi="lt-LT"/>
              </w:rPr>
              <w:t>(9.1.5. Kurti alternatyvias žalias ir tvarias darbo vietas: Sąlygų ir vietos ekosistemos užsienio ir vietos investuotojams pagerinimas (pramoninės zonos). Akmenės raj. sav.)</w:t>
            </w:r>
          </w:p>
        </w:tc>
        <w:tc>
          <w:tcPr>
            <w:tcW w:w="276" w:type="pct"/>
            <w:vMerge w:val="restart"/>
            <w:vAlign w:val="center"/>
          </w:tcPr>
          <w:p w14:paraId="4D109B8F" w14:textId="3E9CEECF">
            <w:pPr>
              <w:jc w:val="center"/>
              <w:rPr>
                <w:color w:val="000000"/>
                <w:sz w:val="16"/>
                <w:szCs w:val="16"/>
              </w:rPr>
            </w:pPr>
            <w:r>
              <w:rPr>
                <w:color w:val="000000"/>
                <w:sz w:val="16"/>
                <w:szCs w:val="16"/>
              </w:rPr>
              <w:t>I</w:t>
            </w:r>
          </w:p>
        </w:tc>
        <w:tc>
          <w:tcPr>
            <w:tcW w:w="413" w:type="pct"/>
            <w:vMerge w:val="restart"/>
            <w:vAlign w:val="center"/>
          </w:tcPr>
          <w:p w14:paraId="112CA088" w14:textId="258241A2">
            <w:pPr>
              <w:jc w:val="center"/>
              <w:rPr>
                <w:color w:val="000000"/>
                <w:sz w:val="16"/>
                <w:szCs w:val="16"/>
              </w:rPr>
            </w:pPr>
            <w:r>
              <w:rPr>
                <w:iCs/>
                <w:color w:val="000000"/>
                <w:sz w:val="16"/>
                <w:szCs w:val="16"/>
              </w:rPr>
              <w:t>Akmenės r. sav. administracija, uždaroji akcinė bendrovė „Akmenės laisvoji ekonominė zona“</w:t>
            </w:r>
          </w:p>
        </w:tc>
        <w:tc>
          <w:tcPr>
            <w:tcW w:w="276" w:type="pct"/>
            <w:vMerge w:val="restart"/>
            <w:vAlign w:val="center"/>
          </w:tcPr>
          <w:p w14:paraId="7817443D" w14:textId="111CB3CE">
            <w:pPr>
              <w:jc w:val="center"/>
              <w:rPr>
                <w:color w:val="000000"/>
                <w:sz w:val="16"/>
                <w:szCs w:val="16"/>
              </w:rPr>
            </w:pPr>
            <w:r>
              <w:rPr>
                <w:color w:val="000000"/>
                <w:sz w:val="16"/>
                <w:szCs w:val="16"/>
              </w:rPr>
              <w:t>P</w:t>
            </w:r>
          </w:p>
        </w:tc>
        <w:tc>
          <w:tcPr>
            <w:tcW w:w="458" w:type="pct"/>
            <w:vMerge w:val="restart"/>
            <w:vAlign w:val="center"/>
          </w:tcPr>
          <w:p w14:paraId="2FA1D943" w14:textId="152A920C">
            <w:pPr>
              <w:jc w:val="center"/>
              <w:rPr>
                <w:color w:val="000000"/>
                <w:sz w:val="16"/>
                <w:szCs w:val="16"/>
              </w:rPr>
            </w:pPr>
            <w:r>
              <w:rPr>
                <w:color w:val="000000"/>
                <w:sz w:val="16"/>
                <w:szCs w:val="16"/>
              </w:rPr>
              <w:t>Taip</w:t>
            </w:r>
          </w:p>
        </w:tc>
        <w:tc>
          <w:tcPr>
            <w:tcW w:w="282" w:type="pct"/>
            <w:vMerge w:val="restart"/>
            <w:vAlign w:val="center"/>
          </w:tcPr>
          <w:p w14:paraId="6F18B7FA" w14:textId="1D319048">
            <w:pPr>
              <w:jc w:val="center"/>
              <w:rPr>
                <w:color w:val="000000"/>
                <w:sz w:val="16"/>
                <w:szCs w:val="16"/>
              </w:rPr>
            </w:pPr>
            <w:r>
              <w:rPr>
                <w:color w:val="000000"/>
                <w:sz w:val="16"/>
                <w:szCs w:val="16"/>
              </w:rPr>
              <w:t>D</w:t>
            </w:r>
          </w:p>
        </w:tc>
        <w:tc>
          <w:tcPr>
            <w:tcW w:w="406" w:type="pct"/>
            <w:vMerge w:val="restart"/>
            <w:vAlign w:val="center"/>
          </w:tcPr>
          <w:p w14:paraId="140D72DD" w14:textId="77777777">
            <w:pPr>
              <w:ind w:left="-57" w:right="-57"/>
              <w:jc w:val="center"/>
              <w:rPr>
                <w:color w:val="000000"/>
                <w:sz w:val="16"/>
                <w:szCs w:val="16"/>
              </w:rPr>
            </w:pPr>
          </w:p>
          <w:p w14:paraId="1178DD4C" w14:textId="4238B1E5">
            <w:pPr>
              <w:ind w:left="-57" w:right="-57"/>
              <w:jc w:val="center"/>
              <w:rPr>
                <w:color w:val="000000"/>
                <w:sz w:val="16"/>
                <w:szCs w:val="16"/>
              </w:rPr>
            </w:pPr>
            <w:r>
              <w:rPr>
                <w:color w:val="000000"/>
                <w:sz w:val="16"/>
                <w:szCs w:val="16"/>
              </w:rPr>
              <w:t>11 670 887,00</w:t>
            </w:r>
          </w:p>
          <w:p w14:paraId="64CE567E" w14:textId="77777777">
            <w:pPr>
              <w:ind w:left="-57" w:right="-57"/>
              <w:jc w:val="center"/>
              <w:rPr>
                <w:color w:val="000000"/>
                <w:sz w:val="16"/>
                <w:szCs w:val="16"/>
              </w:rPr>
            </w:pPr>
          </w:p>
          <w:p w14:paraId="5AD90E37" w14:textId="77777777">
            <w:pPr>
              <w:ind w:left="-57" w:right="-57"/>
              <w:jc w:val="center"/>
              <w:rPr>
                <w:color w:val="000000"/>
                <w:sz w:val="16"/>
                <w:szCs w:val="16"/>
              </w:rPr>
            </w:pPr>
          </w:p>
          <w:p w14:paraId="54034A24" w14:textId="77777777">
            <w:pPr>
              <w:ind w:left="-57" w:right="-57"/>
              <w:jc w:val="center"/>
              <w:rPr>
                <w:color w:val="000000"/>
                <w:sz w:val="16"/>
                <w:szCs w:val="16"/>
              </w:rPr>
            </w:pPr>
          </w:p>
          <w:p w14:paraId="1D403214" w14:textId="77777777">
            <w:pPr>
              <w:ind w:left="-57" w:right="-57"/>
              <w:jc w:val="center"/>
              <w:rPr>
                <w:color w:val="000000"/>
                <w:sz w:val="16"/>
                <w:szCs w:val="16"/>
              </w:rPr>
            </w:pPr>
          </w:p>
          <w:p w14:paraId="4B0A2D3F" w14:textId="77777777">
            <w:pPr>
              <w:ind w:left="-57" w:right="-57"/>
              <w:jc w:val="center"/>
              <w:rPr>
                <w:color w:val="000000"/>
                <w:sz w:val="16"/>
                <w:szCs w:val="16"/>
              </w:rPr>
            </w:pPr>
          </w:p>
          <w:p w14:paraId="42CDEB6D" w14:textId="3B29FBEC">
            <w:pPr>
              <w:ind w:left="-57" w:right="-57"/>
              <w:jc w:val="center"/>
              <w:rPr>
                <w:color w:val="000000"/>
                <w:sz w:val="16"/>
                <w:szCs w:val="16"/>
              </w:rPr>
            </w:pPr>
            <w:r>
              <w:rPr>
                <w:color w:val="000000"/>
                <w:sz w:val="16"/>
                <w:szCs w:val="16"/>
              </w:rPr>
              <w:t>2 186 301,00</w:t>
            </w:r>
          </w:p>
          <w:p w14:paraId="70CD9D58" w14:textId="77777777">
            <w:pPr>
              <w:ind w:left="-57" w:right="-57"/>
              <w:jc w:val="center"/>
              <w:rPr>
                <w:color w:val="000000"/>
                <w:sz w:val="16"/>
                <w:szCs w:val="16"/>
              </w:rPr>
            </w:pPr>
          </w:p>
          <w:p w14:paraId="1B1A36A0" w14:textId="77777777">
            <w:pPr>
              <w:ind w:left="-57" w:right="-57"/>
              <w:jc w:val="center"/>
              <w:rPr>
                <w:color w:val="000000"/>
                <w:sz w:val="16"/>
                <w:szCs w:val="16"/>
              </w:rPr>
            </w:pPr>
          </w:p>
          <w:p w14:paraId="57AE6321" w14:textId="77777777">
            <w:pPr>
              <w:ind w:left="-57" w:right="-57"/>
              <w:jc w:val="center"/>
              <w:rPr>
                <w:color w:val="000000"/>
                <w:sz w:val="16"/>
                <w:szCs w:val="16"/>
              </w:rPr>
            </w:pPr>
          </w:p>
          <w:p w14:paraId="2256ED74" w14:textId="50195A0F">
            <w:pPr>
              <w:jc w:val="center"/>
              <w:rPr>
                <w:color w:val="000000"/>
                <w:sz w:val="16"/>
                <w:szCs w:val="16"/>
              </w:rPr>
            </w:pPr>
            <w:r>
              <w:rPr>
                <w:color w:val="000000"/>
                <w:sz w:val="16"/>
                <w:szCs w:val="16"/>
              </w:rPr>
              <w:t>574 347,00</w:t>
            </w:r>
          </w:p>
        </w:tc>
        <w:tc>
          <w:tcPr>
            <w:tcW w:w="368" w:type="pct"/>
            <w:vMerge w:val="restart"/>
            <w:vAlign w:val="center"/>
          </w:tcPr>
          <w:p w14:paraId="07C27C76" w14:textId="77777777">
            <w:pPr>
              <w:ind w:left="-57" w:right="-57"/>
              <w:jc w:val="center"/>
              <w:rPr>
                <w:bCs/>
                <w:iCs/>
                <w:color w:val="000000"/>
                <w:sz w:val="16"/>
                <w:szCs w:val="16"/>
              </w:rPr>
            </w:pPr>
            <w:r>
              <w:rPr>
                <w:bCs/>
                <w:iCs/>
                <w:color w:val="000000"/>
                <w:sz w:val="16"/>
                <w:szCs w:val="16"/>
              </w:rPr>
              <w:t>2021–2027 m.</w:t>
            </w:r>
          </w:p>
          <w:p w14:paraId="4B2D6547" w14:textId="77777777">
            <w:pPr>
              <w:ind w:left="-57" w:right="-57"/>
              <w:jc w:val="center"/>
              <w:rPr>
                <w:bCs/>
                <w:iCs/>
                <w:color w:val="000000"/>
                <w:sz w:val="16"/>
                <w:szCs w:val="16"/>
              </w:rPr>
            </w:pPr>
            <w:r>
              <w:rPr>
                <w:bCs/>
                <w:iCs/>
                <w:color w:val="000000"/>
                <w:sz w:val="16"/>
                <w:szCs w:val="16"/>
              </w:rPr>
              <w:t>IP (TPF)</w:t>
            </w:r>
          </w:p>
          <w:p w14:paraId="2793274A" w14:textId="77777777">
            <w:pPr>
              <w:ind w:left="-57" w:right="-57"/>
              <w:jc w:val="center"/>
              <w:rPr>
                <w:bCs/>
                <w:iCs/>
                <w:color w:val="000000"/>
                <w:sz w:val="16"/>
                <w:szCs w:val="16"/>
              </w:rPr>
            </w:pPr>
          </w:p>
          <w:p w14:paraId="53571B32" w14:textId="77777777">
            <w:pPr>
              <w:ind w:left="-57" w:right="-57"/>
              <w:jc w:val="center"/>
              <w:rPr>
                <w:bCs/>
                <w:iCs/>
                <w:color w:val="000000"/>
                <w:sz w:val="16"/>
                <w:szCs w:val="16"/>
              </w:rPr>
            </w:pPr>
          </w:p>
          <w:p w14:paraId="527B6F4C" w14:textId="77777777">
            <w:pPr>
              <w:ind w:left="-57" w:right="-57"/>
              <w:jc w:val="center"/>
              <w:rPr>
                <w:bCs/>
                <w:iCs/>
                <w:color w:val="000000"/>
                <w:sz w:val="16"/>
                <w:szCs w:val="16"/>
              </w:rPr>
            </w:pPr>
          </w:p>
          <w:p w14:paraId="435580BD" w14:textId="77777777">
            <w:pPr>
              <w:ind w:left="-57" w:right="-57"/>
              <w:jc w:val="center"/>
              <w:rPr>
                <w:bCs/>
                <w:iCs/>
                <w:color w:val="000000"/>
                <w:sz w:val="16"/>
                <w:szCs w:val="16"/>
              </w:rPr>
            </w:pPr>
          </w:p>
          <w:p w14:paraId="4FBB3AC9" w14:textId="77777777">
            <w:pPr>
              <w:ind w:left="-57" w:right="-57"/>
              <w:jc w:val="center"/>
              <w:rPr>
                <w:bCs/>
                <w:iCs/>
                <w:color w:val="000000"/>
                <w:sz w:val="16"/>
                <w:szCs w:val="16"/>
              </w:rPr>
            </w:pPr>
            <w:r>
              <w:rPr>
                <w:bCs/>
                <w:color w:val="000000"/>
                <w:sz w:val="16"/>
                <w:szCs w:val="16"/>
              </w:rPr>
              <w:t>Savivaldybių biudžetų</w:t>
            </w:r>
            <w:r>
              <w:rPr>
                <w:bCs/>
                <w:iCs/>
                <w:color w:val="000000"/>
                <w:sz w:val="16"/>
                <w:szCs w:val="16"/>
              </w:rPr>
              <w:t xml:space="preserve"> lėšos</w:t>
            </w:r>
          </w:p>
          <w:p w14:paraId="5CCB00E4" w14:textId="77777777">
            <w:pPr>
              <w:ind w:left="-57" w:right="-57"/>
              <w:jc w:val="center"/>
              <w:rPr>
                <w:bCs/>
                <w:iCs/>
                <w:color w:val="000000"/>
                <w:sz w:val="16"/>
                <w:szCs w:val="16"/>
              </w:rPr>
            </w:pPr>
          </w:p>
          <w:p w14:paraId="7BE049E3" w14:textId="72EE1CCB">
            <w:pPr>
              <w:jc w:val="center"/>
              <w:rPr>
                <w:color w:val="000000"/>
                <w:sz w:val="16"/>
                <w:szCs w:val="16"/>
              </w:rPr>
            </w:pPr>
            <w:r>
              <w:rPr>
                <w:bCs/>
                <w:iCs/>
                <w:color w:val="000000"/>
                <w:sz w:val="16"/>
                <w:szCs w:val="16"/>
              </w:rPr>
              <w:t>Privačios lėšos</w:t>
            </w:r>
          </w:p>
        </w:tc>
        <w:tc>
          <w:tcPr>
            <w:tcW w:w="411" w:type="pct"/>
            <w:vMerge w:val="restart"/>
            <w:vAlign w:val="center"/>
          </w:tcPr>
          <w:p w14:paraId="193BDD33" w14:textId="6815C256">
            <w:pPr>
              <w:jc w:val="center"/>
              <w:rPr>
                <w:color w:val="000000"/>
                <w:sz w:val="16"/>
                <w:szCs w:val="16"/>
              </w:rPr>
            </w:pPr>
          </w:p>
        </w:tc>
        <w:tc>
          <w:tcPr>
            <w:tcW w:w="597" w:type="pct"/>
            <w:vAlign w:val="center"/>
          </w:tcPr>
          <w:p w14:paraId="3094AE37" w14:textId="77777777">
            <w:pPr>
              <w:jc w:val="center"/>
              <w:rPr>
                <w:color w:val="000000"/>
                <w:sz w:val="16"/>
                <w:szCs w:val="16"/>
              </w:rPr>
            </w:pPr>
            <w:r>
              <w:rPr>
                <w:color w:val="000000"/>
                <w:sz w:val="16"/>
                <w:szCs w:val="16"/>
              </w:rPr>
              <w:t>P-05-001-01-06-03-04</w:t>
            </w:r>
          </w:p>
          <w:p w14:paraId="667F85FE" w14:textId="2C271319">
            <w:pPr>
              <w:jc w:val="center"/>
              <w:rPr>
                <w:color w:val="000000"/>
                <w:sz w:val="16"/>
                <w:szCs w:val="16"/>
              </w:rPr>
            </w:pPr>
            <w:r>
              <w:rPr>
                <w:iCs/>
                <w:color w:val="000000"/>
                <w:sz w:val="16"/>
                <w:szCs w:val="16"/>
              </w:rPr>
              <w:t>Verslo infrastruktūros plotas, skirtas remiamai MVĮ veiklai, ha</w:t>
            </w:r>
          </w:p>
        </w:tc>
        <w:tc>
          <w:tcPr>
            <w:tcW w:w="366" w:type="pct"/>
            <w:vAlign w:val="center"/>
          </w:tcPr>
          <w:p w14:paraId="1240D76D" w14:textId="77777777">
            <w:pPr>
              <w:ind w:left="-57" w:right="-57"/>
              <w:jc w:val="center"/>
              <w:rPr>
                <w:color w:val="000000"/>
                <w:sz w:val="16"/>
                <w:szCs w:val="16"/>
              </w:rPr>
            </w:pPr>
            <w:r>
              <w:rPr>
                <w:color w:val="000000"/>
                <w:sz w:val="16"/>
                <w:szCs w:val="16"/>
              </w:rPr>
              <w:t>36</w:t>
            </w:r>
          </w:p>
          <w:p w14:paraId="45445D48" w14:textId="5C9530F6">
            <w:pPr>
              <w:jc w:val="center"/>
              <w:rPr>
                <w:color w:val="000000"/>
                <w:sz w:val="16"/>
                <w:szCs w:val="16"/>
              </w:rPr>
            </w:pPr>
            <w:r>
              <w:rPr>
                <w:color w:val="000000"/>
                <w:sz w:val="16"/>
                <w:szCs w:val="16"/>
              </w:rPr>
              <w:t>(2029)</w:t>
            </w:r>
          </w:p>
        </w:tc>
        <w:tc>
          <w:tcPr>
            <w:tcW w:w="413" w:type="pct"/>
            <w:vMerge w:val="restart"/>
          </w:tcPr>
          <w:p w14:paraId="6ABB5E3B" w14:textId="7B7B25B9">
            <w:pPr>
              <w:jc w:val="center"/>
              <w:rPr>
                <w:color w:val="000000"/>
                <w:sz w:val="16"/>
                <w:szCs w:val="16"/>
              </w:rPr>
            </w:pPr>
            <w:r>
              <w:rPr>
                <w:iCs/>
                <w:color w:val="000000"/>
                <w:sz w:val="16"/>
                <w:szCs w:val="16"/>
              </w:rPr>
              <w:t>VšĮ Inovacijų agentūra</w:t>
            </w:r>
          </w:p>
        </w:tc>
        <w:tc>
          <w:tcPr>
            <w:tcW w:w="323" w:type="pct"/>
            <w:vMerge w:val="restart"/>
          </w:tcPr>
          <w:p w14:paraId="311AFDC9" w14:textId="77777777">
            <w:pPr>
              <w:rPr>
                <w:color w:val="000000"/>
                <w:sz w:val="16"/>
                <w:szCs w:val="16"/>
              </w:rPr>
            </w:pPr>
          </w:p>
        </w:tc>
      </w:tr>
      <w:tr w14:paraId="5C433368" w14:textId="77777777">
        <w:trPr>
          <w:trHeight w:val="233"/>
          <w:jc w:val="center"/>
        </w:trPr>
        <w:tc>
          <w:tcPr>
            <w:tcW w:w="411" w:type="pct"/>
            <w:vMerge/>
            <w:vAlign w:val="center"/>
          </w:tcPr>
          <w:p w14:paraId="1970DCA3" w14:textId="3EC9F2BC">
            <w:pPr>
              <w:rPr>
                <w:color w:val="000000"/>
                <w:sz w:val="16"/>
                <w:szCs w:val="16"/>
              </w:rPr>
            </w:pPr>
          </w:p>
        </w:tc>
        <w:tc>
          <w:tcPr>
            <w:tcW w:w="276" w:type="pct"/>
            <w:vMerge/>
            <w:vAlign w:val="center"/>
          </w:tcPr>
          <w:p w14:paraId="19CD2844" w14:textId="77777777">
            <w:pPr>
              <w:jc w:val="center"/>
              <w:rPr>
                <w:color w:val="000000"/>
                <w:sz w:val="16"/>
                <w:szCs w:val="16"/>
              </w:rPr>
            </w:pPr>
          </w:p>
        </w:tc>
        <w:tc>
          <w:tcPr>
            <w:tcW w:w="413" w:type="pct"/>
            <w:vMerge/>
            <w:vAlign w:val="center"/>
          </w:tcPr>
          <w:p w14:paraId="6E8E8461" w14:textId="77777777">
            <w:pPr>
              <w:jc w:val="center"/>
              <w:rPr>
                <w:color w:val="000000"/>
                <w:sz w:val="16"/>
                <w:szCs w:val="16"/>
              </w:rPr>
            </w:pPr>
          </w:p>
        </w:tc>
        <w:tc>
          <w:tcPr>
            <w:tcW w:w="276" w:type="pct"/>
            <w:vMerge/>
            <w:vAlign w:val="center"/>
          </w:tcPr>
          <w:p w14:paraId="6C79689C" w14:textId="77777777">
            <w:pPr>
              <w:jc w:val="center"/>
              <w:rPr>
                <w:color w:val="000000"/>
                <w:sz w:val="16"/>
                <w:szCs w:val="16"/>
              </w:rPr>
            </w:pPr>
          </w:p>
        </w:tc>
        <w:tc>
          <w:tcPr>
            <w:tcW w:w="458" w:type="pct"/>
            <w:vMerge/>
            <w:vAlign w:val="center"/>
          </w:tcPr>
          <w:p w14:paraId="08AF0DC1" w14:textId="77777777">
            <w:pPr>
              <w:jc w:val="center"/>
              <w:rPr>
                <w:color w:val="000000"/>
                <w:sz w:val="16"/>
                <w:szCs w:val="16"/>
              </w:rPr>
            </w:pPr>
          </w:p>
        </w:tc>
        <w:tc>
          <w:tcPr>
            <w:tcW w:w="282" w:type="pct"/>
            <w:vMerge/>
            <w:vAlign w:val="center"/>
          </w:tcPr>
          <w:p w14:paraId="3EAF59F0" w14:textId="77777777">
            <w:pPr>
              <w:jc w:val="center"/>
              <w:rPr>
                <w:color w:val="000000"/>
                <w:sz w:val="16"/>
                <w:szCs w:val="16"/>
              </w:rPr>
            </w:pPr>
          </w:p>
        </w:tc>
        <w:tc>
          <w:tcPr>
            <w:tcW w:w="406" w:type="pct"/>
            <w:vMerge/>
            <w:vAlign w:val="center"/>
          </w:tcPr>
          <w:p w14:paraId="681A2833" w14:textId="77777777">
            <w:pPr>
              <w:jc w:val="center"/>
              <w:rPr>
                <w:color w:val="000000"/>
                <w:sz w:val="16"/>
                <w:szCs w:val="16"/>
              </w:rPr>
            </w:pPr>
          </w:p>
        </w:tc>
        <w:tc>
          <w:tcPr>
            <w:tcW w:w="368" w:type="pct"/>
            <w:vMerge/>
            <w:vAlign w:val="center"/>
          </w:tcPr>
          <w:p w14:paraId="4E850877" w14:textId="77777777">
            <w:pPr>
              <w:jc w:val="center"/>
              <w:rPr>
                <w:color w:val="000000"/>
                <w:sz w:val="16"/>
                <w:szCs w:val="16"/>
              </w:rPr>
            </w:pPr>
          </w:p>
        </w:tc>
        <w:tc>
          <w:tcPr>
            <w:tcW w:w="411" w:type="pct"/>
            <w:vMerge/>
            <w:vAlign w:val="center"/>
          </w:tcPr>
          <w:p w14:paraId="5AD5BE9B" w14:textId="4E8D1DDE">
            <w:pPr>
              <w:jc w:val="center"/>
              <w:rPr>
                <w:color w:val="000000"/>
                <w:sz w:val="16"/>
                <w:szCs w:val="16"/>
              </w:rPr>
            </w:pPr>
          </w:p>
        </w:tc>
        <w:tc>
          <w:tcPr>
            <w:tcW w:w="597" w:type="pct"/>
            <w:vAlign w:val="center"/>
          </w:tcPr>
          <w:p w14:paraId="5865AB34" w14:textId="77777777">
            <w:pPr>
              <w:jc w:val="center"/>
              <w:rPr>
                <w:color w:val="000000"/>
                <w:sz w:val="16"/>
                <w:szCs w:val="16"/>
              </w:rPr>
            </w:pPr>
            <w:r>
              <w:rPr>
                <w:color w:val="000000"/>
                <w:sz w:val="16"/>
                <w:szCs w:val="16"/>
              </w:rPr>
              <w:t>R-05-001-01-06-03-05</w:t>
            </w:r>
          </w:p>
          <w:p w14:paraId="60A29233" w14:textId="24D4C913">
            <w:pPr>
              <w:jc w:val="center"/>
              <w:rPr>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030C0BFD" w14:textId="77777777">
            <w:pPr>
              <w:ind w:left="-57" w:right="-57"/>
              <w:jc w:val="center"/>
              <w:rPr>
                <w:color w:val="000000"/>
                <w:sz w:val="16"/>
                <w:szCs w:val="16"/>
              </w:rPr>
            </w:pPr>
            <w:r>
              <w:rPr>
                <w:color w:val="000000"/>
                <w:sz w:val="16"/>
                <w:szCs w:val="16"/>
              </w:rPr>
              <w:t>36</w:t>
            </w:r>
          </w:p>
          <w:p w14:paraId="57CF879E" w14:textId="0034AADA">
            <w:pPr>
              <w:jc w:val="center"/>
              <w:rPr>
                <w:color w:val="000000"/>
                <w:sz w:val="16"/>
                <w:szCs w:val="16"/>
              </w:rPr>
            </w:pPr>
            <w:r>
              <w:rPr>
                <w:color w:val="000000"/>
                <w:sz w:val="16"/>
                <w:szCs w:val="16"/>
              </w:rPr>
              <w:t>(2029)</w:t>
            </w:r>
          </w:p>
        </w:tc>
        <w:tc>
          <w:tcPr>
            <w:tcW w:w="413" w:type="pct"/>
            <w:vMerge/>
          </w:tcPr>
          <w:p w14:paraId="4F92911D" w14:textId="77777777">
            <w:pPr>
              <w:rPr>
                <w:color w:val="000000"/>
                <w:sz w:val="16"/>
                <w:szCs w:val="16"/>
              </w:rPr>
            </w:pPr>
          </w:p>
        </w:tc>
        <w:tc>
          <w:tcPr>
            <w:tcW w:w="323" w:type="pct"/>
            <w:vMerge/>
          </w:tcPr>
          <w:p w14:paraId="44D5E1C6" w14:textId="77777777">
            <w:pPr>
              <w:rPr>
                <w:color w:val="000000"/>
                <w:sz w:val="16"/>
                <w:szCs w:val="16"/>
              </w:rPr>
            </w:pPr>
          </w:p>
        </w:tc>
      </w:tr>
      <w:tr w14:paraId="5C448CB1" w14:textId="77777777">
        <w:trPr>
          <w:trHeight w:val="233"/>
          <w:jc w:val="center"/>
        </w:trPr>
        <w:tc>
          <w:tcPr>
            <w:tcW w:w="411" w:type="pct"/>
            <w:vMerge/>
            <w:vAlign w:val="center"/>
          </w:tcPr>
          <w:p w14:paraId="19180BC1" w14:textId="0D846942">
            <w:pPr>
              <w:rPr>
                <w:color w:val="000000"/>
                <w:sz w:val="16"/>
                <w:szCs w:val="16"/>
              </w:rPr>
            </w:pPr>
          </w:p>
        </w:tc>
        <w:tc>
          <w:tcPr>
            <w:tcW w:w="276" w:type="pct"/>
            <w:vMerge/>
            <w:vAlign w:val="center"/>
          </w:tcPr>
          <w:p w14:paraId="4A879EF7" w14:textId="77777777">
            <w:pPr>
              <w:jc w:val="center"/>
              <w:rPr>
                <w:color w:val="000000"/>
                <w:sz w:val="16"/>
                <w:szCs w:val="16"/>
              </w:rPr>
            </w:pPr>
          </w:p>
        </w:tc>
        <w:tc>
          <w:tcPr>
            <w:tcW w:w="413" w:type="pct"/>
            <w:vMerge/>
            <w:vAlign w:val="center"/>
          </w:tcPr>
          <w:p w14:paraId="4FEA37E1" w14:textId="77777777">
            <w:pPr>
              <w:jc w:val="center"/>
              <w:rPr>
                <w:color w:val="000000"/>
                <w:sz w:val="16"/>
                <w:szCs w:val="16"/>
              </w:rPr>
            </w:pPr>
          </w:p>
        </w:tc>
        <w:tc>
          <w:tcPr>
            <w:tcW w:w="276" w:type="pct"/>
            <w:vMerge/>
            <w:vAlign w:val="center"/>
          </w:tcPr>
          <w:p w14:paraId="676E9DE2" w14:textId="77777777">
            <w:pPr>
              <w:jc w:val="center"/>
              <w:rPr>
                <w:color w:val="000000"/>
                <w:sz w:val="16"/>
                <w:szCs w:val="16"/>
              </w:rPr>
            </w:pPr>
          </w:p>
        </w:tc>
        <w:tc>
          <w:tcPr>
            <w:tcW w:w="458" w:type="pct"/>
            <w:vMerge/>
            <w:vAlign w:val="center"/>
          </w:tcPr>
          <w:p w14:paraId="19ABDD91" w14:textId="77777777">
            <w:pPr>
              <w:jc w:val="center"/>
              <w:rPr>
                <w:color w:val="000000"/>
                <w:sz w:val="16"/>
                <w:szCs w:val="16"/>
              </w:rPr>
            </w:pPr>
          </w:p>
        </w:tc>
        <w:tc>
          <w:tcPr>
            <w:tcW w:w="282" w:type="pct"/>
            <w:vMerge/>
            <w:vAlign w:val="center"/>
          </w:tcPr>
          <w:p w14:paraId="715FBDD1" w14:textId="77777777">
            <w:pPr>
              <w:jc w:val="center"/>
              <w:rPr>
                <w:color w:val="000000"/>
                <w:sz w:val="16"/>
                <w:szCs w:val="16"/>
              </w:rPr>
            </w:pPr>
          </w:p>
        </w:tc>
        <w:tc>
          <w:tcPr>
            <w:tcW w:w="406" w:type="pct"/>
            <w:vMerge/>
            <w:vAlign w:val="center"/>
          </w:tcPr>
          <w:p w14:paraId="0101F955" w14:textId="77777777">
            <w:pPr>
              <w:jc w:val="center"/>
              <w:rPr>
                <w:color w:val="000000"/>
                <w:sz w:val="16"/>
                <w:szCs w:val="16"/>
              </w:rPr>
            </w:pPr>
          </w:p>
        </w:tc>
        <w:tc>
          <w:tcPr>
            <w:tcW w:w="368" w:type="pct"/>
            <w:vMerge/>
            <w:vAlign w:val="center"/>
          </w:tcPr>
          <w:p w14:paraId="43C6F5D7" w14:textId="77777777">
            <w:pPr>
              <w:jc w:val="center"/>
              <w:rPr>
                <w:color w:val="000000"/>
                <w:sz w:val="16"/>
                <w:szCs w:val="16"/>
              </w:rPr>
            </w:pPr>
          </w:p>
        </w:tc>
        <w:tc>
          <w:tcPr>
            <w:tcW w:w="411" w:type="pct"/>
            <w:vMerge/>
            <w:vAlign w:val="center"/>
          </w:tcPr>
          <w:p w14:paraId="32E1F99E" w14:textId="51A0370C">
            <w:pPr>
              <w:jc w:val="center"/>
              <w:rPr>
                <w:color w:val="000000"/>
                <w:sz w:val="16"/>
                <w:szCs w:val="16"/>
              </w:rPr>
            </w:pPr>
          </w:p>
        </w:tc>
        <w:tc>
          <w:tcPr>
            <w:tcW w:w="597" w:type="pct"/>
            <w:vAlign w:val="center"/>
          </w:tcPr>
          <w:p w14:paraId="7DF3B55B" w14:textId="77777777">
            <w:pPr>
              <w:jc w:val="center"/>
              <w:rPr>
                <w:color w:val="000000"/>
                <w:sz w:val="16"/>
                <w:szCs w:val="16"/>
              </w:rPr>
            </w:pPr>
            <w:r>
              <w:rPr>
                <w:color w:val="000000"/>
                <w:sz w:val="16"/>
                <w:szCs w:val="16"/>
              </w:rPr>
              <w:t>R-05-001-01-06-03-06</w:t>
            </w:r>
          </w:p>
          <w:p w14:paraId="42D20948" w14:textId="0D3F4DA7">
            <w:pPr>
              <w:jc w:val="center"/>
              <w:rPr>
                <w:color w:val="000000"/>
                <w:sz w:val="16"/>
                <w:szCs w:val="16"/>
              </w:rPr>
            </w:pPr>
            <w:r>
              <w:rPr>
                <w:iCs/>
                <w:color w:val="000000"/>
                <w:sz w:val="16"/>
                <w:szCs w:val="16"/>
              </w:rPr>
              <w:t>Tvarios investicijos, pritrauktos į rekultivuotos žemės, kuriai suteikta parama, plotą, Eur</w:t>
            </w:r>
          </w:p>
        </w:tc>
        <w:tc>
          <w:tcPr>
            <w:tcW w:w="366" w:type="pct"/>
            <w:vAlign w:val="center"/>
          </w:tcPr>
          <w:p w14:paraId="168B5981" w14:textId="25C1F463">
            <w:pPr>
              <w:ind w:left="-57" w:right="-57"/>
              <w:jc w:val="center"/>
              <w:rPr>
                <w:iCs/>
                <w:color w:val="000000"/>
                <w:sz w:val="16"/>
                <w:szCs w:val="16"/>
              </w:rPr>
            </w:pPr>
            <w:r>
              <w:rPr>
                <w:iCs/>
                <w:color w:val="000000"/>
                <w:sz w:val="16"/>
                <w:szCs w:val="16"/>
              </w:rPr>
              <w:t>1 965 888,00</w:t>
            </w:r>
          </w:p>
          <w:p w14:paraId="0EBADBBC" w14:textId="7AF55A7D">
            <w:pPr>
              <w:jc w:val="center"/>
              <w:rPr>
                <w:color w:val="000000"/>
                <w:sz w:val="16"/>
                <w:szCs w:val="16"/>
              </w:rPr>
            </w:pPr>
            <w:r>
              <w:rPr>
                <w:color w:val="000000"/>
                <w:sz w:val="16"/>
                <w:szCs w:val="16"/>
              </w:rPr>
              <w:t>(2029</w:t>
            </w:r>
          </w:p>
        </w:tc>
        <w:tc>
          <w:tcPr>
            <w:tcW w:w="413" w:type="pct"/>
            <w:vMerge/>
          </w:tcPr>
          <w:p w14:paraId="318C8733" w14:textId="77777777">
            <w:pPr>
              <w:rPr>
                <w:color w:val="000000"/>
                <w:sz w:val="16"/>
                <w:szCs w:val="16"/>
              </w:rPr>
            </w:pPr>
          </w:p>
        </w:tc>
        <w:tc>
          <w:tcPr>
            <w:tcW w:w="323" w:type="pct"/>
            <w:vMerge/>
          </w:tcPr>
          <w:p w14:paraId="772B8970" w14:textId="77777777">
            <w:pPr>
              <w:rPr>
                <w:color w:val="000000"/>
                <w:sz w:val="16"/>
                <w:szCs w:val="16"/>
              </w:rPr>
            </w:pPr>
          </w:p>
        </w:tc>
      </w:tr>
      <w:tr w14:paraId="1EEBB631" w14:textId="77777777">
        <w:trPr>
          <w:trHeight w:val="233"/>
          <w:jc w:val="center"/>
        </w:trPr>
        <w:tc>
          <w:tcPr>
            <w:tcW w:w="411" w:type="pct"/>
            <w:vMerge w:val="restart"/>
            <w:vAlign w:val="center"/>
          </w:tcPr>
          <w:p w14:paraId="6A27C579" w14:textId="34BDBB18">
            <w:pPr>
              <w:rPr>
                <w:color w:val="000000"/>
                <w:sz w:val="16"/>
                <w:szCs w:val="16"/>
              </w:rPr>
            </w:pPr>
            <w:r>
              <w:rPr>
                <w:rFonts w:eastAsia="Calibri"/>
                <w:iCs/>
                <w:color w:val="000000"/>
                <w:sz w:val="16"/>
                <w:szCs w:val="16"/>
                <w:lang w:bidi="lt-LT"/>
              </w:rPr>
              <w:t>1.3.1. Projektas „Akmenės laisvosios ekonominės zonos pietinės dalies infrastruktūros įrengimas ir plėtra“</w:t>
            </w:r>
          </w:p>
        </w:tc>
        <w:tc>
          <w:tcPr>
            <w:tcW w:w="276" w:type="pct"/>
            <w:vMerge w:val="restart"/>
            <w:vAlign w:val="center"/>
          </w:tcPr>
          <w:p w14:paraId="12CFABF8" w14:textId="2E53EA9E">
            <w:pPr>
              <w:jc w:val="center"/>
              <w:rPr>
                <w:color w:val="000000"/>
                <w:sz w:val="16"/>
                <w:szCs w:val="16"/>
              </w:rPr>
            </w:pPr>
            <w:r>
              <w:rPr>
                <w:color w:val="000000"/>
                <w:sz w:val="16"/>
                <w:szCs w:val="16"/>
              </w:rPr>
              <w:t>I</w:t>
            </w:r>
          </w:p>
        </w:tc>
        <w:tc>
          <w:tcPr>
            <w:tcW w:w="413" w:type="pct"/>
            <w:vMerge w:val="restart"/>
            <w:vAlign w:val="center"/>
          </w:tcPr>
          <w:p w14:paraId="440509FB" w14:textId="645C88DC">
            <w:pPr>
              <w:jc w:val="center"/>
              <w:rPr>
                <w:color w:val="000000"/>
                <w:sz w:val="16"/>
                <w:szCs w:val="16"/>
              </w:rPr>
            </w:pPr>
            <w:r>
              <w:rPr>
                <w:iCs/>
                <w:color w:val="000000"/>
                <w:sz w:val="16"/>
                <w:szCs w:val="16"/>
              </w:rPr>
              <w:t>Uždaroji akcinė bendrovė „Akmenės laisvoji ekonominė zona“</w:t>
            </w:r>
          </w:p>
        </w:tc>
        <w:tc>
          <w:tcPr>
            <w:tcW w:w="276" w:type="pct"/>
            <w:vMerge w:val="restart"/>
            <w:vAlign w:val="center"/>
          </w:tcPr>
          <w:p w14:paraId="105CC791" w14:textId="4CFB5B7A">
            <w:pPr>
              <w:jc w:val="center"/>
              <w:rPr>
                <w:color w:val="000000"/>
                <w:sz w:val="16"/>
                <w:szCs w:val="16"/>
              </w:rPr>
            </w:pPr>
            <w:r>
              <w:rPr>
                <w:color w:val="000000"/>
                <w:sz w:val="16"/>
                <w:szCs w:val="16"/>
              </w:rPr>
              <w:t>P</w:t>
            </w:r>
          </w:p>
        </w:tc>
        <w:tc>
          <w:tcPr>
            <w:tcW w:w="458" w:type="pct"/>
            <w:vMerge w:val="restart"/>
            <w:vAlign w:val="center"/>
          </w:tcPr>
          <w:p w14:paraId="5260AFEF" w14:textId="61F14550">
            <w:pPr>
              <w:jc w:val="center"/>
              <w:rPr>
                <w:color w:val="000000"/>
                <w:sz w:val="16"/>
                <w:szCs w:val="16"/>
              </w:rPr>
            </w:pPr>
            <w:r>
              <w:rPr>
                <w:color w:val="000000"/>
                <w:sz w:val="16"/>
                <w:szCs w:val="16"/>
              </w:rPr>
              <w:t>Taip</w:t>
            </w:r>
          </w:p>
        </w:tc>
        <w:tc>
          <w:tcPr>
            <w:tcW w:w="282" w:type="pct"/>
            <w:vMerge w:val="restart"/>
            <w:vAlign w:val="center"/>
          </w:tcPr>
          <w:p w14:paraId="624A4EBF" w14:textId="7FFD00C6">
            <w:pPr>
              <w:jc w:val="center"/>
              <w:rPr>
                <w:color w:val="000000"/>
                <w:sz w:val="16"/>
                <w:szCs w:val="16"/>
              </w:rPr>
            </w:pPr>
            <w:r>
              <w:rPr>
                <w:color w:val="000000"/>
                <w:sz w:val="16"/>
                <w:szCs w:val="16"/>
              </w:rPr>
              <w:t>D</w:t>
            </w:r>
          </w:p>
        </w:tc>
        <w:tc>
          <w:tcPr>
            <w:tcW w:w="406" w:type="pct"/>
            <w:vMerge w:val="restart"/>
            <w:vAlign w:val="center"/>
          </w:tcPr>
          <w:p w14:paraId="2813AFA8" w14:textId="23F1326C">
            <w:pPr>
              <w:ind w:left="-57" w:right="-57"/>
              <w:jc w:val="center"/>
              <w:rPr>
                <w:color w:val="000000"/>
                <w:sz w:val="16"/>
                <w:szCs w:val="16"/>
              </w:rPr>
            </w:pPr>
            <w:r>
              <w:rPr>
                <w:color w:val="000000"/>
                <w:sz w:val="16"/>
                <w:szCs w:val="16"/>
              </w:rPr>
              <w:t>2 746 529,00</w:t>
            </w:r>
          </w:p>
          <w:p w14:paraId="16468019" w14:textId="77777777">
            <w:pPr>
              <w:ind w:left="-57" w:right="-57"/>
              <w:jc w:val="center"/>
              <w:rPr>
                <w:color w:val="000000"/>
                <w:sz w:val="16"/>
                <w:szCs w:val="16"/>
              </w:rPr>
            </w:pPr>
          </w:p>
          <w:p w14:paraId="29ACFE2C" w14:textId="77777777">
            <w:pPr>
              <w:ind w:left="-57" w:right="-57"/>
              <w:jc w:val="center"/>
              <w:rPr>
                <w:color w:val="000000"/>
                <w:sz w:val="16"/>
                <w:szCs w:val="16"/>
              </w:rPr>
            </w:pPr>
          </w:p>
          <w:p w14:paraId="6C9FB593" w14:textId="77777777">
            <w:pPr>
              <w:ind w:left="-57" w:right="-57"/>
              <w:jc w:val="center"/>
              <w:rPr>
                <w:color w:val="000000"/>
                <w:sz w:val="16"/>
                <w:szCs w:val="16"/>
              </w:rPr>
            </w:pPr>
          </w:p>
          <w:p w14:paraId="57BBD6F1" w14:textId="2F8A8C4D">
            <w:pPr>
              <w:jc w:val="center"/>
              <w:rPr>
                <w:color w:val="000000"/>
                <w:sz w:val="16"/>
                <w:szCs w:val="16"/>
              </w:rPr>
            </w:pPr>
            <w:r>
              <w:rPr>
                <w:color w:val="000000"/>
                <w:sz w:val="16"/>
                <w:szCs w:val="16"/>
              </w:rPr>
              <w:t>958 562,00</w:t>
            </w:r>
          </w:p>
        </w:tc>
        <w:tc>
          <w:tcPr>
            <w:tcW w:w="368" w:type="pct"/>
            <w:vMerge w:val="restart"/>
            <w:vAlign w:val="center"/>
          </w:tcPr>
          <w:p w14:paraId="631F3FD2" w14:textId="77777777">
            <w:pPr>
              <w:ind w:right="-57"/>
              <w:jc w:val="center"/>
              <w:rPr>
                <w:iCs/>
                <w:color w:val="000000"/>
                <w:sz w:val="16"/>
                <w:szCs w:val="16"/>
              </w:rPr>
            </w:pPr>
            <w:r>
              <w:rPr>
                <w:iCs/>
                <w:color w:val="000000"/>
                <w:sz w:val="16"/>
                <w:szCs w:val="16"/>
              </w:rPr>
              <w:t>2021–2027 m.</w:t>
            </w:r>
          </w:p>
          <w:p w14:paraId="40E044A3" w14:textId="77777777">
            <w:pPr>
              <w:ind w:right="-57"/>
              <w:jc w:val="center"/>
              <w:rPr>
                <w:iCs/>
                <w:color w:val="000000"/>
                <w:sz w:val="16"/>
                <w:szCs w:val="16"/>
              </w:rPr>
            </w:pPr>
            <w:r>
              <w:rPr>
                <w:iCs/>
                <w:color w:val="000000"/>
                <w:sz w:val="16"/>
                <w:szCs w:val="16"/>
              </w:rPr>
              <w:t>IP (TPF)</w:t>
            </w:r>
          </w:p>
          <w:p w14:paraId="76B609E3" w14:textId="77777777">
            <w:pPr>
              <w:ind w:left="-57" w:right="-57"/>
              <w:jc w:val="center"/>
              <w:rPr>
                <w:iCs/>
                <w:color w:val="000000"/>
                <w:sz w:val="16"/>
                <w:szCs w:val="16"/>
              </w:rPr>
            </w:pPr>
          </w:p>
          <w:p w14:paraId="40A64027" w14:textId="77777777">
            <w:pPr>
              <w:ind w:right="-57"/>
              <w:jc w:val="center"/>
              <w:rPr>
                <w:iCs/>
                <w:color w:val="000000"/>
                <w:sz w:val="16"/>
                <w:szCs w:val="16"/>
              </w:rPr>
            </w:pPr>
          </w:p>
          <w:p w14:paraId="5C31C86C" w14:textId="44F7E738">
            <w:pPr>
              <w:jc w:val="center"/>
              <w:rPr>
                <w:color w:val="000000"/>
                <w:sz w:val="16"/>
                <w:szCs w:val="16"/>
              </w:rPr>
            </w:pPr>
            <w:r>
              <w:rPr>
                <w:iCs/>
                <w:color w:val="000000"/>
                <w:sz w:val="16"/>
                <w:szCs w:val="16"/>
              </w:rPr>
              <w:t>Privačios lėšos</w:t>
            </w:r>
          </w:p>
        </w:tc>
        <w:tc>
          <w:tcPr>
            <w:tcW w:w="411" w:type="pct"/>
            <w:vMerge w:val="restart"/>
            <w:vAlign w:val="center"/>
          </w:tcPr>
          <w:p w14:paraId="7CE2AE26" w14:textId="77777777">
            <w:pPr>
              <w:jc w:val="center"/>
              <w:rPr>
                <w:color w:val="000000"/>
                <w:sz w:val="16"/>
                <w:szCs w:val="16"/>
              </w:rPr>
            </w:pPr>
          </w:p>
        </w:tc>
        <w:tc>
          <w:tcPr>
            <w:tcW w:w="597" w:type="pct"/>
            <w:vAlign w:val="center"/>
          </w:tcPr>
          <w:p w14:paraId="4B05A434" w14:textId="77777777">
            <w:pPr>
              <w:jc w:val="center"/>
              <w:rPr>
                <w:color w:val="000000"/>
                <w:sz w:val="16"/>
                <w:szCs w:val="16"/>
              </w:rPr>
            </w:pPr>
            <w:r>
              <w:rPr>
                <w:color w:val="000000"/>
                <w:sz w:val="16"/>
                <w:szCs w:val="16"/>
              </w:rPr>
              <w:t>P-05-001-01-06-03-04</w:t>
            </w:r>
          </w:p>
          <w:p w14:paraId="1F3FDC9F" w14:textId="184F0858">
            <w:pPr>
              <w:jc w:val="center"/>
              <w:rPr>
                <w:iCs/>
                <w:color w:val="000000"/>
                <w:sz w:val="16"/>
                <w:szCs w:val="16"/>
              </w:rPr>
            </w:pPr>
            <w:r>
              <w:rPr>
                <w:iCs/>
                <w:color w:val="000000"/>
                <w:sz w:val="16"/>
                <w:szCs w:val="16"/>
              </w:rPr>
              <w:t>Verslo infrastruktūros plotas, skirtas remiamai MVĮ veiklai, ha</w:t>
            </w:r>
          </w:p>
        </w:tc>
        <w:tc>
          <w:tcPr>
            <w:tcW w:w="366" w:type="pct"/>
            <w:vAlign w:val="center"/>
          </w:tcPr>
          <w:p w14:paraId="2F989ACF" w14:textId="77777777">
            <w:pPr>
              <w:ind w:left="-57" w:right="-57"/>
              <w:jc w:val="center"/>
              <w:rPr>
                <w:color w:val="000000"/>
                <w:sz w:val="16"/>
                <w:szCs w:val="16"/>
              </w:rPr>
            </w:pPr>
            <w:r>
              <w:rPr>
                <w:color w:val="000000"/>
                <w:sz w:val="16"/>
                <w:szCs w:val="16"/>
              </w:rPr>
              <w:t>15,1884</w:t>
            </w:r>
          </w:p>
          <w:p w14:paraId="170612F8" w14:textId="3C3DF2CE">
            <w:pPr>
              <w:ind w:left="-57" w:right="-57"/>
              <w:jc w:val="center"/>
              <w:rPr>
                <w:color w:val="000000"/>
                <w:sz w:val="16"/>
                <w:szCs w:val="16"/>
              </w:rPr>
            </w:pPr>
            <w:r>
              <w:rPr>
                <w:color w:val="000000"/>
                <w:sz w:val="16"/>
                <w:szCs w:val="16"/>
              </w:rPr>
              <w:t>(2029)</w:t>
            </w:r>
          </w:p>
          <w:p w14:paraId="5F127641" w14:textId="77777777">
            <w:pPr>
              <w:jc w:val="center"/>
              <w:rPr>
                <w:color w:val="000000"/>
                <w:sz w:val="16"/>
                <w:szCs w:val="16"/>
              </w:rPr>
            </w:pPr>
          </w:p>
          <w:p w14:paraId="6FFF7A21" w14:textId="77777777">
            <w:pPr>
              <w:ind w:left="-57" w:right="-57"/>
              <w:jc w:val="center"/>
              <w:rPr>
                <w:iCs/>
                <w:color w:val="000000"/>
                <w:sz w:val="16"/>
                <w:szCs w:val="16"/>
              </w:rPr>
            </w:pPr>
          </w:p>
        </w:tc>
        <w:tc>
          <w:tcPr>
            <w:tcW w:w="413" w:type="pct"/>
          </w:tcPr>
          <w:p w14:paraId="36FD30EF" w14:textId="77691F4F">
            <w:pPr>
              <w:jc w:val="center"/>
              <w:rPr>
                <w:color w:val="000000"/>
                <w:sz w:val="16"/>
                <w:szCs w:val="16"/>
              </w:rPr>
            </w:pPr>
            <w:r>
              <w:rPr>
                <w:iCs/>
                <w:color w:val="000000"/>
                <w:sz w:val="16"/>
                <w:szCs w:val="16"/>
              </w:rPr>
              <w:t>VšĮ Inovacijų agentūra</w:t>
            </w:r>
          </w:p>
        </w:tc>
        <w:tc>
          <w:tcPr>
            <w:tcW w:w="323" w:type="pct"/>
          </w:tcPr>
          <w:p w14:paraId="2A4B1EDC" w14:textId="77777777">
            <w:pPr>
              <w:rPr>
                <w:color w:val="000000"/>
                <w:sz w:val="16"/>
                <w:szCs w:val="16"/>
              </w:rPr>
            </w:pPr>
          </w:p>
        </w:tc>
      </w:tr>
      <w:tr w14:paraId="467D97E3" w14:textId="77777777">
        <w:trPr>
          <w:trHeight w:val="233"/>
          <w:jc w:val="center"/>
        </w:trPr>
        <w:tc>
          <w:tcPr>
            <w:tcW w:w="411" w:type="pct"/>
            <w:vMerge/>
            <w:vAlign w:val="center"/>
          </w:tcPr>
          <w:p w14:paraId="3528B3AD" w14:textId="77777777">
            <w:pPr>
              <w:rPr>
                <w:color w:val="000000"/>
                <w:sz w:val="16"/>
                <w:szCs w:val="16"/>
              </w:rPr>
            </w:pPr>
          </w:p>
        </w:tc>
        <w:tc>
          <w:tcPr>
            <w:tcW w:w="276" w:type="pct"/>
            <w:vMerge/>
            <w:vAlign w:val="center"/>
          </w:tcPr>
          <w:p w14:paraId="7581C0DF" w14:textId="77777777">
            <w:pPr>
              <w:jc w:val="center"/>
              <w:rPr>
                <w:color w:val="000000"/>
                <w:sz w:val="16"/>
                <w:szCs w:val="16"/>
              </w:rPr>
            </w:pPr>
          </w:p>
        </w:tc>
        <w:tc>
          <w:tcPr>
            <w:tcW w:w="413" w:type="pct"/>
            <w:vMerge/>
            <w:vAlign w:val="center"/>
          </w:tcPr>
          <w:p w14:paraId="0DD120BA" w14:textId="77777777">
            <w:pPr>
              <w:jc w:val="center"/>
              <w:rPr>
                <w:color w:val="000000"/>
                <w:sz w:val="16"/>
                <w:szCs w:val="16"/>
              </w:rPr>
            </w:pPr>
          </w:p>
        </w:tc>
        <w:tc>
          <w:tcPr>
            <w:tcW w:w="276" w:type="pct"/>
            <w:vMerge/>
            <w:vAlign w:val="center"/>
          </w:tcPr>
          <w:p w14:paraId="2AE140D6" w14:textId="77777777">
            <w:pPr>
              <w:jc w:val="center"/>
              <w:rPr>
                <w:color w:val="000000"/>
                <w:sz w:val="16"/>
                <w:szCs w:val="16"/>
              </w:rPr>
            </w:pPr>
          </w:p>
        </w:tc>
        <w:tc>
          <w:tcPr>
            <w:tcW w:w="458" w:type="pct"/>
            <w:vMerge/>
            <w:vAlign w:val="center"/>
          </w:tcPr>
          <w:p w14:paraId="1E810D3D" w14:textId="77777777">
            <w:pPr>
              <w:jc w:val="center"/>
              <w:rPr>
                <w:color w:val="000000"/>
                <w:sz w:val="16"/>
                <w:szCs w:val="16"/>
              </w:rPr>
            </w:pPr>
          </w:p>
        </w:tc>
        <w:tc>
          <w:tcPr>
            <w:tcW w:w="282" w:type="pct"/>
            <w:vMerge/>
            <w:vAlign w:val="center"/>
          </w:tcPr>
          <w:p w14:paraId="57E5992D" w14:textId="77777777">
            <w:pPr>
              <w:jc w:val="center"/>
              <w:rPr>
                <w:color w:val="000000"/>
                <w:sz w:val="16"/>
                <w:szCs w:val="16"/>
              </w:rPr>
            </w:pPr>
          </w:p>
        </w:tc>
        <w:tc>
          <w:tcPr>
            <w:tcW w:w="406" w:type="pct"/>
            <w:vMerge/>
            <w:vAlign w:val="center"/>
          </w:tcPr>
          <w:p w14:paraId="1E324025" w14:textId="77777777">
            <w:pPr>
              <w:jc w:val="center"/>
              <w:rPr>
                <w:color w:val="000000"/>
                <w:sz w:val="16"/>
                <w:szCs w:val="16"/>
              </w:rPr>
            </w:pPr>
          </w:p>
        </w:tc>
        <w:tc>
          <w:tcPr>
            <w:tcW w:w="368" w:type="pct"/>
            <w:vMerge/>
            <w:vAlign w:val="center"/>
          </w:tcPr>
          <w:p w14:paraId="08D39B65" w14:textId="77777777">
            <w:pPr>
              <w:jc w:val="center"/>
              <w:rPr>
                <w:color w:val="000000"/>
                <w:sz w:val="16"/>
                <w:szCs w:val="16"/>
              </w:rPr>
            </w:pPr>
          </w:p>
        </w:tc>
        <w:tc>
          <w:tcPr>
            <w:tcW w:w="411" w:type="pct"/>
            <w:vMerge/>
            <w:vAlign w:val="center"/>
          </w:tcPr>
          <w:p w14:paraId="38FD1DE6" w14:textId="77777777">
            <w:pPr>
              <w:jc w:val="center"/>
              <w:rPr>
                <w:color w:val="000000"/>
                <w:sz w:val="16"/>
                <w:szCs w:val="16"/>
              </w:rPr>
            </w:pPr>
          </w:p>
        </w:tc>
        <w:tc>
          <w:tcPr>
            <w:tcW w:w="597" w:type="pct"/>
            <w:vAlign w:val="center"/>
          </w:tcPr>
          <w:p w14:paraId="40BFB10E" w14:textId="77777777">
            <w:pPr>
              <w:jc w:val="center"/>
              <w:rPr>
                <w:color w:val="000000"/>
                <w:sz w:val="16"/>
                <w:szCs w:val="16"/>
              </w:rPr>
            </w:pPr>
            <w:r>
              <w:rPr>
                <w:color w:val="000000"/>
                <w:sz w:val="16"/>
                <w:szCs w:val="16"/>
              </w:rPr>
              <w:t>R-05-001-01-06-03-05</w:t>
            </w:r>
          </w:p>
          <w:p w14:paraId="6170E0D6" w14:textId="2F92C6D8">
            <w:pPr>
              <w:jc w:val="center"/>
              <w:rPr>
                <w:iCs/>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5F48131E" w14:textId="77777777">
            <w:pPr>
              <w:ind w:left="-57" w:right="-57"/>
              <w:jc w:val="center"/>
              <w:rPr>
                <w:color w:val="000000"/>
                <w:sz w:val="16"/>
                <w:szCs w:val="16"/>
              </w:rPr>
            </w:pPr>
            <w:r>
              <w:rPr>
                <w:color w:val="000000"/>
                <w:sz w:val="16"/>
                <w:szCs w:val="16"/>
              </w:rPr>
              <w:t>15,1884</w:t>
            </w:r>
          </w:p>
          <w:p w14:paraId="1F95BB14" w14:textId="71EE5537">
            <w:pPr>
              <w:ind w:left="-57" w:right="-57"/>
              <w:jc w:val="center"/>
              <w:rPr>
                <w:color w:val="000000"/>
                <w:sz w:val="16"/>
                <w:szCs w:val="16"/>
              </w:rPr>
            </w:pPr>
            <w:r>
              <w:rPr>
                <w:color w:val="000000"/>
                <w:sz w:val="16"/>
                <w:szCs w:val="16"/>
              </w:rPr>
              <w:t>(2029)</w:t>
            </w:r>
          </w:p>
          <w:p w14:paraId="426E5B3E" w14:textId="77777777">
            <w:pPr>
              <w:ind w:left="-57" w:right="-57"/>
              <w:jc w:val="center"/>
              <w:rPr>
                <w:iCs/>
                <w:color w:val="000000"/>
                <w:sz w:val="16"/>
                <w:szCs w:val="16"/>
              </w:rPr>
            </w:pPr>
          </w:p>
        </w:tc>
        <w:tc>
          <w:tcPr>
            <w:tcW w:w="413" w:type="pct"/>
          </w:tcPr>
          <w:p w14:paraId="1EAF29C6" w14:textId="77777777">
            <w:pPr>
              <w:jc w:val="center"/>
              <w:rPr>
                <w:color w:val="000000"/>
                <w:sz w:val="16"/>
                <w:szCs w:val="16"/>
              </w:rPr>
            </w:pPr>
          </w:p>
        </w:tc>
        <w:tc>
          <w:tcPr>
            <w:tcW w:w="323" w:type="pct"/>
          </w:tcPr>
          <w:p w14:paraId="40E25903" w14:textId="77777777">
            <w:pPr>
              <w:rPr>
                <w:color w:val="000000"/>
                <w:sz w:val="16"/>
                <w:szCs w:val="16"/>
              </w:rPr>
            </w:pPr>
          </w:p>
        </w:tc>
      </w:tr>
      <w:tr w14:paraId="7A50CD77" w14:textId="77777777">
        <w:trPr>
          <w:trHeight w:val="233"/>
          <w:jc w:val="center"/>
        </w:trPr>
        <w:tc>
          <w:tcPr>
            <w:tcW w:w="411" w:type="pct"/>
            <w:vMerge/>
            <w:vAlign w:val="center"/>
          </w:tcPr>
          <w:p w14:paraId="12F15E94" w14:textId="77777777">
            <w:pPr>
              <w:rPr>
                <w:color w:val="000000"/>
                <w:sz w:val="16"/>
                <w:szCs w:val="16"/>
              </w:rPr>
            </w:pPr>
          </w:p>
        </w:tc>
        <w:tc>
          <w:tcPr>
            <w:tcW w:w="276" w:type="pct"/>
            <w:vMerge/>
            <w:vAlign w:val="center"/>
          </w:tcPr>
          <w:p w14:paraId="50C60FC8" w14:textId="77777777">
            <w:pPr>
              <w:jc w:val="center"/>
              <w:rPr>
                <w:color w:val="000000"/>
                <w:sz w:val="16"/>
                <w:szCs w:val="16"/>
              </w:rPr>
            </w:pPr>
          </w:p>
        </w:tc>
        <w:tc>
          <w:tcPr>
            <w:tcW w:w="413" w:type="pct"/>
            <w:vMerge/>
            <w:vAlign w:val="center"/>
          </w:tcPr>
          <w:p w14:paraId="59585873" w14:textId="77777777">
            <w:pPr>
              <w:jc w:val="center"/>
              <w:rPr>
                <w:color w:val="000000"/>
                <w:sz w:val="16"/>
                <w:szCs w:val="16"/>
              </w:rPr>
            </w:pPr>
          </w:p>
        </w:tc>
        <w:tc>
          <w:tcPr>
            <w:tcW w:w="276" w:type="pct"/>
            <w:vMerge/>
            <w:vAlign w:val="center"/>
          </w:tcPr>
          <w:p w14:paraId="2D462A17" w14:textId="77777777">
            <w:pPr>
              <w:jc w:val="center"/>
              <w:rPr>
                <w:color w:val="000000"/>
                <w:sz w:val="16"/>
                <w:szCs w:val="16"/>
              </w:rPr>
            </w:pPr>
          </w:p>
        </w:tc>
        <w:tc>
          <w:tcPr>
            <w:tcW w:w="458" w:type="pct"/>
            <w:vMerge/>
            <w:vAlign w:val="center"/>
          </w:tcPr>
          <w:p w14:paraId="77C986EC" w14:textId="77777777">
            <w:pPr>
              <w:jc w:val="center"/>
              <w:rPr>
                <w:color w:val="000000"/>
                <w:sz w:val="16"/>
                <w:szCs w:val="16"/>
              </w:rPr>
            </w:pPr>
          </w:p>
        </w:tc>
        <w:tc>
          <w:tcPr>
            <w:tcW w:w="282" w:type="pct"/>
            <w:vMerge/>
            <w:vAlign w:val="center"/>
          </w:tcPr>
          <w:p w14:paraId="094A1262" w14:textId="77777777">
            <w:pPr>
              <w:jc w:val="center"/>
              <w:rPr>
                <w:color w:val="000000"/>
                <w:sz w:val="16"/>
                <w:szCs w:val="16"/>
              </w:rPr>
            </w:pPr>
          </w:p>
        </w:tc>
        <w:tc>
          <w:tcPr>
            <w:tcW w:w="406" w:type="pct"/>
            <w:vMerge/>
            <w:vAlign w:val="center"/>
          </w:tcPr>
          <w:p w14:paraId="79AFFCCF" w14:textId="77777777">
            <w:pPr>
              <w:jc w:val="center"/>
              <w:rPr>
                <w:color w:val="000000"/>
                <w:sz w:val="16"/>
                <w:szCs w:val="16"/>
              </w:rPr>
            </w:pPr>
          </w:p>
        </w:tc>
        <w:tc>
          <w:tcPr>
            <w:tcW w:w="368" w:type="pct"/>
            <w:vMerge/>
            <w:vAlign w:val="center"/>
          </w:tcPr>
          <w:p w14:paraId="6F828EC7" w14:textId="77777777">
            <w:pPr>
              <w:jc w:val="center"/>
              <w:rPr>
                <w:color w:val="000000"/>
                <w:sz w:val="16"/>
                <w:szCs w:val="16"/>
              </w:rPr>
            </w:pPr>
          </w:p>
        </w:tc>
        <w:tc>
          <w:tcPr>
            <w:tcW w:w="411" w:type="pct"/>
            <w:vMerge/>
            <w:vAlign w:val="center"/>
          </w:tcPr>
          <w:p w14:paraId="7EAC529D" w14:textId="77777777">
            <w:pPr>
              <w:jc w:val="center"/>
              <w:rPr>
                <w:color w:val="000000"/>
                <w:sz w:val="16"/>
                <w:szCs w:val="16"/>
              </w:rPr>
            </w:pPr>
          </w:p>
        </w:tc>
        <w:tc>
          <w:tcPr>
            <w:tcW w:w="597" w:type="pct"/>
            <w:vAlign w:val="center"/>
          </w:tcPr>
          <w:p w14:paraId="2EC9C0C4" w14:textId="77777777">
            <w:pPr>
              <w:jc w:val="center"/>
              <w:rPr>
                <w:color w:val="000000"/>
                <w:sz w:val="16"/>
                <w:szCs w:val="16"/>
              </w:rPr>
            </w:pPr>
            <w:r>
              <w:rPr>
                <w:color w:val="000000"/>
                <w:sz w:val="16"/>
                <w:szCs w:val="16"/>
              </w:rPr>
              <w:t>R-05-001-01-06-03-06</w:t>
            </w:r>
          </w:p>
          <w:p w14:paraId="33EA47A6" w14:textId="07BA5F31">
            <w:pPr>
              <w:jc w:val="center"/>
              <w:rPr>
                <w:iCs/>
                <w:color w:val="000000"/>
                <w:sz w:val="16"/>
                <w:szCs w:val="16"/>
              </w:rPr>
            </w:pPr>
            <w:r>
              <w:rPr>
                <w:iCs/>
                <w:color w:val="000000"/>
                <w:sz w:val="16"/>
                <w:szCs w:val="16"/>
              </w:rPr>
              <w:t>Tvarios investicijos, pritrauktos į rekultivuotos žemės, kuriai suteikta parama, plotą, Eur</w:t>
            </w:r>
          </w:p>
        </w:tc>
        <w:tc>
          <w:tcPr>
            <w:tcW w:w="366" w:type="pct"/>
            <w:vAlign w:val="center"/>
          </w:tcPr>
          <w:p w14:paraId="246B7F38" w14:textId="77777777">
            <w:pPr>
              <w:ind w:left="-57" w:right="-57"/>
              <w:jc w:val="center"/>
              <w:rPr>
                <w:color w:val="000000"/>
                <w:sz w:val="16"/>
                <w:szCs w:val="16"/>
              </w:rPr>
            </w:pPr>
            <w:r>
              <w:rPr>
                <w:color w:val="000000"/>
                <w:sz w:val="16"/>
                <w:szCs w:val="16"/>
              </w:rPr>
              <w:t>829 408</w:t>
            </w:r>
          </w:p>
          <w:p w14:paraId="3DCB7376" w14:textId="4AFC48D5">
            <w:pPr>
              <w:ind w:left="-57" w:right="-57"/>
              <w:jc w:val="center"/>
              <w:rPr>
                <w:iCs/>
                <w:color w:val="000000"/>
                <w:sz w:val="16"/>
                <w:szCs w:val="16"/>
              </w:rPr>
            </w:pPr>
            <w:r>
              <w:rPr>
                <w:color w:val="000000"/>
                <w:sz w:val="16"/>
                <w:szCs w:val="16"/>
              </w:rPr>
              <w:t>(2029)</w:t>
            </w:r>
          </w:p>
        </w:tc>
        <w:tc>
          <w:tcPr>
            <w:tcW w:w="413" w:type="pct"/>
          </w:tcPr>
          <w:p w14:paraId="41194CA2" w14:textId="77777777">
            <w:pPr>
              <w:jc w:val="center"/>
              <w:rPr>
                <w:color w:val="000000"/>
                <w:sz w:val="16"/>
                <w:szCs w:val="16"/>
              </w:rPr>
            </w:pPr>
          </w:p>
        </w:tc>
        <w:tc>
          <w:tcPr>
            <w:tcW w:w="323" w:type="pct"/>
          </w:tcPr>
          <w:p w14:paraId="029DC9BB" w14:textId="77777777">
            <w:pPr>
              <w:rPr>
                <w:color w:val="000000"/>
                <w:sz w:val="16"/>
                <w:szCs w:val="16"/>
              </w:rPr>
            </w:pPr>
          </w:p>
        </w:tc>
      </w:tr>
      <w:tr w14:paraId="0362933A" w14:textId="77777777">
        <w:trPr>
          <w:trHeight w:val="233"/>
          <w:jc w:val="center"/>
        </w:trPr>
        <w:tc>
          <w:tcPr>
            <w:tcW w:w="411" w:type="pct"/>
            <w:vMerge w:val="restart"/>
            <w:vAlign w:val="center"/>
          </w:tcPr>
          <w:p w14:paraId="160A2282" w14:textId="3F93A5A1">
            <w:pPr>
              <w:rPr>
                <w:color w:val="000000"/>
                <w:sz w:val="16"/>
                <w:szCs w:val="16"/>
              </w:rPr>
            </w:pPr>
            <w:r>
              <w:rPr>
                <w:rFonts w:eastAsia="Calibri"/>
                <w:iCs/>
                <w:color w:val="000000"/>
                <w:sz w:val="16"/>
                <w:szCs w:val="16"/>
                <w:lang w:bidi="lt-LT"/>
              </w:rPr>
              <w:t>1.3.2. Projektas „Akmenės laisvosios ekonominės zonos šiaurinės dalies infrastruktūros įrengimas ir plėtra“</w:t>
            </w:r>
          </w:p>
        </w:tc>
        <w:tc>
          <w:tcPr>
            <w:tcW w:w="276" w:type="pct"/>
            <w:vMerge w:val="restart"/>
            <w:vAlign w:val="center"/>
          </w:tcPr>
          <w:p w14:paraId="1DDA8050" w14:textId="48F0B51C">
            <w:pPr>
              <w:jc w:val="center"/>
              <w:rPr>
                <w:color w:val="000000"/>
                <w:sz w:val="16"/>
                <w:szCs w:val="16"/>
              </w:rPr>
            </w:pPr>
            <w:r>
              <w:rPr>
                <w:color w:val="000000"/>
                <w:sz w:val="16"/>
                <w:szCs w:val="16"/>
              </w:rPr>
              <w:t>I</w:t>
            </w:r>
          </w:p>
        </w:tc>
        <w:tc>
          <w:tcPr>
            <w:tcW w:w="413" w:type="pct"/>
            <w:vMerge w:val="restart"/>
            <w:vAlign w:val="center"/>
          </w:tcPr>
          <w:p w14:paraId="6279418C" w14:textId="504B87E9">
            <w:pPr>
              <w:jc w:val="center"/>
              <w:rPr>
                <w:color w:val="000000"/>
                <w:sz w:val="16"/>
                <w:szCs w:val="16"/>
              </w:rPr>
            </w:pPr>
            <w:r>
              <w:rPr>
                <w:iCs/>
                <w:color w:val="000000"/>
                <w:sz w:val="16"/>
                <w:szCs w:val="16"/>
              </w:rPr>
              <w:t>Akmenės r. sav. administracija</w:t>
            </w:r>
          </w:p>
        </w:tc>
        <w:tc>
          <w:tcPr>
            <w:tcW w:w="276" w:type="pct"/>
            <w:vMerge w:val="restart"/>
            <w:vAlign w:val="center"/>
          </w:tcPr>
          <w:p w14:paraId="60D47272" w14:textId="7B24BA99">
            <w:pPr>
              <w:jc w:val="center"/>
              <w:rPr>
                <w:color w:val="000000"/>
                <w:sz w:val="16"/>
                <w:szCs w:val="16"/>
              </w:rPr>
            </w:pPr>
            <w:r>
              <w:rPr>
                <w:color w:val="000000"/>
                <w:sz w:val="16"/>
                <w:szCs w:val="16"/>
              </w:rPr>
              <w:t>P</w:t>
            </w:r>
          </w:p>
        </w:tc>
        <w:tc>
          <w:tcPr>
            <w:tcW w:w="458" w:type="pct"/>
            <w:vMerge w:val="restart"/>
            <w:vAlign w:val="center"/>
          </w:tcPr>
          <w:p w14:paraId="51377068" w14:textId="4B177D9C">
            <w:pPr>
              <w:jc w:val="center"/>
              <w:rPr>
                <w:color w:val="000000"/>
                <w:sz w:val="16"/>
                <w:szCs w:val="16"/>
              </w:rPr>
            </w:pPr>
            <w:r>
              <w:rPr>
                <w:color w:val="000000"/>
                <w:sz w:val="16"/>
                <w:szCs w:val="16"/>
              </w:rPr>
              <w:t>Taip</w:t>
            </w:r>
          </w:p>
        </w:tc>
        <w:tc>
          <w:tcPr>
            <w:tcW w:w="282" w:type="pct"/>
            <w:vMerge w:val="restart"/>
            <w:vAlign w:val="center"/>
          </w:tcPr>
          <w:p w14:paraId="56E01C53" w14:textId="5F3AB797">
            <w:pPr>
              <w:jc w:val="center"/>
              <w:rPr>
                <w:color w:val="000000"/>
                <w:sz w:val="16"/>
                <w:szCs w:val="16"/>
              </w:rPr>
            </w:pPr>
            <w:r>
              <w:rPr>
                <w:color w:val="000000"/>
                <w:sz w:val="16"/>
                <w:szCs w:val="16"/>
              </w:rPr>
              <w:t>D</w:t>
            </w:r>
          </w:p>
        </w:tc>
        <w:tc>
          <w:tcPr>
            <w:tcW w:w="406" w:type="pct"/>
            <w:vMerge w:val="restart"/>
            <w:vAlign w:val="center"/>
          </w:tcPr>
          <w:p w14:paraId="030328B4" w14:textId="77777777">
            <w:pPr>
              <w:ind w:left="-57" w:right="-57"/>
              <w:jc w:val="center"/>
              <w:rPr>
                <w:color w:val="000000"/>
                <w:sz w:val="16"/>
                <w:szCs w:val="16"/>
              </w:rPr>
            </w:pPr>
          </w:p>
          <w:p w14:paraId="6AA2079A" w14:textId="62FC4580">
            <w:pPr>
              <w:ind w:left="-57" w:right="-57"/>
              <w:jc w:val="center"/>
              <w:rPr>
                <w:color w:val="000000"/>
                <w:sz w:val="16"/>
                <w:szCs w:val="16"/>
              </w:rPr>
            </w:pPr>
            <w:r>
              <w:rPr>
                <w:color w:val="000000"/>
                <w:sz w:val="16"/>
                <w:szCs w:val="16"/>
              </w:rPr>
              <w:t>1 351 471,00</w:t>
            </w:r>
          </w:p>
          <w:p w14:paraId="650A806D" w14:textId="77777777">
            <w:pPr>
              <w:jc w:val="center"/>
              <w:rPr>
                <w:color w:val="000000"/>
                <w:sz w:val="16"/>
                <w:szCs w:val="16"/>
              </w:rPr>
            </w:pPr>
          </w:p>
          <w:p w14:paraId="5EEDBB80" w14:textId="77777777">
            <w:pPr>
              <w:jc w:val="center"/>
              <w:rPr>
                <w:color w:val="000000"/>
                <w:sz w:val="16"/>
                <w:szCs w:val="16"/>
              </w:rPr>
            </w:pPr>
          </w:p>
          <w:p w14:paraId="613EF889" w14:textId="77777777">
            <w:pPr>
              <w:jc w:val="center"/>
              <w:rPr>
                <w:color w:val="000000"/>
                <w:sz w:val="16"/>
                <w:szCs w:val="16"/>
              </w:rPr>
            </w:pPr>
          </w:p>
          <w:p w14:paraId="6EAB6E1F" w14:textId="43F23143">
            <w:pPr>
              <w:jc w:val="center"/>
              <w:rPr>
                <w:color w:val="000000"/>
                <w:sz w:val="16"/>
                <w:szCs w:val="16"/>
              </w:rPr>
            </w:pPr>
            <w:r>
              <w:rPr>
                <w:color w:val="000000"/>
                <w:sz w:val="16"/>
                <w:szCs w:val="16"/>
              </w:rPr>
              <w:t>238 494,00</w:t>
            </w:r>
          </w:p>
        </w:tc>
        <w:tc>
          <w:tcPr>
            <w:tcW w:w="368" w:type="pct"/>
            <w:vMerge w:val="restart"/>
            <w:vAlign w:val="center"/>
          </w:tcPr>
          <w:p w14:paraId="4E2F996F" w14:textId="77777777">
            <w:pPr>
              <w:ind w:right="-57"/>
              <w:jc w:val="center"/>
              <w:rPr>
                <w:iCs/>
                <w:color w:val="000000"/>
                <w:sz w:val="16"/>
                <w:szCs w:val="16"/>
              </w:rPr>
            </w:pPr>
            <w:r>
              <w:rPr>
                <w:iCs/>
                <w:color w:val="000000"/>
                <w:sz w:val="16"/>
                <w:szCs w:val="16"/>
              </w:rPr>
              <w:t>2021–2027 m.</w:t>
            </w:r>
          </w:p>
          <w:p w14:paraId="131E0B8C" w14:textId="77777777">
            <w:pPr>
              <w:ind w:right="-57"/>
              <w:jc w:val="center"/>
              <w:rPr>
                <w:iCs/>
                <w:color w:val="000000"/>
                <w:sz w:val="16"/>
                <w:szCs w:val="16"/>
              </w:rPr>
            </w:pPr>
            <w:r>
              <w:rPr>
                <w:iCs/>
                <w:color w:val="000000"/>
                <w:sz w:val="16"/>
                <w:szCs w:val="16"/>
              </w:rPr>
              <w:t>IP (TPF)</w:t>
            </w:r>
          </w:p>
          <w:p w14:paraId="02ADB3A2" w14:textId="77777777">
            <w:pPr>
              <w:ind w:left="-57" w:right="-57"/>
              <w:jc w:val="center"/>
              <w:rPr>
                <w:iCs/>
                <w:color w:val="000000"/>
                <w:sz w:val="16"/>
                <w:szCs w:val="16"/>
              </w:rPr>
            </w:pPr>
          </w:p>
          <w:p w14:paraId="5CD1030D" w14:textId="77777777">
            <w:pPr>
              <w:ind w:right="-57"/>
              <w:jc w:val="center"/>
              <w:rPr>
                <w:iCs/>
                <w:color w:val="000000"/>
                <w:sz w:val="16"/>
                <w:szCs w:val="16"/>
              </w:rPr>
            </w:pPr>
          </w:p>
          <w:p w14:paraId="41AC9086" w14:textId="596EE237">
            <w:pPr>
              <w:jc w:val="center"/>
              <w:rPr>
                <w:color w:val="000000"/>
                <w:sz w:val="16"/>
                <w:szCs w:val="16"/>
              </w:rPr>
            </w:pPr>
            <w:r>
              <w:rPr>
                <w:color w:val="000000"/>
                <w:sz w:val="16"/>
                <w:szCs w:val="16"/>
              </w:rPr>
              <w:t xml:space="preserve">Savivaldybių biudžetų </w:t>
            </w:r>
            <w:r>
              <w:rPr>
                <w:iCs/>
                <w:color w:val="000000"/>
                <w:sz w:val="16"/>
                <w:szCs w:val="16"/>
              </w:rPr>
              <w:t>lėšos</w:t>
            </w:r>
          </w:p>
        </w:tc>
        <w:tc>
          <w:tcPr>
            <w:tcW w:w="411" w:type="pct"/>
            <w:vMerge w:val="restart"/>
            <w:vAlign w:val="center"/>
          </w:tcPr>
          <w:p w14:paraId="143148DD" w14:textId="77777777">
            <w:pPr>
              <w:jc w:val="center"/>
              <w:rPr>
                <w:color w:val="000000"/>
                <w:sz w:val="16"/>
                <w:szCs w:val="16"/>
              </w:rPr>
            </w:pPr>
          </w:p>
        </w:tc>
        <w:tc>
          <w:tcPr>
            <w:tcW w:w="597" w:type="pct"/>
            <w:vAlign w:val="center"/>
          </w:tcPr>
          <w:p w14:paraId="2E1F349E" w14:textId="77777777">
            <w:pPr>
              <w:jc w:val="center"/>
              <w:rPr>
                <w:color w:val="000000"/>
                <w:sz w:val="16"/>
                <w:szCs w:val="16"/>
              </w:rPr>
            </w:pPr>
            <w:r>
              <w:rPr>
                <w:color w:val="000000"/>
                <w:sz w:val="16"/>
                <w:szCs w:val="16"/>
              </w:rPr>
              <w:t>P-05-001-01-06-03-04</w:t>
            </w:r>
          </w:p>
          <w:p w14:paraId="41C4F424" w14:textId="6D8BE392">
            <w:pPr>
              <w:jc w:val="center"/>
              <w:rPr>
                <w:iCs/>
                <w:color w:val="000000"/>
                <w:sz w:val="16"/>
                <w:szCs w:val="16"/>
              </w:rPr>
            </w:pPr>
            <w:r>
              <w:rPr>
                <w:iCs/>
                <w:color w:val="000000"/>
                <w:sz w:val="16"/>
                <w:szCs w:val="16"/>
              </w:rPr>
              <w:t>Verslo infrastruktūros plotas, skirtas remiamai MVĮ veiklai, ha</w:t>
            </w:r>
          </w:p>
        </w:tc>
        <w:tc>
          <w:tcPr>
            <w:tcW w:w="366" w:type="pct"/>
            <w:vAlign w:val="center"/>
          </w:tcPr>
          <w:p w14:paraId="1403DADF" w14:textId="77777777">
            <w:pPr>
              <w:ind w:left="-57" w:right="-57"/>
              <w:jc w:val="center"/>
              <w:rPr>
                <w:color w:val="000000"/>
                <w:sz w:val="16"/>
                <w:szCs w:val="16"/>
              </w:rPr>
            </w:pPr>
            <w:r>
              <w:rPr>
                <w:color w:val="000000"/>
                <w:sz w:val="16"/>
                <w:szCs w:val="16"/>
              </w:rPr>
              <w:t>11,8116</w:t>
            </w:r>
          </w:p>
          <w:p w14:paraId="3BD6E936" w14:textId="72F04B17">
            <w:pPr>
              <w:ind w:left="-57" w:right="-57"/>
              <w:jc w:val="center"/>
              <w:rPr>
                <w:iCs/>
                <w:color w:val="000000"/>
                <w:sz w:val="16"/>
                <w:szCs w:val="16"/>
              </w:rPr>
            </w:pPr>
            <w:r>
              <w:rPr>
                <w:color w:val="000000"/>
                <w:sz w:val="16"/>
                <w:szCs w:val="16"/>
              </w:rPr>
              <w:t>(2029)</w:t>
            </w:r>
          </w:p>
        </w:tc>
        <w:tc>
          <w:tcPr>
            <w:tcW w:w="413" w:type="pct"/>
            <w:vMerge w:val="restart"/>
          </w:tcPr>
          <w:p w14:paraId="3EBD982E" w14:textId="42D668A4">
            <w:pPr>
              <w:jc w:val="center"/>
              <w:rPr>
                <w:color w:val="000000"/>
                <w:sz w:val="16"/>
                <w:szCs w:val="16"/>
              </w:rPr>
            </w:pPr>
            <w:r>
              <w:rPr>
                <w:iCs/>
                <w:color w:val="000000"/>
                <w:sz w:val="16"/>
                <w:szCs w:val="16"/>
              </w:rPr>
              <w:t>VšĮ Inovacijų agentūra</w:t>
            </w:r>
          </w:p>
        </w:tc>
        <w:tc>
          <w:tcPr>
            <w:tcW w:w="323" w:type="pct"/>
            <w:vMerge w:val="restart"/>
          </w:tcPr>
          <w:p w14:paraId="0A83F534" w14:textId="77777777">
            <w:pPr>
              <w:rPr>
                <w:color w:val="000000"/>
                <w:sz w:val="16"/>
                <w:szCs w:val="16"/>
              </w:rPr>
            </w:pPr>
          </w:p>
        </w:tc>
      </w:tr>
      <w:tr w14:paraId="1CBABE62" w14:textId="77777777">
        <w:trPr>
          <w:trHeight w:val="233"/>
          <w:jc w:val="center"/>
        </w:trPr>
        <w:tc>
          <w:tcPr>
            <w:tcW w:w="411" w:type="pct"/>
            <w:vMerge/>
            <w:vAlign w:val="center"/>
          </w:tcPr>
          <w:p w14:paraId="377CFBB1" w14:textId="77777777">
            <w:pPr>
              <w:rPr>
                <w:color w:val="000000"/>
                <w:sz w:val="16"/>
                <w:szCs w:val="16"/>
              </w:rPr>
            </w:pPr>
          </w:p>
        </w:tc>
        <w:tc>
          <w:tcPr>
            <w:tcW w:w="276" w:type="pct"/>
            <w:vMerge/>
            <w:vAlign w:val="center"/>
          </w:tcPr>
          <w:p w14:paraId="50D0840D" w14:textId="77777777">
            <w:pPr>
              <w:jc w:val="center"/>
              <w:rPr>
                <w:color w:val="000000"/>
                <w:sz w:val="16"/>
                <w:szCs w:val="16"/>
              </w:rPr>
            </w:pPr>
          </w:p>
        </w:tc>
        <w:tc>
          <w:tcPr>
            <w:tcW w:w="413" w:type="pct"/>
            <w:vMerge/>
            <w:vAlign w:val="center"/>
          </w:tcPr>
          <w:p w14:paraId="6A66BCE3" w14:textId="77777777">
            <w:pPr>
              <w:jc w:val="center"/>
              <w:rPr>
                <w:color w:val="000000"/>
                <w:sz w:val="16"/>
                <w:szCs w:val="16"/>
              </w:rPr>
            </w:pPr>
          </w:p>
        </w:tc>
        <w:tc>
          <w:tcPr>
            <w:tcW w:w="276" w:type="pct"/>
            <w:vMerge/>
            <w:vAlign w:val="center"/>
          </w:tcPr>
          <w:p w14:paraId="02694C53" w14:textId="77777777">
            <w:pPr>
              <w:jc w:val="center"/>
              <w:rPr>
                <w:color w:val="000000"/>
                <w:sz w:val="16"/>
                <w:szCs w:val="16"/>
              </w:rPr>
            </w:pPr>
          </w:p>
        </w:tc>
        <w:tc>
          <w:tcPr>
            <w:tcW w:w="458" w:type="pct"/>
            <w:vMerge/>
            <w:vAlign w:val="center"/>
          </w:tcPr>
          <w:p w14:paraId="1CA1C94C" w14:textId="77777777">
            <w:pPr>
              <w:jc w:val="center"/>
              <w:rPr>
                <w:color w:val="000000"/>
                <w:sz w:val="16"/>
                <w:szCs w:val="16"/>
              </w:rPr>
            </w:pPr>
          </w:p>
        </w:tc>
        <w:tc>
          <w:tcPr>
            <w:tcW w:w="282" w:type="pct"/>
            <w:vMerge/>
            <w:vAlign w:val="center"/>
          </w:tcPr>
          <w:p w14:paraId="05B4247C" w14:textId="77777777">
            <w:pPr>
              <w:jc w:val="center"/>
              <w:rPr>
                <w:color w:val="000000"/>
                <w:sz w:val="16"/>
                <w:szCs w:val="16"/>
              </w:rPr>
            </w:pPr>
          </w:p>
        </w:tc>
        <w:tc>
          <w:tcPr>
            <w:tcW w:w="406" w:type="pct"/>
            <w:vMerge/>
            <w:vAlign w:val="center"/>
          </w:tcPr>
          <w:p w14:paraId="6AE8522E" w14:textId="77777777">
            <w:pPr>
              <w:jc w:val="center"/>
              <w:rPr>
                <w:color w:val="000000"/>
                <w:sz w:val="16"/>
                <w:szCs w:val="16"/>
              </w:rPr>
            </w:pPr>
          </w:p>
        </w:tc>
        <w:tc>
          <w:tcPr>
            <w:tcW w:w="368" w:type="pct"/>
            <w:vMerge/>
            <w:vAlign w:val="center"/>
          </w:tcPr>
          <w:p w14:paraId="6DA5A432" w14:textId="77777777">
            <w:pPr>
              <w:jc w:val="center"/>
              <w:rPr>
                <w:color w:val="000000"/>
                <w:sz w:val="16"/>
                <w:szCs w:val="16"/>
              </w:rPr>
            </w:pPr>
          </w:p>
        </w:tc>
        <w:tc>
          <w:tcPr>
            <w:tcW w:w="411" w:type="pct"/>
            <w:vMerge/>
            <w:vAlign w:val="center"/>
          </w:tcPr>
          <w:p w14:paraId="06990B2D" w14:textId="77777777">
            <w:pPr>
              <w:jc w:val="center"/>
              <w:rPr>
                <w:color w:val="000000"/>
                <w:sz w:val="16"/>
                <w:szCs w:val="16"/>
              </w:rPr>
            </w:pPr>
          </w:p>
        </w:tc>
        <w:tc>
          <w:tcPr>
            <w:tcW w:w="597" w:type="pct"/>
            <w:vAlign w:val="center"/>
          </w:tcPr>
          <w:p w14:paraId="10F8A705" w14:textId="77777777">
            <w:pPr>
              <w:jc w:val="center"/>
              <w:rPr>
                <w:color w:val="000000"/>
                <w:sz w:val="16"/>
                <w:szCs w:val="16"/>
              </w:rPr>
            </w:pPr>
            <w:r>
              <w:rPr>
                <w:color w:val="000000"/>
                <w:sz w:val="16"/>
                <w:szCs w:val="16"/>
              </w:rPr>
              <w:t>R-05-001-01-06-03-05</w:t>
            </w:r>
          </w:p>
          <w:p w14:paraId="384E7E50" w14:textId="79DEA70D">
            <w:pPr>
              <w:jc w:val="center"/>
              <w:rPr>
                <w:iCs/>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7A65400A" w14:textId="77777777">
            <w:pPr>
              <w:ind w:left="-57" w:right="-57"/>
              <w:jc w:val="center"/>
              <w:rPr>
                <w:color w:val="000000"/>
                <w:sz w:val="16"/>
                <w:szCs w:val="16"/>
              </w:rPr>
            </w:pPr>
            <w:r>
              <w:rPr>
                <w:color w:val="000000"/>
                <w:sz w:val="16"/>
                <w:szCs w:val="16"/>
              </w:rPr>
              <w:t>11,8116</w:t>
            </w:r>
          </w:p>
          <w:p w14:paraId="3650890C" w14:textId="1956A730">
            <w:pPr>
              <w:ind w:left="-57" w:right="-57"/>
              <w:jc w:val="center"/>
              <w:rPr>
                <w:iCs/>
                <w:color w:val="000000"/>
                <w:sz w:val="16"/>
                <w:szCs w:val="16"/>
              </w:rPr>
            </w:pPr>
            <w:r>
              <w:rPr>
                <w:color w:val="000000"/>
                <w:sz w:val="16"/>
                <w:szCs w:val="16"/>
              </w:rPr>
              <w:t>(2029)</w:t>
            </w:r>
          </w:p>
        </w:tc>
        <w:tc>
          <w:tcPr>
            <w:tcW w:w="413" w:type="pct"/>
            <w:vMerge/>
          </w:tcPr>
          <w:p w14:paraId="4AA65DDC" w14:textId="77777777">
            <w:pPr>
              <w:rPr>
                <w:color w:val="000000"/>
                <w:sz w:val="16"/>
                <w:szCs w:val="16"/>
              </w:rPr>
            </w:pPr>
          </w:p>
        </w:tc>
        <w:tc>
          <w:tcPr>
            <w:tcW w:w="323" w:type="pct"/>
            <w:vMerge/>
          </w:tcPr>
          <w:p w14:paraId="6B6BAC38" w14:textId="77777777">
            <w:pPr>
              <w:rPr>
                <w:color w:val="000000"/>
                <w:sz w:val="16"/>
                <w:szCs w:val="16"/>
              </w:rPr>
            </w:pPr>
          </w:p>
        </w:tc>
      </w:tr>
      <w:tr w14:paraId="706C43C2" w14:textId="77777777">
        <w:trPr>
          <w:trHeight w:val="233"/>
          <w:jc w:val="center"/>
        </w:trPr>
        <w:tc>
          <w:tcPr>
            <w:tcW w:w="411" w:type="pct"/>
            <w:vMerge/>
            <w:vAlign w:val="center"/>
          </w:tcPr>
          <w:p w14:paraId="2753C43E" w14:textId="77777777">
            <w:pPr>
              <w:rPr>
                <w:color w:val="000000"/>
                <w:sz w:val="16"/>
                <w:szCs w:val="16"/>
              </w:rPr>
            </w:pPr>
          </w:p>
        </w:tc>
        <w:tc>
          <w:tcPr>
            <w:tcW w:w="276" w:type="pct"/>
            <w:vMerge/>
            <w:vAlign w:val="center"/>
          </w:tcPr>
          <w:p w14:paraId="539C5391" w14:textId="77777777">
            <w:pPr>
              <w:jc w:val="center"/>
              <w:rPr>
                <w:color w:val="000000"/>
                <w:sz w:val="16"/>
                <w:szCs w:val="16"/>
              </w:rPr>
            </w:pPr>
          </w:p>
        </w:tc>
        <w:tc>
          <w:tcPr>
            <w:tcW w:w="413" w:type="pct"/>
            <w:vMerge/>
            <w:vAlign w:val="center"/>
          </w:tcPr>
          <w:p w14:paraId="2F3EC1BC" w14:textId="77777777">
            <w:pPr>
              <w:jc w:val="center"/>
              <w:rPr>
                <w:color w:val="000000"/>
                <w:sz w:val="16"/>
                <w:szCs w:val="16"/>
              </w:rPr>
            </w:pPr>
          </w:p>
        </w:tc>
        <w:tc>
          <w:tcPr>
            <w:tcW w:w="276" w:type="pct"/>
            <w:vMerge/>
            <w:vAlign w:val="center"/>
          </w:tcPr>
          <w:p w14:paraId="159B1DE5" w14:textId="77777777">
            <w:pPr>
              <w:jc w:val="center"/>
              <w:rPr>
                <w:color w:val="000000"/>
                <w:sz w:val="16"/>
                <w:szCs w:val="16"/>
              </w:rPr>
            </w:pPr>
          </w:p>
        </w:tc>
        <w:tc>
          <w:tcPr>
            <w:tcW w:w="458" w:type="pct"/>
            <w:vMerge/>
            <w:vAlign w:val="center"/>
          </w:tcPr>
          <w:p w14:paraId="7AD69070" w14:textId="77777777">
            <w:pPr>
              <w:jc w:val="center"/>
              <w:rPr>
                <w:color w:val="000000"/>
                <w:sz w:val="16"/>
                <w:szCs w:val="16"/>
              </w:rPr>
            </w:pPr>
          </w:p>
        </w:tc>
        <w:tc>
          <w:tcPr>
            <w:tcW w:w="282" w:type="pct"/>
            <w:vMerge/>
            <w:vAlign w:val="center"/>
          </w:tcPr>
          <w:p w14:paraId="14700603" w14:textId="77777777">
            <w:pPr>
              <w:jc w:val="center"/>
              <w:rPr>
                <w:color w:val="000000"/>
                <w:sz w:val="16"/>
                <w:szCs w:val="16"/>
              </w:rPr>
            </w:pPr>
          </w:p>
        </w:tc>
        <w:tc>
          <w:tcPr>
            <w:tcW w:w="406" w:type="pct"/>
            <w:vMerge/>
            <w:vAlign w:val="center"/>
          </w:tcPr>
          <w:p w14:paraId="28A3552B" w14:textId="77777777">
            <w:pPr>
              <w:jc w:val="center"/>
              <w:rPr>
                <w:color w:val="000000"/>
                <w:sz w:val="16"/>
                <w:szCs w:val="16"/>
              </w:rPr>
            </w:pPr>
          </w:p>
        </w:tc>
        <w:tc>
          <w:tcPr>
            <w:tcW w:w="368" w:type="pct"/>
            <w:vMerge/>
            <w:vAlign w:val="center"/>
          </w:tcPr>
          <w:p w14:paraId="1D070F51" w14:textId="77777777">
            <w:pPr>
              <w:jc w:val="center"/>
              <w:rPr>
                <w:color w:val="000000"/>
                <w:sz w:val="16"/>
                <w:szCs w:val="16"/>
              </w:rPr>
            </w:pPr>
          </w:p>
        </w:tc>
        <w:tc>
          <w:tcPr>
            <w:tcW w:w="411" w:type="pct"/>
            <w:vMerge/>
            <w:vAlign w:val="center"/>
          </w:tcPr>
          <w:p w14:paraId="32E34ED9" w14:textId="77777777">
            <w:pPr>
              <w:jc w:val="center"/>
              <w:rPr>
                <w:color w:val="000000"/>
                <w:sz w:val="16"/>
                <w:szCs w:val="16"/>
              </w:rPr>
            </w:pPr>
          </w:p>
        </w:tc>
        <w:tc>
          <w:tcPr>
            <w:tcW w:w="597" w:type="pct"/>
            <w:vAlign w:val="center"/>
          </w:tcPr>
          <w:p w14:paraId="227CCCFF" w14:textId="77777777">
            <w:pPr>
              <w:jc w:val="center"/>
              <w:rPr>
                <w:color w:val="000000"/>
                <w:sz w:val="16"/>
                <w:szCs w:val="16"/>
              </w:rPr>
            </w:pPr>
            <w:r>
              <w:rPr>
                <w:color w:val="000000"/>
                <w:sz w:val="16"/>
                <w:szCs w:val="16"/>
              </w:rPr>
              <w:t>R-05-001-01-06-03-06</w:t>
            </w:r>
          </w:p>
          <w:p w14:paraId="5554AC0E" w14:textId="62477F57">
            <w:pPr>
              <w:jc w:val="center"/>
              <w:rPr>
                <w:iCs/>
                <w:color w:val="000000"/>
                <w:sz w:val="16"/>
                <w:szCs w:val="16"/>
              </w:rPr>
            </w:pPr>
            <w:r>
              <w:rPr>
                <w:iCs/>
                <w:color w:val="000000"/>
                <w:sz w:val="16"/>
                <w:szCs w:val="16"/>
              </w:rPr>
              <w:t>Tvarios investicijos, pritrauktos į rekultivuotos žemės, kuriai suteikta parama, plotą, Eur</w:t>
            </w:r>
          </w:p>
        </w:tc>
        <w:tc>
          <w:tcPr>
            <w:tcW w:w="366" w:type="pct"/>
            <w:vAlign w:val="center"/>
          </w:tcPr>
          <w:p w14:paraId="5CC3D39C" w14:textId="77777777">
            <w:pPr>
              <w:ind w:left="-57" w:right="-57"/>
              <w:jc w:val="center"/>
              <w:rPr>
                <w:color w:val="000000"/>
                <w:sz w:val="16"/>
                <w:szCs w:val="16"/>
              </w:rPr>
            </w:pPr>
            <w:r>
              <w:rPr>
                <w:color w:val="000000"/>
                <w:sz w:val="16"/>
                <w:szCs w:val="16"/>
              </w:rPr>
              <w:t>645 008</w:t>
            </w:r>
          </w:p>
          <w:p w14:paraId="2C596B08" w14:textId="5F99EBD9">
            <w:pPr>
              <w:ind w:left="-57" w:right="-57"/>
              <w:jc w:val="center"/>
              <w:rPr>
                <w:iCs/>
                <w:color w:val="000000"/>
                <w:sz w:val="16"/>
                <w:szCs w:val="16"/>
              </w:rPr>
            </w:pPr>
            <w:r>
              <w:rPr>
                <w:color w:val="000000"/>
                <w:sz w:val="16"/>
                <w:szCs w:val="16"/>
              </w:rPr>
              <w:t>(2029)</w:t>
            </w:r>
          </w:p>
        </w:tc>
        <w:tc>
          <w:tcPr>
            <w:tcW w:w="413" w:type="pct"/>
            <w:vMerge/>
          </w:tcPr>
          <w:p w14:paraId="7D6BD27E" w14:textId="77777777">
            <w:pPr>
              <w:rPr>
                <w:color w:val="000000"/>
                <w:sz w:val="16"/>
                <w:szCs w:val="16"/>
              </w:rPr>
            </w:pPr>
          </w:p>
        </w:tc>
        <w:tc>
          <w:tcPr>
            <w:tcW w:w="323" w:type="pct"/>
            <w:vMerge/>
          </w:tcPr>
          <w:p w14:paraId="2C771BA5" w14:textId="77777777">
            <w:pPr>
              <w:rPr>
                <w:color w:val="000000"/>
                <w:sz w:val="16"/>
                <w:szCs w:val="16"/>
              </w:rPr>
            </w:pPr>
          </w:p>
        </w:tc>
      </w:tr>
      <w:tr w14:paraId="68458F72" w14:textId="77777777">
        <w:trPr>
          <w:trHeight w:val="233"/>
          <w:jc w:val="center"/>
        </w:trPr>
        <w:tc>
          <w:tcPr>
            <w:tcW w:w="411" w:type="pct"/>
            <w:vMerge w:val="restart"/>
            <w:vAlign w:val="center"/>
          </w:tcPr>
          <w:p w14:paraId="682F04C5" w14:textId="3A997547">
            <w:pPr>
              <w:rPr>
                <w:color w:val="000000"/>
                <w:sz w:val="16"/>
                <w:szCs w:val="16"/>
              </w:rPr>
            </w:pPr>
            <w:r>
              <w:rPr>
                <w:rFonts w:eastAsia="Calibri"/>
                <w:iCs/>
                <w:color w:val="000000"/>
                <w:sz w:val="16"/>
                <w:szCs w:val="16"/>
                <w:lang w:bidi="lt-LT"/>
              </w:rPr>
              <w:t>1.3.3. Projektas „Ventos pramoninės zonos infrastruktūros įrengimas ir plėtra“</w:t>
            </w:r>
          </w:p>
        </w:tc>
        <w:tc>
          <w:tcPr>
            <w:tcW w:w="276" w:type="pct"/>
            <w:vMerge w:val="restart"/>
            <w:vAlign w:val="center"/>
          </w:tcPr>
          <w:p w14:paraId="6ED6DECB" w14:textId="2C34FE42">
            <w:pPr>
              <w:jc w:val="center"/>
              <w:rPr>
                <w:color w:val="000000"/>
                <w:sz w:val="16"/>
                <w:szCs w:val="16"/>
              </w:rPr>
            </w:pPr>
            <w:r>
              <w:rPr>
                <w:color w:val="000000"/>
                <w:sz w:val="16"/>
                <w:szCs w:val="16"/>
              </w:rPr>
              <w:t>I</w:t>
            </w:r>
          </w:p>
        </w:tc>
        <w:tc>
          <w:tcPr>
            <w:tcW w:w="413" w:type="pct"/>
            <w:vMerge w:val="restart"/>
            <w:vAlign w:val="center"/>
          </w:tcPr>
          <w:p w14:paraId="442DFACC" w14:textId="7CA9CFC8">
            <w:pPr>
              <w:jc w:val="center"/>
              <w:rPr>
                <w:color w:val="000000"/>
                <w:sz w:val="16"/>
                <w:szCs w:val="16"/>
              </w:rPr>
            </w:pPr>
            <w:r>
              <w:rPr>
                <w:iCs/>
                <w:color w:val="000000"/>
                <w:sz w:val="16"/>
                <w:szCs w:val="16"/>
              </w:rPr>
              <w:t>Akmenės r. sav. administracija</w:t>
            </w:r>
          </w:p>
        </w:tc>
        <w:tc>
          <w:tcPr>
            <w:tcW w:w="276" w:type="pct"/>
            <w:vMerge w:val="restart"/>
            <w:vAlign w:val="center"/>
          </w:tcPr>
          <w:p w14:paraId="32FB3110" w14:textId="28EC029E">
            <w:pPr>
              <w:jc w:val="center"/>
              <w:rPr>
                <w:color w:val="000000"/>
                <w:sz w:val="16"/>
                <w:szCs w:val="16"/>
              </w:rPr>
            </w:pPr>
            <w:r>
              <w:rPr>
                <w:color w:val="000000"/>
                <w:sz w:val="16"/>
                <w:szCs w:val="16"/>
              </w:rPr>
              <w:t>P</w:t>
            </w:r>
          </w:p>
        </w:tc>
        <w:tc>
          <w:tcPr>
            <w:tcW w:w="458" w:type="pct"/>
            <w:vMerge w:val="restart"/>
            <w:vAlign w:val="center"/>
          </w:tcPr>
          <w:p w14:paraId="6995FB31" w14:textId="012D33C1">
            <w:pPr>
              <w:jc w:val="center"/>
              <w:rPr>
                <w:color w:val="000000"/>
                <w:sz w:val="16"/>
                <w:szCs w:val="16"/>
              </w:rPr>
            </w:pPr>
            <w:r>
              <w:rPr>
                <w:color w:val="000000"/>
                <w:sz w:val="16"/>
                <w:szCs w:val="16"/>
              </w:rPr>
              <w:t>Taip</w:t>
            </w:r>
          </w:p>
        </w:tc>
        <w:tc>
          <w:tcPr>
            <w:tcW w:w="282" w:type="pct"/>
            <w:vMerge w:val="restart"/>
            <w:vAlign w:val="center"/>
          </w:tcPr>
          <w:p w14:paraId="39D27279" w14:textId="3E272A1C">
            <w:pPr>
              <w:jc w:val="center"/>
              <w:rPr>
                <w:color w:val="000000"/>
                <w:sz w:val="16"/>
                <w:szCs w:val="16"/>
              </w:rPr>
            </w:pPr>
            <w:r>
              <w:rPr>
                <w:color w:val="000000"/>
                <w:sz w:val="16"/>
                <w:szCs w:val="16"/>
              </w:rPr>
              <w:t>D</w:t>
            </w:r>
          </w:p>
        </w:tc>
        <w:tc>
          <w:tcPr>
            <w:tcW w:w="406" w:type="pct"/>
            <w:vMerge w:val="restart"/>
            <w:vAlign w:val="center"/>
          </w:tcPr>
          <w:p w14:paraId="7F875A72" w14:textId="6BDA02DE">
            <w:pPr>
              <w:ind w:left="-57" w:right="-57"/>
              <w:jc w:val="center"/>
              <w:rPr>
                <w:color w:val="000000"/>
                <w:sz w:val="16"/>
                <w:szCs w:val="16"/>
              </w:rPr>
            </w:pPr>
            <w:r>
              <w:rPr>
                <w:color w:val="000000"/>
                <w:sz w:val="16"/>
                <w:szCs w:val="16"/>
              </w:rPr>
              <w:t>7 644 00,00</w:t>
            </w:r>
          </w:p>
          <w:p w14:paraId="06A5D0C3" w14:textId="77777777">
            <w:pPr>
              <w:ind w:left="-57" w:right="-57"/>
              <w:jc w:val="center"/>
              <w:rPr>
                <w:color w:val="000000"/>
                <w:sz w:val="16"/>
                <w:szCs w:val="16"/>
              </w:rPr>
            </w:pPr>
          </w:p>
          <w:p w14:paraId="22467A5F" w14:textId="77777777">
            <w:pPr>
              <w:ind w:left="-57" w:right="-57"/>
              <w:jc w:val="center"/>
              <w:rPr>
                <w:color w:val="000000"/>
                <w:sz w:val="16"/>
                <w:szCs w:val="16"/>
              </w:rPr>
            </w:pPr>
          </w:p>
          <w:p w14:paraId="04D14477" w14:textId="77777777">
            <w:pPr>
              <w:ind w:left="-57" w:right="-57"/>
              <w:jc w:val="center"/>
              <w:rPr>
                <w:color w:val="000000"/>
                <w:sz w:val="16"/>
                <w:szCs w:val="16"/>
              </w:rPr>
            </w:pPr>
          </w:p>
          <w:p w14:paraId="597E6678" w14:textId="20F66CFE">
            <w:pPr>
              <w:jc w:val="center"/>
              <w:rPr>
                <w:color w:val="000000"/>
                <w:sz w:val="16"/>
                <w:szCs w:val="16"/>
              </w:rPr>
            </w:pPr>
            <w:r>
              <w:rPr>
                <w:color w:val="000000"/>
                <w:sz w:val="16"/>
                <w:szCs w:val="16"/>
              </w:rPr>
              <w:t>1 348 941,00</w:t>
            </w:r>
          </w:p>
        </w:tc>
        <w:tc>
          <w:tcPr>
            <w:tcW w:w="368" w:type="pct"/>
            <w:vMerge w:val="restart"/>
            <w:vAlign w:val="center"/>
          </w:tcPr>
          <w:p w14:paraId="7FAFCBE8" w14:textId="77777777">
            <w:pPr>
              <w:ind w:right="-57"/>
              <w:jc w:val="center"/>
              <w:rPr>
                <w:iCs/>
                <w:color w:val="000000"/>
                <w:sz w:val="16"/>
                <w:szCs w:val="16"/>
              </w:rPr>
            </w:pPr>
            <w:r>
              <w:rPr>
                <w:iCs/>
                <w:color w:val="000000"/>
                <w:sz w:val="16"/>
                <w:szCs w:val="16"/>
              </w:rPr>
              <w:t>2021–2027 m.</w:t>
            </w:r>
          </w:p>
          <w:p w14:paraId="162E8463" w14:textId="77777777">
            <w:pPr>
              <w:ind w:right="-57"/>
              <w:jc w:val="center"/>
              <w:rPr>
                <w:iCs/>
                <w:color w:val="000000"/>
                <w:sz w:val="16"/>
                <w:szCs w:val="16"/>
              </w:rPr>
            </w:pPr>
            <w:r>
              <w:rPr>
                <w:iCs/>
                <w:color w:val="000000"/>
                <w:sz w:val="16"/>
                <w:szCs w:val="16"/>
              </w:rPr>
              <w:t>IP (TPF)</w:t>
            </w:r>
          </w:p>
          <w:p w14:paraId="11997C3F" w14:textId="77777777">
            <w:pPr>
              <w:ind w:left="-57" w:right="-57"/>
              <w:jc w:val="center"/>
              <w:rPr>
                <w:iCs/>
                <w:color w:val="000000"/>
                <w:sz w:val="16"/>
                <w:szCs w:val="16"/>
              </w:rPr>
            </w:pPr>
          </w:p>
          <w:p w14:paraId="48402BCB" w14:textId="77777777">
            <w:pPr>
              <w:ind w:right="-57"/>
              <w:jc w:val="center"/>
              <w:rPr>
                <w:iCs/>
                <w:color w:val="000000"/>
                <w:sz w:val="16"/>
                <w:szCs w:val="16"/>
              </w:rPr>
            </w:pPr>
          </w:p>
          <w:p w14:paraId="612DF39E" w14:textId="60DCD958">
            <w:pPr>
              <w:jc w:val="center"/>
              <w:rPr>
                <w:color w:val="000000"/>
                <w:sz w:val="16"/>
                <w:szCs w:val="16"/>
              </w:rPr>
            </w:pPr>
            <w:r>
              <w:rPr>
                <w:color w:val="000000"/>
                <w:sz w:val="16"/>
                <w:szCs w:val="16"/>
              </w:rPr>
              <w:t>Savivaldybių biudžetų</w:t>
            </w:r>
            <w:r>
              <w:rPr>
                <w:iCs/>
                <w:color w:val="000000"/>
                <w:sz w:val="16"/>
                <w:szCs w:val="16"/>
              </w:rPr>
              <w:t xml:space="preserve"> lėšos</w:t>
            </w:r>
          </w:p>
        </w:tc>
        <w:tc>
          <w:tcPr>
            <w:tcW w:w="411" w:type="pct"/>
            <w:vMerge w:val="restart"/>
            <w:vAlign w:val="center"/>
          </w:tcPr>
          <w:p w14:paraId="3AE7CF10" w14:textId="77777777">
            <w:pPr>
              <w:jc w:val="center"/>
              <w:rPr>
                <w:color w:val="000000"/>
                <w:sz w:val="16"/>
                <w:szCs w:val="16"/>
              </w:rPr>
            </w:pPr>
          </w:p>
        </w:tc>
        <w:tc>
          <w:tcPr>
            <w:tcW w:w="597" w:type="pct"/>
            <w:vAlign w:val="center"/>
          </w:tcPr>
          <w:p w14:paraId="138DA5EA" w14:textId="77777777">
            <w:pPr>
              <w:jc w:val="center"/>
              <w:rPr>
                <w:color w:val="000000"/>
                <w:sz w:val="16"/>
                <w:szCs w:val="16"/>
              </w:rPr>
            </w:pPr>
            <w:r>
              <w:rPr>
                <w:color w:val="000000"/>
                <w:sz w:val="16"/>
                <w:szCs w:val="16"/>
              </w:rPr>
              <w:t>P-05-001-01-06-03-04</w:t>
            </w:r>
          </w:p>
          <w:p w14:paraId="69FF6A68" w14:textId="3D3CFDBF">
            <w:pPr>
              <w:jc w:val="center"/>
              <w:rPr>
                <w:iCs/>
                <w:color w:val="000000"/>
                <w:sz w:val="16"/>
                <w:szCs w:val="16"/>
              </w:rPr>
            </w:pPr>
            <w:r>
              <w:rPr>
                <w:iCs/>
                <w:color w:val="000000"/>
                <w:sz w:val="16"/>
                <w:szCs w:val="16"/>
              </w:rPr>
              <w:t>Verslo infrastruktūros plotas, skirtas remiamai MVĮ veiklai, ha</w:t>
            </w:r>
          </w:p>
        </w:tc>
        <w:tc>
          <w:tcPr>
            <w:tcW w:w="366" w:type="pct"/>
            <w:vAlign w:val="center"/>
          </w:tcPr>
          <w:p w14:paraId="11B27B8E" w14:textId="7CBE168E">
            <w:pPr>
              <w:ind w:left="-57" w:right="-57"/>
              <w:jc w:val="center"/>
              <w:rPr>
                <w:color w:val="000000"/>
                <w:sz w:val="16"/>
                <w:szCs w:val="16"/>
              </w:rPr>
            </w:pPr>
            <w:r>
              <w:rPr>
                <w:color w:val="000000"/>
                <w:sz w:val="16"/>
                <w:szCs w:val="16"/>
              </w:rPr>
              <w:t>9</w:t>
            </w:r>
          </w:p>
          <w:p w14:paraId="06A21092" w14:textId="073AC138">
            <w:pPr>
              <w:ind w:left="-57" w:right="-57"/>
              <w:jc w:val="center"/>
              <w:rPr>
                <w:color w:val="000000"/>
                <w:sz w:val="16"/>
                <w:szCs w:val="16"/>
              </w:rPr>
            </w:pPr>
            <w:r>
              <w:rPr>
                <w:color w:val="000000"/>
                <w:sz w:val="16"/>
                <w:szCs w:val="16"/>
              </w:rPr>
              <w:t>(2029)</w:t>
            </w:r>
          </w:p>
        </w:tc>
        <w:tc>
          <w:tcPr>
            <w:tcW w:w="413" w:type="pct"/>
            <w:vMerge w:val="restart"/>
          </w:tcPr>
          <w:p w14:paraId="12625D06" w14:textId="4B6B5891">
            <w:pPr>
              <w:jc w:val="center"/>
              <w:rPr>
                <w:color w:val="000000"/>
                <w:sz w:val="16"/>
                <w:szCs w:val="16"/>
              </w:rPr>
            </w:pPr>
            <w:r>
              <w:rPr>
                <w:iCs/>
                <w:color w:val="000000"/>
                <w:sz w:val="16"/>
                <w:szCs w:val="16"/>
              </w:rPr>
              <w:t>VšĮ Inovacijų agentūra</w:t>
            </w:r>
          </w:p>
        </w:tc>
        <w:tc>
          <w:tcPr>
            <w:tcW w:w="323" w:type="pct"/>
            <w:vMerge w:val="restart"/>
          </w:tcPr>
          <w:p w14:paraId="62977A8E" w14:textId="77777777">
            <w:pPr>
              <w:rPr>
                <w:color w:val="000000"/>
                <w:sz w:val="16"/>
                <w:szCs w:val="16"/>
              </w:rPr>
            </w:pPr>
          </w:p>
        </w:tc>
      </w:tr>
      <w:tr w14:paraId="113B811C" w14:textId="77777777">
        <w:trPr>
          <w:trHeight w:val="233"/>
          <w:jc w:val="center"/>
        </w:trPr>
        <w:tc>
          <w:tcPr>
            <w:tcW w:w="411" w:type="pct"/>
            <w:vMerge/>
            <w:vAlign w:val="center"/>
          </w:tcPr>
          <w:p w14:paraId="0E4C0D3A" w14:textId="77777777">
            <w:pPr>
              <w:rPr>
                <w:color w:val="000000"/>
                <w:sz w:val="16"/>
                <w:szCs w:val="16"/>
              </w:rPr>
            </w:pPr>
          </w:p>
        </w:tc>
        <w:tc>
          <w:tcPr>
            <w:tcW w:w="276" w:type="pct"/>
            <w:vMerge/>
            <w:vAlign w:val="center"/>
          </w:tcPr>
          <w:p w14:paraId="16A435FA" w14:textId="77777777">
            <w:pPr>
              <w:jc w:val="center"/>
              <w:rPr>
                <w:color w:val="000000"/>
                <w:sz w:val="16"/>
                <w:szCs w:val="16"/>
              </w:rPr>
            </w:pPr>
          </w:p>
        </w:tc>
        <w:tc>
          <w:tcPr>
            <w:tcW w:w="413" w:type="pct"/>
            <w:vMerge/>
            <w:vAlign w:val="center"/>
          </w:tcPr>
          <w:p w14:paraId="34B76B5F" w14:textId="77777777">
            <w:pPr>
              <w:jc w:val="center"/>
              <w:rPr>
                <w:color w:val="000000"/>
                <w:sz w:val="16"/>
                <w:szCs w:val="16"/>
              </w:rPr>
            </w:pPr>
          </w:p>
        </w:tc>
        <w:tc>
          <w:tcPr>
            <w:tcW w:w="276" w:type="pct"/>
            <w:vMerge/>
            <w:vAlign w:val="center"/>
          </w:tcPr>
          <w:p w14:paraId="7B9EF426" w14:textId="77777777">
            <w:pPr>
              <w:jc w:val="center"/>
              <w:rPr>
                <w:color w:val="000000"/>
                <w:sz w:val="16"/>
                <w:szCs w:val="16"/>
              </w:rPr>
            </w:pPr>
          </w:p>
        </w:tc>
        <w:tc>
          <w:tcPr>
            <w:tcW w:w="458" w:type="pct"/>
            <w:vMerge/>
            <w:vAlign w:val="center"/>
          </w:tcPr>
          <w:p w14:paraId="1C095170" w14:textId="77777777">
            <w:pPr>
              <w:jc w:val="center"/>
              <w:rPr>
                <w:color w:val="000000"/>
                <w:sz w:val="16"/>
                <w:szCs w:val="16"/>
              </w:rPr>
            </w:pPr>
          </w:p>
        </w:tc>
        <w:tc>
          <w:tcPr>
            <w:tcW w:w="282" w:type="pct"/>
            <w:vMerge/>
            <w:vAlign w:val="center"/>
          </w:tcPr>
          <w:p w14:paraId="2C860470" w14:textId="77777777">
            <w:pPr>
              <w:jc w:val="center"/>
              <w:rPr>
                <w:color w:val="000000"/>
                <w:sz w:val="16"/>
                <w:szCs w:val="16"/>
              </w:rPr>
            </w:pPr>
          </w:p>
        </w:tc>
        <w:tc>
          <w:tcPr>
            <w:tcW w:w="406" w:type="pct"/>
            <w:vMerge/>
            <w:vAlign w:val="center"/>
          </w:tcPr>
          <w:p w14:paraId="2C6512DB" w14:textId="77777777">
            <w:pPr>
              <w:jc w:val="center"/>
              <w:rPr>
                <w:color w:val="000000"/>
                <w:sz w:val="16"/>
                <w:szCs w:val="16"/>
              </w:rPr>
            </w:pPr>
          </w:p>
        </w:tc>
        <w:tc>
          <w:tcPr>
            <w:tcW w:w="368" w:type="pct"/>
            <w:vMerge/>
            <w:vAlign w:val="center"/>
          </w:tcPr>
          <w:p w14:paraId="3C91310D" w14:textId="77777777">
            <w:pPr>
              <w:jc w:val="center"/>
              <w:rPr>
                <w:color w:val="000000"/>
                <w:sz w:val="16"/>
                <w:szCs w:val="16"/>
              </w:rPr>
            </w:pPr>
          </w:p>
        </w:tc>
        <w:tc>
          <w:tcPr>
            <w:tcW w:w="411" w:type="pct"/>
            <w:vMerge/>
            <w:vAlign w:val="center"/>
          </w:tcPr>
          <w:p w14:paraId="2913A33B" w14:textId="77777777">
            <w:pPr>
              <w:jc w:val="center"/>
              <w:rPr>
                <w:color w:val="000000"/>
                <w:sz w:val="16"/>
                <w:szCs w:val="16"/>
              </w:rPr>
            </w:pPr>
          </w:p>
        </w:tc>
        <w:tc>
          <w:tcPr>
            <w:tcW w:w="597" w:type="pct"/>
            <w:vAlign w:val="center"/>
          </w:tcPr>
          <w:p w14:paraId="68567645" w14:textId="77777777">
            <w:pPr>
              <w:jc w:val="center"/>
              <w:rPr>
                <w:color w:val="000000"/>
                <w:sz w:val="16"/>
                <w:szCs w:val="16"/>
              </w:rPr>
            </w:pPr>
            <w:r>
              <w:rPr>
                <w:color w:val="000000"/>
                <w:sz w:val="16"/>
                <w:szCs w:val="16"/>
              </w:rPr>
              <w:t>R-05-001-01-06-03-05</w:t>
            </w:r>
          </w:p>
          <w:p w14:paraId="7169CA4C" w14:textId="4A673856">
            <w:pPr>
              <w:jc w:val="center"/>
              <w:rPr>
                <w:iCs/>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1F5FB3A7" w14:textId="23743515">
            <w:pPr>
              <w:ind w:left="-57" w:right="-57"/>
              <w:jc w:val="center"/>
              <w:rPr>
                <w:color w:val="000000"/>
                <w:sz w:val="16"/>
                <w:szCs w:val="16"/>
              </w:rPr>
            </w:pPr>
            <w:r>
              <w:rPr>
                <w:color w:val="000000"/>
                <w:sz w:val="16"/>
                <w:szCs w:val="16"/>
              </w:rPr>
              <w:t>9</w:t>
            </w:r>
          </w:p>
          <w:p w14:paraId="0282CAD6" w14:textId="357BDCB8">
            <w:pPr>
              <w:ind w:left="-57" w:right="-57"/>
              <w:jc w:val="center"/>
              <w:rPr>
                <w:color w:val="000000"/>
                <w:sz w:val="16"/>
                <w:szCs w:val="16"/>
              </w:rPr>
            </w:pPr>
            <w:r>
              <w:rPr>
                <w:color w:val="000000"/>
                <w:sz w:val="16"/>
                <w:szCs w:val="16"/>
              </w:rPr>
              <w:t>(2029)</w:t>
            </w:r>
          </w:p>
        </w:tc>
        <w:tc>
          <w:tcPr>
            <w:tcW w:w="413" w:type="pct"/>
            <w:vMerge/>
          </w:tcPr>
          <w:p w14:paraId="6EAC25B8" w14:textId="77777777">
            <w:pPr>
              <w:rPr>
                <w:color w:val="000000"/>
                <w:sz w:val="16"/>
                <w:szCs w:val="16"/>
              </w:rPr>
            </w:pPr>
          </w:p>
        </w:tc>
        <w:tc>
          <w:tcPr>
            <w:tcW w:w="323" w:type="pct"/>
            <w:vMerge/>
          </w:tcPr>
          <w:p w14:paraId="5D2FE39A" w14:textId="77777777">
            <w:pPr>
              <w:rPr>
                <w:color w:val="000000"/>
                <w:sz w:val="16"/>
                <w:szCs w:val="16"/>
              </w:rPr>
            </w:pPr>
          </w:p>
        </w:tc>
      </w:tr>
      <w:tr w14:paraId="73D9B823" w14:textId="77777777">
        <w:trPr>
          <w:trHeight w:val="233"/>
          <w:jc w:val="center"/>
        </w:trPr>
        <w:tc>
          <w:tcPr>
            <w:tcW w:w="411" w:type="pct"/>
            <w:vMerge/>
            <w:vAlign w:val="center"/>
          </w:tcPr>
          <w:p w14:paraId="0960195C" w14:textId="77777777">
            <w:pPr>
              <w:rPr>
                <w:color w:val="000000"/>
                <w:sz w:val="16"/>
                <w:szCs w:val="16"/>
              </w:rPr>
            </w:pPr>
          </w:p>
        </w:tc>
        <w:tc>
          <w:tcPr>
            <w:tcW w:w="276" w:type="pct"/>
            <w:vMerge/>
            <w:vAlign w:val="center"/>
          </w:tcPr>
          <w:p w14:paraId="46B99D10" w14:textId="77777777">
            <w:pPr>
              <w:jc w:val="center"/>
              <w:rPr>
                <w:color w:val="000000"/>
                <w:sz w:val="16"/>
                <w:szCs w:val="16"/>
              </w:rPr>
            </w:pPr>
          </w:p>
        </w:tc>
        <w:tc>
          <w:tcPr>
            <w:tcW w:w="413" w:type="pct"/>
            <w:vMerge/>
            <w:vAlign w:val="center"/>
          </w:tcPr>
          <w:p w14:paraId="59CB59F3" w14:textId="77777777">
            <w:pPr>
              <w:jc w:val="center"/>
              <w:rPr>
                <w:color w:val="000000"/>
                <w:sz w:val="16"/>
                <w:szCs w:val="16"/>
              </w:rPr>
            </w:pPr>
          </w:p>
        </w:tc>
        <w:tc>
          <w:tcPr>
            <w:tcW w:w="276" w:type="pct"/>
            <w:vMerge/>
            <w:vAlign w:val="center"/>
          </w:tcPr>
          <w:p w14:paraId="6946A674" w14:textId="77777777">
            <w:pPr>
              <w:jc w:val="center"/>
              <w:rPr>
                <w:color w:val="000000"/>
                <w:sz w:val="16"/>
                <w:szCs w:val="16"/>
              </w:rPr>
            </w:pPr>
          </w:p>
        </w:tc>
        <w:tc>
          <w:tcPr>
            <w:tcW w:w="458" w:type="pct"/>
            <w:vMerge/>
            <w:vAlign w:val="center"/>
          </w:tcPr>
          <w:p w14:paraId="566C8E8D" w14:textId="77777777">
            <w:pPr>
              <w:jc w:val="center"/>
              <w:rPr>
                <w:color w:val="000000"/>
                <w:sz w:val="16"/>
                <w:szCs w:val="16"/>
              </w:rPr>
            </w:pPr>
          </w:p>
        </w:tc>
        <w:tc>
          <w:tcPr>
            <w:tcW w:w="282" w:type="pct"/>
            <w:vMerge/>
            <w:vAlign w:val="center"/>
          </w:tcPr>
          <w:p w14:paraId="1DA58BF8" w14:textId="77777777">
            <w:pPr>
              <w:jc w:val="center"/>
              <w:rPr>
                <w:color w:val="000000"/>
                <w:sz w:val="16"/>
                <w:szCs w:val="16"/>
              </w:rPr>
            </w:pPr>
          </w:p>
        </w:tc>
        <w:tc>
          <w:tcPr>
            <w:tcW w:w="406" w:type="pct"/>
            <w:vMerge/>
            <w:vAlign w:val="center"/>
          </w:tcPr>
          <w:p w14:paraId="72F76D47" w14:textId="77777777">
            <w:pPr>
              <w:jc w:val="center"/>
              <w:rPr>
                <w:color w:val="000000"/>
                <w:sz w:val="16"/>
                <w:szCs w:val="16"/>
              </w:rPr>
            </w:pPr>
          </w:p>
        </w:tc>
        <w:tc>
          <w:tcPr>
            <w:tcW w:w="368" w:type="pct"/>
            <w:vMerge/>
            <w:vAlign w:val="center"/>
          </w:tcPr>
          <w:p w14:paraId="192821E0" w14:textId="77777777">
            <w:pPr>
              <w:jc w:val="center"/>
              <w:rPr>
                <w:color w:val="000000"/>
                <w:sz w:val="16"/>
                <w:szCs w:val="16"/>
              </w:rPr>
            </w:pPr>
          </w:p>
        </w:tc>
        <w:tc>
          <w:tcPr>
            <w:tcW w:w="411" w:type="pct"/>
            <w:vMerge/>
            <w:vAlign w:val="center"/>
          </w:tcPr>
          <w:p w14:paraId="33A84333" w14:textId="77777777">
            <w:pPr>
              <w:jc w:val="center"/>
              <w:rPr>
                <w:color w:val="000000"/>
                <w:sz w:val="16"/>
                <w:szCs w:val="16"/>
              </w:rPr>
            </w:pPr>
          </w:p>
        </w:tc>
        <w:tc>
          <w:tcPr>
            <w:tcW w:w="597" w:type="pct"/>
            <w:vAlign w:val="center"/>
          </w:tcPr>
          <w:p w14:paraId="5E880D57" w14:textId="77777777">
            <w:pPr>
              <w:jc w:val="center"/>
              <w:rPr>
                <w:color w:val="000000"/>
                <w:sz w:val="16"/>
                <w:szCs w:val="16"/>
              </w:rPr>
            </w:pPr>
            <w:r>
              <w:rPr>
                <w:color w:val="000000"/>
                <w:sz w:val="16"/>
                <w:szCs w:val="16"/>
              </w:rPr>
              <w:t>R-05-001-01-06-03-06</w:t>
            </w:r>
          </w:p>
          <w:p w14:paraId="5926D78A" w14:textId="14EACC0F">
            <w:pPr>
              <w:jc w:val="center"/>
              <w:rPr>
                <w:iCs/>
                <w:color w:val="000000"/>
                <w:sz w:val="16"/>
                <w:szCs w:val="16"/>
              </w:rPr>
            </w:pPr>
            <w:r>
              <w:rPr>
                <w:iCs/>
                <w:color w:val="000000"/>
                <w:sz w:val="16"/>
                <w:szCs w:val="16"/>
              </w:rPr>
              <w:t>Tvarios investicijos, pritrauktos į rekultivuotos žemės, kuriai suteikta parama, plotą, ha</w:t>
            </w:r>
          </w:p>
        </w:tc>
        <w:tc>
          <w:tcPr>
            <w:tcW w:w="366" w:type="pct"/>
            <w:vAlign w:val="center"/>
          </w:tcPr>
          <w:p w14:paraId="118C6332" w14:textId="3A45AAEC">
            <w:pPr>
              <w:ind w:left="-57" w:right="-57"/>
              <w:jc w:val="center"/>
              <w:rPr>
                <w:color w:val="000000"/>
                <w:sz w:val="16"/>
                <w:szCs w:val="16"/>
              </w:rPr>
            </w:pPr>
            <w:r>
              <w:rPr>
                <w:color w:val="000000"/>
                <w:sz w:val="16"/>
                <w:szCs w:val="16"/>
              </w:rPr>
              <w:t>491 472</w:t>
            </w:r>
          </w:p>
          <w:p w14:paraId="4227A512" w14:textId="5989ABB0">
            <w:pPr>
              <w:ind w:left="-57" w:right="-57"/>
              <w:jc w:val="center"/>
              <w:rPr>
                <w:color w:val="000000"/>
                <w:sz w:val="16"/>
                <w:szCs w:val="16"/>
              </w:rPr>
            </w:pPr>
            <w:r>
              <w:rPr>
                <w:color w:val="000000"/>
                <w:sz w:val="16"/>
                <w:szCs w:val="16"/>
              </w:rPr>
              <w:t>(2029)</w:t>
            </w:r>
          </w:p>
        </w:tc>
        <w:tc>
          <w:tcPr>
            <w:tcW w:w="413" w:type="pct"/>
            <w:vMerge/>
          </w:tcPr>
          <w:p w14:paraId="05F47883" w14:textId="77777777">
            <w:pPr>
              <w:rPr>
                <w:color w:val="000000"/>
                <w:sz w:val="16"/>
                <w:szCs w:val="16"/>
              </w:rPr>
            </w:pPr>
          </w:p>
        </w:tc>
        <w:tc>
          <w:tcPr>
            <w:tcW w:w="323" w:type="pct"/>
            <w:vMerge/>
          </w:tcPr>
          <w:p w14:paraId="0EBFEC52" w14:textId="77777777">
            <w:pPr>
              <w:rPr>
                <w:color w:val="000000"/>
                <w:sz w:val="16"/>
                <w:szCs w:val="16"/>
              </w:rPr>
            </w:pPr>
          </w:p>
        </w:tc>
      </w:tr>
      <w:tr w14:paraId="39ECD2BA" w14:textId="77777777">
        <w:trPr>
          <w:trHeight w:val="233"/>
          <w:jc w:val="center"/>
        </w:trPr>
        <w:tc>
          <w:tcPr>
            <w:tcW w:w="411" w:type="pct"/>
            <w:vMerge w:val="restart"/>
            <w:vAlign w:val="center"/>
          </w:tcPr>
          <w:p w14:paraId="56B0F790" w14:textId="75647D49">
            <w:pPr>
              <w:rPr>
                <w:rFonts w:eastAsia="Calibri"/>
                <w:iCs/>
                <w:color w:val="000000"/>
                <w:sz w:val="16"/>
                <w:szCs w:val="16"/>
                <w:lang w:bidi="lt-LT"/>
              </w:rPr>
            </w:pPr>
            <w:r>
              <w:rPr>
                <w:rFonts w:eastAsia="Calibri"/>
                <w:iCs/>
                <w:color w:val="000000"/>
                <w:sz w:val="16"/>
                <w:szCs w:val="16"/>
                <w:lang w:bidi="lt-LT"/>
              </w:rPr>
              <w:t>1.4. Sąlygų ir vietos ekosistemos užsienio ir vietos investuotojams pagerinimas (pramoninės teritorijos): Jonavos rajono savivaldybės kuriamos arba plėtojamos pramoninės teritorijos (LEZ, pramonės parkas arba pramoninė teritorija) (9.1.6. Kurti alternatyvias žalias ir tvarias darbo vietas: Sąlygų ir vietos ekosistemos užsienio ir vietos investuotojams pagerinimas (pramoninės zonos).</w:t>
            </w:r>
          </w:p>
          <w:p w14:paraId="2C245724" w14:textId="5E1621BB">
            <w:pPr>
              <w:rPr>
                <w:rFonts w:eastAsia="Calibri"/>
                <w:iCs/>
                <w:color w:val="000000"/>
                <w:sz w:val="16"/>
                <w:szCs w:val="16"/>
                <w:lang w:bidi="lt-LT"/>
              </w:rPr>
            </w:pPr>
            <w:r>
              <w:rPr>
                <w:rFonts w:eastAsia="Calibri"/>
                <w:iCs/>
                <w:color w:val="000000"/>
                <w:sz w:val="16"/>
                <w:szCs w:val="16"/>
                <w:lang w:bidi="lt-LT"/>
              </w:rPr>
              <w:t>Jonavos raj. sav.)</w:t>
            </w:r>
          </w:p>
        </w:tc>
        <w:tc>
          <w:tcPr>
            <w:tcW w:w="276" w:type="pct"/>
            <w:vMerge w:val="restart"/>
            <w:vAlign w:val="center"/>
          </w:tcPr>
          <w:p w14:paraId="092FB79B" w14:textId="2CEEF31B">
            <w:pPr>
              <w:jc w:val="center"/>
              <w:rPr>
                <w:color w:val="000000"/>
                <w:sz w:val="16"/>
                <w:szCs w:val="16"/>
              </w:rPr>
            </w:pPr>
            <w:r>
              <w:rPr>
                <w:color w:val="000000"/>
                <w:sz w:val="16"/>
                <w:szCs w:val="16"/>
              </w:rPr>
              <w:t>I</w:t>
            </w:r>
          </w:p>
        </w:tc>
        <w:tc>
          <w:tcPr>
            <w:tcW w:w="413" w:type="pct"/>
            <w:vMerge w:val="restart"/>
            <w:vAlign w:val="center"/>
          </w:tcPr>
          <w:p w14:paraId="06A35947" w14:textId="65F11292">
            <w:pPr>
              <w:jc w:val="center"/>
              <w:rPr>
                <w:color w:val="000000"/>
                <w:sz w:val="16"/>
                <w:szCs w:val="16"/>
              </w:rPr>
            </w:pPr>
            <w:r>
              <w:rPr>
                <w:color w:val="000000"/>
                <w:sz w:val="16"/>
                <w:szCs w:val="16"/>
              </w:rPr>
              <w:t>Jonavos r. sav. administracija</w:t>
            </w:r>
          </w:p>
        </w:tc>
        <w:tc>
          <w:tcPr>
            <w:tcW w:w="276" w:type="pct"/>
            <w:vMerge w:val="restart"/>
            <w:vAlign w:val="center"/>
          </w:tcPr>
          <w:p w14:paraId="43A4B376" w14:textId="6C625AFB">
            <w:pPr>
              <w:jc w:val="center"/>
              <w:rPr>
                <w:color w:val="000000"/>
                <w:sz w:val="16"/>
                <w:szCs w:val="16"/>
              </w:rPr>
            </w:pPr>
            <w:r>
              <w:rPr>
                <w:color w:val="000000"/>
                <w:sz w:val="16"/>
                <w:szCs w:val="16"/>
              </w:rPr>
              <w:t>P</w:t>
            </w:r>
          </w:p>
        </w:tc>
        <w:tc>
          <w:tcPr>
            <w:tcW w:w="458" w:type="pct"/>
            <w:vMerge w:val="restart"/>
            <w:vAlign w:val="center"/>
          </w:tcPr>
          <w:p w14:paraId="20859853" w14:textId="14493743">
            <w:pPr>
              <w:jc w:val="center"/>
              <w:rPr>
                <w:color w:val="000000"/>
                <w:sz w:val="16"/>
                <w:szCs w:val="16"/>
              </w:rPr>
            </w:pPr>
            <w:r>
              <w:rPr>
                <w:color w:val="000000"/>
                <w:sz w:val="16"/>
                <w:szCs w:val="16"/>
              </w:rPr>
              <w:t>Taip</w:t>
            </w:r>
          </w:p>
        </w:tc>
        <w:tc>
          <w:tcPr>
            <w:tcW w:w="282" w:type="pct"/>
            <w:vMerge w:val="restart"/>
            <w:vAlign w:val="center"/>
          </w:tcPr>
          <w:p w14:paraId="4031758E" w14:textId="57D9C45A">
            <w:pPr>
              <w:jc w:val="center"/>
              <w:rPr>
                <w:color w:val="000000"/>
                <w:sz w:val="16"/>
                <w:szCs w:val="16"/>
              </w:rPr>
            </w:pPr>
            <w:r>
              <w:rPr>
                <w:color w:val="000000"/>
                <w:sz w:val="16"/>
                <w:szCs w:val="16"/>
              </w:rPr>
              <w:t>D</w:t>
            </w:r>
          </w:p>
        </w:tc>
        <w:tc>
          <w:tcPr>
            <w:tcW w:w="406" w:type="pct"/>
            <w:vMerge w:val="restart"/>
            <w:vAlign w:val="center"/>
          </w:tcPr>
          <w:p w14:paraId="584EA7AE" w14:textId="013E5773">
            <w:pPr>
              <w:ind w:left="-57" w:right="-57"/>
              <w:jc w:val="center"/>
              <w:rPr>
                <w:color w:val="000000"/>
                <w:sz w:val="16"/>
                <w:szCs w:val="16"/>
              </w:rPr>
            </w:pPr>
            <w:r>
              <w:rPr>
                <w:color w:val="000000"/>
                <w:sz w:val="16"/>
                <w:szCs w:val="16"/>
                <w:lang w:val="en-US"/>
              </w:rPr>
              <w:t>6 722 658,00</w:t>
            </w:r>
          </w:p>
          <w:p w14:paraId="5C83A922" w14:textId="77777777">
            <w:pPr>
              <w:ind w:left="-57" w:right="-57"/>
              <w:jc w:val="center"/>
              <w:rPr>
                <w:color w:val="000000"/>
                <w:sz w:val="16"/>
                <w:szCs w:val="16"/>
              </w:rPr>
            </w:pPr>
          </w:p>
          <w:p w14:paraId="41FC5EE9" w14:textId="77777777">
            <w:pPr>
              <w:ind w:left="-57" w:right="-57"/>
              <w:jc w:val="center"/>
              <w:rPr>
                <w:color w:val="000000"/>
                <w:sz w:val="16"/>
                <w:szCs w:val="16"/>
              </w:rPr>
            </w:pPr>
          </w:p>
          <w:p w14:paraId="09D1D728" w14:textId="77777777">
            <w:pPr>
              <w:ind w:left="-57" w:right="-57"/>
              <w:jc w:val="center"/>
              <w:rPr>
                <w:color w:val="000000"/>
                <w:sz w:val="16"/>
                <w:szCs w:val="16"/>
              </w:rPr>
            </w:pPr>
          </w:p>
          <w:p w14:paraId="5237CA16" w14:textId="77777777">
            <w:pPr>
              <w:ind w:left="-57" w:right="-57"/>
              <w:jc w:val="center"/>
              <w:rPr>
                <w:color w:val="000000"/>
                <w:sz w:val="16"/>
                <w:szCs w:val="16"/>
              </w:rPr>
            </w:pPr>
          </w:p>
          <w:p w14:paraId="4477946A" w14:textId="7EBAF388">
            <w:pPr>
              <w:jc w:val="center"/>
              <w:rPr>
                <w:color w:val="000000"/>
                <w:sz w:val="16"/>
                <w:szCs w:val="16"/>
              </w:rPr>
            </w:pPr>
            <w:r>
              <w:rPr>
                <w:color w:val="000000"/>
                <w:sz w:val="16"/>
                <w:szCs w:val="16"/>
              </w:rPr>
              <w:t>1 414</w:t>
            </w:r>
            <w:r>
              <w:rPr>
                <w:color w:val="000000"/>
                <w:sz w:val="16"/>
                <w:szCs w:val="16"/>
                <w:lang w:val="en-US"/>
              </w:rPr>
              <w:t> </w:t>
            </w:r>
            <w:r>
              <w:rPr>
                <w:color w:val="000000"/>
                <w:sz w:val="16"/>
                <w:szCs w:val="16"/>
              </w:rPr>
              <w:t>754,00</w:t>
            </w:r>
          </w:p>
        </w:tc>
        <w:tc>
          <w:tcPr>
            <w:tcW w:w="368" w:type="pct"/>
            <w:vMerge w:val="restart"/>
            <w:vAlign w:val="center"/>
          </w:tcPr>
          <w:p w14:paraId="197394BC" w14:textId="77777777">
            <w:pPr>
              <w:ind w:left="-57" w:right="-57"/>
              <w:jc w:val="center"/>
              <w:rPr>
                <w:iCs/>
                <w:color w:val="000000"/>
                <w:sz w:val="16"/>
                <w:szCs w:val="16"/>
              </w:rPr>
            </w:pPr>
            <w:r>
              <w:rPr>
                <w:iCs/>
                <w:color w:val="000000"/>
                <w:sz w:val="16"/>
                <w:szCs w:val="16"/>
              </w:rPr>
              <w:t>2021–2027 m.</w:t>
            </w:r>
          </w:p>
          <w:p w14:paraId="021DABF2" w14:textId="77777777">
            <w:pPr>
              <w:ind w:left="-57" w:right="-57"/>
              <w:jc w:val="center"/>
              <w:rPr>
                <w:iCs/>
                <w:color w:val="000000"/>
                <w:sz w:val="16"/>
                <w:szCs w:val="16"/>
              </w:rPr>
            </w:pPr>
            <w:r>
              <w:rPr>
                <w:iCs/>
                <w:color w:val="000000"/>
                <w:sz w:val="16"/>
                <w:szCs w:val="16"/>
              </w:rPr>
              <w:t>IP (TPF)</w:t>
            </w:r>
          </w:p>
          <w:p w14:paraId="475A0681" w14:textId="77777777">
            <w:pPr>
              <w:ind w:left="-57" w:right="-57"/>
              <w:jc w:val="center"/>
              <w:rPr>
                <w:iCs/>
                <w:color w:val="000000"/>
                <w:sz w:val="16"/>
                <w:szCs w:val="16"/>
              </w:rPr>
            </w:pPr>
          </w:p>
          <w:p w14:paraId="63B8676B" w14:textId="77777777">
            <w:pPr>
              <w:ind w:left="-57" w:right="-57"/>
              <w:jc w:val="center"/>
              <w:rPr>
                <w:iCs/>
                <w:color w:val="000000"/>
                <w:sz w:val="16"/>
                <w:szCs w:val="16"/>
              </w:rPr>
            </w:pPr>
          </w:p>
          <w:p w14:paraId="34645B93" w14:textId="77777777">
            <w:pPr>
              <w:ind w:left="-57" w:right="-57"/>
              <w:jc w:val="center"/>
              <w:rPr>
                <w:iCs/>
                <w:color w:val="000000"/>
                <w:sz w:val="16"/>
                <w:szCs w:val="16"/>
              </w:rPr>
            </w:pPr>
          </w:p>
          <w:p w14:paraId="3A857974" w14:textId="0919D8DE">
            <w:pPr>
              <w:jc w:val="center"/>
              <w:rPr>
                <w:color w:val="000000"/>
                <w:sz w:val="16"/>
                <w:szCs w:val="16"/>
              </w:rPr>
            </w:pPr>
            <w:r>
              <w:rPr>
                <w:color w:val="000000"/>
                <w:sz w:val="16"/>
                <w:szCs w:val="16"/>
              </w:rPr>
              <w:t>Savivaldybių biudžetų</w:t>
            </w:r>
            <w:r>
              <w:rPr>
                <w:iCs/>
                <w:color w:val="000000"/>
                <w:sz w:val="16"/>
                <w:szCs w:val="16"/>
              </w:rPr>
              <w:t xml:space="preserve"> lėšos</w:t>
            </w:r>
          </w:p>
        </w:tc>
        <w:tc>
          <w:tcPr>
            <w:tcW w:w="411" w:type="pct"/>
            <w:vMerge w:val="restart"/>
            <w:vAlign w:val="center"/>
          </w:tcPr>
          <w:p w14:paraId="2D9133E7" w14:textId="77777777">
            <w:pPr>
              <w:jc w:val="center"/>
              <w:rPr>
                <w:color w:val="000000"/>
                <w:sz w:val="16"/>
                <w:szCs w:val="16"/>
              </w:rPr>
            </w:pPr>
          </w:p>
        </w:tc>
        <w:tc>
          <w:tcPr>
            <w:tcW w:w="597" w:type="pct"/>
            <w:vAlign w:val="center"/>
          </w:tcPr>
          <w:p w14:paraId="63713113" w14:textId="77777777">
            <w:pPr>
              <w:jc w:val="center"/>
              <w:rPr>
                <w:color w:val="000000"/>
                <w:sz w:val="16"/>
                <w:szCs w:val="16"/>
              </w:rPr>
            </w:pPr>
            <w:r>
              <w:rPr>
                <w:color w:val="000000"/>
                <w:sz w:val="16"/>
                <w:szCs w:val="16"/>
              </w:rPr>
              <w:t>P-05-001-01-06-03-04</w:t>
            </w:r>
          </w:p>
          <w:p w14:paraId="3680F9D0" w14:textId="11DC7EBD">
            <w:pPr>
              <w:jc w:val="center"/>
              <w:rPr>
                <w:iCs/>
                <w:color w:val="000000"/>
                <w:sz w:val="16"/>
                <w:szCs w:val="16"/>
              </w:rPr>
            </w:pPr>
            <w:r>
              <w:rPr>
                <w:iCs/>
                <w:color w:val="000000"/>
                <w:sz w:val="16"/>
                <w:szCs w:val="16"/>
              </w:rPr>
              <w:t>Verslo infrastruktūros plotas, skirtas remiamai MVĮ veiklai, ha</w:t>
            </w:r>
          </w:p>
        </w:tc>
        <w:tc>
          <w:tcPr>
            <w:tcW w:w="366" w:type="pct"/>
            <w:vAlign w:val="center"/>
          </w:tcPr>
          <w:p w14:paraId="02DA9B27" w14:textId="77777777">
            <w:pPr>
              <w:ind w:left="-57" w:right="-57"/>
              <w:jc w:val="center"/>
              <w:rPr>
                <w:color w:val="000000"/>
                <w:sz w:val="16"/>
                <w:szCs w:val="16"/>
              </w:rPr>
            </w:pPr>
            <w:r>
              <w:rPr>
                <w:color w:val="000000"/>
                <w:sz w:val="16"/>
                <w:szCs w:val="16"/>
              </w:rPr>
              <w:t>40</w:t>
            </w:r>
          </w:p>
          <w:p w14:paraId="0CFC72B0" w14:textId="177EEBA8">
            <w:pPr>
              <w:ind w:left="-57" w:right="-57"/>
              <w:jc w:val="center"/>
              <w:rPr>
                <w:color w:val="000000"/>
                <w:sz w:val="16"/>
                <w:szCs w:val="16"/>
              </w:rPr>
            </w:pPr>
            <w:r>
              <w:rPr>
                <w:color w:val="000000"/>
                <w:sz w:val="16"/>
                <w:szCs w:val="16"/>
              </w:rPr>
              <w:t>(2029)</w:t>
            </w:r>
          </w:p>
        </w:tc>
        <w:tc>
          <w:tcPr>
            <w:tcW w:w="413" w:type="pct"/>
            <w:vMerge w:val="restart"/>
          </w:tcPr>
          <w:p w14:paraId="4BC88069" w14:textId="147A7122">
            <w:pPr>
              <w:jc w:val="center"/>
              <w:rPr>
                <w:color w:val="000000"/>
                <w:sz w:val="16"/>
                <w:szCs w:val="16"/>
              </w:rPr>
            </w:pPr>
            <w:r>
              <w:rPr>
                <w:iCs/>
                <w:color w:val="000000"/>
                <w:sz w:val="16"/>
                <w:szCs w:val="16"/>
              </w:rPr>
              <w:t>VšĮ Inovacijų agentūra</w:t>
            </w:r>
          </w:p>
        </w:tc>
        <w:tc>
          <w:tcPr>
            <w:tcW w:w="323" w:type="pct"/>
            <w:vMerge w:val="restart"/>
          </w:tcPr>
          <w:p w14:paraId="65F31801" w14:textId="77777777">
            <w:pPr>
              <w:rPr>
                <w:color w:val="000000"/>
                <w:sz w:val="16"/>
                <w:szCs w:val="16"/>
              </w:rPr>
            </w:pPr>
          </w:p>
        </w:tc>
      </w:tr>
      <w:tr w14:paraId="5E5E152F" w14:textId="77777777">
        <w:trPr>
          <w:trHeight w:val="233"/>
          <w:jc w:val="center"/>
        </w:trPr>
        <w:tc>
          <w:tcPr>
            <w:tcW w:w="411" w:type="pct"/>
            <w:vMerge/>
            <w:vAlign w:val="center"/>
          </w:tcPr>
          <w:p w14:paraId="0D0150E1" w14:textId="77777777">
            <w:pPr>
              <w:rPr>
                <w:color w:val="000000"/>
                <w:sz w:val="16"/>
                <w:szCs w:val="16"/>
              </w:rPr>
            </w:pPr>
          </w:p>
        </w:tc>
        <w:tc>
          <w:tcPr>
            <w:tcW w:w="276" w:type="pct"/>
            <w:vMerge/>
            <w:vAlign w:val="center"/>
          </w:tcPr>
          <w:p w14:paraId="06888BED" w14:textId="77777777">
            <w:pPr>
              <w:jc w:val="center"/>
              <w:rPr>
                <w:color w:val="000000"/>
                <w:sz w:val="16"/>
                <w:szCs w:val="16"/>
              </w:rPr>
            </w:pPr>
          </w:p>
        </w:tc>
        <w:tc>
          <w:tcPr>
            <w:tcW w:w="413" w:type="pct"/>
            <w:vMerge/>
            <w:vAlign w:val="center"/>
          </w:tcPr>
          <w:p w14:paraId="3F6CC1D0" w14:textId="77777777">
            <w:pPr>
              <w:jc w:val="center"/>
              <w:rPr>
                <w:color w:val="000000"/>
                <w:sz w:val="16"/>
                <w:szCs w:val="16"/>
              </w:rPr>
            </w:pPr>
          </w:p>
        </w:tc>
        <w:tc>
          <w:tcPr>
            <w:tcW w:w="276" w:type="pct"/>
            <w:vMerge/>
            <w:vAlign w:val="center"/>
          </w:tcPr>
          <w:p w14:paraId="4A5423AD" w14:textId="77777777">
            <w:pPr>
              <w:jc w:val="center"/>
              <w:rPr>
                <w:color w:val="000000"/>
                <w:sz w:val="16"/>
                <w:szCs w:val="16"/>
              </w:rPr>
            </w:pPr>
          </w:p>
        </w:tc>
        <w:tc>
          <w:tcPr>
            <w:tcW w:w="458" w:type="pct"/>
            <w:vMerge/>
            <w:vAlign w:val="center"/>
          </w:tcPr>
          <w:p w14:paraId="18E978E5" w14:textId="77777777">
            <w:pPr>
              <w:jc w:val="center"/>
              <w:rPr>
                <w:color w:val="000000"/>
                <w:sz w:val="16"/>
                <w:szCs w:val="16"/>
              </w:rPr>
            </w:pPr>
          </w:p>
        </w:tc>
        <w:tc>
          <w:tcPr>
            <w:tcW w:w="282" w:type="pct"/>
            <w:vMerge/>
            <w:vAlign w:val="center"/>
          </w:tcPr>
          <w:p w14:paraId="4FCFA2E3" w14:textId="77777777">
            <w:pPr>
              <w:jc w:val="center"/>
              <w:rPr>
                <w:color w:val="000000"/>
                <w:sz w:val="16"/>
                <w:szCs w:val="16"/>
              </w:rPr>
            </w:pPr>
          </w:p>
        </w:tc>
        <w:tc>
          <w:tcPr>
            <w:tcW w:w="406" w:type="pct"/>
            <w:vMerge/>
            <w:vAlign w:val="center"/>
          </w:tcPr>
          <w:p w14:paraId="6BA8B30E" w14:textId="77777777">
            <w:pPr>
              <w:jc w:val="center"/>
              <w:rPr>
                <w:color w:val="000000"/>
                <w:sz w:val="16"/>
                <w:szCs w:val="16"/>
              </w:rPr>
            </w:pPr>
          </w:p>
        </w:tc>
        <w:tc>
          <w:tcPr>
            <w:tcW w:w="368" w:type="pct"/>
            <w:vMerge/>
            <w:vAlign w:val="center"/>
          </w:tcPr>
          <w:p w14:paraId="41EA2310" w14:textId="77777777">
            <w:pPr>
              <w:jc w:val="center"/>
              <w:rPr>
                <w:color w:val="000000"/>
                <w:sz w:val="16"/>
                <w:szCs w:val="16"/>
              </w:rPr>
            </w:pPr>
          </w:p>
        </w:tc>
        <w:tc>
          <w:tcPr>
            <w:tcW w:w="411" w:type="pct"/>
            <w:vMerge/>
            <w:vAlign w:val="center"/>
          </w:tcPr>
          <w:p w14:paraId="4E4FE3C5" w14:textId="77777777">
            <w:pPr>
              <w:jc w:val="center"/>
              <w:rPr>
                <w:color w:val="000000"/>
                <w:sz w:val="16"/>
                <w:szCs w:val="16"/>
              </w:rPr>
            </w:pPr>
          </w:p>
        </w:tc>
        <w:tc>
          <w:tcPr>
            <w:tcW w:w="597" w:type="pct"/>
            <w:vAlign w:val="center"/>
          </w:tcPr>
          <w:p w14:paraId="71B87241" w14:textId="77777777">
            <w:pPr>
              <w:jc w:val="center"/>
              <w:rPr>
                <w:color w:val="000000"/>
                <w:sz w:val="16"/>
                <w:szCs w:val="16"/>
              </w:rPr>
            </w:pPr>
            <w:r>
              <w:rPr>
                <w:color w:val="000000"/>
                <w:sz w:val="16"/>
                <w:szCs w:val="16"/>
              </w:rPr>
              <w:t>R-05-001-01-06-03-05</w:t>
            </w:r>
          </w:p>
          <w:p w14:paraId="69E1D6ED" w14:textId="0143C324">
            <w:pPr>
              <w:jc w:val="center"/>
              <w:rPr>
                <w:iCs/>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1265059C" w14:textId="77777777">
            <w:pPr>
              <w:ind w:left="-57" w:right="-57"/>
              <w:jc w:val="center"/>
              <w:rPr>
                <w:color w:val="000000"/>
                <w:sz w:val="16"/>
                <w:szCs w:val="16"/>
              </w:rPr>
            </w:pPr>
            <w:r>
              <w:rPr>
                <w:color w:val="000000"/>
                <w:sz w:val="16"/>
                <w:szCs w:val="16"/>
              </w:rPr>
              <w:t>40</w:t>
            </w:r>
          </w:p>
          <w:p w14:paraId="17FF448D" w14:textId="4894FF39">
            <w:pPr>
              <w:ind w:left="-57" w:right="-57"/>
              <w:jc w:val="center"/>
              <w:rPr>
                <w:color w:val="000000"/>
                <w:sz w:val="16"/>
                <w:szCs w:val="16"/>
              </w:rPr>
            </w:pPr>
            <w:r>
              <w:rPr>
                <w:color w:val="000000"/>
                <w:sz w:val="16"/>
                <w:szCs w:val="16"/>
              </w:rPr>
              <w:t>(2029)</w:t>
            </w:r>
          </w:p>
        </w:tc>
        <w:tc>
          <w:tcPr>
            <w:tcW w:w="413" w:type="pct"/>
            <w:vMerge/>
          </w:tcPr>
          <w:p w14:paraId="36F591C4" w14:textId="77777777">
            <w:pPr>
              <w:rPr>
                <w:color w:val="000000"/>
                <w:sz w:val="16"/>
                <w:szCs w:val="16"/>
              </w:rPr>
            </w:pPr>
          </w:p>
        </w:tc>
        <w:tc>
          <w:tcPr>
            <w:tcW w:w="323" w:type="pct"/>
            <w:vMerge/>
          </w:tcPr>
          <w:p w14:paraId="05E5DD0E" w14:textId="77777777">
            <w:pPr>
              <w:rPr>
                <w:color w:val="000000"/>
                <w:sz w:val="16"/>
                <w:szCs w:val="16"/>
              </w:rPr>
            </w:pPr>
          </w:p>
        </w:tc>
      </w:tr>
      <w:tr w14:paraId="2C0365A1" w14:textId="77777777">
        <w:trPr>
          <w:trHeight w:val="233"/>
          <w:jc w:val="center"/>
        </w:trPr>
        <w:tc>
          <w:tcPr>
            <w:tcW w:w="411" w:type="pct"/>
            <w:vMerge/>
            <w:vAlign w:val="center"/>
          </w:tcPr>
          <w:p w14:paraId="527B48B4" w14:textId="77777777">
            <w:pPr>
              <w:rPr>
                <w:color w:val="000000"/>
                <w:sz w:val="16"/>
                <w:szCs w:val="16"/>
              </w:rPr>
            </w:pPr>
          </w:p>
        </w:tc>
        <w:tc>
          <w:tcPr>
            <w:tcW w:w="276" w:type="pct"/>
            <w:vMerge/>
            <w:vAlign w:val="center"/>
          </w:tcPr>
          <w:p w14:paraId="5EA10A70" w14:textId="77777777">
            <w:pPr>
              <w:jc w:val="center"/>
              <w:rPr>
                <w:color w:val="000000"/>
                <w:sz w:val="16"/>
                <w:szCs w:val="16"/>
              </w:rPr>
            </w:pPr>
          </w:p>
        </w:tc>
        <w:tc>
          <w:tcPr>
            <w:tcW w:w="413" w:type="pct"/>
            <w:vMerge/>
            <w:vAlign w:val="center"/>
          </w:tcPr>
          <w:p w14:paraId="631A5DDA" w14:textId="77777777">
            <w:pPr>
              <w:jc w:val="center"/>
              <w:rPr>
                <w:color w:val="000000"/>
                <w:sz w:val="16"/>
                <w:szCs w:val="16"/>
              </w:rPr>
            </w:pPr>
          </w:p>
        </w:tc>
        <w:tc>
          <w:tcPr>
            <w:tcW w:w="276" w:type="pct"/>
            <w:vMerge/>
            <w:vAlign w:val="center"/>
          </w:tcPr>
          <w:p w14:paraId="058F5502" w14:textId="77777777">
            <w:pPr>
              <w:jc w:val="center"/>
              <w:rPr>
                <w:color w:val="000000"/>
                <w:sz w:val="16"/>
                <w:szCs w:val="16"/>
              </w:rPr>
            </w:pPr>
          </w:p>
        </w:tc>
        <w:tc>
          <w:tcPr>
            <w:tcW w:w="458" w:type="pct"/>
            <w:vMerge/>
            <w:vAlign w:val="center"/>
          </w:tcPr>
          <w:p w14:paraId="66BCD4E9" w14:textId="77777777">
            <w:pPr>
              <w:jc w:val="center"/>
              <w:rPr>
                <w:color w:val="000000"/>
                <w:sz w:val="16"/>
                <w:szCs w:val="16"/>
              </w:rPr>
            </w:pPr>
          </w:p>
        </w:tc>
        <w:tc>
          <w:tcPr>
            <w:tcW w:w="282" w:type="pct"/>
            <w:vMerge/>
            <w:vAlign w:val="center"/>
          </w:tcPr>
          <w:p w14:paraId="7540EEC5" w14:textId="77777777">
            <w:pPr>
              <w:jc w:val="center"/>
              <w:rPr>
                <w:color w:val="000000"/>
                <w:sz w:val="16"/>
                <w:szCs w:val="16"/>
              </w:rPr>
            </w:pPr>
          </w:p>
        </w:tc>
        <w:tc>
          <w:tcPr>
            <w:tcW w:w="406" w:type="pct"/>
            <w:vMerge/>
            <w:vAlign w:val="center"/>
          </w:tcPr>
          <w:p w14:paraId="5714ECA2" w14:textId="77777777">
            <w:pPr>
              <w:jc w:val="center"/>
              <w:rPr>
                <w:color w:val="000000"/>
                <w:sz w:val="16"/>
                <w:szCs w:val="16"/>
              </w:rPr>
            </w:pPr>
          </w:p>
        </w:tc>
        <w:tc>
          <w:tcPr>
            <w:tcW w:w="368" w:type="pct"/>
            <w:vMerge/>
            <w:vAlign w:val="center"/>
          </w:tcPr>
          <w:p w14:paraId="58C6E070" w14:textId="77777777">
            <w:pPr>
              <w:jc w:val="center"/>
              <w:rPr>
                <w:color w:val="000000"/>
                <w:sz w:val="16"/>
                <w:szCs w:val="16"/>
              </w:rPr>
            </w:pPr>
          </w:p>
        </w:tc>
        <w:tc>
          <w:tcPr>
            <w:tcW w:w="411" w:type="pct"/>
            <w:vMerge/>
            <w:vAlign w:val="center"/>
          </w:tcPr>
          <w:p w14:paraId="609CFD81" w14:textId="77777777">
            <w:pPr>
              <w:jc w:val="center"/>
              <w:rPr>
                <w:color w:val="000000"/>
                <w:sz w:val="16"/>
                <w:szCs w:val="16"/>
              </w:rPr>
            </w:pPr>
          </w:p>
        </w:tc>
        <w:tc>
          <w:tcPr>
            <w:tcW w:w="597" w:type="pct"/>
            <w:vAlign w:val="center"/>
          </w:tcPr>
          <w:p w14:paraId="23977CC8" w14:textId="77777777">
            <w:pPr>
              <w:jc w:val="center"/>
              <w:rPr>
                <w:color w:val="000000"/>
                <w:sz w:val="16"/>
                <w:szCs w:val="16"/>
              </w:rPr>
            </w:pPr>
            <w:r>
              <w:rPr>
                <w:color w:val="000000"/>
                <w:sz w:val="16"/>
                <w:szCs w:val="16"/>
              </w:rPr>
              <w:t>R-05-001-01-06-03-06</w:t>
            </w:r>
          </w:p>
          <w:p w14:paraId="01B62F62" w14:textId="5BF3AD6B">
            <w:pPr>
              <w:jc w:val="center"/>
              <w:rPr>
                <w:iCs/>
                <w:color w:val="000000"/>
                <w:sz w:val="16"/>
                <w:szCs w:val="16"/>
              </w:rPr>
            </w:pPr>
            <w:r>
              <w:rPr>
                <w:iCs/>
                <w:color w:val="000000"/>
                <w:sz w:val="16"/>
                <w:szCs w:val="16"/>
              </w:rPr>
              <w:t>Tvarios investicijos, pritrauktos į rekultivuotos žemės, kuriai suteikta parama, plotą, Eur</w:t>
            </w:r>
          </w:p>
        </w:tc>
        <w:tc>
          <w:tcPr>
            <w:tcW w:w="366" w:type="pct"/>
            <w:vAlign w:val="center"/>
          </w:tcPr>
          <w:p w14:paraId="5F863035" w14:textId="77777777">
            <w:pPr>
              <w:ind w:left="-57" w:right="-57"/>
              <w:jc w:val="center"/>
              <w:rPr>
                <w:color w:val="000000"/>
                <w:sz w:val="16"/>
                <w:szCs w:val="16"/>
              </w:rPr>
            </w:pPr>
            <w:r>
              <w:rPr>
                <w:color w:val="000000"/>
                <w:sz w:val="16"/>
                <w:szCs w:val="16"/>
              </w:rPr>
              <w:t>2 184 320,00</w:t>
            </w:r>
          </w:p>
          <w:p w14:paraId="45447D32" w14:textId="4BD5AE22">
            <w:pPr>
              <w:ind w:left="-57" w:right="-57"/>
              <w:jc w:val="center"/>
              <w:rPr>
                <w:color w:val="000000"/>
                <w:sz w:val="16"/>
                <w:szCs w:val="16"/>
              </w:rPr>
            </w:pPr>
            <w:r>
              <w:rPr>
                <w:color w:val="000000"/>
                <w:sz w:val="16"/>
                <w:szCs w:val="16"/>
              </w:rPr>
              <w:t>(2029)</w:t>
            </w:r>
          </w:p>
        </w:tc>
        <w:tc>
          <w:tcPr>
            <w:tcW w:w="413" w:type="pct"/>
            <w:vMerge/>
          </w:tcPr>
          <w:p w14:paraId="6F83C2A7" w14:textId="77777777">
            <w:pPr>
              <w:rPr>
                <w:color w:val="000000"/>
                <w:sz w:val="16"/>
                <w:szCs w:val="16"/>
              </w:rPr>
            </w:pPr>
          </w:p>
        </w:tc>
        <w:tc>
          <w:tcPr>
            <w:tcW w:w="323" w:type="pct"/>
            <w:vMerge/>
          </w:tcPr>
          <w:p w14:paraId="2CCF6932" w14:textId="77777777">
            <w:pPr>
              <w:rPr>
                <w:color w:val="000000"/>
                <w:sz w:val="16"/>
                <w:szCs w:val="16"/>
              </w:rPr>
            </w:pPr>
          </w:p>
        </w:tc>
      </w:tr>
      <w:tr w14:paraId="5DA6E55E" w14:textId="77777777">
        <w:trPr>
          <w:trHeight w:val="233"/>
          <w:jc w:val="center"/>
        </w:trPr>
        <w:tc>
          <w:tcPr>
            <w:tcW w:w="411" w:type="pct"/>
            <w:vMerge w:val="restart"/>
            <w:vAlign w:val="center"/>
          </w:tcPr>
          <w:p w14:paraId="24BC2B31" w14:textId="35FD4D3D">
            <w:pPr>
              <w:rPr>
                <w:color w:val="000000"/>
                <w:sz w:val="16"/>
                <w:szCs w:val="16"/>
              </w:rPr>
            </w:pPr>
            <w:r>
              <w:rPr>
                <w:iCs/>
                <w:color w:val="000000"/>
                <w:sz w:val="16"/>
                <w:szCs w:val="16"/>
              </w:rPr>
              <w:t>1.4.1. Projektas „Verslo sklypo vystymas Venecijos k., Jonavos rajone“</w:t>
            </w:r>
          </w:p>
        </w:tc>
        <w:tc>
          <w:tcPr>
            <w:tcW w:w="276" w:type="pct"/>
            <w:vMerge w:val="restart"/>
            <w:vAlign w:val="center"/>
          </w:tcPr>
          <w:p w14:paraId="61D1CF4A" w14:textId="5188F8DF">
            <w:pPr>
              <w:jc w:val="center"/>
              <w:rPr>
                <w:color w:val="000000"/>
                <w:sz w:val="16"/>
                <w:szCs w:val="16"/>
              </w:rPr>
            </w:pPr>
            <w:r>
              <w:rPr>
                <w:color w:val="000000"/>
                <w:sz w:val="16"/>
                <w:szCs w:val="16"/>
              </w:rPr>
              <w:t>I</w:t>
            </w:r>
          </w:p>
        </w:tc>
        <w:tc>
          <w:tcPr>
            <w:tcW w:w="413" w:type="pct"/>
            <w:vMerge w:val="restart"/>
            <w:vAlign w:val="center"/>
          </w:tcPr>
          <w:p w14:paraId="490A3794" w14:textId="19951934">
            <w:pPr>
              <w:jc w:val="center"/>
              <w:rPr>
                <w:color w:val="000000"/>
                <w:sz w:val="16"/>
                <w:szCs w:val="16"/>
              </w:rPr>
            </w:pPr>
            <w:r>
              <w:rPr>
                <w:color w:val="000000"/>
                <w:sz w:val="16"/>
                <w:szCs w:val="16"/>
              </w:rPr>
              <w:t>Jonavos r. sav. administracija</w:t>
            </w:r>
          </w:p>
        </w:tc>
        <w:tc>
          <w:tcPr>
            <w:tcW w:w="276" w:type="pct"/>
            <w:vMerge w:val="restart"/>
            <w:vAlign w:val="center"/>
          </w:tcPr>
          <w:p w14:paraId="2802FF9C" w14:textId="0699D325">
            <w:pPr>
              <w:jc w:val="center"/>
              <w:rPr>
                <w:color w:val="000000"/>
                <w:sz w:val="16"/>
                <w:szCs w:val="16"/>
              </w:rPr>
            </w:pPr>
            <w:r>
              <w:rPr>
                <w:color w:val="000000"/>
                <w:sz w:val="16"/>
                <w:szCs w:val="16"/>
              </w:rPr>
              <w:t>P</w:t>
            </w:r>
          </w:p>
        </w:tc>
        <w:tc>
          <w:tcPr>
            <w:tcW w:w="458" w:type="pct"/>
            <w:vMerge w:val="restart"/>
            <w:vAlign w:val="center"/>
          </w:tcPr>
          <w:p w14:paraId="1614CB28" w14:textId="5645E3AB">
            <w:pPr>
              <w:jc w:val="center"/>
              <w:rPr>
                <w:color w:val="000000"/>
                <w:sz w:val="16"/>
                <w:szCs w:val="16"/>
              </w:rPr>
            </w:pPr>
            <w:r>
              <w:rPr>
                <w:color w:val="000000"/>
                <w:sz w:val="16"/>
                <w:szCs w:val="16"/>
              </w:rPr>
              <w:t>Taip</w:t>
            </w:r>
          </w:p>
        </w:tc>
        <w:tc>
          <w:tcPr>
            <w:tcW w:w="282" w:type="pct"/>
            <w:vMerge w:val="restart"/>
            <w:vAlign w:val="center"/>
          </w:tcPr>
          <w:p w14:paraId="36C27BF3" w14:textId="523BFDEC">
            <w:pPr>
              <w:jc w:val="center"/>
              <w:rPr>
                <w:color w:val="000000"/>
                <w:sz w:val="16"/>
                <w:szCs w:val="16"/>
              </w:rPr>
            </w:pPr>
            <w:r>
              <w:rPr>
                <w:color w:val="000000"/>
                <w:sz w:val="16"/>
                <w:szCs w:val="16"/>
              </w:rPr>
              <w:t>D</w:t>
            </w:r>
          </w:p>
        </w:tc>
        <w:tc>
          <w:tcPr>
            <w:tcW w:w="406" w:type="pct"/>
            <w:vMerge w:val="restart"/>
            <w:vAlign w:val="center"/>
          </w:tcPr>
          <w:p w14:paraId="628928AA" w14:textId="7C36A3D1">
            <w:pPr>
              <w:ind w:left="-57" w:right="-57"/>
              <w:jc w:val="center"/>
              <w:rPr>
                <w:color w:val="000000"/>
                <w:sz w:val="16"/>
                <w:szCs w:val="16"/>
              </w:rPr>
            </w:pPr>
            <w:r>
              <w:rPr>
                <w:color w:val="000000"/>
                <w:sz w:val="16"/>
                <w:szCs w:val="16"/>
              </w:rPr>
              <w:t>8 600</w:t>
            </w:r>
            <w:r>
              <w:rPr>
                <w:color w:val="000000"/>
                <w:sz w:val="16"/>
                <w:szCs w:val="16"/>
                <w:lang w:val="en-US"/>
              </w:rPr>
              <w:t> </w:t>
            </w:r>
            <w:r>
              <w:rPr>
                <w:color w:val="000000"/>
                <w:sz w:val="16"/>
                <w:szCs w:val="16"/>
              </w:rPr>
              <w:t>000,00</w:t>
            </w:r>
          </w:p>
          <w:p w14:paraId="42E9EB1B" w14:textId="77777777">
            <w:pPr>
              <w:jc w:val="center"/>
              <w:rPr>
                <w:color w:val="000000"/>
                <w:sz w:val="16"/>
                <w:szCs w:val="16"/>
              </w:rPr>
            </w:pPr>
          </w:p>
          <w:p w14:paraId="22ED537C" w14:textId="77777777">
            <w:pPr>
              <w:jc w:val="center"/>
              <w:rPr>
                <w:color w:val="000000"/>
                <w:sz w:val="16"/>
                <w:szCs w:val="16"/>
              </w:rPr>
            </w:pPr>
          </w:p>
          <w:p w14:paraId="05A88C60" w14:textId="77777777">
            <w:pPr>
              <w:jc w:val="center"/>
              <w:rPr>
                <w:color w:val="000000"/>
                <w:sz w:val="16"/>
                <w:szCs w:val="16"/>
              </w:rPr>
            </w:pPr>
          </w:p>
          <w:p w14:paraId="5E19D884" w14:textId="2BE75F36">
            <w:pPr>
              <w:jc w:val="center"/>
              <w:rPr>
                <w:color w:val="000000"/>
                <w:sz w:val="16"/>
                <w:szCs w:val="16"/>
              </w:rPr>
            </w:pPr>
            <w:r>
              <w:rPr>
                <w:color w:val="000000"/>
                <w:sz w:val="16"/>
                <w:szCs w:val="16"/>
              </w:rPr>
              <w:t>2 989</w:t>
            </w:r>
            <w:r>
              <w:rPr>
                <w:color w:val="000000"/>
                <w:sz w:val="16"/>
                <w:szCs w:val="16"/>
                <w:lang w:val="en-US"/>
              </w:rPr>
              <w:t> </w:t>
            </w:r>
            <w:r>
              <w:rPr>
                <w:color w:val="000000"/>
                <w:sz w:val="16"/>
                <w:szCs w:val="16"/>
              </w:rPr>
              <w:t>863,00</w:t>
            </w:r>
          </w:p>
        </w:tc>
        <w:tc>
          <w:tcPr>
            <w:tcW w:w="368" w:type="pct"/>
            <w:vMerge w:val="restart"/>
            <w:vAlign w:val="center"/>
          </w:tcPr>
          <w:p w14:paraId="4C494AFD" w14:textId="77777777">
            <w:pPr>
              <w:ind w:right="-57"/>
              <w:jc w:val="center"/>
              <w:rPr>
                <w:iCs/>
                <w:color w:val="000000"/>
                <w:sz w:val="16"/>
                <w:szCs w:val="16"/>
              </w:rPr>
            </w:pPr>
            <w:r>
              <w:rPr>
                <w:iCs/>
                <w:color w:val="000000"/>
                <w:sz w:val="16"/>
                <w:szCs w:val="16"/>
              </w:rPr>
              <w:t>2021–2027 m.</w:t>
            </w:r>
          </w:p>
          <w:p w14:paraId="32CEB749" w14:textId="77777777">
            <w:pPr>
              <w:ind w:right="-57"/>
              <w:jc w:val="center"/>
              <w:rPr>
                <w:iCs/>
                <w:color w:val="000000"/>
                <w:sz w:val="16"/>
                <w:szCs w:val="16"/>
              </w:rPr>
            </w:pPr>
            <w:r>
              <w:rPr>
                <w:iCs/>
                <w:color w:val="000000"/>
                <w:sz w:val="16"/>
                <w:szCs w:val="16"/>
              </w:rPr>
              <w:t>IP (TPF)</w:t>
            </w:r>
          </w:p>
          <w:p w14:paraId="3F5A2A29" w14:textId="77777777">
            <w:pPr>
              <w:ind w:right="-57"/>
              <w:jc w:val="center"/>
              <w:rPr>
                <w:iCs/>
                <w:color w:val="000000"/>
                <w:sz w:val="16"/>
                <w:szCs w:val="16"/>
              </w:rPr>
            </w:pPr>
          </w:p>
          <w:p w14:paraId="01103B0B" w14:textId="77777777">
            <w:pPr>
              <w:ind w:left="-57" w:right="-57"/>
              <w:jc w:val="center"/>
              <w:rPr>
                <w:iCs/>
                <w:color w:val="000000"/>
                <w:sz w:val="16"/>
                <w:szCs w:val="16"/>
              </w:rPr>
            </w:pPr>
          </w:p>
          <w:p w14:paraId="2094257C" w14:textId="66B5C7CC">
            <w:pPr>
              <w:jc w:val="center"/>
              <w:rPr>
                <w:color w:val="000000"/>
                <w:sz w:val="16"/>
                <w:szCs w:val="16"/>
              </w:rPr>
            </w:pPr>
            <w:r>
              <w:rPr>
                <w:color w:val="000000"/>
                <w:sz w:val="16"/>
                <w:szCs w:val="16"/>
              </w:rPr>
              <w:t>Savivaldybių biudžetų</w:t>
            </w:r>
            <w:r>
              <w:rPr>
                <w:iCs/>
                <w:color w:val="000000"/>
                <w:sz w:val="16"/>
                <w:szCs w:val="16"/>
              </w:rPr>
              <w:t xml:space="preserve"> lėšos</w:t>
            </w:r>
          </w:p>
        </w:tc>
        <w:tc>
          <w:tcPr>
            <w:tcW w:w="411" w:type="pct"/>
            <w:vMerge w:val="restart"/>
            <w:vAlign w:val="center"/>
          </w:tcPr>
          <w:p w14:paraId="6E6EBE3E" w14:textId="77777777">
            <w:pPr>
              <w:jc w:val="center"/>
              <w:rPr>
                <w:color w:val="000000"/>
                <w:sz w:val="16"/>
                <w:szCs w:val="16"/>
              </w:rPr>
            </w:pPr>
          </w:p>
        </w:tc>
        <w:tc>
          <w:tcPr>
            <w:tcW w:w="597" w:type="pct"/>
            <w:vAlign w:val="center"/>
          </w:tcPr>
          <w:p w14:paraId="4156586D" w14:textId="77777777">
            <w:pPr>
              <w:jc w:val="center"/>
              <w:rPr>
                <w:color w:val="000000"/>
                <w:sz w:val="16"/>
                <w:szCs w:val="16"/>
              </w:rPr>
            </w:pPr>
            <w:r>
              <w:rPr>
                <w:color w:val="000000"/>
                <w:sz w:val="16"/>
                <w:szCs w:val="16"/>
              </w:rPr>
              <w:t>P-05-001-01-06-03-04</w:t>
            </w:r>
          </w:p>
          <w:p w14:paraId="29853335" w14:textId="301AB235">
            <w:pPr>
              <w:jc w:val="center"/>
              <w:rPr>
                <w:iCs/>
                <w:color w:val="000000"/>
                <w:sz w:val="16"/>
                <w:szCs w:val="16"/>
              </w:rPr>
            </w:pPr>
            <w:r>
              <w:rPr>
                <w:iCs/>
                <w:color w:val="000000"/>
                <w:sz w:val="16"/>
                <w:szCs w:val="16"/>
              </w:rPr>
              <w:t>Verslo infrastruktūros plotas, skirtas remiamai MVĮ veiklai, ha</w:t>
            </w:r>
          </w:p>
        </w:tc>
        <w:tc>
          <w:tcPr>
            <w:tcW w:w="366" w:type="pct"/>
            <w:vAlign w:val="center"/>
          </w:tcPr>
          <w:p w14:paraId="7AA5FDEA" w14:textId="3C2524E5">
            <w:pPr>
              <w:ind w:left="-57" w:right="-57"/>
              <w:jc w:val="center"/>
              <w:rPr>
                <w:color w:val="000000"/>
                <w:sz w:val="16"/>
                <w:szCs w:val="16"/>
              </w:rPr>
            </w:pPr>
            <w:r>
              <w:rPr>
                <w:color w:val="000000"/>
                <w:sz w:val="16"/>
                <w:szCs w:val="16"/>
              </w:rPr>
              <w:t>40</w:t>
            </w:r>
          </w:p>
          <w:p w14:paraId="760A3445" w14:textId="4D0AEC46">
            <w:pPr>
              <w:jc w:val="center"/>
              <w:rPr>
                <w:color w:val="000000"/>
                <w:sz w:val="16"/>
                <w:szCs w:val="16"/>
              </w:rPr>
            </w:pPr>
            <w:r>
              <w:rPr>
                <w:color w:val="000000"/>
                <w:sz w:val="16"/>
                <w:szCs w:val="16"/>
              </w:rPr>
              <w:t>(2029)</w:t>
            </w:r>
          </w:p>
        </w:tc>
        <w:tc>
          <w:tcPr>
            <w:tcW w:w="413" w:type="pct"/>
            <w:vMerge w:val="restart"/>
          </w:tcPr>
          <w:p w14:paraId="008427DE" w14:textId="734D7BC4">
            <w:pPr>
              <w:jc w:val="center"/>
              <w:rPr>
                <w:color w:val="000000"/>
                <w:sz w:val="16"/>
                <w:szCs w:val="16"/>
              </w:rPr>
            </w:pPr>
            <w:r>
              <w:rPr>
                <w:iCs/>
                <w:color w:val="000000"/>
                <w:sz w:val="16"/>
                <w:szCs w:val="16"/>
              </w:rPr>
              <w:t>VšĮ Inovacijų agentūra</w:t>
            </w:r>
          </w:p>
        </w:tc>
        <w:tc>
          <w:tcPr>
            <w:tcW w:w="323" w:type="pct"/>
            <w:vMerge w:val="restart"/>
          </w:tcPr>
          <w:p w14:paraId="68FA193B" w14:textId="77777777">
            <w:pPr>
              <w:rPr>
                <w:color w:val="000000"/>
                <w:sz w:val="16"/>
                <w:szCs w:val="16"/>
              </w:rPr>
            </w:pPr>
          </w:p>
        </w:tc>
      </w:tr>
      <w:tr w14:paraId="3874CD36" w14:textId="77777777">
        <w:trPr>
          <w:trHeight w:val="233"/>
          <w:jc w:val="center"/>
        </w:trPr>
        <w:tc>
          <w:tcPr>
            <w:tcW w:w="411" w:type="pct"/>
            <w:vMerge/>
            <w:vAlign w:val="center"/>
          </w:tcPr>
          <w:p w14:paraId="19254B06" w14:textId="77777777">
            <w:pPr>
              <w:rPr>
                <w:color w:val="000000"/>
                <w:sz w:val="16"/>
                <w:szCs w:val="16"/>
              </w:rPr>
            </w:pPr>
          </w:p>
        </w:tc>
        <w:tc>
          <w:tcPr>
            <w:tcW w:w="276" w:type="pct"/>
            <w:vMerge/>
            <w:vAlign w:val="center"/>
          </w:tcPr>
          <w:p w14:paraId="46BBF20E" w14:textId="77777777">
            <w:pPr>
              <w:jc w:val="center"/>
              <w:rPr>
                <w:color w:val="000000"/>
                <w:sz w:val="16"/>
                <w:szCs w:val="16"/>
              </w:rPr>
            </w:pPr>
          </w:p>
        </w:tc>
        <w:tc>
          <w:tcPr>
            <w:tcW w:w="413" w:type="pct"/>
            <w:vMerge/>
            <w:vAlign w:val="center"/>
          </w:tcPr>
          <w:p w14:paraId="3341EADD" w14:textId="77777777">
            <w:pPr>
              <w:jc w:val="center"/>
              <w:rPr>
                <w:color w:val="000000"/>
                <w:sz w:val="16"/>
                <w:szCs w:val="16"/>
              </w:rPr>
            </w:pPr>
          </w:p>
        </w:tc>
        <w:tc>
          <w:tcPr>
            <w:tcW w:w="276" w:type="pct"/>
            <w:vMerge/>
            <w:vAlign w:val="center"/>
          </w:tcPr>
          <w:p w14:paraId="02DBE9B8" w14:textId="77777777">
            <w:pPr>
              <w:jc w:val="center"/>
              <w:rPr>
                <w:color w:val="000000"/>
                <w:sz w:val="16"/>
                <w:szCs w:val="16"/>
              </w:rPr>
            </w:pPr>
          </w:p>
        </w:tc>
        <w:tc>
          <w:tcPr>
            <w:tcW w:w="458" w:type="pct"/>
            <w:vMerge/>
            <w:vAlign w:val="center"/>
          </w:tcPr>
          <w:p w14:paraId="49A1EB9E" w14:textId="77777777">
            <w:pPr>
              <w:jc w:val="center"/>
              <w:rPr>
                <w:color w:val="000000"/>
                <w:sz w:val="16"/>
                <w:szCs w:val="16"/>
              </w:rPr>
            </w:pPr>
          </w:p>
        </w:tc>
        <w:tc>
          <w:tcPr>
            <w:tcW w:w="282" w:type="pct"/>
            <w:vMerge/>
            <w:vAlign w:val="center"/>
          </w:tcPr>
          <w:p w14:paraId="63D8F9F2" w14:textId="77777777">
            <w:pPr>
              <w:jc w:val="center"/>
              <w:rPr>
                <w:color w:val="000000"/>
                <w:sz w:val="16"/>
                <w:szCs w:val="16"/>
              </w:rPr>
            </w:pPr>
          </w:p>
        </w:tc>
        <w:tc>
          <w:tcPr>
            <w:tcW w:w="406" w:type="pct"/>
            <w:vMerge/>
            <w:vAlign w:val="center"/>
          </w:tcPr>
          <w:p w14:paraId="15F998D3" w14:textId="77777777">
            <w:pPr>
              <w:jc w:val="center"/>
              <w:rPr>
                <w:color w:val="000000"/>
                <w:sz w:val="16"/>
                <w:szCs w:val="16"/>
              </w:rPr>
            </w:pPr>
          </w:p>
        </w:tc>
        <w:tc>
          <w:tcPr>
            <w:tcW w:w="368" w:type="pct"/>
            <w:vMerge/>
            <w:vAlign w:val="center"/>
          </w:tcPr>
          <w:p w14:paraId="23689D50" w14:textId="77777777">
            <w:pPr>
              <w:jc w:val="center"/>
              <w:rPr>
                <w:color w:val="000000"/>
                <w:sz w:val="16"/>
                <w:szCs w:val="16"/>
              </w:rPr>
            </w:pPr>
          </w:p>
        </w:tc>
        <w:tc>
          <w:tcPr>
            <w:tcW w:w="411" w:type="pct"/>
            <w:vMerge/>
            <w:vAlign w:val="center"/>
          </w:tcPr>
          <w:p w14:paraId="7F67C48D" w14:textId="77777777">
            <w:pPr>
              <w:jc w:val="center"/>
              <w:rPr>
                <w:color w:val="000000"/>
                <w:sz w:val="16"/>
                <w:szCs w:val="16"/>
              </w:rPr>
            </w:pPr>
          </w:p>
        </w:tc>
        <w:tc>
          <w:tcPr>
            <w:tcW w:w="597" w:type="pct"/>
            <w:vAlign w:val="center"/>
          </w:tcPr>
          <w:p w14:paraId="4C362344" w14:textId="77777777">
            <w:pPr>
              <w:jc w:val="center"/>
              <w:rPr>
                <w:color w:val="000000"/>
                <w:sz w:val="16"/>
                <w:szCs w:val="16"/>
              </w:rPr>
            </w:pPr>
            <w:r>
              <w:rPr>
                <w:color w:val="000000"/>
                <w:sz w:val="16"/>
                <w:szCs w:val="16"/>
              </w:rPr>
              <w:t>R-05-001-01-06-03-05</w:t>
            </w:r>
          </w:p>
          <w:p w14:paraId="4AEC41CB" w14:textId="210D36D2">
            <w:pPr>
              <w:jc w:val="center"/>
              <w:rPr>
                <w:iCs/>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3717136B" w14:textId="78053CDB">
            <w:pPr>
              <w:ind w:left="-57" w:right="-57"/>
              <w:jc w:val="center"/>
              <w:rPr>
                <w:color w:val="000000"/>
                <w:sz w:val="16"/>
                <w:szCs w:val="16"/>
              </w:rPr>
            </w:pPr>
            <w:r>
              <w:rPr>
                <w:color w:val="000000"/>
                <w:sz w:val="16"/>
                <w:szCs w:val="16"/>
              </w:rPr>
              <w:t>40</w:t>
            </w:r>
          </w:p>
          <w:p w14:paraId="64A4EA3A" w14:textId="0B50CF7C">
            <w:pPr>
              <w:ind w:left="-57" w:right="-57"/>
              <w:jc w:val="center"/>
              <w:rPr>
                <w:color w:val="000000"/>
                <w:sz w:val="16"/>
                <w:szCs w:val="16"/>
              </w:rPr>
            </w:pPr>
            <w:r>
              <w:rPr>
                <w:color w:val="000000"/>
                <w:sz w:val="16"/>
                <w:szCs w:val="16"/>
              </w:rPr>
              <w:t>(2029)</w:t>
            </w:r>
          </w:p>
        </w:tc>
        <w:tc>
          <w:tcPr>
            <w:tcW w:w="413" w:type="pct"/>
            <w:vMerge/>
          </w:tcPr>
          <w:p w14:paraId="25BA98FA" w14:textId="77777777">
            <w:pPr>
              <w:rPr>
                <w:color w:val="000000"/>
                <w:sz w:val="16"/>
                <w:szCs w:val="16"/>
              </w:rPr>
            </w:pPr>
          </w:p>
        </w:tc>
        <w:tc>
          <w:tcPr>
            <w:tcW w:w="323" w:type="pct"/>
            <w:vMerge/>
          </w:tcPr>
          <w:p w14:paraId="028B6380" w14:textId="77777777">
            <w:pPr>
              <w:rPr>
                <w:color w:val="000000"/>
                <w:sz w:val="16"/>
                <w:szCs w:val="16"/>
              </w:rPr>
            </w:pPr>
          </w:p>
        </w:tc>
      </w:tr>
      <w:tr w14:paraId="43B8F713" w14:textId="77777777">
        <w:trPr>
          <w:trHeight w:val="233"/>
          <w:jc w:val="center"/>
        </w:trPr>
        <w:tc>
          <w:tcPr>
            <w:tcW w:w="411" w:type="pct"/>
            <w:vMerge/>
            <w:vAlign w:val="center"/>
          </w:tcPr>
          <w:p w14:paraId="6C17EAD9" w14:textId="77777777">
            <w:pPr>
              <w:rPr>
                <w:color w:val="000000"/>
                <w:sz w:val="16"/>
                <w:szCs w:val="16"/>
              </w:rPr>
            </w:pPr>
          </w:p>
        </w:tc>
        <w:tc>
          <w:tcPr>
            <w:tcW w:w="276" w:type="pct"/>
            <w:vMerge/>
            <w:vAlign w:val="center"/>
          </w:tcPr>
          <w:p w14:paraId="6C9964B7" w14:textId="77777777">
            <w:pPr>
              <w:jc w:val="center"/>
              <w:rPr>
                <w:color w:val="000000"/>
                <w:sz w:val="16"/>
                <w:szCs w:val="16"/>
              </w:rPr>
            </w:pPr>
          </w:p>
        </w:tc>
        <w:tc>
          <w:tcPr>
            <w:tcW w:w="413" w:type="pct"/>
            <w:vMerge/>
            <w:vAlign w:val="center"/>
          </w:tcPr>
          <w:p w14:paraId="53B9B13F" w14:textId="77777777">
            <w:pPr>
              <w:jc w:val="center"/>
              <w:rPr>
                <w:color w:val="000000"/>
                <w:sz w:val="16"/>
                <w:szCs w:val="16"/>
              </w:rPr>
            </w:pPr>
          </w:p>
        </w:tc>
        <w:tc>
          <w:tcPr>
            <w:tcW w:w="276" w:type="pct"/>
            <w:vMerge/>
            <w:vAlign w:val="center"/>
          </w:tcPr>
          <w:p w14:paraId="15D1A5F7" w14:textId="77777777">
            <w:pPr>
              <w:jc w:val="center"/>
              <w:rPr>
                <w:color w:val="000000"/>
                <w:sz w:val="16"/>
                <w:szCs w:val="16"/>
              </w:rPr>
            </w:pPr>
          </w:p>
        </w:tc>
        <w:tc>
          <w:tcPr>
            <w:tcW w:w="458" w:type="pct"/>
            <w:vMerge/>
            <w:vAlign w:val="center"/>
          </w:tcPr>
          <w:p w14:paraId="26D8B3AC" w14:textId="77777777">
            <w:pPr>
              <w:jc w:val="center"/>
              <w:rPr>
                <w:color w:val="000000"/>
                <w:sz w:val="16"/>
                <w:szCs w:val="16"/>
              </w:rPr>
            </w:pPr>
          </w:p>
        </w:tc>
        <w:tc>
          <w:tcPr>
            <w:tcW w:w="282" w:type="pct"/>
            <w:vMerge/>
            <w:vAlign w:val="center"/>
          </w:tcPr>
          <w:p w14:paraId="62719723" w14:textId="77777777">
            <w:pPr>
              <w:jc w:val="center"/>
              <w:rPr>
                <w:color w:val="000000"/>
                <w:sz w:val="16"/>
                <w:szCs w:val="16"/>
              </w:rPr>
            </w:pPr>
          </w:p>
        </w:tc>
        <w:tc>
          <w:tcPr>
            <w:tcW w:w="406" w:type="pct"/>
            <w:vMerge/>
            <w:vAlign w:val="center"/>
          </w:tcPr>
          <w:p w14:paraId="3AC008C2" w14:textId="77777777">
            <w:pPr>
              <w:jc w:val="center"/>
              <w:rPr>
                <w:color w:val="000000"/>
                <w:sz w:val="16"/>
                <w:szCs w:val="16"/>
              </w:rPr>
            </w:pPr>
          </w:p>
        </w:tc>
        <w:tc>
          <w:tcPr>
            <w:tcW w:w="368" w:type="pct"/>
            <w:vMerge/>
            <w:vAlign w:val="center"/>
          </w:tcPr>
          <w:p w14:paraId="741CDBA8" w14:textId="77777777">
            <w:pPr>
              <w:jc w:val="center"/>
              <w:rPr>
                <w:color w:val="000000"/>
                <w:sz w:val="16"/>
                <w:szCs w:val="16"/>
              </w:rPr>
            </w:pPr>
          </w:p>
        </w:tc>
        <w:tc>
          <w:tcPr>
            <w:tcW w:w="411" w:type="pct"/>
            <w:vMerge/>
            <w:vAlign w:val="center"/>
          </w:tcPr>
          <w:p w14:paraId="1223AC6D" w14:textId="77777777">
            <w:pPr>
              <w:jc w:val="center"/>
              <w:rPr>
                <w:color w:val="000000"/>
                <w:sz w:val="16"/>
                <w:szCs w:val="16"/>
              </w:rPr>
            </w:pPr>
          </w:p>
        </w:tc>
        <w:tc>
          <w:tcPr>
            <w:tcW w:w="597" w:type="pct"/>
            <w:vAlign w:val="center"/>
          </w:tcPr>
          <w:p w14:paraId="3281C305" w14:textId="77777777">
            <w:pPr>
              <w:jc w:val="center"/>
              <w:rPr>
                <w:color w:val="000000"/>
                <w:sz w:val="16"/>
                <w:szCs w:val="16"/>
              </w:rPr>
            </w:pPr>
            <w:r>
              <w:rPr>
                <w:color w:val="000000"/>
                <w:sz w:val="16"/>
                <w:szCs w:val="16"/>
              </w:rPr>
              <w:t>R-05-001-01-06-03-06</w:t>
            </w:r>
          </w:p>
          <w:p w14:paraId="7D9A96C1" w14:textId="25D64056">
            <w:pPr>
              <w:jc w:val="center"/>
              <w:rPr>
                <w:iCs/>
                <w:color w:val="000000"/>
                <w:sz w:val="16"/>
                <w:szCs w:val="16"/>
              </w:rPr>
            </w:pPr>
            <w:r>
              <w:rPr>
                <w:iCs/>
                <w:color w:val="000000"/>
                <w:sz w:val="16"/>
                <w:szCs w:val="16"/>
              </w:rPr>
              <w:t>Tvarios investicijos, pritrauktos į rekultivuotos žemės, kuriai suteikta parama, plotą, Eur</w:t>
            </w:r>
          </w:p>
        </w:tc>
        <w:tc>
          <w:tcPr>
            <w:tcW w:w="366" w:type="pct"/>
            <w:vAlign w:val="center"/>
          </w:tcPr>
          <w:p w14:paraId="507AD241" w14:textId="14589CC1">
            <w:pPr>
              <w:ind w:left="-57" w:right="-57"/>
              <w:jc w:val="center"/>
              <w:rPr>
                <w:color w:val="000000"/>
                <w:sz w:val="16"/>
                <w:szCs w:val="16"/>
              </w:rPr>
            </w:pPr>
            <w:r>
              <w:rPr>
                <w:color w:val="000000"/>
                <w:sz w:val="16"/>
                <w:szCs w:val="16"/>
              </w:rPr>
              <w:t>2 184 320,00</w:t>
            </w:r>
          </w:p>
          <w:p w14:paraId="2E965D0E" w14:textId="6AD38AA5">
            <w:pPr>
              <w:ind w:left="-57" w:right="-57"/>
              <w:jc w:val="center"/>
              <w:rPr>
                <w:color w:val="000000"/>
                <w:sz w:val="16"/>
                <w:szCs w:val="16"/>
              </w:rPr>
            </w:pPr>
            <w:r>
              <w:rPr>
                <w:color w:val="000000"/>
                <w:sz w:val="16"/>
                <w:szCs w:val="16"/>
              </w:rPr>
              <w:t>(2029)</w:t>
            </w:r>
          </w:p>
        </w:tc>
        <w:tc>
          <w:tcPr>
            <w:tcW w:w="413" w:type="pct"/>
            <w:vMerge/>
          </w:tcPr>
          <w:p w14:paraId="597CAE23" w14:textId="77777777">
            <w:pPr>
              <w:rPr>
                <w:color w:val="000000"/>
                <w:sz w:val="16"/>
                <w:szCs w:val="16"/>
              </w:rPr>
            </w:pPr>
          </w:p>
        </w:tc>
        <w:tc>
          <w:tcPr>
            <w:tcW w:w="323" w:type="pct"/>
            <w:vMerge/>
          </w:tcPr>
          <w:p w14:paraId="1F315C91" w14:textId="77777777">
            <w:pPr>
              <w:rPr>
                <w:color w:val="000000"/>
                <w:sz w:val="16"/>
                <w:szCs w:val="16"/>
              </w:rPr>
            </w:pPr>
          </w:p>
        </w:tc>
      </w:tr>
      <w:tr w14:paraId="03CF8667" w14:textId="77777777">
        <w:trPr>
          <w:trHeight w:val="233"/>
          <w:jc w:val="center"/>
        </w:trPr>
        <w:tc>
          <w:tcPr>
            <w:tcW w:w="411" w:type="pct"/>
            <w:vMerge w:val="restart"/>
            <w:vAlign w:val="center"/>
          </w:tcPr>
          <w:p w14:paraId="6E921C48" w14:textId="3C2932DC">
            <w:pPr>
              <w:rPr>
                <w:iCs/>
                <w:color w:val="000000"/>
                <w:sz w:val="16"/>
                <w:szCs w:val="16"/>
                <w:lang w:bidi="lt-LT"/>
              </w:rPr>
            </w:pPr>
            <w:r>
              <w:rPr>
                <w:iCs/>
                <w:color w:val="000000"/>
                <w:sz w:val="16"/>
                <w:szCs w:val="16"/>
              </w:rPr>
              <w:t xml:space="preserve">1.5. Sąlygų ir vietos ekosistemos užsienio ir vietos investuotojams pagerinimas (pramoninės teritorijos): </w:t>
            </w:r>
            <w:r>
              <w:rPr>
                <w:iCs/>
                <w:color w:val="000000"/>
                <w:sz w:val="16"/>
                <w:szCs w:val="16"/>
                <w:lang w:bidi="lt-LT"/>
              </w:rPr>
              <w:t>Mažeikių rajono savivaldybės kuriamos arba plėtojamos pramoninės teritorijos (</w:t>
            </w:r>
            <w:r>
              <w:rPr>
                <w:iCs/>
                <w:color w:val="000000"/>
                <w:sz w:val="16"/>
                <w:szCs w:val="16"/>
              </w:rPr>
              <w:t>LEZ, pramonės parkas arba pramoninė teritorija</w:t>
            </w:r>
            <w:r>
              <w:rPr>
                <w:iCs/>
                <w:color w:val="000000"/>
                <w:sz w:val="16"/>
                <w:szCs w:val="16"/>
                <w:lang w:bidi="lt-LT"/>
              </w:rPr>
              <w:t>) (9.1.7.</w:t>
            </w:r>
          </w:p>
          <w:p w14:paraId="3783DC81" w14:textId="2EAEA139">
            <w:pPr>
              <w:rPr>
                <w:iCs/>
                <w:color w:val="000000"/>
                <w:sz w:val="16"/>
                <w:szCs w:val="16"/>
                <w:lang w:bidi="lt-LT"/>
              </w:rPr>
            </w:pPr>
            <w:r>
              <w:rPr>
                <w:iCs/>
                <w:color w:val="000000"/>
                <w:sz w:val="16"/>
                <w:szCs w:val="16"/>
                <w:lang w:bidi="lt-LT"/>
              </w:rPr>
              <w:t>Užsienio ir vietos investuotojų su dideliu darbo vietų kūrimo potencialu pritraukimas. Šiauliai apskr.)</w:t>
            </w:r>
          </w:p>
        </w:tc>
        <w:tc>
          <w:tcPr>
            <w:tcW w:w="276" w:type="pct"/>
            <w:vMerge w:val="restart"/>
            <w:vAlign w:val="center"/>
          </w:tcPr>
          <w:p w14:paraId="58AF1CB9" w14:textId="5BF90CFE">
            <w:pPr>
              <w:jc w:val="center"/>
              <w:rPr>
                <w:color w:val="000000"/>
                <w:sz w:val="16"/>
                <w:szCs w:val="16"/>
              </w:rPr>
            </w:pPr>
            <w:r>
              <w:rPr>
                <w:color w:val="000000"/>
                <w:sz w:val="16"/>
                <w:szCs w:val="16"/>
              </w:rPr>
              <w:t>I</w:t>
            </w:r>
          </w:p>
        </w:tc>
        <w:tc>
          <w:tcPr>
            <w:tcW w:w="413" w:type="pct"/>
            <w:vMerge w:val="restart"/>
            <w:vAlign w:val="center"/>
          </w:tcPr>
          <w:p w14:paraId="50EDD992" w14:textId="7C744702">
            <w:pPr>
              <w:jc w:val="center"/>
              <w:rPr>
                <w:color w:val="000000"/>
                <w:sz w:val="16"/>
                <w:szCs w:val="16"/>
              </w:rPr>
            </w:pPr>
            <w:r>
              <w:rPr>
                <w:color w:val="000000"/>
                <w:sz w:val="16"/>
                <w:szCs w:val="16"/>
              </w:rPr>
              <w:t>Mažeikių r. sav. administracija</w:t>
            </w:r>
          </w:p>
        </w:tc>
        <w:tc>
          <w:tcPr>
            <w:tcW w:w="276" w:type="pct"/>
            <w:vMerge w:val="restart"/>
            <w:vAlign w:val="center"/>
          </w:tcPr>
          <w:p w14:paraId="4FC09340" w14:textId="13D516A8">
            <w:pPr>
              <w:jc w:val="center"/>
              <w:rPr>
                <w:color w:val="000000"/>
                <w:sz w:val="16"/>
                <w:szCs w:val="16"/>
              </w:rPr>
            </w:pPr>
            <w:r>
              <w:rPr>
                <w:color w:val="000000"/>
                <w:sz w:val="16"/>
                <w:szCs w:val="16"/>
              </w:rPr>
              <w:t>P</w:t>
            </w:r>
          </w:p>
        </w:tc>
        <w:tc>
          <w:tcPr>
            <w:tcW w:w="458" w:type="pct"/>
            <w:vMerge w:val="restart"/>
            <w:vAlign w:val="center"/>
          </w:tcPr>
          <w:p w14:paraId="29DDD698" w14:textId="70D2F97B">
            <w:pPr>
              <w:jc w:val="center"/>
              <w:rPr>
                <w:color w:val="000000"/>
                <w:sz w:val="16"/>
                <w:szCs w:val="16"/>
              </w:rPr>
            </w:pPr>
            <w:r>
              <w:rPr>
                <w:color w:val="000000"/>
                <w:sz w:val="16"/>
                <w:szCs w:val="16"/>
              </w:rPr>
              <w:t>Taip</w:t>
            </w:r>
          </w:p>
        </w:tc>
        <w:tc>
          <w:tcPr>
            <w:tcW w:w="282" w:type="pct"/>
            <w:vMerge w:val="restart"/>
            <w:vAlign w:val="center"/>
          </w:tcPr>
          <w:p w14:paraId="3E7E3E9D" w14:textId="68B9C457">
            <w:pPr>
              <w:jc w:val="center"/>
              <w:rPr>
                <w:color w:val="000000"/>
                <w:sz w:val="16"/>
                <w:szCs w:val="16"/>
              </w:rPr>
            </w:pPr>
            <w:r>
              <w:rPr>
                <w:color w:val="000000"/>
                <w:sz w:val="16"/>
                <w:szCs w:val="16"/>
              </w:rPr>
              <w:t>D</w:t>
            </w:r>
          </w:p>
        </w:tc>
        <w:tc>
          <w:tcPr>
            <w:tcW w:w="406" w:type="pct"/>
            <w:vMerge w:val="restart"/>
            <w:vAlign w:val="center"/>
          </w:tcPr>
          <w:p w14:paraId="39AE23BC" w14:textId="77777777">
            <w:pPr>
              <w:ind w:left="-57" w:right="-57"/>
              <w:jc w:val="center"/>
              <w:rPr>
                <w:color w:val="000000"/>
                <w:sz w:val="16"/>
                <w:szCs w:val="16"/>
              </w:rPr>
            </w:pPr>
            <w:r>
              <w:rPr>
                <w:color w:val="000000"/>
                <w:sz w:val="16"/>
                <w:szCs w:val="16"/>
              </w:rPr>
              <w:t>0</w:t>
            </w:r>
          </w:p>
          <w:p w14:paraId="689DACE0" w14:textId="77777777">
            <w:pPr>
              <w:ind w:left="-57" w:right="-57"/>
              <w:jc w:val="center"/>
              <w:rPr>
                <w:color w:val="000000"/>
                <w:sz w:val="16"/>
                <w:szCs w:val="16"/>
              </w:rPr>
            </w:pPr>
          </w:p>
          <w:p w14:paraId="03FDF574" w14:textId="77777777">
            <w:pPr>
              <w:ind w:left="-57" w:right="-57"/>
              <w:jc w:val="center"/>
              <w:rPr>
                <w:color w:val="000000"/>
                <w:sz w:val="16"/>
                <w:szCs w:val="16"/>
              </w:rPr>
            </w:pPr>
          </w:p>
          <w:p w14:paraId="40BE2215" w14:textId="77777777">
            <w:pPr>
              <w:ind w:left="-57" w:right="-57"/>
              <w:jc w:val="center"/>
              <w:rPr>
                <w:color w:val="000000"/>
                <w:sz w:val="16"/>
                <w:szCs w:val="16"/>
              </w:rPr>
            </w:pPr>
          </w:p>
          <w:p w14:paraId="592E4948" w14:textId="77777777">
            <w:pPr>
              <w:ind w:left="-57" w:right="-57"/>
              <w:jc w:val="center"/>
              <w:rPr>
                <w:color w:val="000000"/>
                <w:sz w:val="16"/>
                <w:szCs w:val="16"/>
              </w:rPr>
            </w:pPr>
          </w:p>
          <w:p w14:paraId="0C34EC1F" w14:textId="5FBE3E33">
            <w:pPr>
              <w:jc w:val="center"/>
              <w:rPr>
                <w:color w:val="000000"/>
                <w:sz w:val="16"/>
                <w:szCs w:val="16"/>
              </w:rPr>
            </w:pPr>
            <w:r>
              <w:rPr>
                <w:color w:val="000000"/>
                <w:sz w:val="16"/>
                <w:szCs w:val="16"/>
              </w:rPr>
              <w:t>0</w:t>
            </w:r>
          </w:p>
        </w:tc>
        <w:tc>
          <w:tcPr>
            <w:tcW w:w="368" w:type="pct"/>
            <w:vMerge w:val="restart"/>
            <w:vAlign w:val="center"/>
          </w:tcPr>
          <w:p w14:paraId="20650BB6" w14:textId="77777777">
            <w:pPr>
              <w:ind w:left="-57" w:right="-57"/>
              <w:jc w:val="center"/>
              <w:rPr>
                <w:iCs/>
                <w:color w:val="000000"/>
                <w:sz w:val="16"/>
                <w:szCs w:val="16"/>
              </w:rPr>
            </w:pPr>
            <w:r>
              <w:rPr>
                <w:iCs/>
                <w:color w:val="000000"/>
                <w:sz w:val="16"/>
                <w:szCs w:val="16"/>
              </w:rPr>
              <w:t>2021–2027 m.</w:t>
            </w:r>
          </w:p>
          <w:p w14:paraId="5F7F0F25" w14:textId="77777777">
            <w:pPr>
              <w:ind w:left="-57" w:right="-57"/>
              <w:jc w:val="center"/>
              <w:rPr>
                <w:iCs/>
                <w:color w:val="000000"/>
                <w:sz w:val="16"/>
                <w:szCs w:val="16"/>
              </w:rPr>
            </w:pPr>
            <w:r>
              <w:rPr>
                <w:iCs/>
                <w:color w:val="000000"/>
                <w:sz w:val="16"/>
                <w:szCs w:val="16"/>
              </w:rPr>
              <w:t>IP (TPF)</w:t>
            </w:r>
          </w:p>
          <w:p w14:paraId="2874E9F7" w14:textId="77777777">
            <w:pPr>
              <w:ind w:left="-57" w:right="-57"/>
              <w:jc w:val="center"/>
              <w:rPr>
                <w:iCs/>
                <w:color w:val="000000"/>
                <w:sz w:val="16"/>
                <w:szCs w:val="16"/>
              </w:rPr>
            </w:pPr>
          </w:p>
          <w:p w14:paraId="2840754F" w14:textId="77777777">
            <w:pPr>
              <w:ind w:left="-57" w:right="-57"/>
              <w:jc w:val="center"/>
              <w:rPr>
                <w:iCs/>
                <w:color w:val="000000"/>
                <w:sz w:val="16"/>
                <w:szCs w:val="16"/>
              </w:rPr>
            </w:pPr>
          </w:p>
          <w:p w14:paraId="4BE1239A" w14:textId="77777777">
            <w:pPr>
              <w:ind w:left="-57" w:right="-57"/>
              <w:jc w:val="center"/>
              <w:rPr>
                <w:iCs/>
                <w:color w:val="000000"/>
                <w:sz w:val="16"/>
                <w:szCs w:val="16"/>
              </w:rPr>
            </w:pPr>
          </w:p>
          <w:p w14:paraId="655327FE" w14:textId="171FA4DD">
            <w:pPr>
              <w:jc w:val="center"/>
              <w:rPr>
                <w:color w:val="000000"/>
                <w:sz w:val="16"/>
                <w:szCs w:val="16"/>
              </w:rPr>
            </w:pPr>
            <w:r>
              <w:rPr>
                <w:color w:val="000000"/>
                <w:sz w:val="16"/>
                <w:szCs w:val="16"/>
              </w:rPr>
              <w:t>Savivaldybių biudžetų</w:t>
            </w:r>
            <w:r>
              <w:rPr>
                <w:iCs/>
                <w:color w:val="000000"/>
                <w:sz w:val="16"/>
                <w:szCs w:val="16"/>
              </w:rPr>
              <w:t xml:space="preserve"> lėšos</w:t>
            </w:r>
          </w:p>
        </w:tc>
        <w:tc>
          <w:tcPr>
            <w:tcW w:w="411" w:type="pct"/>
            <w:vMerge w:val="restart"/>
            <w:vAlign w:val="center"/>
          </w:tcPr>
          <w:p w14:paraId="42322718" w14:textId="77777777">
            <w:pPr>
              <w:jc w:val="center"/>
              <w:rPr>
                <w:color w:val="000000"/>
                <w:sz w:val="16"/>
                <w:szCs w:val="16"/>
              </w:rPr>
            </w:pPr>
          </w:p>
        </w:tc>
        <w:tc>
          <w:tcPr>
            <w:tcW w:w="597" w:type="pct"/>
            <w:vAlign w:val="center"/>
          </w:tcPr>
          <w:p w14:paraId="4242E8B8" w14:textId="77777777">
            <w:pPr>
              <w:jc w:val="center"/>
              <w:rPr>
                <w:color w:val="000000"/>
                <w:sz w:val="16"/>
                <w:szCs w:val="16"/>
              </w:rPr>
            </w:pPr>
            <w:r>
              <w:rPr>
                <w:color w:val="000000"/>
                <w:sz w:val="16"/>
                <w:szCs w:val="16"/>
              </w:rPr>
              <w:t>P-05-001-01-06-03-04</w:t>
            </w:r>
          </w:p>
          <w:p w14:paraId="1912AC2C" w14:textId="4BA58412">
            <w:pPr>
              <w:jc w:val="center"/>
              <w:rPr>
                <w:iCs/>
                <w:color w:val="000000"/>
                <w:sz w:val="16"/>
                <w:szCs w:val="16"/>
              </w:rPr>
            </w:pPr>
            <w:r>
              <w:rPr>
                <w:iCs/>
                <w:color w:val="000000"/>
                <w:sz w:val="16"/>
                <w:szCs w:val="16"/>
              </w:rPr>
              <w:t>Verslo infrastruktūros plotas, skirtas remiamai MVĮ veiklai, ha</w:t>
            </w:r>
          </w:p>
        </w:tc>
        <w:tc>
          <w:tcPr>
            <w:tcW w:w="366" w:type="pct"/>
            <w:vAlign w:val="center"/>
          </w:tcPr>
          <w:p w14:paraId="7C63CF66" w14:textId="7A71A1FD">
            <w:pPr>
              <w:ind w:left="-57" w:right="-57"/>
              <w:jc w:val="center"/>
              <w:rPr>
                <w:color w:val="000000"/>
                <w:sz w:val="16"/>
                <w:szCs w:val="16"/>
              </w:rPr>
            </w:pPr>
            <w:r>
              <w:rPr>
                <w:color w:val="000000"/>
                <w:sz w:val="16"/>
                <w:szCs w:val="16"/>
              </w:rPr>
              <w:t>0</w:t>
            </w:r>
          </w:p>
        </w:tc>
        <w:tc>
          <w:tcPr>
            <w:tcW w:w="413" w:type="pct"/>
            <w:vMerge w:val="restart"/>
          </w:tcPr>
          <w:p w14:paraId="1C187DD5" w14:textId="398DF8A8">
            <w:pPr>
              <w:jc w:val="center"/>
              <w:rPr>
                <w:color w:val="000000"/>
                <w:sz w:val="16"/>
                <w:szCs w:val="16"/>
              </w:rPr>
            </w:pPr>
            <w:r>
              <w:rPr>
                <w:iCs/>
                <w:color w:val="000000"/>
                <w:sz w:val="16"/>
                <w:szCs w:val="16"/>
              </w:rPr>
              <w:t>VšĮ Inovacijų agentūra</w:t>
            </w:r>
          </w:p>
        </w:tc>
        <w:tc>
          <w:tcPr>
            <w:tcW w:w="323" w:type="pct"/>
            <w:vMerge w:val="restart"/>
          </w:tcPr>
          <w:p w14:paraId="72A01EEE" w14:textId="77777777">
            <w:pPr>
              <w:rPr>
                <w:color w:val="000000"/>
                <w:sz w:val="16"/>
                <w:szCs w:val="16"/>
              </w:rPr>
            </w:pPr>
          </w:p>
        </w:tc>
      </w:tr>
      <w:tr w14:paraId="12517E4E" w14:textId="77777777">
        <w:trPr>
          <w:trHeight w:val="233"/>
          <w:jc w:val="center"/>
        </w:trPr>
        <w:tc>
          <w:tcPr>
            <w:tcW w:w="411" w:type="pct"/>
            <w:vMerge/>
            <w:vAlign w:val="center"/>
          </w:tcPr>
          <w:p w14:paraId="33AF5F7B" w14:textId="77777777">
            <w:pPr>
              <w:rPr>
                <w:color w:val="000000"/>
                <w:sz w:val="16"/>
                <w:szCs w:val="16"/>
              </w:rPr>
            </w:pPr>
          </w:p>
        </w:tc>
        <w:tc>
          <w:tcPr>
            <w:tcW w:w="276" w:type="pct"/>
            <w:vMerge/>
            <w:vAlign w:val="center"/>
          </w:tcPr>
          <w:p w14:paraId="69EECF7E" w14:textId="77777777">
            <w:pPr>
              <w:jc w:val="center"/>
              <w:rPr>
                <w:color w:val="000000"/>
                <w:sz w:val="16"/>
                <w:szCs w:val="16"/>
              </w:rPr>
            </w:pPr>
          </w:p>
        </w:tc>
        <w:tc>
          <w:tcPr>
            <w:tcW w:w="413" w:type="pct"/>
            <w:vMerge/>
            <w:vAlign w:val="center"/>
          </w:tcPr>
          <w:p w14:paraId="099AFE80" w14:textId="77777777">
            <w:pPr>
              <w:jc w:val="center"/>
              <w:rPr>
                <w:color w:val="000000"/>
                <w:sz w:val="16"/>
                <w:szCs w:val="16"/>
              </w:rPr>
            </w:pPr>
          </w:p>
        </w:tc>
        <w:tc>
          <w:tcPr>
            <w:tcW w:w="276" w:type="pct"/>
            <w:vMerge/>
            <w:vAlign w:val="center"/>
          </w:tcPr>
          <w:p w14:paraId="1A22334B" w14:textId="77777777">
            <w:pPr>
              <w:jc w:val="center"/>
              <w:rPr>
                <w:color w:val="000000"/>
                <w:sz w:val="16"/>
                <w:szCs w:val="16"/>
              </w:rPr>
            </w:pPr>
          </w:p>
        </w:tc>
        <w:tc>
          <w:tcPr>
            <w:tcW w:w="458" w:type="pct"/>
            <w:vMerge/>
            <w:vAlign w:val="center"/>
          </w:tcPr>
          <w:p w14:paraId="2D167FF7" w14:textId="77777777">
            <w:pPr>
              <w:jc w:val="center"/>
              <w:rPr>
                <w:color w:val="000000"/>
                <w:sz w:val="16"/>
                <w:szCs w:val="16"/>
              </w:rPr>
            </w:pPr>
          </w:p>
        </w:tc>
        <w:tc>
          <w:tcPr>
            <w:tcW w:w="282" w:type="pct"/>
            <w:vMerge/>
            <w:vAlign w:val="center"/>
          </w:tcPr>
          <w:p w14:paraId="5337F7A7" w14:textId="77777777">
            <w:pPr>
              <w:jc w:val="center"/>
              <w:rPr>
                <w:color w:val="000000"/>
                <w:sz w:val="16"/>
                <w:szCs w:val="16"/>
              </w:rPr>
            </w:pPr>
          </w:p>
        </w:tc>
        <w:tc>
          <w:tcPr>
            <w:tcW w:w="406" w:type="pct"/>
            <w:vMerge/>
            <w:vAlign w:val="center"/>
          </w:tcPr>
          <w:p w14:paraId="2524A21A" w14:textId="77777777">
            <w:pPr>
              <w:jc w:val="center"/>
              <w:rPr>
                <w:color w:val="000000"/>
                <w:sz w:val="16"/>
                <w:szCs w:val="16"/>
              </w:rPr>
            </w:pPr>
          </w:p>
        </w:tc>
        <w:tc>
          <w:tcPr>
            <w:tcW w:w="368" w:type="pct"/>
            <w:vMerge/>
            <w:vAlign w:val="center"/>
          </w:tcPr>
          <w:p w14:paraId="096B9085" w14:textId="77777777">
            <w:pPr>
              <w:jc w:val="center"/>
              <w:rPr>
                <w:color w:val="000000"/>
                <w:sz w:val="16"/>
                <w:szCs w:val="16"/>
              </w:rPr>
            </w:pPr>
          </w:p>
        </w:tc>
        <w:tc>
          <w:tcPr>
            <w:tcW w:w="411" w:type="pct"/>
            <w:vMerge/>
            <w:vAlign w:val="center"/>
          </w:tcPr>
          <w:p w14:paraId="7E940652" w14:textId="77777777">
            <w:pPr>
              <w:jc w:val="center"/>
              <w:rPr>
                <w:color w:val="000000"/>
                <w:sz w:val="16"/>
                <w:szCs w:val="16"/>
              </w:rPr>
            </w:pPr>
          </w:p>
        </w:tc>
        <w:tc>
          <w:tcPr>
            <w:tcW w:w="597" w:type="pct"/>
            <w:vAlign w:val="center"/>
          </w:tcPr>
          <w:p w14:paraId="5DD63855" w14:textId="77777777">
            <w:pPr>
              <w:jc w:val="center"/>
              <w:rPr>
                <w:color w:val="000000"/>
                <w:sz w:val="16"/>
                <w:szCs w:val="16"/>
              </w:rPr>
            </w:pPr>
            <w:r>
              <w:rPr>
                <w:color w:val="000000"/>
                <w:sz w:val="16"/>
                <w:szCs w:val="16"/>
              </w:rPr>
              <w:t>R-05-001-01-06-03-05</w:t>
            </w:r>
          </w:p>
          <w:p w14:paraId="0FC366FC" w14:textId="66CD71FC">
            <w:pPr>
              <w:jc w:val="center"/>
              <w:rPr>
                <w:iCs/>
                <w:color w:val="000000"/>
                <w:sz w:val="16"/>
                <w:szCs w:val="16"/>
              </w:rPr>
            </w:pPr>
            <w:r>
              <w:rPr>
                <w:iCs/>
                <w:color w:val="000000"/>
                <w:sz w:val="16"/>
                <w:szCs w:val="16"/>
              </w:rPr>
              <w:t xml:space="preserve">Verslo infrastruktūros MVĮ plotas, naudojamas tvariai ekonominei  veiklai, ha</w:t>
            </w:r>
          </w:p>
        </w:tc>
        <w:tc>
          <w:tcPr>
            <w:tcW w:w="366" w:type="pct"/>
            <w:vAlign w:val="center"/>
          </w:tcPr>
          <w:p w14:paraId="56529A4D" w14:textId="3112F8B3">
            <w:pPr>
              <w:ind w:left="-57" w:right="-57"/>
              <w:jc w:val="center"/>
              <w:rPr>
                <w:color w:val="000000"/>
                <w:sz w:val="16"/>
                <w:szCs w:val="16"/>
              </w:rPr>
            </w:pPr>
            <w:r>
              <w:rPr>
                <w:color w:val="000000"/>
                <w:sz w:val="16"/>
                <w:szCs w:val="16"/>
              </w:rPr>
              <w:t>0</w:t>
            </w:r>
          </w:p>
        </w:tc>
        <w:tc>
          <w:tcPr>
            <w:tcW w:w="413" w:type="pct"/>
            <w:vMerge/>
          </w:tcPr>
          <w:p w14:paraId="39F66420" w14:textId="77777777">
            <w:pPr>
              <w:rPr>
                <w:color w:val="000000"/>
                <w:sz w:val="16"/>
                <w:szCs w:val="16"/>
              </w:rPr>
            </w:pPr>
          </w:p>
        </w:tc>
        <w:tc>
          <w:tcPr>
            <w:tcW w:w="323" w:type="pct"/>
            <w:vMerge/>
          </w:tcPr>
          <w:p w14:paraId="3C6BE589" w14:textId="77777777">
            <w:pPr>
              <w:rPr>
                <w:color w:val="000000"/>
                <w:sz w:val="16"/>
                <w:szCs w:val="16"/>
              </w:rPr>
            </w:pPr>
          </w:p>
        </w:tc>
      </w:tr>
      <w:tr w14:paraId="6F406DDD" w14:textId="77777777">
        <w:trPr>
          <w:trHeight w:val="233"/>
          <w:jc w:val="center"/>
        </w:trPr>
        <w:tc>
          <w:tcPr>
            <w:tcW w:w="411" w:type="pct"/>
            <w:vMerge/>
            <w:vAlign w:val="center"/>
          </w:tcPr>
          <w:p w14:paraId="2546E3A4" w14:textId="77777777">
            <w:pPr>
              <w:rPr>
                <w:color w:val="000000"/>
                <w:sz w:val="16"/>
                <w:szCs w:val="16"/>
              </w:rPr>
            </w:pPr>
          </w:p>
        </w:tc>
        <w:tc>
          <w:tcPr>
            <w:tcW w:w="276" w:type="pct"/>
            <w:vMerge/>
            <w:vAlign w:val="center"/>
          </w:tcPr>
          <w:p w14:paraId="2B97D728" w14:textId="77777777">
            <w:pPr>
              <w:jc w:val="center"/>
              <w:rPr>
                <w:color w:val="000000"/>
                <w:sz w:val="16"/>
                <w:szCs w:val="16"/>
              </w:rPr>
            </w:pPr>
          </w:p>
        </w:tc>
        <w:tc>
          <w:tcPr>
            <w:tcW w:w="413" w:type="pct"/>
            <w:vMerge/>
            <w:vAlign w:val="center"/>
          </w:tcPr>
          <w:p w14:paraId="7B25E56E" w14:textId="77777777">
            <w:pPr>
              <w:jc w:val="center"/>
              <w:rPr>
                <w:color w:val="000000"/>
                <w:sz w:val="16"/>
                <w:szCs w:val="16"/>
              </w:rPr>
            </w:pPr>
          </w:p>
        </w:tc>
        <w:tc>
          <w:tcPr>
            <w:tcW w:w="276" w:type="pct"/>
            <w:vMerge/>
            <w:vAlign w:val="center"/>
          </w:tcPr>
          <w:p w14:paraId="77DFAD3C" w14:textId="77777777">
            <w:pPr>
              <w:jc w:val="center"/>
              <w:rPr>
                <w:color w:val="000000"/>
                <w:sz w:val="16"/>
                <w:szCs w:val="16"/>
              </w:rPr>
            </w:pPr>
          </w:p>
        </w:tc>
        <w:tc>
          <w:tcPr>
            <w:tcW w:w="458" w:type="pct"/>
            <w:vMerge/>
            <w:vAlign w:val="center"/>
          </w:tcPr>
          <w:p w14:paraId="5B05D5CD" w14:textId="77777777">
            <w:pPr>
              <w:jc w:val="center"/>
              <w:rPr>
                <w:color w:val="000000"/>
                <w:sz w:val="16"/>
                <w:szCs w:val="16"/>
              </w:rPr>
            </w:pPr>
          </w:p>
        </w:tc>
        <w:tc>
          <w:tcPr>
            <w:tcW w:w="282" w:type="pct"/>
            <w:vMerge/>
            <w:vAlign w:val="center"/>
          </w:tcPr>
          <w:p w14:paraId="09E7EED2" w14:textId="77777777">
            <w:pPr>
              <w:jc w:val="center"/>
              <w:rPr>
                <w:color w:val="000000"/>
                <w:sz w:val="16"/>
                <w:szCs w:val="16"/>
              </w:rPr>
            </w:pPr>
          </w:p>
        </w:tc>
        <w:tc>
          <w:tcPr>
            <w:tcW w:w="406" w:type="pct"/>
            <w:vMerge/>
            <w:vAlign w:val="center"/>
          </w:tcPr>
          <w:p w14:paraId="21C19D7F" w14:textId="77777777">
            <w:pPr>
              <w:jc w:val="center"/>
              <w:rPr>
                <w:color w:val="000000"/>
                <w:sz w:val="16"/>
                <w:szCs w:val="16"/>
              </w:rPr>
            </w:pPr>
          </w:p>
        </w:tc>
        <w:tc>
          <w:tcPr>
            <w:tcW w:w="368" w:type="pct"/>
            <w:vMerge/>
            <w:vAlign w:val="center"/>
          </w:tcPr>
          <w:p w14:paraId="1BC3D540" w14:textId="77777777">
            <w:pPr>
              <w:jc w:val="center"/>
              <w:rPr>
                <w:color w:val="000000"/>
                <w:sz w:val="16"/>
                <w:szCs w:val="16"/>
              </w:rPr>
            </w:pPr>
          </w:p>
        </w:tc>
        <w:tc>
          <w:tcPr>
            <w:tcW w:w="411" w:type="pct"/>
            <w:vMerge/>
            <w:vAlign w:val="center"/>
          </w:tcPr>
          <w:p w14:paraId="42D8AFFF" w14:textId="77777777">
            <w:pPr>
              <w:jc w:val="center"/>
              <w:rPr>
                <w:color w:val="000000"/>
                <w:sz w:val="16"/>
                <w:szCs w:val="16"/>
              </w:rPr>
            </w:pPr>
          </w:p>
        </w:tc>
        <w:tc>
          <w:tcPr>
            <w:tcW w:w="597" w:type="pct"/>
            <w:vAlign w:val="center"/>
          </w:tcPr>
          <w:p w14:paraId="1749C1A6" w14:textId="77777777">
            <w:pPr>
              <w:jc w:val="center"/>
              <w:rPr>
                <w:color w:val="000000"/>
                <w:sz w:val="16"/>
                <w:szCs w:val="16"/>
              </w:rPr>
            </w:pPr>
            <w:r>
              <w:rPr>
                <w:color w:val="000000"/>
                <w:sz w:val="16"/>
                <w:szCs w:val="16"/>
              </w:rPr>
              <w:t>R-05-001-01-06-03-06</w:t>
            </w:r>
          </w:p>
          <w:p w14:paraId="0DE4A8E0" w14:textId="5E7BC988">
            <w:pPr>
              <w:jc w:val="center"/>
              <w:rPr>
                <w:iCs/>
                <w:color w:val="000000"/>
                <w:sz w:val="16"/>
                <w:szCs w:val="16"/>
              </w:rPr>
            </w:pPr>
            <w:r>
              <w:rPr>
                <w:iCs/>
                <w:color w:val="000000"/>
                <w:sz w:val="16"/>
                <w:szCs w:val="16"/>
              </w:rPr>
              <w:t>Tvarios investicijos, pritrauktos į rekultivuotos žemės, kuriai suteikta parama, plotą, Eur</w:t>
            </w:r>
          </w:p>
        </w:tc>
        <w:tc>
          <w:tcPr>
            <w:tcW w:w="366" w:type="pct"/>
            <w:vAlign w:val="center"/>
          </w:tcPr>
          <w:p w14:paraId="182F47AF" w14:textId="6C7B518F">
            <w:pPr>
              <w:ind w:left="-57" w:right="-57"/>
              <w:jc w:val="center"/>
              <w:rPr>
                <w:color w:val="000000"/>
                <w:sz w:val="16"/>
                <w:szCs w:val="16"/>
              </w:rPr>
            </w:pPr>
            <w:r>
              <w:rPr>
                <w:color w:val="000000"/>
                <w:sz w:val="16"/>
                <w:szCs w:val="16"/>
              </w:rPr>
              <w:t>0</w:t>
            </w:r>
          </w:p>
        </w:tc>
        <w:tc>
          <w:tcPr>
            <w:tcW w:w="413" w:type="pct"/>
            <w:vMerge/>
          </w:tcPr>
          <w:p w14:paraId="68DDC1CA" w14:textId="77777777">
            <w:pPr>
              <w:rPr>
                <w:color w:val="000000"/>
                <w:sz w:val="16"/>
                <w:szCs w:val="16"/>
              </w:rPr>
            </w:pPr>
          </w:p>
        </w:tc>
        <w:tc>
          <w:tcPr>
            <w:tcW w:w="323" w:type="pct"/>
            <w:vMerge/>
          </w:tcPr>
          <w:p w14:paraId="1E604B96" w14:textId="77777777">
            <w:pPr>
              <w:rPr>
                <w:color w:val="000000"/>
                <w:sz w:val="16"/>
                <w:szCs w:val="16"/>
              </w:rPr>
            </w:pPr>
          </w:p>
        </w:tc>
      </w:tr>
      <w:tr w14:paraId="04AE1C53" w14:textId="77777777">
        <w:trPr>
          <w:trHeight w:val="233"/>
          <w:jc w:val="center"/>
        </w:trPr>
        <w:tc>
          <w:tcPr>
            <w:tcW w:w="411" w:type="pct"/>
            <w:vAlign w:val="center"/>
          </w:tcPr>
          <w:p w14:paraId="472A1A78" w14:textId="77777777">
            <w:pPr>
              <w:rPr>
                <w:iCs/>
                <w:color w:val="000000"/>
                <w:sz w:val="16"/>
                <w:szCs w:val="16"/>
              </w:rPr>
            </w:pPr>
            <w:r>
              <w:rPr>
                <w:iCs/>
                <w:color w:val="000000"/>
                <w:sz w:val="16"/>
                <w:szCs w:val="16"/>
              </w:rPr>
              <w:t>2. Stambių projektų pritraukimas į regionus</w:t>
            </w:r>
          </w:p>
          <w:p w14:paraId="00F7A5F5" w14:textId="1B48B80B">
            <w:pPr>
              <w:rPr>
                <w:color w:val="000000"/>
                <w:sz w:val="16"/>
                <w:szCs w:val="16"/>
              </w:rPr>
            </w:pPr>
            <w:r>
              <w:rPr>
                <w:color w:val="000000"/>
                <w:sz w:val="16"/>
                <w:szCs w:val="16"/>
              </w:rPr>
              <w:t>(</w:t>
            </w:r>
            <w:r>
              <w:rPr>
                <w:i/>
                <w:iCs/>
                <w:color w:val="000000"/>
                <w:sz w:val="16"/>
                <w:szCs w:val="16"/>
              </w:rPr>
              <w:t>4 pastaba</w:t>
            </w:r>
            <w:r>
              <w:rPr>
                <w:color w:val="000000"/>
                <w:sz w:val="16"/>
                <w:szCs w:val="16"/>
              </w:rPr>
              <w:t>)</w:t>
            </w:r>
          </w:p>
        </w:tc>
        <w:tc>
          <w:tcPr>
            <w:tcW w:w="276" w:type="pct"/>
            <w:vAlign w:val="center"/>
          </w:tcPr>
          <w:p w14:paraId="37A6673F" w14:textId="2AF4F33B">
            <w:pPr>
              <w:jc w:val="center"/>
              <w:rPr>
                <w:color w:val="000000"/>
                <w:sz w:val="16"/>
                <w:szCs w:val="16"/>
              </w:rPr>
            </w:pPr>
            <w:r>
              <w:rPr>
                <w:color w:val="000000"/>
                <w:sz w:val="16"/>
                <w:szCs w:val="16"/>
              </w:rPr>
              <w:t>I</w:t>
            </w:r>
          </w:p>
        </w:tc>
        <w:tc>
          <w:tcPr>
            <w:tcW w:w="413" w:type="pct"/>
            <w:vAlign w:val="center"/>
          </w:tcPr>
          <w:p w14:paraId="05D39B0E" w14:textId="1223E5B2">
            <w:pPr>
              <w:jc w:val="center"/>
              <w:rPr>
                <w:color w:val="000000"/>
                <w:sz w:val="16"/>
                <w:szCs w:val="16"/>
              </w:rPr>
            </w:pPr>
            <w:r>
              <w:rPr>
                <w:color w:val="000000"/>
                <w:sz w:val="16"/>
                <w:szCs w:val="16"/>
              </w:rPr>
              <w:t>Savivaldybių vykdomosios institucijos</w:t>
            </w:r>
          </w:p>
        </w:tc>
        <w:tc>
          <w:tcPr>
            <w:tcW w:w="276" w:type="pct"/>
            <w:vAlign w:val="center"/>
          </w:tcPr>
          <w:p w14:paraId="21F02BC0" w14:textId="062F872E">
            <w:pPr>
              <w:jc w:val="center"/>
              <w:rPr>
                <w:color w:val="000000"/>
                <w:sz w:val="16"/>
                <w:szCs w:val="16"/>
              </w:rPr>
            </w:pPr>
            <w:r>
              <w:rPr>
                <w:color w:val="000000"/>
                <w:sz w:val="16"/>
                <w:szCs w:val="16"/>
              </w:rPr>
              <w:t>P</w:t>
            </w:r>
          </w:p>
        </w:tc>
        <w:tc>
          <w:tcPr>
            <w:tcW w:w="458" w:type="pct"/>
            <w:vAlign w:val="center"/>
          </w:tcPr>
          <w:p w14:paraId="15CB190E" w14:textId="686194F3">
            <w:pPr>
              <w:jc w:val="center"/>
              <w:rPr>
                <w:color w:val="000000"/>
                <w:sz w:val="16"/>
                <w:szCs w:val="16"/>
              </w:rPr>
            </w:pPr>
            <w:r>
              <w:rPr>
                <w:color w:val="000000"/>
                <w:sz w:val="16"/>
                <w:szCs w:val="16"/>
              </w:rPr>
              <w:t>Taip</w:t>
            </w:r>
          </w:p>
        </w:tc>
        <w:tc>
          <w:tcPr>
            <w:tcW w:w="282" w:type="pct"/>
            <w:vAlign w:val="center"/>
          </w:tcPr>
          <w:p w14:paraId="2B8CD952" w14:textId="029C12AF">
            <w:pPr>
              <w:jc w:val="center"/>
              <w:rPr>
                <w:color w:val="000000"/>
                <w:sz w:val="16"/>
                <w:szCs w:val="16"/>
              </w:rPr>
            </w:pPr>
            <w:r>
              <w:rPr>
                <w:color w:val="000000"/>
                <w:sz w:val="16"/>
                <w:szCs w:val="16"/>
              </w:rPr>
              <w:t>D</w:t>
            </w:r>
          </w:p>
        </w:tc>
        <w:tc>
          <w:tcPr>
            <w:tcW w:w="406" w:type="pct"/>
            <w:vAlign w:val="center"/>
          </w:tcPr>
          <w:p w14:paraId="5579F136" w14:textId="4AD39FE5">
            <w:pPr>
              <w:jc w:val="center"/>
              <w:rPr>
                <w:color w:val="000000"/>
                <w:sz w:val="16"/>
                <w:szCs w:val="16"/>
              </w:rPr>
            </w:pPr>
            <w:r>
              <w:rPr>
                <w:color w:val="000000"/>
                <w:sz w:val="16"/>
                <w:szCs w:val="16"/>
              </w:rPr>
              <w:t>1</w:t>
            </w:r>
            <w:r>
              <w:rPr>
                <w:iCs/>
                <w:color w:val="000000"/>
                <w:sz w:val="16"/>
                <w:szCs w:val="16"/>
              </w:rPr>
              <w:t> </w:t>
            </w:r>
            <w:r>
              <w:rPr>
                <w:color w:val="000000"/>
                <w:sz w:val="16"/>
                <w:szCs w:val="16"/>
              </w:rPr>
              <w:t>800 000,00</w:t>
            </w:r>
          </w:p>
        </w:tc>
        <w:tc>
          <w:tcPr>
            <w:tcW w:w="368" w:type="pct"/>
            <w:vAlign w:val="center"/>
          </w:tcPr>
          <w:p w14:paraId="422776F7" w14:textId="2C2178C3">
            <w:pPr>
              <w:jc w:val="center"/>
              <w:rPr>
                <w:color w:val="000000"/>
                <w:sz w:val="16"/>
                <w:szCs w:val="16"/>
              </w:rPr>
            </w:pPr>
            <w:r>
              <w:rPr>
                <w:color w:val="000000"/>
                <w:sz w:val="16"/>
                <w:szCs w:val="16"/>
              </w:rPr>
              <w:t>VB</w:t>
            </w:r>
          </w:p>
        </w:tc>
        <w:tc>
          <w:tcPr>
            <w:tcW w:w="411" w:type="pct"/>
            <w:vAlign w:val="center"/>
          </w:tcPr>
          <w:p w14:paraId="7F0BAD1B" w14:textId="1A7D485D">
            <w:pPr>
              <w:jc w:val="center"/>
              <w:rPr>
                <w:color w:val="000000"/>
                <w:sz w:val="16"/>
                <w:szCs w:val="16"/>
              </w:rPr>
            </w:pPr>
          </w:p>
        </w:tc>
        <w:tc>
          <w:tcPr>
            <w:tcW w:w="597" w:type="pct"/>
            <w:vAlign w:val="center"/>
          </w:tcPr>
          <w:p w14:paraId="15D8BA55" w14:textId="77777777">
            <w:pPr>
              <w:jc w:val="center"/>
              <w:rPr>
                <w:color w:val="000000"/>
                <w:sz w:val="16"/>
                <w:szCs w:val="16"/>
              </w:rPr>
            </w:pPr>
            <w:r>
              <w:rPr>
                <w:color w:val="000000"/>
                <w:sz w:val="16"/>
                <w:szCs w:val="16"/>
              </w:rPr>
              <w:t>R-05-001-01-06-03-01</w:t>
            </w:r>
          </w:p>
          <w:p w14:paraId="7DFCDAAB" w14:textId="6EADB81E">
            <w:pPr>
              <w:jc w:val="center"/>
              <w:rPr>
                <w:iCs/>
                <w:color w:val="000000"/>
                <w:sz w:val="16"/>
                <w:szCs w:val="16"/>
              </w:rPr>
            </w:pPr>
            <w:r>
              <w:rPr>
                <w:color w:val="000000"/>
                <w:sz w:val="16"/>
                <w:szCs w:val="16"/>
              </w:rPr>
              <w:t>Lietuvos investuotojų pasitikėjimo indeksas (asociacijos „Investors‘ Forum“ tyrimas), indeksas</w:t>
            </w:r>
          </w:p>
        </w:tc>
        <w:tc>
          <w:tcPr>
            <w:tcW w:w="366" w:type="pct"/>
            <w:vAlign w:val="center"/>
          </w:tcPr>
          <w:p w14:paraId="0F7BC5D4" w14:textId="77777777">
            <w:pPr>
              <w:ind w:left="-57" w:right="-57"/>
              <w:jc w:val="center"/>
              <w:rPr>
                <w:color w:val="000000"/>
                <w:sz w:val="16"/>
                <w:szCs w:val="16"/>
              </w:rPr>
            </w:pPr>
            <w:r>
              <w:rPr>
                <w:color w:val="000000"/>
                <w:sz w:val="16"/>
                <w:szCs w:val="16"/>
              </w:rPr>
              <w:t>1,3</w:t>
            </w:r>
          </w:p>
          <w:p w14:paraId="685DC7AE" w14:textId="1A61146F">
            <w:pPr>
              <w:ind w:left="-57" w:right="-57"/>
              <w:jc w:val="center"/>
              <w:rPr>
                <w:color w:val="000000"/>
                <w:sz w:val="16"/>
                <w:szCs w:val="16"/>
              </w:rPr>
            </w:pPr>
            <w:r>
              <w:rPr>
                <w:color w:val="000000"/>
                <w:sz w:val="16"/>
                <w:szCs w:val="16"/>
              </w:rPr>
              <w:t>(2030)</w:t>
            </w:r>
          </w:p>
        </w:tc>
        <w:tc>
          <w:tcPr>
            <w:tcW w:w="413" w:type="pct"/>
          </w:tcPr>
          <w:p w14:paraId="70C25E43" w14:textId="1959A591">
            <w:pPr>
              <w:jc w:val="center"/>
              <w:rPr>
                <w:color w:val="000000"/>
                <w:sz w:val="16"/>
                <w:szCs w:val="16"/>
              </w:rPr>
            </w:pPr>
            <w:r>
              <w:rPr>
                <w:color w:val="000000"/>
                <w:sz w:val="16"/>
                <w:szCs w:val="16"/>
              </w:rPr>
              <w:t>Lietuvos Respublikos ekonomikos ir inovacijų ministerija</w:t>
            </w:r>
          </w:p>
        </w:tc>
        <w:tc>
          <w:tcPr>
            <w:tcW w:w="323" w:type="pct"/>
          </w:tcPr>
          <w:p w14:paraId="6BA71A70" w14:textId="77777777">
            <w:pPr>
              <w:rPr>
                <w:color w:val="000000"/>
                <w:sz w:val="16"/>
                <w:szCs w:val="16"/>
              </w:rPr>
            </w:pPr>
          </w:p>
        </w:tc>
      </w:tr>
      <w:tr w14:paraId="34865D2F" w14:textId="77777777">
        <w:trPr>
          <w:trHeight w:val="233"/>
          <w:jc w:val="center"/>
        </w:trPr>
        <w:tc>
          <w:tcPr>
            <w:tcW w:w="411" w:type="pct"/>
            <w:vAlign w:val="center"/>
          </w:tcPr>
          <w:p w14:paraId="13099F10" w14:textId="77777777">
            <w:pPr>
              <w:rPr>
                <w:iCs/>
                <w:color w:val="000000"/>
                <w:sz w:val="16"/>
                <w:szCs w:val="16"/>
              </w:rPr>
            </w:pPr>
            <w:r>
              <w:rPr>
                <w:iCs/>
                <w:color w:val="000000"/>
                <w:sz w:val="16"/>
                <w:szCs w:val="16"/>
              </w:rPr>
              <w:t xml:space="preserve">3. </w:t>
            </w:r>
            <w:r>
              <w:rPr>
                <w:i/>
                <w:color w:val="000000"/>
                <w:sz w:val="16"/>
                <w:szCs w:val="16"/>
              </w:rPr>
              <w:t>Co-create solutions</w:t>
            </w:r>
            <w:r>
              <w:rPr>
                <w:iCs/>
                <w:color w:val="000000"/>
                <w:sz w:val="16"/>
                <w:szCs w:val="16"/>
              </w:rPr>
              <w:t xml:space="preserve"> žinomumo didinimas</w:t>
            </w:r>
          </w:p>
          <w:p w14:paraId="1F3B0527" w14:textId="727707BF">
            <w:pPr>
              <w:rPr>
                <w:color w:val="000000"/>
                <w:sz w:val="16"/>
                <w:szCs w:val="16"/>
              </w:rPr>
            </w:pPr>
            <w:r>
              <w:rPr>
                <w:color w:val="000000"/>
                <w:sz w:val="16"/>
                <w:szCs w:val="16"/>
              </w:rPr>
              <w:t>(</w:t>
            </w:r>
            <w:r>
              <w:rPr>
                <w:i/>
                <w:iCs/>
                <w:color w:val="000000"/>
                <w:sz w:val="16"/>
                <w:szCs w:val="16"/>
              </w:rPr>
              <w:t>5 pastaba</w:t>
            </w:r>
            <w:r>
              <w:rPr>
                <w:color w:val="000000"/>
                <w:sz w:val="16"/>
                <w:szCs w:val="16"/>
              </w:rPr>
              <w:t>)</w:t>
            </w:r>
          </w:p>
        </w:tc>
        <w:tc>
          <w:tcPr>
            <w:tcW w:w="276" w:type="pct"/>
            <w:vAlign w:val="center"/>
          </w:tcPr>
          <w:p w14:paraId="364168DC" w14:textId="7064C106">
            <w:pPr>
              <w:jc w:val="center"/>
              <w:rPr>
                <w:color w:val="000000"/>
                <w:sz w:val="16"/>
                <w:szCs w:val="16"/>
              </w:rPr>
            </w:pPr>
            <w:r>
              <w:rPr>
                <w:color w:val="000000"/>
                <w:sz w:val="16"/>
                <w:szCs w:val="16"/>
              </w:rPr>
              <w:t>I</w:t>
            </w:r>
          </w:p>
        </w:tc>
        <w:tc>
          <w:tcPr>
            <w:tcW w:w="413" w:type="pct"/>
            <w:vAlign w:val="center"/>
          </w:tcPr>
          <w:p w14:paraId="06608289" w14:textId="07F4A8F3">
            <w:pPr>
              <w:jc w:val="center"/>
              <w:rPr>
                <w:color w:val="000000"/>
                <w:sz w:val="16"/>
                <w:szCs w:val="16"/>
              </w:rPr>
            </w:pPr>
            <w:r>
              <w:rPr>
                <w:color w:val="000000"/>
                <w:sz w:val="16"/>
                <w:szCs w:val="16"/>
              </w:rPr>
              <w:t>Viešoji įstaiga „Investuok Lietuvoje“ (toliau – VšĮ „Investuok Lietuvoje“)</w:t>
            </w:r>
          </w:p>
        </w:tc>
        <w:tc>
          <w:tcPr>
            <w:tcW w:w="276" w:type="pct"/>
            <w:vAlign w:val="center"/>
          </w:tcPr>
          <w:p w14:paraId="3F7C879A" w14:textId="1E29EC44">
            <w:pPr>
              <w:jc w:val="center"/>
              <w:rPr>
                <w:color w:val="000000"/>
                <w:sz w:val="16"/>
                <w:szCs w:val="16"/>
              </w:rPr>
            </w:pPr>
            <w:r>
              <w:rPr>
                <w:color w:val="000000"/>
                <w:sz w:val="16"/>
                <w:szCs w:val="16"/>
              </w:rPr>
              <w:t>P</w:t>
            </w:r>
          </w:p>
        </w:tc>
        <w:tc>
          <w:tcPr>
            <w:tcW w:w="458" w:type="pct"/>
            <w:vAlign w:val="center"/>
          </w:tcPr>
          <w:p w14:paraId="276B03E0" w14:textId="4959BB87">
            <w:pPr>
              <w:jc w:val="center"/>
              <w:rPr>
                <w:color w:val="000000"/>
                <w:sz w:val="16"/>
                <w:szCs w:val="16"/>
              </w:rPr>
            </w:pPr>
            <w:r>
              <w:rPr>
                <w:color w:val="000000"/>
                <w:sz w:val="16"/>
                <w:szCs w:val="16"/>
              </w:rPr>
              <w:t>Ne</w:t>
            </w:r>
          </w:p>
        </w:tc>
        <w:tc>
          <w:tcPr>
            <w:tcW w:w="282" w:type="pct"/>
            <w:vAlign w:val="center"/>
          </w:tcPr>
          <w:p w14:paraId="4F80758D" w14:textId="127C072F">
            <w:pPr>
              <w:jc w:val="center"/>
              <w:rPr>
                <w:color w:val="000000"/>
                <w:sz w:val="16"/>
                <w:szCs w:val="16"/>
              </w:rPr>
            </w:pPr>
            <w:r>
              <w:rPr>
                <w:color w:val="000000"/>
                <w:sz w:val="16"/>
                <w:szCs w:val="16"/>
              </w:rPr>
              <w:t>D</w:t>
            </w:r>
          </w:p>
        </w:tc>
        <w:tc>
          <w:tcPr>
            <w:tcW w:w="406" w:type="pct"/>
            <w:vAlign w:val="center"/>
          </w:tcPr>
          <w:p w14:paraId="0E2A7F83" w14:textId="5CFC4DB6">
            <w:pPr>
              <w:ind w:left="-57" w:right="-57"/>
              <w:jc w:val="center"/>
              <w:rPr>
                <w:color w:val="000000"/>
                <w:sz w:val="16"/>
                <w:szCs w:val="16"/>
              </w:rPr>
            </w:pPr>
            <w:r>
              <w:rPr>
                <w:color w:val="000000"/>
                <w:sz w:val="16"/>
                <w:szCs w:val="16"/>
              </w:rPr>
              <w:t>33 000,00</w:t>
            </w:r>
          </w:p>
        </w:tc>
        <w:tc>
          <w:tcPr>
            <w:tcW w:w="368" w:type="pct"/>
            <w:vAlign w:val="center"/>
          </w:tcPr>
          <w:p w14:paraId="0F6A7D8A" w14:textId="6D9871D0">
            <w:pPr>
              <w:jc w:val="center"/>
              <w:rPr>
                <w:color w:val="000000"/>
                <w:sz w:val="16"/>
                <w:szCs w:val="16"/>
              </w:rPr>
            </w:pPr>
            <w:r>
              <w:rPr>
                <w:color w:val="000000"/>
                <w:sz w:val="16"/>
                <w:szCs w:val="16"/>
              </w:rPr>
              <w:t>VB</w:t>
            </w:r>
          </w:p>
        </w:tc>
        <w:tc>
          <w:tcPr>
            <w:tcW w:w="411" w:type="pct"/>
            <w:vAlign w:val="center"/>
          </w:tcPr>
          <w:p w14:paraId="035ECC69" w14:textId="2D8C71EA">
            <w:pPr>
              <w:jc w:val="center"/>
              <w:rPr>
                <w:color w:val="000000"/>
                <w:sz w:val="16"/>
                <w:szCs w:val="16"/>
              </w:rPr>
            </w:pPr>
          </w:p>
        </w:tc>
        <w:tc>
          <w:tcPr>
            <w:tcW w:w="597" w:type="pct"/>
            <w:vAlign w:val="center"/>
          </w:tcPr>
          <w:p w14:paraId="47BEF8E7" w14:textId="77777777">
            <w:pPr>
              <w:jc w:val="center"/>
              <w:rPr>
                <w:color w:val="000000"/>
                <w:sz w:val="16"/>
                <w:szCs w:val="16"/>
              </w:rPr>
            </w:pPr>
            <w:r>
              <w:rPr>
                <w:color w:val="000000"/>
                <w:sz w:val="16"/>
                <w:szCs w:val="16"/>
              </w:rPr>
              <w:t>P-05-001-01-06-03-02</w:t>
            </w:r>
          </w:p>
          <w:p w14:paraId="66D4913D" w14:textId="762D6D17">
            <w:pPr>
              <w:jc w:val="center"/>
              <w:rPr>
                <w:iCs/>
                <w:color w:val="000000"/>
                <w:sz w:val="16"/>
                <w:szCs w:val="16"/>
              </w:rPr>
            </w:pPr>
            <w:r>
              <w:rPr>
                <w:color w:val="000000"/>
                <w:sz w:val="16"/>
                <w:szCs w:val="16"/>
              </w:rPr>
              <w:t>Užmegzti nauji kontaktai tikslinėse užsienio rinkose</w:t>
            </w:r>
          </w:p>
        </w:tc>
        <w:tc>
          <w:tcPr>
            <w:tcW w:w="366" w:type="pct"/>
            <w:vAlign w:val="center"/>
          </w:tcPr>
          <w:p w14:paraId="40FA35FA" w14:textId="7BFC8B53">
            <w:pPr>
              <w:ind w:left="-57" w:right="-57"/>
              <w:jc w:val="center"/>
              <w:rPr>
                <w:color w:val="000000"/>
                <w:sz w:val="16"/>
                <w:szCs w:val="16"/>
              </w:rPr>
            </w:pPr>
            <w:r>
              <w:rPr>
                <w:color w:val="000000"/>
                <w:sz w:val="16"/>
                <w:szCs w:val="16"/>
              </w:rPr>
              <w:t>2 520</w:t>
            </w:r>
          </w:p>
          <w:p w14:paraId="03D4BABD" w14:textId="59F59627">
            <w:pPr>
              <w:ind w:left="-57" w:right="-57"/>
              <w:jc w:val="center"/>
              <w:rPr>
                <w:color w:val="000000"/>
                <w:sz w:val="16"/>
                <w:szCs w:val="16"/>
              </w:rPr>
            </w:pPr>
            <w:r>
              <w:rPr>
                <w:color w:val="000000"/>
                <w:sz w:val="16"/>
                <w:szCs w:val="16"/>
              </w:rPr>
              <w:t>(2030)</w:t>
            </w:r>
          </w:p>
        </w:tc>
        <w:tc>
          <w:tcPr>
            <w:tcW w:w="413" w:type="pct"/>
          </w:tcPr>
          <w:p w14:paraId="3D8E4A4F" w14:textId="77777777">
            <w:pPr>
              <w:ind w:left="-57" w:right="-57"/>
              <w:jc w:val="center"/>
              <w:rPr>
                <w:color w:val="000000"/>
                <w:sz w:val="16"/>
                <w:szCs w:val="16"/>
              </w:rPr>
            </w:pPr>
            <w:r>
              <w:rPr>
                <w:color w:val="000000"/>
                <w:sz w:val="16"/>
                <w:szCs w:val="16"/>
              </w:rPr>
              <w:t>Lietuvos Respublikos ekonomikos ir inovacijų ministerija</w:t>
            </w:r>
          </w:p>
          <w:p w14:paraId="130C9584" w14:textId="77777777">
            <w:pPr>
              <w:rPr>
                <w:color w:val="000000"/>
                <w:sz w:val="16"/>
                <w:szCs w:val="16"/>
              </w:rPr>
            </w:pPr>
          </w:p>
        </w:tc>
        <w:tc>
          <w:tcPr>
            <w:tcW w:w="323" w:type="pct"/>
          </w:tcPr>
          <w:p w14:paraId="64D0ACE9" w14:textId="77777777">
            <w:pPr>
              <w:rPr>
                <w:color w:val="000000"/>
                <w:sz w:val="16"/>
                <w:szCs w:val="16"/>
              </w:rPr>
            </w:pPr>
          </w:p>
        </w:tc>
      </w:tr>
      <w:tr w14:paraId="27EAF4EE" w14:textId="77777777">
        <w:trPr>
          <w:trHeight w:val="233"/>
          <w:jc w:val="center"/>
        </w:trPr>
        <w:tc>
          <w:tcPr>
            <w:tcW w:w="411" w:type="pct"/>
            <w:vAlign w:val="center"/>
          </w:tcPr>
          <w:p w14:paraId="7861993C" w14:textId="16214FF7">
            <w:pPr>
              <w:rPr>
                <w:color w:val="000000"/>
                <w:sz w:val="16"/>
                <w:szCs w:val="16"/>
              </w:rPr>
            </w:pPr>
            <w:r>
              <w:rPr>
                <w:color w:val="000000"/>
                <w:sz w:val="16"/>
                <w:szCs w:val="16"/>
              </w:rPr>
              <w:t>3.1.1. Projektas „Lietuvos Fintech ir gamybos produktų žinomumo didinimas tarp potencialių investuotojų“</w:t>
            </w:r>
          </w:p>
        </w:tc>
        <w:tc>
          <w:tcPr>
            <w:tcW w:w="276" w:type="pct"/>
            <w:vAlign w:val="center"/>
          </w:tcPr>
          <w:p w14:paraId="5340886F" w14:textId="1705736D">
            <w:pPr>
              <w:jc w:val="center"/>
              <w:rPr>
                <w:color w:val="000000"/>
                <w:sz w:val="16"/>
                <w:szCs w:val="16"/>
              </w:rPr>
            </w:pPr>
            <w:r>
              <w:rPr>
                <w:color w:val="000000"/>
                <w:sz w:val="16"/>
                <w:szCs w:val="16"/>
              </w:rPr>
              <w:t>I</w:t>
            </w:r>
          </w:p>
        </w:tc>
        <w:tc>
          <w:tcPr>
            <w:tcW w:w="413" w:type="pct"/>
            <w:vAlign w:val="center"/>
          </w:tcPr>
          <w:p w14:paraId="6DBEEB0E" w14:textId="4729D505">
            <w:pPr>
              <w:jc w:val="center"/>
              <w:rPr>
                <w:color w:val="000000"/>
                <w:sz w:val="16"/>
                <w:szCs w:val="16"/>
              </w:rPr>
            </w:pPr>
            <w:r>
              <w:rPr>
                <w:color w:val="000000"/>
                <w:sz w:val="16"/>
                <w:szCs w:val="16"/>
              </w:rPr>
              <w:t>VšĮ „Investuok Lietuvoje“</w:t>
            </w:r>
          </w:p>
        </w:tc>
        <w:tc>
          <w:tcPr>
            <w:tcW w:w="276" w:type="pct"/>
            <w:vAlign w:val="center"/>
          </w:tcPr>
          <w:p w14:paraId="504C6508" w14:textId="2ADDF20A">
            <w:pPr>
              <w:jc w:val="center"/>
              <w:rPr>
                <w:color w:val="000000"/>
                <w:sz w:val="16"/>
                <w:szCs w:val="16"/>
              </w:rPr>
            </w:pPr>
            <w:r>
              <w:rPr>
                <w:color w:val="000000"/>
                <w:sz w:val="16"/>
                <w:szCs w:val="16"/>
              </w:rPr>
              <w:t>P</w:t>
            </w:r>
          </w:p>
        </w:tc>
        <w:tc>
          <w:tcPr>
            <w:tcW w:w="458" w:type="pct"/>
            <w:vAlign w:val="center"/>
          </w:tcPr>
          <w:p w14:paraId="1DCCC1F2" w14:textId="1F9B3F94">
            <w:pPr>
              <w:jc w:val="center"/>
              <w:rPr>
                <w:color w:val="000000"/>
                <w:sz w:val="16"/>
                <w:szCs w:val="16"/>
              </w:rPr>
            </w:pPr>
            <w:r>
              <w:rPr>
                <w:color w:val="000000"/>
                <w:sz w:val="16"/>
                <w:szCs w:val="16"/>
              </w:rPr>
              <w:t>Ne</w:t>
            </w:r>
          </w:p>
        </w:tc>
        <w:tc>
          <w:tcPr>
            <w:tcW w:w="282" w:type="pct"/>
            <w:vAlign w:val="center"/>
          </w:tcPr>
          <w:p w14:paraId="533912D1" w14:textId="21E2D15B">
            <w:pPr>
              <w:jc w:val="center"/>
              <w:rPr>
                <w:color w:val="000000"/>
                <w:sz w:val="16"/>
                <w:szCs w:val="16"/>
              </w:rPr>
            </w:pPr>
            <w:r>
              <w:rPr>
                <w:color w:val="000000"/>
                <w:sz w:val="16"/>
                <w:szCs w:val="16"/>
              </w:rPr>
              <w:t>D</w:t>
            </w:r>
          </w:p>
        </w:tc>
        <w:tc>
          <w:tcPr>
            <w:tcW w:w="406" w:type="pct"/>
            <w:vAlign w:val="center"/>
          </w:tcPr>
          <w:p w14:paraId="4F93B4B7" w14:textId="2B662A08">
            <w:pPr>
              <w:jc w:val="center"/>
              <w:rPr>
                <w:color w:val="000000"/>
                <w:sz w:val="16"/>
                <w:szCs w:val="16"/>
              </w:rPr>
            </w:pPr>
            <w:r>
              <w:rPr>
                <w:color w:val="000000"/>
                <w:sz w:val="16"/>
                <w:szCs w:val="16"/>
              </w:rPr>
              <w:t>33 000,00</w:t>
            </w:r>
          </w:p>
        </w:tc>
        <w:tc>
          <w:tcPr>
            <w:tcW w:w="368" w:type="pct"/>
            <w:vAlign w:val="center"/>
          </w:tcPr>
          <w:p w14:paraId="7088B3AF" w14:textId="5E26CA6B">
            <w:pPr>
              <w:jc w:val="center"/>
              <w:rPr>
                <w:color w:val="000000"/>
                <w:sz w:val="16"/>
                <w:szCs w:val="16"/>
              </w:rPr>
            </w:pPr>
            <w:r>
              <w:rPr>
                <w:color w:val="000000"/>
                <w:sz w:val="16"/>
                <w:szCs w:val="16"/>
              </w:rPr>
              <w:t>VB</w:t>
            </w:r>
          </w:p>
        </w:tc>
        <w:tc>
          <w:tcPr>
            <w:tcW w:w="411" w:type="pct"/>
            <w:vAlign w:val="center"/>
          </w:tcPr>
          <w:p w14:paraId="47622D4C" w14:textId="5787CE15">
            <w:pPr>
              <w:jc w:val="center"/>
              <w:rPr>
                <w:color w:val="000000"/>
                <w:sz w:val="16"/>
                <w:szCs w:val="16"/>
              </w:rPr>
            </w:pPr>
          </w:p>
        </w:tc>
        <w:tc>
          <w:tcPr>
            <w:tcW w:w="597" w:type="pct"/>
            <w:vAlign w:val="center"/>
          </w:tcPr>
          <w:p w14:paraId="7058A4AE" w14:textId="77777777">
            <w:pPr>
              <w:jc w:val="center"/>
              <w:rPr>
                <w:color w:val="000000"/>
                <w:sz w:val="16"/>
                <w:szCs w:val="16"/>
              </w:rPr>
            </w:pPr>
            <w:r>
              <w:rPr>
                <w:color w:val="000000"/>
                <w:sz w:val="16"/>
                <w:szCs w:val="16"/>
              </w:rPr>
              <w:t>P-05-001-01-06-03-02</w:t>
            </w:r>
          </w:p>
          <w:p w14:paraId="1C7085AB" w14:textId="02D63FC2">
            <w:pPr>
              <w:jc w:val="center"/>
              <w:rPr>
                <w:iCs/>
                <w:color w:val="000000"/>
                <w:sz w:val="16"/>
                <w:szCs w:val="16"/>
              </w:rPr>
            </w:pPr>
            <w:r>
              <w:rPr>
                <w:color w:val="000000"/>
                <w:sz w:val="16"/>
                <w:szCs w:val="16"/>
              </w:rPr>
              <w:t>Užmegzti nauji kontaktai tikslinėse užsienio rinkose, vnt.</w:t>
            </w:r>
          </w:p>
        </w:tc>
        <w:tc>
          <w:tcPr>
            <w:tcW w:w="366" w:type="pct"/>
            <w:vAlign w:val="center"/>
          </w:tcPr>
          <w:p w14:paraId="31F2E811" w14:textId="2279F367">
            <w:pPr>
              <w:ind w:left="-57" w:right="-57"/>
              <w:jc w:val="center"/>
              <w:rPr>
                <w:color w:val="000000"/>
                <w:sz w:val="16"/>
                <w:szCs w:val="16"/>
              </w:rPr>
            </w:pPr>
            <w:r>
              <w:rPr>
                <w:color w:val="000000"/>
                <w:sz w:val="16"/>
                <w:szCs w:val="16"/>
              </w:rPr>
              <w:t>2 520</w:t>
            </w:r>
          </w:p>
          <w:p w14:paraId="23C4A86C" w14:textId="4EBDB2CF">
            <w:pPr>
              <w:ind w:left="-57" w:right="-57"/>
              <w:jc w:val="center"/>
              <w:rPr>
                <w:color w:val="000000"/>
                <w:sz w:val="16"/>
                <w:szCs w:val="16"/>
              </w:rPr>
            </w:pPr>
            <w:r>
              <w:rPr>
                <w:color w:val="000000"/>
                <w:sz w:val="16"/>
                <w:szCs w:val="16"/>
              </w:rPr>
              <w:t>(2030)</w:t>
            </w:r>
          </w:p>
        </w:tc>
        <w:tc>
          <w:tcPr>
            <w:tcW w:w="413" w:type="pct"/>
          </w:tcPr>
          <w:p w14:paraId="5E8198D9" w14:textId="77777777">
            <w:pPr>
              <w:ind w:left="-57" w:right="-57"/>
              <w:jc w:val="center"/>
              <w:rPr>
                <w:color w:val="000000"/>
                <w:sz w:val="16"/>
                <w:szCs w:val="16"/>
              </w:rPr>
            </w:pPr>
            <w:r>
              <w:rPr>
                <w:color w:val="000000"/>
                <w:sz w:val="16"/>
                <w:szCs w:val="16"/>
              </w:rPr>
              <w:t>Lietuvos Respublikos ekonomikos ir inovacijų ministerija</w:t>
            </w:r>
          </w:p>
          <w:p w14:paraId="4A7DECA8" w14:textId="77777777">
            <w:pPr>
              <w:rPr>
                <w:color w:val="000000"/>
                <w:sz w:val="16"/>
                <w:szCs w:val="16"/>
              </w:rPr>
            </w:pPr>
          </w:p>
        </w:tc>
        <w:tc>
          <w:tcPr>
            <w:tcW w:w="323" w:type="pct"/>
          </w:tcPr>
          <w:p w14:paraId="5BECD66D" w14:textId="77777777">
            <w:pPr>
              <w:rPr>
                <w:color w:val="000000"/>
                <w:sz w:val="16"/>
                <w:szCs w:val="16"/>
              </w:rPr>
            </w:pPr>
          </w:p>
        </w:tc>
      </w:tr>
      <w:tr w14:paraId="6CCFDB2A" w14:textId="77777777">
        <w:trPr>
          <w:trHeight w:val="233"/>
          <w:jc w:val="center"/>
        </w:trPr>
        <w:tc>
          <w:tcPr>
            <w:tcW w:w="411" w:type="pct"/>
            <w:vMerge w:val="restart"/>
            <w:vAlign w:val="center"/>
          </w:tcPr>
          <w:p w14:paraId="742E998A" w14:textId="77777777">
            <w:pPr>
              <w:rPr>
                <w:color w:val="000000"/>
                <w:sz w:val="16"/>
                <w:szCs w:val="16"/>
              </w:rPr>
            </w:pPr>
            <w:r>
              <w:rPr>
                <w:color w:val="000000"/>
                <w:sz w:val="16"/>
                <w:szCs w:val="16"/>
              </w:rPr>
              <w:t xml:space="preserve">4. VšĮ „Investuok Lietuvoje“  atstovybių plėtra ir esamų atstovybių stiprinimas</w:t>
            </w:r>
          </w:p>
          <w:p w14:paraId="158A12FF" w14:textId="7CF447FB">
            <w:pPr>
              <w:rPr>
                <w:color w:val="000000"/>
                <w:sz w:val="16"/>
                <w:szCs w:val="16"/>
              </w:rPr>
            </w:pPr>
            <w:r>
              <w:rPr>
                <w:color w:val="000000"/>
                <w:sz w:val="16"/>
                <w:szCs w:val="16"/>
              </w:rPr>
              <w:t>(</w:t>
            </w:r>
            <w:r>
              <w:rPr>
                <w:i/>
                <w:iCs/>
                <w:color w:val="000000"/>
                <w:sz w:val="16"/>
                <w:szCs w:val="16"/>
              </w:rPr>
              <w:t>6 pastaba</w:t>
            </w:r>
            <w:r>
              <w:rPr>
                <w:color w:val="000000"/>
                <w:sz w:val="16"/>
                <w:szCs w:val="16"/>
              </w:rPr>
              <w:t>)</w:t>
            </w:r>
          </w:p>
        </w:tc>
        <w:tc>
          <w:tcPr>
            <w:tcW w:w="276" w:type="pct"/>
            <w:vMerge w:val="restart"/>
            <w:vAlign w:val="center"/>
          </w:tcPr>
          <w:p w14:paraId="6D0783C5" w14:textId="4EFB142E">
            <w:pPr>
              <w:jc w:val="center"/>
              <w:rPr>
                <w:color w:val="000000"/>
                <w:sz w:val="16"/>
                <w:szCs w:val="16"/>
              </w:rPr>
            </w:pPr>
            <w:r>
              <w:rPr>
                <w:color w:val="000000"/>
                <w:sz w:val="16"/>
                <w:szCs w:val="16"/>
              </w:rPr>
              <w:t>I</w:t>
            </w:r>
          </w:p>
        </w:tc>
        <w:tc>
          <w:tcPr>
            <w:tcW w:w="413" w:type="pct"/>
            <w:vMerge w:val="restart"/>
            <w:vAlign w:val="center"/>
          </w:tcPr>
          <w:p w14:paraId="5457132D" w14:textId="11420015">
            <w:pPr>
              <w:jc w:val="center"/>
              <w:rPr>
                <w:color w:val="000000"/>
                <w:sz w:val="16"/>
                <w:szCs w:val="16"/>
              </w:rPr>
            </w:pPr>
            <w:r>
              <w:rPr>
                <w:color w:val="000000"/>
                <w:sz w:val="16"/>
                <w:szCs w:val="16"/>
              </w:rPr>
              <w:t>VšĮ „Investuok Lietuvoje“</w:t>
            </w:r>
          </w:p>
        </w:tc>
        <w:tc>
          <w:tcPr>
            <w:tcW w:w="276" w:type="pct"/>
            <w:vMerge w:val="restart"/>
            <w:vAlign w:val="center"/>
          </w:tcPr>
          <w:p w14:paraId="2B8793DE" w14:textId="2C09D12A">
            <w:pPr>
              <w:jc w:val="center"/>
              <w:rPr>
                <w:color w:val="000000"/>
                <w:sz w:val="16"/>
                <w:szCs w:val="16"/>
              </w:rPr>
            </w:pPr>
            <w:r>
              <w:rPr>
                <w:color w:val="000000"/>
                <w:sz w:val="16"/>
                <w:szCs w:val="16"/>
              </w:rPr>
              <w:t>P</w:t>
            </w:r>
          </w:p>
        </w:tc>
        <w:tc>
          <w:tcPr>
            <w:tcW w:w="458" w:type="pct"/>
            <w:vMerge w:val="restart"/>
            <w:vAlign w:val="center"/>
          </w:tcPr>
          <w:p w14:paraId="0B40826B" w14:textId="0FAA0031">
            <w:pPr>
              <w:jc w:val="center"/>
              <w:rPr>
                <w:color w:val="000000"/>
                <w:sz w:val="16"/>
                <w:szCs w:val="16"/>
              </w:rPr>
            </w:pPr>
            <w:r>
              <w:rPr>
                <w:color w:val="000000"/>
                <w:sz w:val="16"/>
                <w:szCs w:val="16"/>
              </w:rPr>
              <w:t>Ne</w:t>
            </w:r>
          </w:p>
        </w:tc>
        <w:tc>
          <w:tcPr>
            <w:tcW w:w="282" w:type="pct"/>
            <w:vMerge w:val="restart"/>
            <w:vAlign w:val="center"/>
          </w:tcPr>
          <w:p w14:paraId="44D80362" w14:textId="07D619AB">
            <w:pPr>
              <w:jc w:val="center"/>
              <w:rPr>
                <w:color w:val="000000"/>
                <w:sz w:val="16"/>
                <w:szCs w:val="16"/>
              </w:rPr>
            </w:pPr>
            <w:r>
              <w:rPr>
                <w:color w:val="000000"/>
                <w:sz w:val="16"/>
                <w:szCs w:val="16"/>
              </w:rPr>
              <w:t>D</w:t>
            </w:r>
          </w:p>
        </w:tc>
        <w:tc>
          <w:tcPr>
            <w:tcW w:w="406" w:type="pct"/>
            <w:vMerge w:val="restart"/>
            <w:vAlign w:val="center"/>
          </w:tcPr>
          <w:p w14:paraId="2E06AF81" w14:textId="4B815C74">
            <w:pPr>
              <w:jc w:val="center"/>
              <w:rPr>
                <w:color w:val="000000"/>
                <w:sz w:val="16"/>
                <w:szCs w:val="16"/>
              </w:rPr>
            </w:pPr>
            <w:r>
              <w:rPr>
                <w:color w:val="000000"/>
                <w:sz w:val="16"/>
                <w:szCs w:val="16"/>
              </w:rPr>
              <w:t>607 000,00</w:t>
            </w:r>
          </w:p>
        </w:tc>
        <w:tc>
          <w:tcPr>
            <w:tcW w:w="368" w:type="pct"/>
            <w:vMerge w:val="restart"/>
            <w:vAlign w:val="center"/>
          </w:tcPr>
          <w:p w14:paraId="5187A6BA" w14:textId="04FF3DA2">
            <w:pPr>
              <w:jc w:val="center"/>
              <w:rPr>
                <w:color w:val="000000"/>
                <w:sz w:val="16"/>
                <w:szCs w:val="16"/>
              </w:rPr>
            </w:pPr>
            <w:r>
              <w:rPr>
                <w:color w:val="000000"/>
                <w:sz w:val="16"/>
                <w:szCs w:val="16"/>
              </w:rPr>
              <w:t>VB</w:t>
            </w:r>
          </w:p>
        </w:tc>
        <w:tc>
          <w:tcPr>
            <w:tcW w:w="411" w:type="pct"/>
            <w:vMerge w:val="restart"/>
            <w:vAlign w:val="center"/>
          </w:tcPr>
          <w:p w14:paraId="5C14169E" w14:textId="77777777">
            <w:pPr>
              <w:jc w:val="center"/>
              <w:rPr>
                <w:color w:val="000000"/>
                <w:sz w:val="16"/>
                <w:szCs w:val="16"/>
              </w:rPr>
            </w:pPr>
          </w:p>
        </w:tc>
        <w:tc>
          <w:tcPr>
            <w:tcW w:w="597" w:type="pct"/>
            <w:vAlign w:val="center"/>
          </w:tcPr>
          <w:p w14:paraId="4477C51B" w14:textId="77777777">
            <w:pPr>
              <w:tabs>
                <w:tab w:val="left" w:pos="133"/>
              </w:tabs>
              <w:jc w:val="center"/>
              <w:rPr>
                <w:color w:val="000000"/>
                <w:sz w:val="16"/>
                <w:szCs w:val="16"/>
              </w:rPr>
            </w:pPr>
            <w:r>
              <w:rPr>
                <w:color w:val="000000"/>
                <w:sz w:val="16"/>
                <w:szCs w:val="16"/>
              </w:rPr>
              <w:t>P-05-001-01-06-03-03</w:t>
            </w:r>
          </w:p>
          <w:p w14:paraId="09B49E91" w14:textId="51C795E4">
            <w:pPr>
              <w:tabs>
                <w:tab w:val="left" w:pos="133"/>
              </w:tabs>
              <w:jc w:val="center"/>
              <w:rPr>
                <w:color w:val="000000"/>
                <w:sz w:val="16"/>
                <w:szCs w:val="16"/>
              </w:rPr>
            </w:pPr>
            <w:r>
              <w:rPr>
                <w:color w:val="000000"/>
                <w:sz w:val="16"/>
                <w:szCs w:val="16"/>
              </w:rPr>
              <w:t>Įsteigtos VšĮ „Investuok Lietuvoje“ atstovybės tikslinėse užsienio rinkose, vnt.</w:t>
            </w:r>
          </w:p>
        </w:tc>
        <w:tc>
          <w:tcPr>
            <w:tcW w:w="366" w:type="pct"/>
            <w:vAlign w:val="center"/>
          </w:tcPr>
          <w:p w14:paraId="7133DB1E" w14:textId="1E5D1CC5">
            <w:pPr>
              <w:ind w:left="-57" w:right="-57"/>
              <w:jc w:val="center"/>
              <w:rPr>
                <w:color w:val="000000"/>
                <w:sz w:val="16"/>
                <w:szCs w:val="16"/>
              </w:rPr>
            </w:pPr>
            <w:r>
              <w:rPr>
                <w:strike/>
                <w:color w:val="000000"/>
                <w:sz w:val="16"/>
                <w:szCs w:val="16"/>
              </w:rPr>
              <w:t>-</w:t>
            </w:r>
          </w:p>
        </w:tc>
        <w:tc>
          <w:tcPr>
            <w:tcW w:w="413" w:type="pct"/>
            <w:vMerge w:val="restart"/>
          </w:tcPr>
          <w:p w14:paraId="6D6A01CF" w14:textId="6CB6B18D">
            <w:pPr>
              <w:ind w:left="-57" w:right="-57"/>
              <w:jc w:val="center"/>
              <w:rPr>
                <w:color w:val="000000"/>
                <w:sz w:val="16"/>
                <w:szCs w:val="16"/>
              </w:rPr>
            </w:pPr>
            <w:r>
              <w:rPr>
                <w:color w:val="000000"/>
                <w:sz w:val="16"/>
                <w:szCs w:val="16"/>
              </w:rPr>
              <w:t>Lietuvos Respublikos ekonomikos ir inovacijų ministerija</w:t>
            </w:r>
          </w:p>
        </w:tc>
        <w:tc>
          <w:tcPr>
            <w:tcW w:w="323" w:type="pct"/>
            <w:vMerge w:val="restart"/>
          </w:tcPr>
          <w:p w14:paraId="16D46268" w14:textId="77777777">
            <w:pPr>
              <w:rPr>
                <w:color w:val="000000"/>
                <w:sz w:val="16"/>
                <w:szCs w:val="16"/>
              </w:rPr>
            </w:pPr>
          </w:p>
        </w:tc>
      </w:tr>
      <w:tr w14:paraId="0366B03C" w14:textId="77777777">
        <w:trPr>
          <w:trHeight w:val="233"/>
          <w:jc w:val="center"/>
        </w:trPr>
        <w:tc>
          <w:tcPr>
            <w:tcW w:w="411" w:type="pct"/>
            <w:vMerge/>
            <w:vAlign w:val="center"/>
          </w:tcPr>
          <w:p w14:paraId="0BD1A342" w14:textId="77777777">
            <w:pPr>
              <w:rPr>
                <w:color w:val="000000"/>
                <w:sz w:val="16"/>
                <w:szCs w:val="16"/>
              </w:rPr>
            </w:pPr>
          </w:p>
        </w:tc>
        <w:tc>
          <w:tcPr>
            <w:tcW w:w="276" w:type="pct"/>
            <w:vMerge/>
            <w:vAlign w:val="center"/>
          </w:tcPr>
          <w:p w14:paraId="0470DE31" w14:textId="77777777">
            <w:pPr>
              <w:jc w:val="center"/>
              <w:rPr>
                <w:color w:val="000000"/>
                <w:sz w:val="16"/>
                <w:szCs w:val="16"/>
              </w:rPr>
            </w:pPr>
          </w:p>
        </w:tc>
        <w:tc>
          <w:tcPr>
            <w:tcW w:w="413" w:type="pct"/>
            <w:vMerge/>
            <w:vAlign w:val="center"/>
          </w:tcPr>
          <w:p w14:paraId="7908AEA7" w14:textId="77777777">
            <w:pPr>
              <w:jc w:val="center"/>
              <w:rPr>
                <w:color w:val="000000"/>
                <w:sz w:val="16"/>
                <w:szCs w:val="16"/>
              </w:rPr>
            </w:pPr>
          </w:p>
        </w:tc>
        <w:tc>
          <w:tcPr>
            <w:tcW w:w="276" w:type="pct"/>
            <w:vMerge/>
            <w:vAlign w:val="center"/>
          </w:tcPr>
          <w:p w14:paraId="5D2126FD" w14:textId="77777777">
            <w:pPr>
              <w:jc w:val="center"/>
              <w:rPr>
                <w:color w:val="000000"/>
                <w:sz w:val="16"/>
                <w:szCs w:val="16"/>
              </w:rPr>
            </w:pPr>
          </w:p>
        </w:tc>
        <w:tc>
          <w:tcPr>
            <w:tcW w:w="458" w:type="pct"/>
            <w:vMerge/>
            <w:vAlign w:val="center"/>
          </w:tcPr>
          <w:p w14:paraId="5BE1AE85" w14:textId="77777777">
            <w:pPr>
              <w:jc w:val="center"/>
              <w:rPr>
                <w:color w:val="000000"/>
                <w:sz w:val="16"/>
                <w:szCs w:val="16"/>
              </w:rPr>
            </w:pPr>
          </w:p>
        </w:tc>
        <w:tc>
          <w:tcPr>
            <w:tcW w:w="282" w:type="pct"/>
            <w:vMerge/>
            <w:vAlign w:val="center"/>
          </w:tcPr>
          <w:p w14:paraId="7BF112C2" w14:textId="77777777">
            <w:pPr>
              <w:jc w:val="center"/>
              <w:rPr>
                <w:color w:val="000000"/>
                <w:sz w:val="16"/>
                <w:szCs w:val="16"/>
              </w:rPr>
            </w:pPr>
          </w:p>
        </w:tc>
        <w:tc>
          <w:tcPr>
            <w:tcW w:w="406" w:type="pct"/>
            <w:vMerge/>
            <w:vAlign w:val="center"/>
          </w:tcPr>
          <w:p w14:paraId="6A6992A3" w14:textId="77777777">
            <w:pPr>
              <w:jc w:val="center"/>
              <w:rPr>
                <w:color w:val="000000"/>
                <w:sz w:val="16"/>
                <w:szCs w:val="16"/>
              </w:rPr>
            </w:pPr>
          </w:p>
        </w:tc>
        <w:tc>
          <w:tcPr>
            <w:tcW w:w="368" w:type="pct"/>
            <w:vMerge/>
            <w:vAlign w:val="center"/>
          </w:tcPr>
          <w:p w14:paraId="6F2B6249" w14:textId="77777777">
            <w:pPr>
              <w:jc w:val="center"/>
              <w:rPr>
                <w:color w:val="000000"/>
                <w:sz w:val="16"/>
                <w:szCs w:val="16"/>
              </w:rPr>
            </w:pPr>
          </w:p>
        </w:tc>
        <w:tc>
          <w:tcPr>
            <w:tcW w:w="411" w:type="pct"/>
            <w:vMerge/>
            <w:vAlign w:val="center"/>
          </w:tcPr>
          <w:p w14:paraId="6E667A03" w14:textId="77777777">
            <w:pPr>
              <w:jc w:val="center"/>
              <w:rPr>
                <w:color w:val="000000"/>
                <w:sz w:val="16"/>
                <w:szCs w:val="16"/>
              </w:rPr>
            </w:pPr>
          </w:p>
        </w:tc>
        <w:tc>
          <w:tcPr>
            <w:tcW w:w="597" w:type="pct"/>
            <w:vAlign w:val="center"/>
          </w:tcPr>
          <w:p w14:paraId="1EB4D963" w14:textId="77777777">
            <w:pPr>
              <w:jc w:val="center"/>
              <w:rPr>
                <w:color w:val="000000"/>
                <w:sz w:val="16"/>
                <w:szCs w:val="16"/>
              </w:rPr>
            </w:pPr>
            <w:r>
              <w:rPr>
                <w:color w:val="000000"/>
                <w:sz w:val="16"/>
                <w:szCs w:val="16"/>
              </w:rPr>
              <w:t>R-05-001-01-06-03-01</w:t>
            </w:r>
          </w:p>
          <w:p w14:paraId="6C63A9B7" w14:textId="498685AB">
            <w:pPr>
              <w:jc w:val="center"/>
              <w:rPr>
                <w:color w:val="000000"/>
                <w:sz w:val="16"/>
                <w:szCs w:val="16"/>
              </w:rPr>
            </w:pPr>
            <w:r>
              <w:rPr>
                <w:color w:val="000000"/>
                <w:sz w:val="16"/>
                <w:szCs w:val="16"/>
              </w:rPr>
              <w:t>Lietuvos investuotojų pasitikėjimo indeksas (asociacijos „Investors‘ Forum“ tyrimas), indeksas</w:t>
            </w:r>
          </w:p>
        </w:tc>
        <w:tc>
          <w:tcPr>
            <w:tcW w:w="366" w:type="pct"/>
            <w:vAlign w:val="center"/>
          </w:tcPr>
          <w:p w14:paraId="4672CF96" w14:textId="39346B0E">
            <w:pPr>
              <w:ind w:left="-57" w:right="-57"/>
              <w:jc w:val="center"/>
              <w:rPr>
                <w:color w:val="000000"/>
                <w:sz w:val="16"/>
                <w:szCs w:val="16"/>
              </w:rPr>
            </w:pPr>
            <w:r>
              <w:rPr>
                <w:color w:val="000000"/>
                <w:sz w:val="16"/>
                <w:szCs w:val="16"/>
              </w:rPr>
              <w:t>-</w:t>
            </w:r>
          </w:p>
        </w:tc>
        <w:tc>
          <w:tcPr>
            <w:tcW w:w="413" w:type="pct"/>
            <w:vMerge/>
          </w:tcPr>
          <w:p w14:paraId="3D927BF1" w14:textId="77777777">
            <w:pPr>
              <w:ind w:left="-57" w:right="-57"/>
              <w:jc w:val="center"/>
              <w:rPr>
                <w:color w:val="000000"/>
                <w:sz w:val="16"/>
                <w:szCs w:val="16"/>
              </w:rPr>
            </w:pPr>
          </w:p>
        </w:tc>
        <w:tc>
          <w:tcPr>
            <w:tcW w:w="323" w:type="pct"/>
            <w:vMerge/>
          </w:tcPr>
          <w:p w14:paraId="37A9AD36" w14:textId="77777777">
            <w:pPr>
              <w:rPr>
                <w:color w:val="000000"/>
                <w:sz w:val="16"/>
                <w:szCs w:val="16"/>
              </w:rPr>
            </w:pPr>
          </w:p>
        </w:tc>
      </w:tr>
      <w:tr w14:paraId="1AC400E4" w14:textId="77777777">
        <w:trPr>
          <w:trHeight w:val="233"/>
          <w:jc w:val="center"/>
        </w:trPr>
        <w:tc>
          <w:tcPr>
            <w:tcW w:w="411" w:type="pct"/>
            <w:vAlign w:val="center"/>
          </w:tcPr>
          <w:p w14:paraId="322B410D" w14:textId="71B81669">
            <w:pPr>
              <w:rPr>
                <w:rFonts w:eastAsia="Calibri"/>
                <w:iCs/>
                <w:color w:val="000000"/>
                <w:sz w:val="16"/>
                <w:szCs w:val="16"/>
              </w:rPr>
            </w:pPr>
            <w:r>
              <w:rPr>
                <w:rFonts w:eastAsia="Calibri"/>
                <w:iCs/>
                <w:color w:val="000000"/>
                <w:sz w:val="16"/>
                <w:szCs w:val="16"/>
                <w:lang w:val="pt-BR"/>
              </w:rPr>
              <w:t>5</w:t>
            </w:r>
            <w:r>
              <w:rPr>
                <w:rFonts w:eastAsia="Calibri"/>
                <w:iCs/>
                <w:color w:val="000000"/>
                <w:sz w:val="16"/>
                <w:szCs w:val="16"/>
              </w:rPr>
              <w:t>. Užsienio ir vietos investuotojų su dideliu darbo vietų kūrimo potencialu pritraukimas Kauno, Šiaulių ir Telšių apskrityse:</w:t>
            </w:r>
          </w:p>
        </w:tc>
        <w:tc>
          <w:tcPr>
            <w:tcW w:w="276" w:type="pct"/>
            <w:vAlign w:val="center"/>
          </w:tcPr>
          <w:p w14:paraId="406B6118" w14:textId="77777777">
            <w:pPr>
              <w:jc w:val="center"/>
              <w:rPr>
                <w:color w:val="000000"/>
                <w:sz w:val="16"/>
                <w:szCs w:val="16"/>
              </w:rPr>
            </w:pPr>
          </w:p>
        </w:tc>
        <w:tc>
          <w:tcPr>
            <w:tcW w:w="413" w:type="pct"/>
            <w:vAlign w:val="center"/>
          </w:tcPr>
          <w:p w14:paraId="7278B998" w14:textId="77777777">
            <w:pPr>
              <w:jc w:val="center"/>
              <w:rPr>
                <w:color w:val="000000"/>
                <w:sz w:val="16"/>
                <w:szCs w:val="16"/>
              </w:rPr>
            </w:pPr>
          </w:p>
        </w:tc>
        <w:tc>
          <w:tcPr>
            <w:tcW w:w="276" w:type="pct"/>
            <w:vAlign w:val="center"/>
          </w:tcPr>
          <w:p w14:paraId="1C75014B" w14:textId="77777777">
            <w:pPr>
              <w:jc w:val="center"/>
              <w:rPr>
                <w:color w:val="000000"/>
                <w:sz w:val="16"/>
                <w:szCs w:val="16"/>
              </w:rPr>
            </w:pPr>
          </w:p>
        </w:tc>
        <w:tc>
          <w:tcPr>
            <w:tcW w:w="458" w:type="pct"/>
            <w:vAlign w:val="center"/>
          </w:tcPr>
          <w:p w14:paraId="4FBF6480" w14:textId="77777777">
            <w:pPr>
              <w:jc w:val="center"/>
              <w:rPr>
                <w:color w:val="000000"/>
                <w:sz w:val="16"/>
                <w:szCs w:val="16"/>
              </w:rPr>
            </w:pPr>
          </w:p>
        </w:tc>
        <w:tc>
          <w:tcPr>
            <w:tcW w:w="282" w:type="pct"/>
            <w:vAlign w:val="center"/>
          </w:tcPr>
          <w:p w14:paraId="7C7F5C8F" w14:textId="77777777">
            <w:pPr>
              <w:jc w:val="center"/>
              <w:rPr>
                <w:color w:val="000000"/>
                <w:sz w:val="16"/>
                <w:szCs w:val="16"/>
              </w:rPr>
            </w:pPr>
          </w:p>
        </w:tc>
        <w:tc>
          <w:tcPr>
            <w:tcW w:w="406" w:type="pct"/>
            <w:vAlign w:val="center"/>
          </w:tcPr>
          <w:p w14:paraId="3D0EE6E4" w14:textId="77777777">
            <w:pPr>
              <w:jc w:val="center"/>
              <w:rPr>
                <w:color w:val="000000"/>
                <w:sz w:val="16"/>
                <w:szCs w:val="16"/>
              </w:rPr>
            </w:pPr>
          </w:p>
        </w:tc>
        <w:tc>
          <w:tcPr>
            <w:tcW w:w="368" w:type="pct"/>
            <w:vAlign w:val="center"/>
          </w:tcPr>
          <w:p w14:paraId="7FBC85ED" w14:textId="77777777">
            <w:pPr>
              <w:jc w:val="center"/>
              <w:rPr>
                <w:color w:val="000000"/>
                <w:sz w:val="16"/>
                <w:szCs w:val="16"/>
              </w:rPr>
            </w:pPr>
          </w:p>
        </w:tc>
        <w:tc>
          <w:tcPr>
            <w:tcW w:w="411" w:type="pct"/>
            <w:vAlign w:val="center"/>
          </w:tcPr>
          <w:p w14:paraId="7E6AD1C6" w14:textId="77777777">
            <w:pPr>
              <w:jc w:val="center"/>
              <w:rPr>
                <w:color w:val="000000"/>
                <w:sz w:val="16"/>
                <w:szCs w:val="16"/>
              </w:rPr>
            </w:pPr>
          </w:p>
        </w:tc>
        <w:tc>
          <w:tcPr>
            <w:tcW w:w="597" w:type="pct"/>
            <w:vAlign w:val="center"/>
          </w:tcPr>
          <w:p w14:paraId="62FEA2B9" w14:textId="77777777">
            <w:pPr>
              <w:jc w:val="center"/>
              <w:rPr>
                <w:color w:val="000000"/>
                <w:sz w:val="16"/>
                <w:szCs w:val="16"/>
              </w:rPr>
            </w:pPr>
          </w:p>
        </w:tc>
        <w:tc>
          <w:tcPr>
            <w:tcW w:w="366" w:type="pct"/>
            <w:vAlign w:val="center"/>
          </w:tcPr>
          <w:p w14:paraId="5DB56E8B" w14:textId="77777777">
            <w:pPr>
              <w:ind w:left="-57" w:right="-57"/>
              <w:jc w:val="center"/>
              <w:rPr>
                <w:color w:val="000000"/>
                <w:sz w:val="16"/>
                <w:szCs w:val="16"/>
              </w:rPr>
            </w:pPr>
          </w:p>
        </w:tc>
        <w:tc>
          <w:tcPr>
            <w:tcW w:w="413" w:type="pct"/>
          </w:tcPr>
          <w:p w14:paraId="145EB473" w14:textId="77777777">
            <w:pPr>
              <w:ind w:left="-57" w:right="-57"/>
              <w:jc w:val="center"/>
              <w:rPr>
                <w:color w:val="000000"/>
                <w:sz w:val="16"/>
                <w:szCs w:val="16"/>
              </w:rPr>
            </w:pPr>
          </w:p>
        </w:tc>
        <w:tc>
          <w:tcPr>
            <w:tcW w:w="323" w:type="pct"/>
          </w:tcPr>
          <w:p w14:paraId="103D4D1D" w14:textId="77777777">
            <w:pPr>
              <w:rPr>
                <w:color w:val="000000"/>
                <w:sz w:val="16"/>
                <w:szCs w:val="16"/>
              </w:rPr>
            </w:pPr>
          </w:p>
        </w:tc>
      </w:tr>
      <w:tr w14:paraId="0271433F" w14:textId="77777777">
        <w:trPr>
          <w:trHeight w:val="233"/>
          <w:jc w:val="center"/>
        </w:trPr>
        <w:tc>
          <w:tcPr>
            <w:tcW w:w="411" w:type="pct"/>
            <w:vMerge w:val="restart"/>
            <w:vAlign w:val="center"/>
          </w:tcPr>
          <w:p w14:paraId="69FF69C3" w14:textId="77777777">
            <w:pPr>
              <w:rPr>
                <w:rFonts w:eastAsia="Calibri"/>
                <w:iCs/>
                <w:color w:val="000000"/>
                <w:sz w:val="16"/>
                <w:szCs w:val="16"/>
                <w:lang w:bidi="lt-LT"/>
              </w:rPr>
            </w:pPr>
            <w:r>
              <w:rPr>
                <w:iCs/>
                <w:color w:val="000000"/>
                <w:sz w:val="16"/>
                <w:szCs w:val="16"/>
              </w:rPr>
              <w:t>5.1.</w:t>
            </w:r>
            <w:r>
              <w:rPr>
                <w:rFonts w:eastAsia="Calibri"/>
                <w:iCs/>
                <w:color w:val="000000"/>
                <w:sz w:val="16"/>
                <w:szCs w:val="16"/>
                <w:lang w:bidi="lt-LT"/>
              </w:rPr>
              <w:t xml:space="preserve"> Užsienio ir vietos investuotojų su dideliu darbo vietų kūrimo potencialu pritraukimas Akmenės r. sav.</w:t>
            </w:r>
          </w:p>
          <w:p w14:paraId="090C6577" w14:textId="486FE42B">
            <w:pPr>
              <w:rPr>
                <w:rFonts w:eastAsia="Calibri"/>
                <w:iCs/>
                <w:color w:val="000000"/>
                <w:sz w:val="16"/>
                <w:szCs w:val="16"/>
                <w:lang w:bidi="lt-LT"/>
              </w:rPr>
            </w:pPr>
            <w:r>
              <w:rPr>
                <w:rFonts w:eastAsia="Calibri"/>
                <w:iCs/>
                <w:color w:val="000000"/>
                <w:sz w:val="16"/>
                <w:szCs w:val="16"/>
                <w:lang w:bidi="lt-LT"/>
              </w:rPr>
              <w:t>(9.1.7. Užsienio ir vietos investuotojų su dideliu darbo vietų kūrimo potencialu pritraukimas. Šiauliai apskr.)</w:t>
            </w:r>
          </w:p>
        </w:tc>
        <w:tc>
          <w:tcPr>
            <w:tcW w:w="276" w:type="pct"/>
            <w:vMerge w:val="restart"/>
            <w:vAlign w:val="center"/>
          </w:tcPr>
          <w:p w14:paraId="3B9D48C4" w14:textId="1B74376B">
            <w:pPr>
              <w:jc w:val="center"/>
              <w:rPr>
                <w:color w:val="000000"/>
                <w:sz w:val="16"/>
                <w:szCs w:val="16"/>
              </w:rPr>
            </w:pPr>
            <w:r>
              <w:rPr>
                <w:color w:val="000000"/>
                <w:sz w:val="16"/>
                <w:szCs w:val="16"/>
              </w:rPr>
              <w:t>I</w:t>
            </w:r>
          </w:p>
        </w:tc>
        <w:tc>
          <w:tcPr>
            <w:tcW w:w="413" w:type="pct"/>
            <w:vMerge w:val="restart"/>
            <w:vAlign w:val="center"/>
          </w:tcPr>
          <w:p w14:paraId="1BFD6C6F" w14:textId="547EBDF1">
            <w:pPr>
              <w:jc w:val="center"/>
              <w:rPr>
                <w:color w:val="000000"/>
                <w:sz w:val="16"/>
                <w:szCs w:val="16"/>
              </w:rPr>
            </w:pPr>
            <w:r>
              <w:rPr>
                <w:iCs/>
                <w:color w:val="000000"/>
                <w:sz w:val="16"/>
                <w:szCs w:val="16"/>
              </w:rPr>
              <w:t>MVĮ</w:t>
            </w:r>
          </w:p>
        </w:tc>
        <w:tc>
          <w:tcPr>
            <w:tcW w:w="276" w:type="pct"/>
            <w:vMerge w:val="restart"/>
            <w:vAlign w:val="center"/>
          </w:tcPr>
          <w:p w14:paraId="6435A102" w14:textId="1D4997A0">
            <w:pPr>
              <w:jc w:val="center"/>
              <w:rPr>
                <w:color w:val="000000"/>
                <w:sz w:val="16"/>
                <w:szCs w:val="16"/>
              </w:rPr>
            </w:pPr>
            <w:r>
              <w:rPr>
                <w:color w:val="000000"/>
                <w:sz w:val="16"/>
                <w:szCs w:val="16"/>
              </w:rPr>
              <w:t>K</w:t>
            </w:r>
          </w:p>
        </w:tc>
        <w:tc>
          <w:tcPr>
            <w:tcW w:w="458" w:type="pct"/>
            <w:vMerge w:val="restart"/>
            <w:vAlign w:val="center"/>
          </w:tcPr>
          <w:p w14:paraId="786EBCE3" w14:textId="2B4A9D22">
            <w:pPr>
              <w:jc w:val="center"/>
              <w:rPr>
                <w:color w:val="000000"/>
                <w:sz w:val="16"/>
                <w:szCs w:val="16"/>
              </w:rPr>
            </w:pPr>
            <w:r>
              <w:rPr>
                <w:color w:val="000000"/>
                <w:sz w:val="16"/>
                <w:szCs w:val="16"/>
              </w:rPr>
              <w:t>Taip</w:t>
            </w:r>
          </w:p>
        </w:tc>
        <w:tc>
          <w:tcPr>
            <w:tcW w:w="282" w:type="pct"/>
            <w:vMerge w:val="restart"/>
            <w:vAlign w:val="center"/>
          </w:tcPr>
          <w:p w14:paraId="4B5157A3" w14:textId="687AEA2E">
            <w:pPr>
              <w:jc w:val="center"/>
              <w:rPr>
                <w:color w:val="000000"/>
                <w:sz w:val="16"/>
                <w:szCs w:val="16"/>
              </w:rPr>
            </w:pPr>
            <w:r>
              <w:rPr>
                <w:color w:val="000000"/>
                <w:sz w:val="16"/>
                <w:szCs w:val="16"/>
              </w:rPr>
              <w:t>D</w:t>
            </w:r>
          </w:p>
        </w:tc>
        <w:tc>
          <w:tcPr>
            <w:tcW w:w="406" w:type="pct"/>
            <w:vMerge w:val="restart"/>
            <w:vAlign w:val="center"/>
          </w:tcPr>
          <w:p w14:paraId="4E76D5D4" w14:textId="43E2776C">
            <w:pPr>
              <w:ind w:left="-57" w:right="-57"/>
              <w:jc w:val="center"/>
              <w:rPr>
                <w:color w:val="000000"/>
                <w:sz w:val="16"/>
                <w:szCs w:val="16"/>
                <w:lang w:val="en-US"/>
              </w:rPr>
            </w:pPr>
            <w:r>
              <w:rPr>
                <w:color w:val="000000"/>
                <w:sz w:val="16"/>
                <w:szCs w:val="16"/>
                <w:lang w:val="en-US"/>
              </w:rPr>
              <w:t>27</w:t>
            </w:r>
            <w:r>
              <w:rPr>
                <w:color w:val="000000"/>
                <w:sz w:val="16"/>
                <w:szCs w:val="16"/>
              </w:rPr>
              <w:t> </w:t>
            </w:r>
            <w:r>
              <w:rPr>
                <w:color w:val="000000"/>
                <w:sz w:val="16"/>
                <w:szCs w:val="16"/>
                <w:lang w:val="en-US"/>
              </w:rPr>
              <w:t>966 732,00</w:t>
            </w:r>
          </w:p>
          <w:p w14:paraId="3FF60E2B" w14:textId="77777777">
            <w:pPr>
              <w:ind w:left="-57" w:right="-57"/>
              <w:jc w:val="center"/>
              <w:rPr>
                <w:color w:val="000000"/>
                <w:sz w:val="16"/>
                <w:szCs w:val="16"/>
              </w:rPr>
            </w:pPr>
          </w:p>
          <w:p w14:paraId="5D8A4D87" w14:textId="77777777">
            <w:pPr>
              <w:ind w:left="-57" w:right="-57"/>
              <w:jc w:val="center"/>
              <w:rPr>
                <w:color w:val="000000"/>
                <w:sz w:val="16"/>
                <w:szCs w:val="16"/>
              </w:rPr>
            </w:pPr>
          </w:p>
          <w:p w14:paraId="1DCD1FF1" w14:textId="77777777">
            <w:pPr>
              <w:ind w:left="-57" w:right="-57"/>
              <w:jc w:val="center"/>
              <w:rPr>
                <w:color w:val="000000"/>
                <w:sz w:val="16"/>
                <w:szCs w:val="16"/>
              </w:rPr>
            </w:pPr>
          </w:p>
          <w:p w14:paraId="614F299B" w14:textId="77777777">
            <w:pPr>
              <w:ind w:left="-57" w:right="-57"/>
              <w:jc w:val="center"/>
              <w:rPr>
                <w:color w:val="000000"/>
                <w:sz w:val="16"/>
                <w:szCs w:val="16"/>
              </w:rPr>
            </w:pPr>
          </w:p>
          <w:p w14:paraId="0A9BD5C5" w14:textId="5798F920">
            <w:pPr>
              <w:jc w:val="center"/>
              <w:rPr>
                <w:color w:val="000000"/>
                <w:sz w:val="16"/>
                <w:szCs w:val="16"/>
              </w:rPr>
            </w:pPr>
            <w:r>
              <w:rPr>
                <w:color w:val="000000"/>
                <w:sz w:val="16"/>
                <w:szCs w:val="16"/>
              </w:rPr>
              <w:t>9 083 813,00</w:t>
            </w:r>
          </w:p>
        </w:tc>
        <w:tc>
          <w:tcPr>
            <w:tcW w:w="368" w:type="pct"/>
            <w:vMerge w:val="restart"/>
            <w:vAlign w:val="center"/>
          </w:tcPr>
          <w:p w14:paraId="422491E2" w14:textId="77777777">
            <w:pPr>
              <w:ind w:left="-57" w:right="-57"/>
              <w:jc w:val="center"/>
              <w:rPr>
                <w:iCs/>
                <w:color w:val="000000"/>
                <w:sz w:val="16"/>
                <w:szCs w:val="16"/>
              </w:rPr>
            </w:pPr>
            <w:r>
              <w:rPr>
                <w:iCs/>
                <w:color w:val="000000"/>
                <w:sz w:val="16"/>
                <w:szCs w:val="16"/>
              </w:rPr>
              <w:t>2021–2027 m.</w:t>
            </w:r>
          </w:p>
          <w:p w14:paraId="0FFD5223" w14:textId="77777777">
            <w:pPr>
              <w:ind w:left="-57" w:right="-57"/>
              <w:jc w:val="center"/>
              <w:rPr>
                <w:iCs/>
                <w:color w:val="000000"/>
                <w:sz w:val="16"/>
                <w:szCs w:val="16"/>
              </w:rPr>
            </w:pPr>
            <w:r>
              <w:rPr>
                <w:iCs/>
                <w:color w:val="000000"/>
                <w:sz w:val="16"/>
                <w:szCs w:val="16"/>
              </w:rPr>
              <w:t>IP (TPF)</w:t>
            </w:r>
          </w:p>
          <w:p w14:paraId="0444C3B0" w14:textId="77777777">
            <w:pPr>
              <w:ind w:left="-57" w:right="-57"/>
              <w:jc w:val="center"/>
              <w:rPr>
                <w:iCs/>
                <w:color w:val="000000"/>
                <w:sz w:val="16"/>
                <w:szCs w:val="16"/>
              </w:rPr>
            </w:pPr>
          </w:p>
          <w:p w14:paraId="5D13E88A" w14:textId="77777777">
            <w:pPr>
              <w:ind w:left="-57" w:right="-57"/>
              <w:jc w:val="center"/>
              <w:rPr>
                <w:iCs/>
                <w:color w:val="000000"/>
                <w:sz w:val="16"/>
                <w:szCs w:val="16"/>
              </w:rPr>
            </w:pPr>
          </w:p>
          <w:p w14:paraId="0C0A6383" w14:textId="77777777">
            <w:pPr>
              <w:ind w:left="-57" w:right="-57"/>
              <w:jc w:val="center"/>
              <w:rPr>
                <w:iCs/>
                <w:color w:val="000000"/>
                <w:sz w:val="16"/>
                <w:szCs w:val="16"/>
              </w:rPr>
            </w:pPr>
          </w:p>
          <w:p w14:paraId="176499F8" w14:textId="5FCCD969">
            <w:pPr>
              <w:jc w:val="center"/>
              <w:rPr>
                <w:color w:val="000000"/>
                <w:sz w:val="16"/>
                <w:szCs w:val="16"/>
              </w:rPr>
            </w:pPr>
            <w:r>
              <w:rPr>
                <w:iCs/>
                <w:color w:val="000000"/>
                <w:sz w:val="16"/>
                <w:szCs w:val="16"/>
              </w:rPr>
              <w:t>Privačios lėšos</w:t>
            </w:r>
          </w:p>
        </w:tc>
        <w:tc>
          <w:tcPr>
            <w:tcW w:w="411" w:type="pct"/>
            <w:vMerge w:val="restart"/>
            <w:vAlign w:val="center"/>
          </w:tcPr>
          <w:p w14:paraId="097389CD" w14:textId="77777777">
            <w:pPr>
              <w:jc w:val="center"/>
              <w:rPr>
                <w:color w:val="000000"/>
                <w:sz w:val="16"/>
                <w:szCs w:val="16"/>
              </w:rPr>
            </w:pPr>
          </w:p>
        </w:tc>
        <w:tc>
          <w:tcPr>
            <w:tcW w:w="597" w:type="pct"/>
            <w:vAlign w:val="center"/>
          </w:tcPr>
          <w:p w14:paraId="5737E6A7" w14:textId="77777777">
            <w:pPr>
              <w:jc w:val="center"/>
              <w:rPr>
                <w:color w:val="000000"/>
                <w:sz w:val="16"/>
                <w:szCs w:val="16"/>
              </w:rPr>
            </w:pPr>
            <w:r>
              <w:rPr>
                <w:color w:val="000000"/>
                <w:sz w:val="16"/>
                <w:szCs w:val="16"/>
              </w:rPr>
              <w:t>P-05-001-01-06-03-05</w:t>
            </w:r>
          </w:p>
          <w:p w14:paraId="307A349F" w14:textId="51F8E1D8">
            <w:pPr>
              <w:jc w:val="center"/>
              <w:rPr>
                <w:color w:val="000000"/>
                <w:sz w:val="16"/>
                <w:szCs w:val="16"/>
              </w:rPr>
            </w:pPr>
            <w:r>
              <w:rPr>
                <w:iCs/>
                <w:color w:val="000000"/>
                <w:sz w:val="16"/>
                <w:szCs w:val="16"/>
              </w:rPr>
              <w:t>Į įgūdžių ugdymą investuojančios įmonės, įmonės</w:t>
            </w:r>
          </w:p>
        </w:tc>
        <w:tc>
          <w:tcPr>
            <w:tcW w:w="366" w:type="pct"/>
            <w:vAlign w:val="center"/>
          </w:tcPr>
          <w:p w14:paraId="31BBB6FE" w14:textId="77777777">
            <w:pPr>
              <w:ind w:left="-57" w:right="-57"/>
              <w:jc w:val="center"/>
              <w:rPr>
                <w:color w:val="000000"/>
                <w:sz w:val="16"/>
                <w:szCs w:val="16"/>
              </w:rPr>
            </w:pPr>
            <w:r>
              <w:rPr>
                <w:color w:val="000000"/>
                <w:sz w:val="16"/>
                <w:szCs w:val="16"/>
              </w:rPr>
              <w:t>4</w:t>
            </w:r>
          </w:p>
          <w:p w14:paraId="5B41859C" w14:textId="0967F888">
            <w:pPr>
              <w:ind w:left="-57" w:right="-57"/>
              <w:jc w:val="center"/>
              <w:rPr>
                <w:color w:val="000000"/>
                <w:sz w:val="16"/>
                <w:szCs w:val="16"/>
              </w:rPr>
            </w:pPr>
            <w:r>
              <w:rPr>
                <w:color w:val="000000"/>
                <w:sz w:val="16"/>
                <w:szCs w:val="16"/>
              </w:rPr>
              <w:t>(2029)</w:t>
            </w:r>
          </w:p>
        </w:tc>
        <w:tc>
          <w:tcPr>
            <w:tcW w:w="413" w:type="pct"/>
            <w:vMerge w:val="restart"/>
          </w:tcPr>
          <w:p w14:paraId="7BAFA74E" w14:textId="52B7FECC">
            <w:pPr>
              <w:ind w:left="-57" w:right="-57"/>
              <w:jc w:val="center"/>
              <w:rPr>
                <w:color w:val="000000"/>
                <w:sz w:val="16"/>
                <w:szCs w:val="16"/>
              </w:rPr>
            </w:pPr>
            <w:r>
              <w:rPr>
                <w:iCs/>
                <w:color w:val="000000"/>
                <w:sz w:val="16"/>
                <w:szCs w:val="16"/>
              </w:rPr>
              <w:t>VšĮ Inovacijų agentūra</w:t>
            </w:r>
          </w:p>
        </w:tc>
        <w:tc>
          <w:tcPr>
            <w:tcW w:w="323" w:type="pct"/>
            <w:vMerge w:val="restart"/>
          </w:tcPr>
          <w:p w14:paraId="1CB26249" w14:textId="77777777">
            <w:pPr>
              <w:rPr>
                <w:color w:val="000000"/>
                <w:sz w:val="16"/>
                <w:szCs w:val="16"/>
              </w:rPr>
            </w:pPr>
          </w:p>
        </w:tc>
      </w:tr>
      <w:tr w14:paraId="28C178EF" w14:textId="77777777">
        <w:trPr>
          <w:trHeight w:val="233"/>
          <w:jc w:val="center"/>
        </w:trPr>
        <w:tc>
          <w:tcPr>
            <w:tcW w:w="411" w:type="pct"/>
            <w:vMerge/>
            <w:vAlign w:val="center"/>
          </w:tcPr>
          <w:p w14:paraId="4F34BF68" w14:textId="77777777">
            <w:pPr>
              <w:rPr>
                <w:color w:val="000000"/>
                <w:sz w:val="16"/>
                <w:szCs w:val="16"/>
              </w:rPr>
            </w:pPr>
          </w:p>
        </w:tc>
        <w:tc>
          <w:tcPr>
            <w:tcW w:w="276" w:type="pct"/>
            <w:vMerge/>
            <w:vAlign w:val="center"/>
          </w:tcPr>
          <w:p w14:paraId="359FDBB0" w14:textId="77777777">
            <w:pPr>
              <w:jc w:val="center"/>
              <w:rPr>
                <w:color w:val="000000"/>
                <w:sz w:val="16"/>
                <w:szCs w:val="16"/>
              </w:rPr>
            </w:pPr>
          </w:p>
        </w:tc>
        <w:tc>
          <w:tcPr>
            <w:tcW w:w="413" w:type="pct"/>
            <w:vMerge/>
            <w:vAlign w:val="center"/>
          </w:tcPr>
          <w:p w14:paraId="50BBBFC9" w14:textId="77777777">
            <w:pPr>
              <w:jc w:val="center"/>
              <w:rPr>
                <w:color w:val="000000"/>
                <w:sz w:val="16"/>
                <w:szCs w:val="16"/>
              </w:rPr>
            </w:pPr>
          </w:p>
        </w:tc>
        <w:tc>
          <w:tcPr>
            <w:tcW w:w="276" w:type="pct"/>
            <w:vMerge/>
            <w:vAlign w:val="center"/>
          </w:tcPr>
          <w:p w14:paraId="4DB95B7C" w14:textId="77777777">
            <w:pPr>
              <w:jc w:val="center"/>
              <w:rPr>
                <w:color w:val="000000"/>
                <w:sz w:val="16"/>
                <w:szCs w:val="16"/>
              </w:rPr>
            </w:pPr>
          </w:p>
        </w:tc>
        <w:tc>
          <w:tcPr>
            <w:tcW w:w="458" w:type="pct"/>
            <w:vMerge/>
            <w:vAlign w:val="center"/>
          </w:tcPr>
          <w:p w14:paraId="5AF7793D" w14:textId="77777777">
            <w:pPr>
              <w:jc w:val="center"/>
              <w:rPr>
                <w:color w:val="000000"/>
                <w:sz w:val="16"/>
                <w:szCs w:val="16"/>
              </w:rPr>
            </w:pPr>
          </w:p>
        </w:tc>
        <w:tc>
          <w:tcPr>
            <w:tcW w:w="282" w:type="pct"/>
            <w:vMerge/>
            <w:vAlign w:val="center"/>
          </w:tcPr>
          <w:p w14:paraId="62F30727" w14:textId="77777777">
            <w:pPr>
              <w:jc w:val="center"/>
              <w:rPr>
                <w:color w:val="000000"/>
                <w:sz w:val="16"/>
                <w:szCs w:val="16"/>
              </w:rPr>
            </w:pPr>
          </w:p>
        </w:tc>
        <w:tc>
          <w:tcPr>
            <w:tcW w:w="406" w:type="pct"/>
            <w:vMerge/>
            <w:vAlign w:val="center"/>
          </w:tcPr>
          <w:p w14:paraId="206655E3" w14:textId="77777777">
            <w:pPr>
              <w:jc w:val="center"/>
              <w:rPr>
                <w:color w:val="000000"/>
                <w:sz w:val="16"/>
                <w:szCs w:val="16"/>
              </w:rPr>
            </w:pPr>
          </w:p>
        </w:tc>
        <w:tc>
          <w:tcPr>
            <w:tcW w:w="368" w:type="pct"/>
            <w:vMerge/>
            <w:vAlign w:val="center"/>
          </w:tcPr>
          <w:p w14:paraId="10F99C77" w14:textId="77777777">
            <w:pPr>
              <w:jc w:val="center"/>
              <w:rPr>
                <w:color w:val="000000"/>
                <w:sz w:val="16"/>
                <w:szCs w:val="16"/>
              </w:rPr>
            </w:pPr>
          </w:p>
        </w:tc>
        <w:tc>
          <w:tcPr>
            <w:tcW w:w="411" w:type="pct"/>
            <w:vMerge/>
            <w:vAlign w:val="center"/>
          </w:tcPr>
          <w:p w14:paraId="52F44125" w14:textId="77777777">
            <w:pPr>
              <w:jc w:val="center"/>
              <w:rPr>
                <w:color w:val="000000"/>
                <w:sz w:val="16"/>
                <w:szCs w:val="16"/>
              </w:rPr>
            </w:pPr>
          </w:p>
        </w:tc>
        <w:tc>
          <w:tcPr>
            <w:tcW w:w="597" w:type="pct"/>
            <w:vAlign w:val="center"/>
          </w:tcPr>
          <w:p w14:paraId="46731B70" w14:textId="77777777">
            <w:pPr>
              <w:jc w:val="center"/>
              <w:rPr>
                <w:iCs/>
                <w:color w:val="000000"/>
                <w:sz w:val="16"/>
                <w:szCs w:val="16"/>
              </w:rPr>
            </w:pPr>
            <w:r>
              <w:rPr>
                <w:iCs/>
                <w:color w:val="000000"/>
                <w:sz w:val="16"/>
                <w:szCs w:val="16"/>
              </w:rPr>
              <w:t>R-05-001-01-06-03-07</w:t>
            </w:r>
          </w:p>
          <w:p w14:paraId="7F73FFF4" w14:textId="6074E97B">
            <w:pPr>
              <w:jc w:val="center"/>
              <w:rPr>
                <w:color w:val="000000"/>
                <w:sz w:val="16"/>
                <w:szCs w:val="16"/>
              </w:rPr>
            </w:pPr>
            <w:r>
              <w:rPr>
                <w:iCs/>
                <w:color w:val="000000"/>
                <w:sz w:val="16"/>
                <w:szCs w:val="16"/>
              </w:rPr>
              <w:t>Įmonių darbuotojai, baigę mokymus, skirtus pramonės pertvarkai reikalingiems įgūdžiams ugdyti (pagal įgūdžio rūšį: techninis, valdymo, ekologijos, kitas), dalyviai</w:t>
            </w:r>
          </w:p>
        </w:tc>
        <w:tc>
          <w:tcPr>
            <w:tcW w:w="366" w:type="pct"/>
            <w:vAlign w:val="center"/>
          </w:tcPr>
          <w:p w14:paraId="0BED4B64" w14:textId="77777777">
            <w:pPr>
              <w:ind w:left="-57" w:right="-57"/>
              <w:jc w:val="center"/>
              <w:rPr>
                <w:bCs/>
                <w:color w:val="000000"/>
                <w:sz w:val="16"/>
                <w:szCs w:val="16"/>
              </w:rPr>
            </w:pPr>
            <w:r>
              <w:rPr>
                <w:bCs/>
                <w:color w:val="000000"/>
                <w:sz w:val="16"/>
                <w:szCs w:val="16"/>
              </w:rPr>
              <w:t>97</w:t>
            </w:r>
          </w:p>
          <w:p w14:paraId="202F39D7" w14:textId="2971E211">
            <w:pPr>
              <w:ind w:left="-57" w:right="-57"/>
              <w:jc w:val="center"/>
              <w:rPr>
                <w:color w:val="000000"/>
                <w:sz w:val="16"/>
                <w:szCs w:val="16"/>
              </w:rPr>
            </w:pPr>
            <w:r>
              <w:rPr>
                <w:bCs/>
                <w:color w:val="000000"/>
                <w:sz w:val="16"/>
                <w:szCs w:val="16"/>
              </w:rPr>
              <w:t>(2029)</w:t>
            </w:r>
          </w:p>
        </w:tc>
        <w:tc>
          <w:tcPr>
            <w:tcW w:w="413" w:type="pct"/>
            <w:vMerge/>
          </w:tcPr>
          <w:p w14:paraId="4ECAACDE" w14:textId="77777777">
            <w:pPr>
              <w:ind w:left="-57" w:right="-57"/>
              <w:jc w:val="center"/>
              <w:rPr>
                <w:color w:val="000000"/>
                <w:sz w:val="16"/>
                <w:szCs w:val="16"/>
              </w:rPr>
            </w:pPr>
          </w:p>
        </w:tc>
        <w:tc>
          <w:tcPr>
            <w:tcW w:w="323" w:type="pct"/>
            <w:vMerge/>
          </w:tcPr>
          <w:p w14:paraId="5056B097" w14:textId="77777777">
            <w:pPr>
              <w:rPr>
                <w:color w:val="000000"/>
                <w:sz w:val="16"/>
                <w:szCs w:val="16"/>
              </w:rPr>
            </w:pPr>
          </w:p>
        </w:tc>
      </w:tr>
      <w:tr w14:paraId="37F227E3" w14:textId="77777777">
        <w:trPr>
          <w:trHeight w:val="233"/>
          <w:jc w:val="center"/>
        </w:trPr>
        <w:tc>
          <w:tcPr>
            <w:tcW w:w="411" w:type="pct"/>
            <w:vMerge/>
            <w:vAlign w:val="center"/>
          </w:tcPr>
          <w:p w14:paraId="4C9F0E53" w14:textId="77777777">
            <w:pPr>
              <w:rPr>
                <w:color w:val="000000"/>
                <w:sz w:val="16"/>
                <w:szCs w:val="16"/>
              </w:rPr>
            </w:pPr>
          </w:p>
        </w:tc>
        <w:tc>
          <w:tcPr>
            <w:tcW w:w="276" w:type="pct"/>
            <w:vMerge/>
            <w:vAlign w:val="center"/>
          </w:tcPr>
          <w:p w14:paraId="0CF56397" w14:textId="77777777">
            <w:pPr>
              <w:jc w:val="center"/>
              <w:rPr>
                <w:color w:val="000000"/>
                <w:sz w:val="16"/>
                <w:szCs w:val="16"/>
              </w:rPr>
            </w:pPr>
          </w:p>
        </w:tc>
        <w:tc>
          <w:tcPr>
            <w:tcW w:w="413" w:type="pct"/>
            <w:vMerge/>
            <w:vAlign w:val="center"/>
          </w:tcPr>
          <w:p w14:paraId="3CFA5EBD" w14:textId="77777777">
            <w:pPr>
              <w:jc w:val="center"/>
              <w:rPr>
                <w:color w:val="000000"/>
                <w:sz w:val="16"/>
                <w:szCs w:val="16"/>
              </w:rPr>
            </w:pPr>
          </w:p>
        </w:tc>
        <w:tc>
          <w:tcPr>
            <w:tcW w:w="276" w:type="pct"/>
            <w:vMerge/>
            <w:vAlign w:val="center"/>
          </w:tcPr>
          <w:p w14:paraId="6C114C0E" w14:textId="77777777">
            <w:pPr>
              <w:jc w:val="center"/>
              <w:rPr>
                <w:color w:val="000000"/>
                <w:sz w:val="16"/>
                <w:szCs w:val="16"/>
              </w:rPr>
            </w:pPr>
          </w:p>
        </w:tc>
        <w:tc>
          <w:tcPr>
            <w:tcW w:w="458" w:type="pct"/>
            <w:vMerge/>
            <w:vAlign w:val="center"/>
          </w:tcPr>
          <w:p w14:paraId="6E9F954B" w14:textId="77777777">
            <w:pPr>
              <w:jc w:val="center"/>
              <w:rPr>
                <w:color w:val="000000"/>
                <w:sz w:val="16"/>
                <w:szCs w:val="16"/>
              </w:rPr>
            </w:pPr>
          </w:p>
        </w:tc>
        <w:tc>
          <w:tcPr>
            <w:tcW w:w="282" w:type="pct"/>
            <w:vMerge/>
            <w:vAlign w:val="center"/>
          </w:tcPr>
          <w:p w14:paraId="7B2F40C6" w14:textId="77777777">
            <w:pPr>
              <w:jc w:val="center"/>
              <w:rPr>
                <w:color w:val="000000"/>
                <w:sz w:val="16"/>
                <w:szCs w:val="16"/>
              </w:rPr>
            </w:pPr>
          </w:p>
        </w:tc>
        <w:tc>
          <w:tcPr>
            <w:tcW w:w="406" w:type="pct"/>
            <w:vMerge/>
            <w:vAlign w:val="center"/>
          </w:tcPr>
          <w:p w14:paraId="5ED4E6BC" w14:textId="77777777">
            <w:pPr>
              <w:jc w:val="center"/>
              <w:rPr>
                <w:color w:val="000000"/>
                <w:sz w:val="16"/>
                <w:szCs w:val="16"/>
              </w:rPr>
            </w:pPr>
          </w:p>
        </w:tc>
        <w:tc>
          <w:tcPr>
            <w:tcW w:w="368" w:type="pct"/>
            <w:vMerge/>
            <w:vAlign w:val="center"/>
          </w:tcPr>
          <w:p w14:paraId="28A4AF69" w14:textId="77777777">
            <w:pPr>
              <w:jc w:val="center"/>
              <w:rPr>
                <w:color w:val="000000"/>
                <w:sz w:val="16"/>
                <w:szCs w:val="16"/>
              </w:rPr>
            </w:pPr>
          </w:p>
        </w:tc>
        <w:tc>
          <w:tcPr>
            <w:tcW w:w="411" w:type="pct"/>
            <w:vMerge/>
            <w:vAlign w:val="center"/>
          </w:tcPr>
          <w:p w14:paraId="50EA2550" w14:textId="77777777">
            <w:pPr>
              <w:jc w:val="center"/>
              <w:rPr>
                <w:color w:val="000000"/>
                <w:sz w:val="16"/>
                <w:szCs w:val="16"/>
              </w:rPr>
            </w:pPr>
          </w:p>
        </w:tc>
        <w:tc>
          <w:tcPr>
            <w:tcW w:w="597" w:type="pct"/>
            <w:vAlign w:val="center"/>
          </w:tcPr>
          <w:p w14:paraId="256145DF" w14:textId="77777777">
            <w:pPr>
              <w:jc w:val="center"/>
              <w:rPr>
                <w:color w:val="000000"/>
                <w:sz w:val="16"/>
                <w:szCs w:val="16"/>
              </w:rPr>
            </w:pPr>
            <w:r>
              <w:rPr>
                <w:color w:val="000000"/>
                <w:sz w:val="16"/>
                <w:szCs w:val="16"/>
              </w:rPr>
              <w:t>P-05-001-01-06-03-06</w:t>
            </w:r>
          </w:p>
          <w:p w14:paraId="41A6438E" w14:textId="122F10BC">
            <w:pPr>
              <w:jc w:val="center"/>
              <w:rPr>
                <w:color w:val="000000"/>
                <w:sz w:val="16"/>
                <w:szCs w:val="16"/>
              </w:rPr>
            </w:pPr>
            <w:r>
              <w:rPr>
                <w:iCs/>
                <w:color w:val="000000"/>
                <w:sz w:val="16"/>
                <w:szCs w:val="16"/>
              </w:rPr>
              <w:t>Paramą gavusios įmonės, iš kurių labai mažos, mažos, vidutinės ir didelės, įmonės</w:t>
            </w:r>
          </w:p>
        </w:tc>
        <w:tc>
          <w:tcPr>
            <w:tcW w:w="366" w:type="pct"/>
            <w:vAlign w:val="center"/>
          </w:tcPr>
          <w:p w14:paraId="227A8218" w14:textId="7486D133">
            <w:pPr>
              <w:ind w:left="-57" w:right="-57"/>
              <w:jc w:val="center"/>
              <w:rPr>
                <w:color w:val="000000"/>
                <w:sz w:val="16"/>
                <w:szCs w:val="16"/>
              </w:rPr>
            </w:pPr>
            <w:r>
              <w:rPr>
                <w:color w:val="000000"/>
                <w:sz w:val="16"/>
                <w:szCs w:val="16"/>
              </w:rPr>
              <w:t>4</w:t>
            </w:r>
          </w:p>
        </w:tc>
        <w:tc>
          <w:tcPr>
            <w:tcW w:w="413" w:type="pct"/>
            <w:vMerge/>
          </w:tcPr>
          <w:p w14:paraId="50DD8E96" w14:textId="77777777">
            <w:pPr>
              <w:ind w:left="-57" w:right="-57"/>
              <w:jc w:val="center"/>
              <w:rPr>
                <w:color w:val="000000"/>
                <w:sz w:val="16"/>
                <w:szCs w:val="16"/>
              </w:rPr>
            </w:pPr>
          </w:p>
        </w:tc>
        <w:tc>
          <w:tcPr>
            <w:tcW w:w="323" w:type="pct"/>
            <w:vMerge/>
          </w:tcPr>
          <w:p w14:paraId="5EB3EF5A" w14:textId="77777777">
            <w:pPr>
              <w:rPr>
                <w:color w:val="000000"/>
                <w:sz w:val="16"/>
                <w:szCs w:val="16"/>
              </w:rPr>
            </w:pPr>
          </w:p>
        </w:tc>
      </w:tr>
      <w:tr w14:paraId="0A367566" w14:textId="77777777">
        <w:trPr>
          <w:trHeight w:val="233"/>
          <w:jc w:val="center"/>
        </w:trPr>
        <w:tc>
          <w:tcPr>
            <w:tcW w:w="411" w:type="pct"/>
            <w:vMerge/>
            <w:vAlign w:val="center"/>
          </w:tcPr>
          <w:p w14:paraId="0CDE98EE" w14:textId="77777777">
            <w:pPr>
              <w:rPr>
                <w:color w:val="000000"/>
                <w:sz w:val="16"/>
                <w:szCs w:val="16"/>
              </w:rPr>
            </w:pPr>
          </w:p>
        </w:tc>
        <w:tc>
          <w:tcPr>
            <w:tcW w:w="276" w:type="pct"/>
            <w:vMerge/>
            <w:vAlign w:val="center"/>
          </w:tcPr>
          <w:p w14:paraId="529DA3A6" w14:textId="77777777">
            <w:pPr>
              <w:jc w:val="center"/>
              <w:rPr>
                <w:color w:val="000000"/>
                <w:sz w:val="16"/>
                <w:szCs w:val="16"/>
              </w:rPr>
            </w:pPr>
          </w:p>
        </w:tc>
        <w:tc>
          <w:tcPr>
            <w:tcW w:w="413" w:type="pct"/>
            <w:vMerge/>
            <w:vAlign w:val="center"/>
          </w:tcPr>
          <w:p w14:paraId="049BF232" w14:textId="77777777">
            <w:pPr>
              <w:jc w:val="center"/>
              <w:rPr>
                <w:color w:val="000000"/>
                <w:sz w:val="16"/>
                <w:szCs w:val="16"/>
              </w:rPr>
            </w:pPr>
          </w:p>
        </w:tc>
        <w:tc>
          <w:tcPr>
            <w:tcW w:w="276" w:type="pct"/>
            <w:vMerge/>
            <w:vAlign w:val="center"/>
          </w:tcPr>
          <w:p w14:paraId="6DA7284D" w14:textId="77777777">
            <w:pPr>
              <w:jc w:val="center"/>
              <w:rPr>
                <w:color w:val="000000"/>
                <w:sz w:val="16"/>
                <w:szCs w:val="16"/>
              </w:rPr>
            </w:pPr>
          </w:p>
        </w:tc>
        <w:tc>
          <w:tcPr>
            <w:tcW w:w="458" w:type="pct"/>
            <w:vMerge/>
            <w:vAlign w:val="center"/>
          </w:tcPr>
          <w:p w14:paraId="40C1FE65" w14:textId="77777777">
            <w:pPr>
              <w:jc w:val="center"/>
              <w:rPr>
                <w:color w:val="000000"/>
                <w:sz w:val="16"/>
                <w:szCs w:val="16"/>
              </w:rPr>
            </w:pPr>
          </w:p>
        </w:tc>
        <w:tc>
          <w:tcPr>
            <w:tcW w:w="282" w:type="pct"/>
            <w:vMerge/>
            <w:vAlign w:val="center"/>
          </w:tcPr>
          <w:p w14:paraId="6D493C3C" w14:textId="77777777">
            <w:pPr>
              <w:jc w:val="center"/>
              <w:rPr>
                <w:color w:val="000000"/>
                <w:sz w:val="16"/>
                <w:szCs w:val="16"/>
              </w:rPr>
            </w:pPr>
          </w:p>
        </w:tc>
        <w:tc>
          <w:tcPr>
            <w:tcW w:w="406" w:type="pct"/>
            <w:vMerge/>
            <w:vAlign w:val="center"/>
          </w:tcPr>
          <w:p w14:paraId="2D98B7F1" w14:textId="77777777">
            <w:pPr>
              <w:jc w:val="center"/>
              <w:rPr>
                <w:color w:val="000000"/>
                <w:sz w:val="16"/>
                <w:szCs w:val="16"/>
              </w:rPr>
            </w:pPr>
          </w:p>
        </w:tc>
        <w:tc>
          <w:tcPr>
            <w:tcW w:w="368" w:type="pct"/>
            <w:vMerge/>
            <w:vAlign w:val="center"/>
          </w:tcPr>
          <w:p w14:paraId="56D572FD" w14:textId="77777777">
            <w:pPr>
              <w:jc w:val="center"/>
              <w:rPr>
                <w:color w:val="000000"/>
                <w:sz w:val="16"/>
                <w:szCs w:val="16"/>
              </w:rPr>
            </w:pPr>
          </w:p>
        </w:tc>
        <w:tc>
          <w:tcPr>
            <w:tcW w:w="411" w:type="pct"/>
            <w:vMerge/>
            <w:vAlign w:val="center"/>
          </w:tcPr>
          <w:p w14:paraId="55A936F7" w14:textId="77777777">
            <w:pPr>
              <w:jc w:val="center"/>
              <w:rPr>
                <w:color w:val="000000"/>
                <w:sz w:val="16"/>
                <w:szCs w:val="16"/>
              </w:rPr>
            </w:pPr>
          </w:p>
        </w:tc>
        <w:tc>
          <w:tcPr>
            <w:tcW w:w="597" w:type="pct"/>
            <w:vAlign w:val="center"/>
          </w:tcPr>
          <w:p w14:paraId="68740B4A" w14:textId="77777777">
            <w:pPr>
              <w:jc w:val="center"/>
              <w:rPr>
                <w:color w:val="000000"/>
                <w:sz w:val="16"/>
                <w:szCs w:val="16"/>
              </w:rPr>
            </w:pPr>
            <w:r>
              <w:rPr>
                <w:color w:val="000000"/>
                <w:sz w:val="16"/>
                <w:szCs w:val="16"/>
              </w:rPr>
              <w:t>P-05-001-01-06-03-07</w:t>
            </w:r>
          </w:p>
          <w:p w14:paraId="57AE8083" w14:textId="7C594FED">
            <w:pPr>
              <w:jc w:val="center"/>
              <w:rPr>
                <w:color w:val="000000"/>
                <w:sz w:val="16"/>
                <w:szCs w:val="16"/>
              </w:rPr>
            </w:pPr>
            <w:r>
              <w:rPr>
                <w:iCs/>
                <w:color w:val="000000"/>
                <w:sz w:val="16"/>
                <w:szCs w:val="16"/>
              </w:rPr>
              <w:t>Paramą gavusios įmonės, iš kurių labai mažos, įmonės</w:t>
            </w:r>
          </w:p>
        </w:tc>
        <w:tc>
          <w:tcPr>
            <w:tcW w:w="366" w:type="pct"/>
            <w:vAlign w:val="center"/>
          </w:tcPr>
          <w:p w14:paraId="5C85192D" w14:textId="775E224C">
            <w:pPr>
              <w:ind w:left="-57" w:right="-57"/>
              <w:jc w:val="center"/>
              <w:rPr>
                <w:color w:val="000000"/>
                <w:sz w:val="16"/>
                <w:szCs w:val="16"/>
              </w:rPr>
            </w:pPr>
            <w:r>
              <w:rPr>
                <w:color w:val="000000"/>
                <w:sz w:val="16"/>
                <w:szCs w:val="16"/>
              </w:rPr>
              <w:t>n/a</w:t>
            </w:r>
          </w:p>
        </w:tc>
        <w:tc>
          <w:tcPr>
            <w:tcW w:w="413" w:type="pct"/>
            <w:vMerge/>
          </w:tcPr>
          <w:p w14:paraId="7923A94A" w14:textId="77777777">
            <w:pPr>
              <w:ind w:left="-57" w:right="-57"/>
              <w:jc w:val="center"/>
              <w:rPr>
                <w:color w:val="000000"/>
                <w:sz w:val="16"/>
                <w:szCs w:val="16"/>
              </w:rPr>
            </w:pPr>
          </w:p>
        </w:tc>
        <w:tc>
          <w:tcPr>
            <w:tcW w:w="323" w:type="pct"/>
            <w:vMerge/>
          </w:tcPr>
          <w:p w14:paraId="682262D5" w14:textId="77777777">
            <w:pPr>
              <w:rPr>
                <w:color w:val="000000"/>
                <w:sz w:val="16"/>
                <w:szCs w:val="16"/>
              </w:rPr>
            </w:pPr>
          </w:p>
        </w:tc>
      </w:tr>
      <w:tr w14:paraId="6F8B74CC" w14:textId="77777777">
        <w:trPr>
          <w:trHeight w:val="233"/>
          <w:jc w:val="center"/>
        </w:trPr>
        <w:tc>
          <w:tcPr>
            <w:tcW w:w="411" w:type="pct"/>
            <w:vMerge/>
            <w:vAlign w:val="center"/>
          </w:tcPr>
          <w:p w14:paraId="6837E45A" w14:textId="77777777">
            <w:pPr>
              <w:rPr>
                <w:color w:val="000000"/>
                <w:sz w:val="16"/>
                <w:szCs w:val="16"/>
              </w:rPr>
            </w:pPr>
          </w:p>
        </w:tc>
        <w:tc>
          <w:tcPr>
            <w:tcW w:w="276" w:type="pct"/>
            <w:vMerge/>
            <w:vAlign w:val="center"/>
          </w:tcPr>
          <w:p w14:paraId="434031E1" w14:textId="77777777">
            <w:pPr>
              <w:jc w:val="center"/>
              <w:rPr>
                <w:color w:val="000000"/>
                <w:sz w:val="16"/>
                <w:szCs w:val="16"/>
              </w:rPr>
            </w:pPr>
          </w:p>
        </w:tc>
        <w:tc>
          <w:tcPr>
            <w:tcW w:w="413" w:type="pct"/>
            <w:vMerge/>
            <w:vAlign w:val="center"/>
          </w:tcPr>
          <w:p w14:paraId="10C64EC5" w14:textId="77777777">
            <w:pPr>
              <w:jc w:val="center"/>
              <w:rPr>
                <w:color w:val="000000"/>
                <w:sz w:val="16"/>
                <w:szCs w:val="16"/>
              </w:rPr>
            </w:pPr>
          </w:p>
        </w:tc>
        <w:tc>
          <w:tcPr>
            <w:tcW w:w="276" w:type="pct"/>
            <w:vMerge/>
            <w:vAlign w:val="center"/>
          </w:tcPr>
          <w:p w14:paraId="22C8A0BA" w14:textId="77777777">
            <w:pPr>
              <w:jc w:val="center"/>
              <w:rPr>
                <w:color w:val="000000"/>
                <w:sz w:val="16"/>
                <w:szCs w:val="16"/>
              </w:rPr>
            </w:pPr>
          </w:p>
        </w:tc>
        <w:tc>
          <w:tcPr>
            <w:tcW w:w="458" w:type="pct"/>
            <w:vMerge/>
            <w:vAlign w:val="center"/>
          </w:tcPr>
          <w:p w14:paraId="05CACC27" w14:textId="77777777">
            <w:pPr>
              <w:jc w:val="center"/>
              <w:rPr>
                <w:color w:val="000000"/>
                <w:sz w:val="16"/>
                <w:szCs w:val="16"/>
              </w:rPr>
            </w:pPr>
          </w:p>
        </w:tc>
        <w:tc>
          <w:tcPr>
            <w:tcW w:w="282" w:type="pct"/>
            <w:vMerge/>
            <w:vAlign w:val="center"/>
          </w:tcPr>
          <w:p w14:paraId="500699B5" w14:textId="77777777">
            <w:pPr>
              <w:jc w:val="center"/>
              <w:rPr>
                <w:color w:val="000000"/>
                <w:sz w:val="16"/>
                <w:szCs w:val="16"/>
              </w:rPr>
            </w:pPr>
          </w:p>
        </w:tc>
        <w:tc>
          <w:tcPr>
            <w:tcW w:w="406" w:type="pct"/>
            <w:vMerge/>
            <w:vAlign w:val="center"/>
          </w:tcPr>
          <w:p w14:paraId="28438EAB" w14:textId="77777777">
            <w:pPr>
              <w:jc w:val="center"/>
              <w:rPr>
                <w:color w:val="000000"/>
                <w:sz w:val="16"/>
                <w:szCs w:val="16"/>
              </w:rPr>
            </w:pPr>
          </w:p>
        </w:tc>
        <w:tc>
          <w:tcPr>
            <w:tcW w:w="368" w:type="pct"/>
            <w:vMerge/>
            <w:vAlign w:val="center"/>
          </w:tcPr>
          <w:p w14:paraId="42C50EC3" w14:textId="77777777">
            <w:pPr>
              <w:jc w:val="center"/>
              <w:rPr>
                <w:color w:val="000000"/>
                <w:sz w:val="16"/>
                <w:szCs w:val="16"/>
              </w:rPr>
            </w:pPr>
          </w:p>
        </w:tc>
        <w:tc>
          <w:tcPr>
            <w:tcW w:w="411" w:type="pct"/>
            <w:vMerge/>
            <w:vAlign w:val="center"/>
          </w:tcPr>
          <w:p w14:paraId="1CD4241C" w14:textId="77777777">
            <w:pPr>
              <w:jc w:val="center"/>
              <w:rPr>
                <w:color w:val="000000"/>
                <w:sz w:val="16"/>
                <w:szCs w:val="16"/>
              </w:rPr>
            </w:pPr>
          </w:p>
        </w:tc>
        <w:tc>
          <w:tcPr>
            <w:tcW w:w="597" w:type="pct"/>
            <w:vAlign w:val="center"/>
          </w:tcPr>
          <w:p w14:paraId="0CDDAA10" w14:textId="77777777">
            <w:pPr>
              <w:jc w:val="center"/>
              <w:rPr>
                <w:color w:val="000000"/>
                <w:sz w:val="16"/>
                <w:szCs w:val="16"/>
              </w:rPr>
            </w:pPr>
            <w:r>
              <w:rPr>
                <w:color w:val="000000"/>
                <w:sz w:val="16"/>
                <w:szCs w:val="16"/>
              </w:rPr>
              <w:t>P-05-001-01-06-03-08</w:t>
            </w:r>
          </w:p>
          <w:p w14:paraId="117A14C6" w14:textId="27308EA9">
            <w:pPr>
              <w:jc w:val="center"/>
              <w:rPr>
                <w:color w:val="000000"/>
                <w:sz w:val="16"/>
                <w:szCs w:val="16"/>
              </w:rPr>
            </w:pPr>
            <w:r>
              <w:rPr>
                <w:iCs/>
                <w:color w:val="000000"/>
                <w:sz w:val="16"/>
                <w:szCs w:val="16"/>
              </w:rPr>
              <w:t>Paramą gavusios įmonės, iš kurių mažos, įmonės</w:t>
            </w:r>
          </w:p>
        </w:tc>
        <w:tc>
          <w:tcPr>
            <w:tcW w:w="366" w:type="pct"/>
            <w:vAlign w:val="center"/>
          </w:tcPr>
          <w:p w14:paraId="137BB82A" w14:textId="23C8D3D6">
            <w:pPr>
              <w:ind w:left="-57" w:right="-57"/>
              <w:jc w:val="center"/>
              <w:rPr>
                <w:color w:val="000000"/>
                <w:sz w:val="16"/>
                <w:szCs w:val="16"/>
              </w:rPr>
            </w:pPr>
            <w:r>
              <w:rPr>
                <w:color w:val="000000"/>
                <w:sz w:val="16"/>
                <w:szCs w:val="16"/>
              </w:rPr>
              <w:t>n/a</w:t>
            </w:r>
          </w:p>
        </w:tc>
        <w:tc>
          <w:tcPr>
            <w:tcW w:w="413" w:type="pct"/>
            <w:vMerge/>
          </w:tcPr>
          <w:p w14:paraId="0C54DAA2" w14:textId="77777777">
            <w:pPr>
              <w:ind w:left="-57" w:right="-57"/>
              <w:jc w:val="center"/>
              <w:rPr>
                <w:color w:val="000000"/>
                <w:sz w:val="16"/>
                <w:szCs w:val="16"/>
              </w:rPr>
            </w:pPr>
          </w:p>
        </w:tc>
        <w:tc>
          <w:tcPr>
            <w:tcW w:w="323" w:type="pct"/>
            <w:vMerge/>
          </w:tcPr>
          <w:p w14:paraId="2E54353F" w14:textId="77777777">
            <w:pPr>
              <w:rPr>
                <w:color w:val="000000"/>
                <w:sz w:val="16"/>
                <w:szCs w:val="16"/>
              </w:rPr>
            </w:pPr>
          </w:p>
        </w:tc>
      </w:tr>
      <w:tr w14:paraId="2A6F8289" w14:textId="77777777">
        <w:trPr>
          <w:trHeight w:val="233"/>
          <w:jc w:val="center"/>
        </w:trPr>
        <w:tc>
          <w:tcPr>
            <w:tcW w:w="411" w:type="pct"/>
            <w:vMerge/>
            <w:vAlign w:val="center"/>
          </w:tcPr>
          <w:p w14:paraId="123264EB" w14:textId="77777777">
            <w:pPr>
              <w:rPr>
                <w:color w:val="000000"/>
                <w:sz w:val="16"/>
                <w:szCs w:val="16"/>
              </w:rPr>
            </w:pPr>
          </w:p>
        </w:tc>
        <w:tc>
          <w:tcPr>
            <w:tcW w:w="276" w:type="pct"/>
            <w:vMerge/>
            <w:vAlign w:val="center"/>
          </w:tcPr>
          <w:p w14:paraId="32565194" w14:textId="77777777">
            <w:pPr>
              <w:jc w:val="center"/>
              <w:rPr>
                <w:color w:val="000000"/>
                <w:sz w:val="16"/>
                <w:szCs w:val="16"/>
              </w:rPr>
            </w:pPr>
          </w:p>
        </w:tc>
        <w:tc>
          <w:tcPr>
            <w:tcW w:w="413" w:type="pct"/>
            <w:vMerge/>
            <w:vAlign w:val="center"/>
          </w:tcPr>
          <w:p w14:paraId="34847C2C" w14:textId="77777777">
            <w:pPr>
              <w:jc w:val="center"/>
              <w:rPr>
                <w:color w:val="000000"/>
                <w:sz w:val="16"/>
                <w:szCs w:val="16"/>
              </w:rPr>
            </w:pPr>
          </w:p>
        </w:tc>
        <w:tc>
          <w:tcPr>
            <w:tcW w:w="276" w:type="pct"/>
            <w:vMerge/>
            <w:vAlign w:val="center"/>
          </w:tcPr>
          <w:p w14:paraId="599C82EB" w14:textId="77777777">
            <w:pPr>
              <w:jc w:val="center"/>
              <w:rPr>
                <w:color w:val="000000"/>
                <w:sz w:val="16"/>
                <w:szCs w:val="16"/>
              </w:rPr>
            </w:pPr>
          </w:p>
        </w:tc>
        <w:tc>
          <w:tcPr>
            <w:tcW w:w="458" w:type="pct"/>
            <w:vMerge/>
            <w:vAlign w:val="center"/>
          </w:tcPr>
          <w:p w14:paraId="64575087" w14:textId="77777777">
            <w:pPr>
              <w:jc w:val="center"/>
              <w:rPr>
                <w:color w:val="000000"/>
                <w:sz w:val="16"/>
                <w:szCs w:val="16"/>
              </w:rPr>
            </w:pPr>
          </w:p>
        </w:tc>
        <w:tc>
          <w:tcPr>
            <w:tcW w:w="282" w:type="pct"/>
            <w:vMerge/>
            <w:vAlign w:val="center"/>
          </w:tcPr>
          <w:p w14:paraId="04B93F1C" w14:textId="77777777">
            <w:pPr>
              <w:jc w:val="center"/>
              <w:rPr>
                <w:color w:val="000000"/>
                <w:sz w:val="16"/>
                <w:szCs w:val="16"/>
              </w:rPr>
            </w:pPr>
          </w:p>
        </w:tc>
        <w:tc>
          <w:tcPr>
            <w:tcW w:w="406" w:type="pct"/>
            <w:vMerge/>
            <w:vAlign w:val="center"/>
          </w:tcPr>
          <w:p w14:paraId="51B6D682" w14:textId="77777777">
            <w:pPr>
              <w:jc w:val="center"/>
              <w:rPr>
                <w:color w:val="000000"/>
                <w:sz w:val="16"/>
                <w:szCs w:val="16"/>
              </w:rPr>
            </w:pPr>
          </w:p>
        </w:tc>
        <w:tc>
          <w:tcPr>
            <w:tcW w:w="368" w:type="pct"/>
            <w:vMerge/>
            <w:vAlign w:val="center"/>
          </w:tcPr>
          <w:p w14:paraId="6E50220C" w14:textId="77777777">
            <w:pPr>
              <w:jc w:val="center"/>
              <w:rPr>
                <w:color w:val="000000"/>
                <w:sz w:val="16"/>
                <w:szCs w:val="16"/>
              </w:rPr>
            </w:pPr>
          </w:p>
        </w:tc>
        <w:tc>
          <w:tcPr>
            <w:tcW w:w="411" w:type="pct"/>
            <w:vMerge/>
            <w:vAlign w:val="center"/>
          </w:tcPr>
          <w:p w14:paraId="13372AFC" w14:textId="77777777">
            <w:pPr>
              <w:jc w:val="center"/>
              <w:rPr>
                <w:color w:val="000000"/>
                <w:sz w:val="16"/>
                <w:szCs w:val="16"/>
              </w:rPr>
            </w:pPr>
          </w:p>
        </w:tc>
        <w:tc>
          <w:tcPr>
            <w:tcW w:w="597" w:type="pct"/>
            <w:vAlign w:val="center"/>
          </w:tcPr>
          <w:p w14:paraId="3D53A7A5" w14:textId="77777777">
            <w:pPr>
              <w:jc w:val="center"/>
              <w:rPr>
                <w:color w:val="000000"/>
                <w:sz w:val="16"/>
                <w:szCs w:val="16"/>
              </w:rPr>
            </w:pPr>
            <w:r>
              <w:rPr>
                <w:color w:val="000000"/>
                <w:sz w:val="16"/>
                <w:szCs w:val="16"/>
              </w:rPr>
              <w:t>P-05-001-01-06-03-09</w:t>
            </w:r>
          </w:p>
          <w:p w14:paraId="4678CC81" w14:textId="426F27B8">
            <w:pPr>
              <w:jc w:val="center"/>
              <w:rPr>
                <w:color w:val="000000"/>
                <w:sz w:val="16"/>
                <w:szCs w:val="16"/>
              </w:rPr>
            </w:pPr>
            <w:r>
              <w:rPr>
                <w:iCs/>
                <w:color w:val="000000"/>
                <w:sz w:val="16"/>
                <w:szCs w:val="16"/>
              </w:rPr>
              <w:t>Paramą gavusios įmonės, iš kurių vidutinės, įmonės</w:t>
            </w:r>
          </w:p>
        </w:tc>
        <w:tc>
          <w:tcPr>
            <w:tcW w:w="366" w:type="pct"/>
            <w:vAlign w:val="center"/>
          </w:tcPr>
          <w:p w14:paraId="234A4B3B" w14:textId="68F4730C">
            <w:pPr>
              <w:ind w:left="-57" w:right="-57"/>
              <w:jc w:val="center"/>
              <w:rPr>
                <w:color w:val="000000"/>
                <w:sz w:val="16"/>
                <w:szCs w:val="16"/>
              </w:rPr>
            </w:pPr>
            <w:r>
              <w:rPr>
                <w:color w:val="000000"/>
                <w:sz w:val="16"/>
                <w:szCs w:val="16"/>
              </w:rPr>
              <w:t>n/a</w:t>
            </w:r>
          </w:p>
        </w:tc>
        <w:tc>
          <w:tcPr>
            <w:tcW w:w="413" w:type="pct"/>
            <w:vMerge/>
          </w:tcPr>
          <w:p w14:paraId="7434CC28" w14:textId="77777777">
            <w:pPr>
              <w:ind w:left="-57" w:right="-57"/>
              <w:jc w:val="center"/>
              <w:rPr>
                <w:color w:val="000000"/>
                <w:sz w:val="16"/>
                <w:szCs w:val="16"/>
              </w:rPr>
            </w:pPr>
          </w:p>
        </w:tc>
        <w:tc>
          <w:tcPr>
            <w:tcW w:w="323" w:type="pct"/>
            <w:vMerge/>
          </w:tcPr>
          <w:p w14:paraId="2888FD70" w14:textId="77777777">
            <w:pPr>
              <w:rPr>
                <w:color w:val="000000"/>
                <w:sz w:val="16"/>
                <w:szCs w:val="16"/>
              </w:rPr>
            </w:pPr>
          </w:p>
        </w:tc>
      </w:tr>
      <w:tr w14:paraId="6D63467E" w14:textId="77777777">
        <w:trPr>
          <w:trHeight w:val="233"/>
          <w:jc w:val="center"/>
        </w:trPr>
        <w:tc>
          <w:tcPr>
            <w:tcW w:w="411" w:type="pct"/>
            <w:vMerge/>
            <w:vAlign w:val="center"/>
          </w:tcPr>
          <w:p w14:paraId="0017F950" w14:textId="77777777">
            <w:pPr>
              <w:rPr>
                <w:color w:val="000000"/>
                <w:sz w:val="16"/>
                <w:szCs w:val="16"/>
              </w:rPr>
            </w:pPr>
          </w:p>
        </w:tc>
        <w:tc>
          <w:tcPr>
            <w:tcW w:w="276" w:type="pct"/>
            <w:vMerge/>
            <w:vAlign w:val="center"/>
          </w:tcPr>
          <w:p w14:paraId="32C42F81" w14:textId="77777777">
            <w:pPr>
              <w:jc w:val="center"/>
              <w:rPr>
                <w:color w:val="000000"/>
                <w:sz w:val="16"/>
                <w:szCs w:val="16"/>
              </w:rPr>
            </w:pPr>
          </w:p>
        </w:tc>
        <w:tc>
          <w:tcPr>
            <w:tcW w:w="413" w:type="pct"/>
            <w:vMerge/>
            <w:vAlign w:val="center"/>
          </w:tcPr>
          <w:p w14:paraId="2B5F3F9B" w14:textId="77777777">
            <w:pPr>
              <w:jc w:val="center"/>
              <w:rPr>
                <w:color w:val="000000"/>
                <w:sz w:val="16"/>
                <w:szCs w:val="16"/>
              </w:rPr>
            </w:pPr>
          </w:p>
        </w:tc>
        <w:tc>
          <w:tcPr>
            <w:tcW w:w="276" w:type="pct"/>
            <w:vMerge/>
            <w:vAlign w:val="center"/>
          </w:tcPr>
          <w:p w14:paraId="0017F953" w14:textId="77777777">
            <w:pPr>
              <w:jc w:val="center"/>
              <w:rPr>
                <w:color w:val="000000"/>
                <w:sz w:val="16"/>
                <w:szCs w:val="16"/>
              </w:rPr>
            </w:pPr>
          </w:p>
        </w:tc>
        <w:tc>
          <w:tcPr>
            <w:tcW w:w="458" w:type="pct"/>
            <w:vMerge/>
            <w:vAlign w:val="center"/>
          </w:tcPr>
          <w:p w14:paraId="32C49ABA" w14:textId="77777777">
            <w:pPr>
              <w:jc w:val="center"/>
              <w:rPr>
                <w:color w:val="000000"/>
                <w:sz w:val="16"/>
                <w:szCs w:val="16"/>
              </w:rPr>
            </w:pPr>
          </w:p>
        </w:tc>
        <w:tc>
          <w:tcPr>
            <w:tcW w:w="282" w:type="pct"/>
            <w:vMerge/>
            <w:vAlign w:val="center"/>
          </w:tcPr>
          <w:p w14:paraId="3B70A68A" w14:textId="77777777">
            <w:pPr>
              <w:jc w:val="center"/>
              <w:rPr>
                <w:color w:val="000000"/>
                <w:sz w:val="16"/>
                <w:szCs w:val="16"/>
              </w:rPr>
            </w:pPr>
          </w:p>
        </w:tc>
        <w:tc>
          <w:tcPr>
            <w:tcW w:w="406" w:type="pct"/>
            <w:vMerge/>
            <w:vAlign w:val="center"/>
          </w:tcPr>
          <w:p w14:paraId="6BB1E2DB" w14:textId="77777777">
            <w:pPr>
              <w:jc w:val="center"/>
              <w:rPr>
                <w:color w:val="000000"/>
                <w:sz w:val="16"/>
                <w:szCs w:val="16"/>
              </w:rPr>
            </w:pPr>
          </w:p>
        </w:tc>
        <w:tc>
          <w:tcPr>
            <w:tcW w:w="368" w:type="pct"/>
            <w:vMerge/>
            <w:vAlign w:val="center"/>
          </w:tcPr>
          <w:p w14:paraId="2258ECE3" w14:textId="77777777">
            <w:pPr>
              <w:jc w:val="center"/>
              <w:rPr>
                <w:color w:val="000000"/>
                <w:sz w:val="16"/>
                <w:szCs w:val="16"/>
              </w:rPr>
            </w:pPr>
          </w:p>
        </w:tc>
        <w:tc>
          <w:tcPr>
            <w:tcW w:w="411" w:type="pct"/>
            <w:vMerge/>
            <w:vAlign w:val="center"/>
          </w:tcPr>
          <w:p w14:paraId="488487B9" w14:textId="77777777">
            <w:pPr>
              <w:jc w:val="center"/>
              <w:rPr>
                <w:color w:val="000000"/>
                <w:sz w:val="16"/>
                <w:szCs w:val="16"/>
              </w:rPr>
            </w:pPr>
          </w:p>
        </w:tc>
        <w:tc>
          <w:tcPr>
            <w:tcW w:w="597" w:type="pct"/>
            <w:vAlign w:val="center"/>
          </w:tcPr>
          <w:p w14:paraId="4F0BA535" w14:textId="77777777">
            <w:pPr>
              <w:jc w:val="center"/>
              <w:rPr>
                <w:color w:val="000000"/>
                <w:sz w:val="16"/>
                <w:szCs w:val="16"/>
              </w:rPr>
            </w:pPr>
            <w:r>
              <w:rPr>
                <w:color w:val="000000"/>
                <w:sz w:val="16"/>
                <w:szCs w:val="16"/>
              </w:rPr>
              <w:t>P-05-001-01-06-03-10</w:t>
            </w:r>
          </w:p>
          <w:p w14:paraId="1F579415" w14:textId="0A99F2FE">
            <w:pPr>
              <w:jc w:val="center"/>
              <w:rPr>
                <w:color w:val="000000"/>
                <w:sz w:val="16"/>
                <w:szCs w:val="16"/>
              </w:rPr>
            </w:pPr>
            <w:r>
              <w:rPr>
                <w:iCs/>
                <w:color w:val="000000"/>
                <w:sz w:val="16"/>
                <w:szCs w:val="16"/>
              </w:rPr>
              <w:t>Paramą dotacijomis gavusios įmonės, įmonės</w:t>
            </w:r>
          </w:p>
        </w:tc>
        <w:tc>
          <w:tcPr>
            <w:tcW w:w="366" w:type="pct"/>
            <w:vAlign w:val="center"/>
          </w:tcPr>
          <w:p w14:paraId="7DD8B53A" w14:textId="4EBF9712">
            <w:pPr>
              <w:ind w:left="-57" w:right="-57"/>
              <w:jc w:val="center"/>
              <w:rPr>
                <w:color w:val="000000"/>
                <w:sz w:val="16"/>
                <w:szCs w:val="16"/>
              </w:rPr>
            </w:pPr>
            <w:r>
              <w:rPr>
                <w:color w:val="000000"/>
                <w:sz w:val="16"/>
                <w:szCs w:val="16"/>
              </w:rPr>
              <w:t>4</w:t>
            </w:r>
          </w:p>
        </w:tc>
        <w:tc>
          <w:tcPr>
            <w:tcW w:w="413" w:type="pct"/>
            <w:vMerge/>
          </w:tcPr>
          <w:p w14:paraId="7DAD7CD6" w14:textId="77777777">
            <w:pPr>
              <w:ind w:left="-57" w:right="-57"/>
              <w:jc w:val="center"/>
              <w:rPr>
                <w:color w:val="000000"/>
                <w:sz w:val="16"/>
                <w:szCs w:val="16"/>
              </w:rPr>
            </w:pPr>
          </w:p>
        </w:tc>
        <w:tc>
          <w:tcPr>
            <w:tcW w:w="323" w:type="pct"/>
            <w:vMerge/>
          </w:tcPr>
          <w:p w14:paraId="039B06DF" w14:textId="77777777">
            <w:pPr>
              <w:rPr>
                <w:color w:val="000000"/>
                <w:sz w:val="16"/>
                <w:szCs w:val="16"/>
              </w:rPr>
            </w:pPr>
          </w:p>
        </w:tc>
      </w:tr>
      <w:tr w14:paraId="2DA212E0" w14:textId="77777777">
        <w:trPr>
          <w:trHeight w:val="233"/>
          <w:jc w:val="center"/>
        </w:trPr>
        <w:tc>
          <w:tcPr>
            <w:tcW w:w="411" w:type="pct"/>
            <w:vMerge/>
            <w:vAlign w:val="center"/>
          </w:tcPr>
          <w:p w14:paraId="27895BD8" w14:textId="77777777">
            <w:pPr>
              <w:rPr>
                <w:color w:val="000000"/>
                <w:sz w:val="16"/>
                <w:szCs w:val="16"/>
              </w:rPr>
            </w:pPr>
          </w:p>
        </w:tc>
        <w:tc>
          <w:tcPr>
            <w:tcW w:w="276" w:type="pct"/>
            <w:vMerge/>
            <w:vAlign w:val="center"/>
          </w:tcPr>
          <w:p w14:paraId="5B9525E3" w14:textId="77777777">
            <w:pPr>
              <w:jc w:val="center"/>
              <w:rPr>
                <w:color w:val="000000"/>
                <w:sz w:val="16"/>
                <w:szCs w:val="16"/>
              </w:rPr>
            </w:pPr>
          </w:p>
        </w:tc>
        <w:tc>
          <w:tcPr>
            <w:tcW w:w="413" w:type="pct"/>
            <w:vMerge/>
            <w:vAlign w:val="center"/>
          </w:tcPr>
          <w:p w14:paraId="03DB6D0E" w14:textId="77777777">
            <w:pPr>
              <w:jc w:val="center"/>
              <w:rPr>
                <w:color w:val="000000"/>
                <w:sz w:val="16"/>
                <w:szCs w:val="16"/>
              </w:rPr>
            </w:pPr>
          </w:p>
        </w:tc>
        <w:tc>
          <w:tcPr>
            <w:tcW w:w="276" w:type="pct"/>
            <w:vMerge/>
            <w:vAlign w:val="center"/>
          </w:tcPr>
          <w:p w14:paraId="13F361AB" w14:textId="77777777">
            <w:pPr>
              <w:jc w:val="center"/>
              <w:rPr>
                <w:color w:val="000000"/>
                <w:sz w:val="16"/>
                <w:szCs w:val="16"/>
              </w:rPr>
            </w:pPr>
          </w:p>
        </w:tc>
        <w:tc>
          <w:tcPr>
            <w:tcW w:w="458" w:type="pct"/>
            <w:vMerge/>
            <w:vAlign w:val="center"/>
          </w:tcPr>
          <w:p w14:paraId="7AF69DB5" w14:textId="77777777">
            <w:pPr>
              <w:jc w:val="center"/>
              <w:rPr>
                <w:color w:val="000000"/>
                <w:sz w:val="16"/>
                <w:szCs w:val="16"/>
              </w:rPr>
            </w:pPr>
          </w:p>
        </w:tc>
        <w:tc>
          <w:tcPr>
            <w:tcW w:w="282" w:type="pct"/>
            <w:vMerge/>
            <w:vAlign w:val="center"/>
          </w:tcPr>
          <w:p w14:paraId="620D189F" w14:textId="77777777">
            <w:pPr>
              <w:jc w:val="center"/>
              <w:rPr>
                <w:color w:val="000000"/>
                <w:sz w:val="16"/>
                <w:szCs w:val="16"/>
              </w:rPr>
            </w:pPr>
          </w:p>
        </w:tc>
        <w:tc>
          <w:tcPr>
            <w:tcW w:w="406" w:type="pct"/>
            <w:vMerge/>
            <w:vAlign w:val="center"/>
          </w:tcPr>
          <w:p w14:paraId="2B766CF2" w14:textId="77777777">
            <w:pPr>
              <w:jc w:val="center"/>
              <w:rPr>
                <w:color w:val="000000"/>
                <w:sz w:val="16"/>
                <w:szCs w:val="16"/>
              </w:rPr>
            </w:pPr>
          </w:p>
        </w:tc>
        <w:tc>
          <w:tcPr>
            <w:tcW w:w="368" w:type="pct"/>
            <w:vMerge/>
            <w:vAlign w:val="center"/>
          </w:tcPr>
          <w:p w14:paraId="793E49F1" w14:textId="77777777">
            <w:pPr>
              <w:jc w:val="center"/>
              <w:rPr>
                <w:color w:val="000000"/>
                <w:sz w:val="16"/>
                <w:szCs w:val="16"/>
              </w:rPr>
            </w:pPr>
          </w:p>
        </w:tc>
        <w:tc>
          <w:tcPr>
            <w:tcW w:w="411" w:type="pct"/>
            <w:vMerge/>
            <w:vAlign w:val="center"/>
          </w:tcPr>
          <w:p w14:paraId="65A78E12" w14:textId="77777777">
            <w:pPr>
              <w:jc w:val="center"/>
              <w:rPr>
                <w:color w:val="000000"/>
                <w:sz w:val="16"/>
                <w:szCs w:val="16"/>
              </w:rPr>
            </w:pPr>
          </w:p>
        </w:tc>
        <w:tc>
          <w:tcPr>
            <w:tcW w:w="597" w:type="pct"/>
            <w:vAlign w:val="center"/>
          </w:tcPr>
          <w:p w14:paraId="3E69E93C" w14:textId="77777777">
            <w:pPr>
              <w:jc w:val="center"/>
              <w:rPr>
                <w:color w:val="000000"/>
                <w:sz w:val="16"/>
                <w:szCs w:val="16"/>
              </w:rPr>
            </w:pPr>
            <w:r>
              <w:rPr>
                <w:color w:val="000000"/>
                <w:sz w:val="16"/>
                <w:szCs w:val="16"/>
              </w:rPr>
              <w:t>R-05-001-01-06-03-03</w:t>
            </w:r>
          </w:p>
          <w:p w14:paraId="68023B8D" w14:textId="7CAB00DA">
            <w:pPr>
              <w:jc w:val="center"/>
              <w:rPr>
                <w:color w:val="000000"/>
                <w:sz w:val="16"/>
                <w:szCs w:val="16"/>
              </w:rPr>
            </w:pPr>
            <w:r>
              <w:rPr>
                <w:iCs/>
                <w:color w:val="000000"/>
                <w:sz w:val="16"/>
                <w:szCs w:val="16"/>
              </w:rPr>
              <w:t>Privačios investicijos, papildančios viešąją paramą, iš kurių dotacijos, finansinės priemonės, Eur</w:t>
            </w:r>
          </w:p>
        </w:tc>
        <w:tc>
          <w:tcPr>
            <w:tcW w:w="366" w:type="pct"/>
            <w:vAlign w:val="center"/>
          </w:tcPr>
          <w:p w14:paraId="308E2D99" w14:textId="77777777">
            <w:pPr>
              <w:ind w:left="-57" w:right="-106"/>
              <w:jc w:val="center"/>
              <w:rPr>
                <w:color w:val="000000"/>
                <w:sz w:val="16"/>
                <w:szCs w:val="16"/>
              </w:rPr>
            </w:pPr>
            <w:r>
              <w:rPr>
                <w:color w:val="000000"/>
                <w:sz w:val="16"/>
                <w:szCs w:val="16"/>
              </w:rPr>
              <w:t>8 815 577,00</w:t>
            </w:r>
          </w:p>
          <w:p w14:paraId="38B38975" w14:textId="77777777">
            <w:pPr>
              <w:ind w:left="-57" w:right="-57"/>
              <w:jc w:val="center"/>
              <w:rPr>
                <w:color w:val="000000"/>
                <w:sz w:val="16"/>
                <w:szCs w:val="16"/>
              </w:rPr>
            </w:pPr>
          </w:p>
        </w:tc>
        <w:tc>
          <w:tcPr>
            <w:tcW w:w="413" w:type="pct"/>
            <w:vMerge/>
          </w:tcPr>
          <w:p w14:paraId="5AAD234C" w14:textId="77777777">
            <w:pPr>
              <w:ind w:left="-57" w:right="-57"/>
              <w:jc w:val="center"/>
              <w:rPr>
                <w:color w:val="000000"/>
                <w:sz w:val="16"/>
                <w:szCs w:val="16"/>
              </w:rPr>
            </w:pPr>
          </w:p>
        </w:tc>
        <w:tc>
          <w:tcPr>
            <w:tcW w:w="323" w:type="pct"/>
            <w:vMerge/>
          </w:tcPr>
          <w:p w14:paraId="3F2FF3A0" w14:textId="77777777">
            <w:pPr>
              <w:rPr>
                <w:color w:val="000000"/>
                <w:sz w:val="16"/>
                <w:szCs w:val="16"/>
              </w:rPr>
            </w:pPr>
          </w:p>
        </w:tc>
      </w:tr>
      <w:tr w14:paraId="5354E14D" w14:textId="77777777">
        <w:trPr>
          <w:trHeight w:val="233"/>
          <w:jc w:val="center"/>
        </w:trPr>
        <w:tc>
          <w:tcPr>
            <w:tcW w:w="411" w:type="pct"/>
            <w:vMerge/>
            <w:vAlign w:val="center"/>
          </w:tcPr>
          <w:p w14:paraId="5C7108D3" w14:textId="77777777">
            <w:pPr>
              <w:rPr>
                <w:color w:val="000000"/>
                <w:sz w:val="16"/>
                <w:szCs w:val="16"/>
              </w:rPr>
            </w:pPr>
          </w:p>
        </w:tc>
        <w:tc>
          <w:tcPr>
            <w:tcW w:w="276" w:type="pct"/>
            <w:vMerge/>
            <w:vAlign w:val="center"/>
          </w:tcPr>
          <w:p w14:paraId="776C5FD0" w14:textId="77777777">
            <w:pPr>
              <w:jc w:val="center"/>
              <w:rPr>
                <w:color w:val="000000"/>
                <w:sz w:val="16"/>
                <w:szCs w:val="16"/>
              </w:rPr>
            </w:pPr>
          </w:p>
        </w:tc>
        <w:tc>
          <w:tcPr>
            <w:tcW w:w="413" w:type="pct"/>
            <w:vMerge/>
            <w:vAlign w:val="center"/>
          </w:tcPr>
          <w:p w14:paraId="13A4B49D" w14:textId="77777777">
            <w:pPr>
              <w:jc w:val="center"/>
              <w:rPr>
                <w:color w:val="000000"/>
                <w:sz w:val="16"/>
                <w:szCs w:val="16"/>
              </w:rPr>
            </w:pPr>
          </w:p>
        </w:tc>
        <w:tc>
          <w:tcPr>
            <w:tcW w:w="276" w:type="pct"/>
            <w:vMerge/>
            <w:vAlign w:val="center"/>
          </w:tcPr>
          <w:p w14:paraId="30B19CDD" w14:textId="77777777">
            <w:pPr>
              <w:jc w:val="center"/>
              <w:rPr>
                <w:color w:val="000000"/>
                <w:sz w:val="16"/>
                <w:szCs w:val="16"/>
              </w:rPr>
            </w:pPr>
          </w:p>
        </w:tc>
        <w:tc>
          <w:tcPr>
            <w:tcW w:w="458" w:type="pct"/>
            <w:vMerge/>
            <w:vAlign w:val="center"/>
          </w:tcPr>
          <w:p w14:paraId="28DB9C1C" w14:textId="77777777">
            <w:pPr>
              <w:jc w:val="center"/>
              <w:rPr>
                <w:color w:val="000000"/>
                <w:sz w:val="16"/>
                <w:szCs w:val="16"/>
              </w:rPr>
            </w:pPr>
          </w:p>
        </w:tc>
        <w:tc>
          <w:tcPr>
            <w:tcW w:w="282" w:type="pct"/>
            <w:vMerge/>
            <w:vAlign w:val="center"/>
          </w:tcPr>
          <w:p w14:paraId="0C009F23" w14:textId="77777777">
            <w:pPr>
              <w:jc w:val="center"/>
              <w:rPr>
                <w:color w:val="000000"/>
                <w:sz w:val="16"/>
                <w:szCs w:val="16"/>
              </w:rPr>
            </w:pPr>
          </w:p>
        </w:tc>
        <w:tc>
          <w:tcPr>
            <w:tcW w:w="406" w:type="pct"/>
            <w:vMerge/>
            <w:vAlign w:val="center"/>
          </w:tcPr>
          <w:p w14:paraId="0EE5C7B4" w14:textId="77777777">
            <w:pPr>
              <w:jc w:val="center"/>
              <w:rPr>
                <w:color w:val="000000"/>
                <w:sz w:val="16"/>
                <w:szCs w:val="16"/>
              </w:rPr>
            </w:pPr>
          </w:p>
        </w:tc>
        <w:tc>
          <w:tcPr>
            <w:tcW w:w="368" w:type="pct"/>
            <w:vMerge/>
            <w:vAlign w:val="center"/>
          </w:tcPr>
          <w:p w14:paraId="202AEA88" w14:textId="77777777">
            <w:pPr>
              <w:jc w:val="center"/>
              <w:rPr>
                <w:color w:val="000000"/>
                <w:sz w:val="16"/>
                <w:szCs w:val="16"/>
              </w:rPr>
            </w:pPr>
          </w:p>
        </w:tc>
        <w:tc>
          <w:tcPr>
            <w:tcW w:w="411" w:type="pct"/>
            <w:vMerge/>
            <w:vAlign w:val="center"/>
          </w:tcPr>
          <w:p w14:paraId="29742858" w14:textId="77777777">
            <w:pPr>
              <w:jc w:val="center"/>
              <w:rPr>
                <w:color w:val="000000"/>
                <w:sz w:val="16"/>
                <w:szCs w:val="16"/>
              </w:rPr>
            </w:pPr>
          </w:p>
        </w:tc>
        <w:tc>
          <w:tcPr>
            <w:tcW w:w="597" w:type="pct"/>
            <w:vAlign w:val="center"/>
          </w:tcPr>
          <w:p w14:paraId="56A56E63" w14:textId="77777777">
            <w:pPr>
              <w:jc w:val="center"/>
              <w:rPr>
                <w:color w:val="000000"/>
                <w:sz w:val="16"/>
                <w:szCs w:val="16"/>
              </w:rPr>
            </w:pPr>
            <w:r>
              <w:rPr>
                <w:color w:val="000000"/>
                <w:sz w:val="16"/>
                <w:szCs w:val="16"/>
              </w:rPr>
              <w:t>R-05-001-01-06-03-04</w:t>
            </w:r>
          </w:p>
          <w:p w14:paraId="683C6FA3" w14:textId="050CBA18">
            <w:pPr>
              <w:jc w:val="center"/>
              <w:rPr>
                <w:color w:val="000000"/>
                <w:sz w:val="16"/>
                <w:szCs w:val="16"/>
              </w:rPr>
            </w:pPr>
            <w:r>
              <w:rPr>
                <w:iCs/>
                <w:color w:val="000000"/>
                <w:sz w:val="16"/>
                <w:szCs w:val="16"/>
              </w:rPr>
              <w:t>Privačios investicijos, papildančios viešąją paramą, iš kurių dotacijos, Eur</w:t>
            </w:r>
          </w:p>
        </w:tc>
        <w:tc>
          <w:tcPr>
            <w:tcW w:w="366" w:type="pct"/>
            <w:vAlign w:val="center"/>
          </w:tcPr>
          <w:p w14:paraId="7193BED7" w14:textId="6F4FEE9D">
            <w:pPr>
              <w:ind w:left="-57" w:right="-57"/>
              <w:jc w:val="center"/>
              <w:rPr>
                <w:color w:val="000000"/>
                <w:sz w:val="16"/>
                <w:szCs w:val="16"/>
              </w:rPr>
            </w:pPr>
            <w:r>
              <w:rPr>
                <w:color w:val="000000"/>
                <w:sz w:val="16"/>
                <w:szCs w:val="16"/>
              </w:rPr>
              <w:t>n/a</w:t>
            </w:r>
          </w:p>
        </w:tc>
        <w:tc>
          <w:tcPr>
            <w:tcW w:w="413" w:type="pct"/>
            <w:vMerge/>
          </w:tcPr>
          <w:p w14:paraId="4C0D3D42" w14:textId="77777777">
            <w:pPr>
              <w:ind w:left="-57" w:right="-57"/>
              <w:jc w:val="center"/>
              <w:rPr>
                <w:color w:val="000000"/>
                <w:sz w:val="16"/>
                <w:szCs w:val="16"/>
              </w:rPr>
            </w:pPr>
          </w:p>
        </w:tc>
        <w:tc>
          <w:tcPr>
            <w:tcW w:w="323" w:type="pct"/>
            <w:vMerge/>
          </w:tcPr>
          <w:p w14:paraId="32F3F042" w14:textId="77777777">
            <w:pPr>
              <w:rPr>
                <w:color w:val="000000"/>
                <w:sz w:val="16"/>
                <w:szCs w:val="16"/>
              </w:rPr>
            </w:pPr>
          </w:p>
        </w:tc>
      </w:tr>
      <w:tr w14:paraId="0DA379A9" w14:textId="77777777">
        <w:trPr>
          <w:trHeight w:val="233"/>
          <w:jc w:val="center"/>
        </w:trPr>
        <w:tc>
          <w:tcPr>
            <w:tcW w:w="411" w:type="pct"/>
            <w:vMerge/>
            <w:vAlign w:val="center"/>
          </w:tcPr>
          <w:p w14:paraId="4D7EC8EB" w14:textId="77777777">
            <w:pPr>
              <w:rPr>
                <w:color w:val="000000"/>
                <w:sz w:val="16"/>
                <w:szCs w:val="16"/>
              </w:rPr>
            </w:pPr>
          </w:p>
        </w:tc>
        <w:tc>
          <w:tcPr>
            <w:tcW w:w="276" w:type="pct"/>
            <w:vMerge/>
            <w:vAlign w:val="center"/>
          </w:tcPr>
          <w:p w14:paraId="13EEB338" w14:textId="77777777">
            <w:pPr>
              <w:jc w:val="center"/>
              <w:rPr>
                <w:color w:val="000000"/>
                <w:sz w:val="16"/>
                <w:szCs w:val="16"/>
              </w:rPr>
            </w:pPr>
          </w:p>
        </w:tc>
        <w:tc>
          <w:tcPr>
            <w:tcW w:w="413" w:type="pct"/>
            <w:vMerge/>
            <w:vAlign w:val="center"/>
          </w:tcPr>
          <w:p w14:paraId="475E28A3" w14:textId="77777777">
            <w:pPr>
              <w:jc w:val="center"/>
              <w:rPr>
                <w:color w:val="000000"/>
                <w:sz w:val="16"/>
                <w:szCs w:val="16"/>
              </w:rPr>
            </w:pPr>
          </w:p>
        </w:tc>
        <w:tc>
          <w:tcPr>
            <w:tcW w:w="276" w:type="pct"/>
            <w:vMerge/>
            <w:vAlign w:val="center"/>
          </w:tcPr>
          <w:p w14:paraId="0249BF06" w14:textId="77777777">
            <w:pPr>
              <w:jc w:val="center"/>
              <w:rPr>
                <w:color w:val="000000"/>
                <w:sz w:val="16"/>
                <w:szCs w:val="16"/>
              </w:rPr>
            </w:pPr>
          </w:p>
        </w:tc>
        <w:tc>
          <w:tcPr>
            <w:tcW w:w="458" w:type="pct"/>
            <w:vMerge/>
            <w:vAlign w:val="center"/>
          </w:tcPr>
          <w:p w14:paraId="6231F96F" w14:textId="77777777">
            <w:pPr>
              <w:jc w:val="center"/>
              <w:rPr>
                <w:color w:val="000000"/>
                <w:sz w:val="16"/>
                <w:szCs w:val="16"/>
              </w:rPr>
            </w:pPr>
          </w:p>
        </w:tc>
        <w:tc>
          <w:tcPr>
            <w:tcW w:w="282" w:type="pct"/>
            <w:vMerge/>
            <w:vAlign w:val="center"/>
          </w:tcPr>
          <w:p w14:paraId="323AF045" w14:textId="77777777">
            <w:pPr>
              <w:jc w:val="center"/>
              <w:rPr>
                <w:color w:val="000000"/>
                <w:sz w:val="16"/>
                <w:szCs w:val="16"/>
              </w:rPr>
            </w:pPr>
          </w:p>
        </w:tc>
        <w:tc>
          <w:tcPr>
            <w:tcW w:w="406" w:type="pct"/>
            <w:vMerge/>
            <w:vAlign w:val="center"/>
          </w:tcPr>
          <w:p w14:paraId="1A20427D" w14:textId="77777777">
            <w:pPr>
              <w:jc w:val="center"/>
              <w:rPr>
                <w:color w:val="000000"/>
                <w:sz w:val="16"/>
                <w:szCs w:val="16"/>
              </w:rPr>
            </w:pPr>
          </w:p>
        </w:tc>
        <w:tc>
          <w:tcPr>
            <w:tcW w:w="368" w:type="pct"/>
            <w:vMerge/>
            <w:vAlign w:val="center"/>
          </w:tcPr>
          <w:p w14:paraId="62A36A75" w14:textId="77777777">
            <w:pPr>
              <w:jc w:val="center"/>
              <w:rPr>
                <w:color w:val="000000"/>
                <w:sz w:val="16"/>
                <w:szCs w:val="16"/>
              </w:rPr>
            </w:pPr>
          </w:p>
        </w:tc>
        <w:tc>
          <w:tcPr>
            <w:tcW w:w="411" w:type="pct"/>
            <w:vMerge/>
            <w:vAlign w:val="center"/>
          </w:tcPr>
          <w:p w14:paraId="3237FB6C" w14:textId="77777777">
            <w:pPr>
              <w:jc w:val="center"/>
              <w:rPr>
                <w:color w:val="000000"/>
                <w:sz w:val="16"/>
                <w:szCs w:val="16"/>
              </w:rPr>
            </w:pPr>
          </w:p>
        </w:tc>
        <w:tc>
          <w:tcPr>
            <w:tcW w:w="597" w:type="pct"/>
            <w:vAlign w:val="center"/>
          </w:tcPr>
          <w:p w14:paraId="513B5F48" w14:textId="77777777">
            <w:pPr>
              <w:jc w:val="center"/>
              <w:rPr>
                <w:color w:val="000000"/>
                <w:sz w:val="16"/>
                <w:szCs w:val="16"/>
              </w:rPr>
            </w:pPr>
            <w:r>
              <w:rPr>
                <w:color w:val="000000"/>
                <w:sz w:val="16"/>
                <w:szCs w:val="16"/>
              </w:rPr>
              <w:t>R-05-001-01-06-03-02</w:t>
            </w:r>
          </w:p>
          <w:p w14:paraId="28B52DCF" w14:textId="7A5864D3">
            <w:pPr>
              <w:jc w:val="center"/>
              <w:rPr>
                <w:color w:val="000000"/>
                <w:sz w:val="16"/>
                <w:szCs w:val="16"/>
              </w:rPr>
            </w:pPr>
            <w:r>
              <w:rPr>
                <w:iCs/>
                <w:color w:val="000000"/>
                <w:sz w:val="16"/>
                <w:szCs w:val="16"/>
              </w:rPr>
              <w:t>Paramą gavusiuose subjektuose sukurtos tvarios darbo vietos, vienų metų etato ekvivalentai</w:t>
            </w:r>
          </w:p>
        </w:tc>
        <w:tc>
          <w:tcPr>
            <w:tcW w:w="366" w:type="pct"/>
            <w:vAlign w:val="center"/>
          </w:tcPr>
          <w:p w14:paraId="49AB344B" w14:textId="5A45084A">
            <w:pPr>
              <w:ind w:left="-57" w:right="-57"/>
              <w:jc w:val="center"/>
              <w:rPr>
                <w:color w:val="000000"/>
                <w:sz w:val="16"/>
                <w:szCs w:val="16"/>
              </w:rPr>
            </w:pPr>
            <w:r>
              <w:rPr>
                <w:color w:val="000000"/>
                <w:sz w:val="16"/>
                <w:szCs w:val="16"/>
              </w:rPr>
              <w:t>114</w:t>
            </w:r>
          </w:p>
        </w:tc>
        <w:tc>
          <w:tcPr>
            <w:tcW w:w="413" w:type="pct"/>
            <w:vMerge/>
          </w:tcPr>
          <w:p w14:paraId="4801EFC5" w14:textId="77777777">
            <w:pPr>
              <w:ind w:left="-57" w:right="-57"/>
              <w:jc w:val="center"/>
              <w:rPr>
                <w:color w:val="000000"/>
                <w:sz w:val="16"/>
                <w:szCs w:val="16"/>
              </w:rPr>
            </w:pPr>
          </w:p>
        </w:tc>
        <w:tc>
          <w:tcPr>
            <w:tcW w:w="323" w:type="pct"/>
            <w:vMerge/>
          </w:tcPr>
          <w:p w14:paraId="0D584032" w14:textId="77777777">
            <w:pPr>
              <w:rPr>
                <w:color w:val="000000"/>
                <w:sz w:val="16"/>
                <w:szCs w:val="16"/>
              </w:rPr>
            </w:pPr>
          </w:p>
        </w:tc>
      </w:tr>
      <w:tr w14:paraId="35776308" w14:textId="77777777">
        <w:trPr>
          <w:trHeight w:val="233"/>
          <w:jc w:val="center"/>
        </w:trPr>
        <w:tc>
          <w:tcPr>
            <w:tcW w:w="411" w:type="pct"/>
            <w:vMerge w:val="restart"/>
            <w:vAlign w:val="center"/>
          </w:tcPr>
          <w:p w14:paraId="7BB746AF" w14:textId="5BDD0ED6">
            <w:pPr>
              <w:rPr>
                <w:color w:val="000000"/>
                <w:sz w:val="16"/>
                <w:szCs w:val="16"/>
              </w:rPr>
            </w:pPr>
            <w:r>
              <w:rPr>
                <w:rFonts w:eastAsia="Calibri"/>
                <w:iCs/>
                <w:color w:val="000000"/>
                <w:sz w:val="16"/>
                <w:szCs w:val="16"/>
                <w:lang w:bidi="lt-LT"/>
              </w:rPr>
              <w:t>5.2. Užsienio ir vietos investuotojų su dideliu darbo vietų kūrimo potencialu pritraukimas Jonavos r. sav. (9.1.8. Užsienio ir vietos investuotojų su dideliu darbo vietų kūrimo potencialu pritraukimas. Kauno apskr.)</w:t>
            </w:r>
          </w:p>
        </w:tc>
        <w:tc>
          <w:tcPr>
            <w:tcW w:w="276" w:type="pct"/>
            <w:vMerge w:val="restart"/>
            <w:vAlign w:val="center"/>
          </w:tcPr>
          <w:p w14:paraId="411FA5AE" w14:textId="407EA1E6">
            <w:pPr>
              <w:jc w:val="center"/>
              <w:rPr>
                <w:color w:val="000000"/>
                <w:sz w:val="16"/>
                <w:szCs w:val="16"/>
              </w:rPr>
            </w:pPr>
            <w:r>
              <w:rPr>
                <w:color w:val="000000"/>
                <w:sz w:val="16"/>
                <w:szCs w:val="16"/>
              </w:rPr>
              <w:t>I</w:t>
            </w:r>
          </w:p>
        </w:tc>
        <w:tc>
          <w:tcPr>
            <w:tcW w:w="413" w:type="pct"/>
            <w:vMerge w:val="restart"/>
            <w:vAlign w:val="center"/>
          </w:tcPr>
          <w:p w14:paraId="7623D2A8" w14:textId="5515DA9B">
            <w:pPr>
              <w:jc w:val="center"/>
              <w:rPr>
                <w:color w:val="000000"/>
                <w:sz w:val="16"/>
                <w:szCs w:val="16"/>
              </w:rPr>
            </w:pPr>
            <w:r>
              <w:rPr>
                <w:iCs/>
                <w:color w:val="000000"/>
                <w:sz w:val="16"/>
                <w:szCs w:val="16"/>
              </w:rPr>
              <w:t>MVĮ</w:t>
            </w:r>
          </w:p>
        </w:tc>
        <w:tc>
          <w:tcPr>
            <w:tcW w:w="276" w:type="pct"/>
            <w:vMerge w:val="restart"/>
            <w:vAlign w:val="center"/>
          </w:tcPr>
          <w:p w14:paraId="57557E0D" w14:textId="42705549">
            <w:pPr>
              <w:jc w:val="center"/>
              <w:rPr>
                <w:color w:val="000000"/>
                <w:sz w:val="16"/>
                <w:szCs w:val="16"/>
              </w:rPr>
            </w:pPr>
            <w:r>
              <w:rPr>
                <w:color w:val="000000"/>
                <w:sz w:val="16"/>
                <w:szCs w:val="16"/>
              </w:rPr>
              <w:t>K</w:t>
            </w:r>
          </w:p>
        </w:tc>
        <w:tc>
          <w:tcPr>
            <w:tcW w:w="458" w:type="pct"/>
            <w:vMerge w:val="restart"/>
            <w:vAlign w:val="center"/>
          </w:tcPr>
          <w:p w14:paraId="05D19EDB" w14:textId="6A84975A">
            <w:pPr>
              <w:jc w:val="center"/>
              <w:rPr>
                <w:color w:val="000000"/>
                <w:sz w:val="16"/>
                <w:szCs w:val="16"/>
              </w:rPr>
            </w:pPr>
            <w:r>
              <w:rPr>
                <w:color w:val="000000"/>
                <w:sz w:val="16"/>
                <w:szCs w:val="16"/>
              </w:rPr>
              <w:t>Taip</w:t>
            </w:r>
          </w:p>
        </w:tc>
        <w:tc>
          <w:tcPr>
            <w:tcW w:w="282" w:type="pct"/>
            <w:vMerge w:val="restart"/>
            <w:vAlign w:val="center"/>
          </w:tcPr>
          <w:p w14:paraId="55C7DAC6" w14:textId="7BAF3C9F">
            <w:pPr>
              <w:jc w:val="center"/>
              <w:rPr>
                <w:color w:val="000000"/>
                <w:sz w:val="16"/>
                <w:szCs w:val="16"/>
              </w:rPr>
            </w:pPr>
            <w:r>
              <w:rPr>
                <w:color w:val="000000"/>
                <w:sz w:val="16"/>
                <w:szCs w:val="16"/>
              </w:rPr>
              <w:t>D</w:t>
            </w:r>
          </w:p>
        </w:tc>
        <w:tc>
          <w:tcPr>
            <w:tcW w:w="406" w:type="pct"/>
            <w:vMerge w:val="restart"/>
            <w:vAlign w:val="center"/>
          </w:tcPr>
          <w:p w14:paraId="0CB5934E" w14:textId="3E40C118">
            <w:pPr>
              <w:ind w:left="-57" w:right="-57" w:hanging="53"/>
              <w:jc w:val="center"/>
              <w:rPr>
                <w:color w:val="000000"/>
                <w:sz w:val="16"/>
                <w:szCs w:val="16"/>
              </w:rPr>
            </w:pPr>
            <w:r>
              <w:rPr>
                <w:color w:val="000000"/>
                <w:sz w:val="16"/>
                <w:szCs w:val="16"/>
              </w:rPr>
              <w:t>42 706 065,00</w:t>
            </w:r>
          </w:p>
          <w:p w14:paraId="2CE0CE69" w14:textId="157427C5">
            <w:pPr>
              <w:ind w:left="-57" w:right="-57" w:hanging="53"/>
              <w:jc w:val="center"/>
              <w:rPr>
                <w:color w:val="000000"/>
                <w:sz w:val="16"/>
                <w:szCs w:val="16"/>
              </w:rPr>
            </w:pPr>
            <w:r>
              <w:rPr>
                <w:color w:val="000000"/>
                <w:sz w:val="16"/>
                <w:szCs w:val="16"/>
              </w:rPr>
              <w:t>(</w:t>
            </w:r>
            <w:r>
              <w:rPr>
                <w:i/>
                <w:iCs/>
                <w:color w:val="000000"/>
                <w:sz w:val="16"/>
                <w:szCs w:val="16"/>
              </w:rPr>
              <w:t>8 pastaba</w:t>
            </w:r>
            <w:r>
              <w:rPr>
                <w:color w:val="000000"/>
                <w:sz w:val="16"/>
                <w:szCs w:val="16"/>
              </w:rPr>
              <w:t>)</w:t>
            </w:r>
          </w:p>
          <w:p w14:paraId="475B5907" w14:textId="77777777">
            <w:pPr>
              <w:ind w:left="-57" w:right="-57" w:hanging="53"/>
              <w:jc w:val="center"/>
              <w:rPr>
                <w:color w:val="000000"/>
                <w:sz w:val="16"/>
                <w:szCs w:val="16"/>
              </w:rPr>
            </w:pPr>
          </w:p>
          <w:p w14:paraId="167334F1" w14:textId="77777777">
            <w:pPr>
              <w:ind w:left="-57" w:right="-57" w:hanging="53"/>
              <w:jc w:val="center"/>
              <w:rPr>
                <w:color w:val="000000"/>
                <w:sz w:val="16"/>
                <w:szCs w:val="16"/>
              </w:rPr>
            </w:pPr>
          </w:p>
          <w:p w14:paraId="5CC2BB65" w14:textId="77777777">
            <w:pPr>
              <w:ind w:left="-57" w:right="-57" w:hanging="53"/>
              <w:jc w:val="center"/>
              <w:rPr>
                <w:color w:val="000000"/>
                <w:sz w:val="16"/>
                <w:szCs w:val="16"/>
              </w:rPr>
            </w:pPr>
          </w:p>
          <w:p w14:paraId="6F20C601" w14:textId="4E1BE96D">
            <w:pPr>
              <w:jc w:val="center"/>
              <w:rPr>
                <w:color w:val="000000"/>
                <w:sz w:val="16"/>
                <w:szCs w:val="16"/>
              </w:rPr>
            </w:pPr>
            <w:r>
              <w:rPr>
                <w:color w:val="000000"/>
                <w:sz w:val="16"/>
                <w:szCs w:val="16"/>
              </w:rPr>
              <w:t>13 971 826,00</w:t>
            </w:r>
          </w:p>
        </w:tc>
        <w:tc>
          <w:tcPr>
            <w:tcW w:w="368" w:type="pct"/>
            <w:vMerge w:val="restart"/>
            <w:vAlign w:val="center"/>
          </w:tcPr>
          <w:p w14:paraId="3AF50314" w14:textId="77777777">
            <w:pPr>
              <w:ind w:right="-57"/>
              <w:jc w:val="center"/>
              <w:rPr>
                <w:iCs/>
                <w:color w:val="000000"/>
                <w:sz w:val="16"/>
                <w:szCs w:val="16"/>
              </w:rPr>
            </w:pPr>
            <w:r>
              <w:rPr>
                <w:iCs/>
                <w:color w:val="000000"/>
                <w:sz w:val="16"/>
                <w:szCs w:val="16"/>
              </w:rPr>
              <w:t>2021–2027 m.</w:t>
            </w:r>
          </w:p>
          <w:p w14:paraId="6483DDF8" w14:textId="77777777">
            <w:pPr>
              <w:ind w:right="-57"/>
              <w:jc w:val="center"/>
              <w:rPr>
                <w:iCs/>
                <w:color w:val="000000"/>
                <w:sz w:val="16"/>
                <w:szCs w:val="16"/>
              </w:rPr>
            </w:pPr>
            <w:r>
              <w:rPr>
                <w:iCs/>
                <w:color w:val="000000"/>
                <w:sz w:val="16"/>
                <w:szCs w:val="16"/>
              </w:rPr>
              <w:t>IP (TPF)</w:t>
            </w:r>
          </w:p>
          <w:p w14:paraId="31E76CC7" w14:textId="77777777">
            <w:pPr>
              <w:ind w:right="-57"/>
              <w:jc w:val="center"/>
              <w:rPr>
                <w:iCs/>
                <w:color w:val="000000"/>
                <w:sz w:val="16"/>
                <w:szCs w:val="16"/>
              </w:rPr>
            </w:pPr>
          </w:p>
          <w:p w14:paraId="1644E789" w14:textId="77777777">
            <w:pPr>
              <w:ind w:right="-57"/>
              <w:jc w:val="center"/>
              <w:rPr>
                <w:iCs/>
                <w:color w:val="000000"/>
                <w:sz w:val="16"/>
                <w:szCs w:val="16"/>
              </w:rPr>
            </w:pPr>
          </w:p>
          <w:p w14:paraId="5758F9AA" w14:textId="6C73330E">
            <w:pPr>
              <w:jc w:val="center"/>
              <w:rPr>
                <w:color w:val="000000"/>
                <w:sz w:val="16"/>
                <w:szCs w:val="16"/>
              </w:rPr>
            </w:pPr>
            <w:r>
              <w:rPr>
                <w:iCs/>
                <w:color w:val="000000"/>
                <w:sz w:val="16"/>
                <w:szCs w:val="16"/>
              </w:rPr>
              <w:t>Privačios lėšos</w:t>
            </w:r>
          </w:p>
        </w:tc>
        <w:tc>
          <w:tcPr>
            <w:tcW w:w="411" w:type="pct"/>
            <w:vMerge w:val="restart"/>
            <w:vAlign w:val="center"/>
          </w:tcPr>
          <w:p w14:paraId="0B6EDEC7" w14:textId="77777777">
            <w:pPr>
              <w:jc w:val="center"/>
              <w:rPr>
                <w:color w:val="000000"/>
                <w:sz w:val="16"/>
                <w:szCs w:val="16"/>
              </w:rPr>
            </w:pPr>
          </w:p>
        </w:tc>
        <w:tc>
          <w:tcPr>
            <w:tcW w:w="597" w:type="pct"/>
            <w:vAlign w:val="center"/>
          </w:tcPr>
          <w:p w14:paraId="6F4F2466" w14:textId="77777777">
            <w:pPr>
              <w:jc w:val="center"/>
              <w:rPr>
                <w:color w:val="000000"/>
                <w:sz w:val="16"/>
                <w:szCs w:val="16"/>
              </w:rPr>
            </w:pPr>
            <w:r>
              <w:rPr>
                <w:color w:val="000000"/>
                <w:sz w:val="16"/>
                <w:szCs w:val="16"/>
              </w:rPr>
              <w:t>P-05-001-01-06-03-05</w:t>
            </w:r>
          </w:p>
          <w:p w14:paraId="376540F9" w14:textId="08DE8D84">
            <w:pPr>
              <w:jc w:val="center"/>
              <w:rPr>
                <w:color w:val="000000"/>
                <w:sz w:val="16"/>
                <w:szCs w:val="16"/>
              </w:rPr>
            </w:pPr>
            <w:r>
              <w:rPr>
                <w:iCs/>
                <w:color w:val="000000"/>
                <w:sz w:val="16"/>
                <w:szCs w:val="16"/>
              </w:rPr>
              <w:t>Į įgūdžių ugdymą investuojančios įmonės, įmonės</w:t>
            </w:r>
          </w:p>
        </w:tc>
        <w:tc>
          <w:tcPr>
            <w:tcW w:w="366" w:type="pct"/>
            <w:vAlign w:val="center"/>
          </w:tcPr>
          <w:p w14:paraId="1E8DB8E1" w14:textId="77777777">
            <w:pPr>
              <w:ind w:left="-57" w:right="-57"/>
              <w:jc w:val="center"/>
              <w:rPr>
                <w:color w:val="000000"/>
                <w:sz w:val="16"/>
                <w:szCs w:val="16"/>
              </w:rPr>
            </w:pPr>
            <w:r>
              <w:rPr>
                <w:color w:val="000000"/>
                <w:sz w:val="16"/>
                <w:szCs w:val="16"/>
              </w:rPr>
              <w:t>6</w:t>
            </w:r>
          </w:p>
          <w:p w14:paraId="427A71A4" w14:textId="3DFA4A2F">
            <w:pPr>
              <w:ind w:left="-57" w:right="-57"/>
              <w:jc w:val="center"/>
              <w:rPr>
                <w:color w:val="000000"/>
                <w:sz w:val="16"/>
                <w:szCs w:val="16"/>
              </w:rPr>
            </w:pPr>
            <w:r>
              <w:rPr>
                <w:color w:val="000000"/>
                <w:sz w:val="16"/>
                <w:szCs w:val="16"/>
              </w:rPr>
              <w:t>(2029)</w:t>
            </w:r>
          </w:p>
        </w:tc>
        <w:tc>
          <w:tcPr>
            <w:tcW w:w="413" w:type="pct"/>
            <w:vMerge w:val="restart"/>
          </w:tcPr>
          <w:p w14:paraId="6E666A9B" w14:textId="7721ED25">
            <w:pPr>
              <w:ind w:left="-57" w:right="-57"/>
              <w:jc w:val="center"/>
              <w:rPr>
                <w:color w:val="000000"/>
                <w:sz w:val="16"/>
                <w:szCs w:val="16"/>
              </w:rPr>
            </w:pPr>
            <w:r>
              <w:rPr>
                <w:iCs/>
                <w:color w:val="000000"/>
                <w:sz w:val="16"/>
                <w:szCs w:val="16"/>
              </w:rPr>
              <w:t>VšĮ Inovacijų agentūra</w:t>
            </w:r>
          </w:p>
        </w:tc>
        <w:tc>
          <w:tcPr>
            <w:tcW w:w="323" w:type="pct"/>
            <w:vMerge w:val="restart"/>
          </w:tcPr>
          <w:p w14:paraId="6A14A7D4" w14:textId="77777777">
            <w:pPr>
              <w:rPr>
                <w:color w:val="000000"/>
                <w:sz w:val="16"/>
                <w:szCs w:val="16"/>
              </w:rPr>
            </w:pPr>
          </w:p>
        </w:tc>
      </w:tr>
      <w:tr w14:paraId="1354A5B4" w14:textId="77777777">
        <w:trPr>
          <w:trHeight w:val="233"/>
          <w:jc w:val="center"/>
        </w:trPr>
        <w:tc>
          <w:tcPr>
            <w:tcW w:w="411" w:type="pct"/>
            <w:vMerge/>
            <w:vAlign w:val="center"/>
          </w:tcPr>
          <w:p w14:paraId="49CB53FD" w14:textId="77777777">
            <w:pPr>
              <w:rPr>
                <w:color w:val="000000"/>
                <w:sz w:val="16"/>
                <w:szCs w:val="16"/>
              </w:rPr>
            </w:pPr>
          </w:p>
        </w:tc>
        <w:tc>
          <w:tcPr>
            <w:tcW w:w="276" w:type="pct"/>
            <w:vMerge/>
            <w:vAlign w:val="center"/>
          </w:tcPr>
          <w:p w14:paraId="1861FC6F" w14:textId="77777777">
            <w:pPr>
              <w:jc w:val="center"/>
              <w:rPr>
                <w:color w:val="000000"/>
                <w:sz w:val="16"/>
                <w:szCs w:val="16"/>
              </w:rPr>
            </w:pPr>
          </w:p>
        </w:tc>
        <w:tc>
          <w:tcPr>
            <w:tcW w:w="413" w:type="pct"/>
            <w:vMerge/>
            <w:vAlign w:val="center"/>
          </w:tcPr>
          <w:p w14:paraId="021DFAE8" w14:textId="77777777">
            <w:pPr>
              <w:jc w:val="center"/>
              <w:rPr>
                <w:color w:val="000000"/>
                <w:sz w:val="16"/>
                <w:szCs w:val="16"/>
              </w:rPr>
            </w:pPr>
          </w:p>
        </w:tc>
        <w:tc>
          <w:tcPr>
            <w:tcW w:w="276" w:type="pct"/>
            <w:vMerge/>
            <w:vAlign w:val="center"/>
          </w:tcPr>
          <w:p w14:paraId="532F3BD2" w14:textId="77777777">
            <w:pPr>
              <w:jc w:val="center"/>
              <w:rPr>
                <w:color w:val="000000"/>
                <w:sz w:val="16"/>
                <w:szCs w:val="16"/>
              </w:rPr>
            </w:pPr>
          </w:p>
        </w:tc>
        <w:tc>
          <w:tcPr>
            <w:tcW w:w="458" w:type="pct"/>
            <w:vMerge/>
            <w:vAlign w:val="center"/>
          </w:tcPr>
          <w:p w14:paraId="5616C134" w14:textId="77777777">
            <w:pPr>
              <w:jc w:val="center"/>
              <w:rPr>
                <w:color w:val="000000"/>
                <w:sz w:val="16"/>
                <w:szCs w:val="16"/>
              </w:rPr>
            </w:pPr>
          </w:p>
        </w:tc>
        <w:tc>
          <w:tcPr>
            <w:tcW w:w="282" w:type="pct"/>
            <w:vMerge/>
            <w:vAlign w:val="center"/>
          </w:tcPr>
          <w:p w14:paraId="41FED789" w14:textId="77777777">
            <w:pPr>
              <w:jc w:val="center"/>
              <w:rPr>
                <w:color w:val="000000"/>
                <w:sz w:val="16"/>
                <w:szCs w:val="16"/>
              </w:rPr>
            </w:pPr>
          </w:p>
        </w:tc>
        <w:tc>
          <w:tcPr>
            <w:tcW w:w="406" w:type="pct"/>
            <w:vMerge/>
            <w:vAlign w:val="center"/>
          </w:tcPr>
          <w:p w14:paraId="689F6EF8" w14:textId="77777777">
            <w:pPr>
              <w:jc w:val="center"/>
              <w:rPr>
                <w:color w:val="000000"/>
                <w:sz w:val="16"/>
                <w:szCs w:val="16"/>
              </w:rPr>
            </w:pPr>
          </w:p>
        </w:tc>
        <w:tc>
          <w:tcPr>
            <w:tcW w:w="368" w:type="pct"/>
            <w:vMerge/>
            <w:vAlign w:val="center"/>
          </w:tcPr>
          <w:p w14:paraId="477115E2" w14:textId="77777777">
            <w:pPr>
              <w:jc w:val="center"/>
              <w:rPr>
                <w:color w:val="000000"/>
                <w:sz w:val="16"/>
                <w:szCs w:val="16"/>
              </w:rPr>
            </w:pPr>
          </w:p>
        </w:tc>
        <w:tc>
          <w:tcPr>
            <w:tcW w:w="411" w:type="pct"/>
            <w:vMerge/>
            <w:vAlign w:val="center"/>
          </w:tcPr>
          <w:p w14:paraId="58614742" w14:textId="77777777">
            <w:pPr>
              <w:jc w:val="center"/>
              <w:rPr>
                <w:color w:val="000000"/>
                <w:sz w:val="16"/>
                <w:szCs w:val="16"/>
              </w:rPr>
            </w:pPr>
          </w:p>
        </w:tc>
        <w:tc>
          <w:tcPr>
            <w:tcW w:w="597" w:type="pct"/>
            <w:vAlign w:val="center"/>
          </w:tcPr>
          <w:p w14:paraId="0472DD9C" w14:textId="77777777">
            <w:pPr>
              <w:jc w:val="center"/>
              <w:rPr>
                <w:iCs/>
                <w:color w:val="000000"/>
                <w:sz w:val="16"/>
                <w:szCs w:val="16"/>
              </w:rPr>
            </w:pPr>
            <w:r>
              <w:rPr>
                <w:iCs/>
                <w:color w:val="000000"/>
                <w:sz w:val="16"/>
                <w:szCs w:val="16"/>
              </w:rPr>
              <w:t>R-05-001-01-06-03-07</w:t>
            </w:r>
          </w:p>
          <w:p w14:paraId="26F785BF" w14:textId="21C30779">
            <w:pPr>
              <w:jc w:val="center"/>
              <w:rPr>
                <w:color w:val="000000"/>
                <w:sz w:val="16"/>
                <w:szCs w:val="16"/>
              </w:rPr>
            </w:pPr>
            <w:r>
              <w:rPr>
                <w:iCs/>
                <w:color w:val="000000"/>
                <w:sz w:val="16"/>
                <w:szCs w:val="16"/>
              </w:rPr>
              <w:t>Įmonių darbuotojai, baigę mokymus, skirtus pramonės pertvarkai reikalingiems įgūdžiams ugdyti (pagal įgūdžio rūšį: techninis, valdymo, ekologijos, kitas), dalyviai</w:t>
            </w:r>
          </w:p>
        </w:tc>
        <w:tc>
          <w:tcPr>
            <w:tcW w:w="366" w:type="pct"/>
            <w:vAlign w:val="center"/>
          </w:tcPr>
          <w:p w14:paraId="0B9065E5" w14:textId="77777777">
            <w:pPr>
              <w:ind w:left="-57" w:right="-57"/>
              <w:jc w:val="center"/>
              <w:rPr>
                <w:color w:val="000000"/>
                <w:sz w:val="16"/>
                <w:szCs w:val="16"/>
              </w:rPr>
            </w:pPr>
            <w:r>
              <w:rPr>
                <w:color w:val="000000"/>
                <w:sz w:val="16"/>
                <w:szCs w:val="16"/>
              </w:rPr>
              <w:t>150</w:t>
            </w:r>
          </w:p>
          <w:p w14:paraId="00D2B0E7" w14:textId="3DA1A688">
            <w:pPr>
              <w:ind w:left="-57" w:right="-57"/>
              <w:jc w:val="center"/>
              <w:rPr>
                <w:color w:val="000000"/>
                <w:sz w:val="16"/>
                <w:szCs w:val="16"/>
              </w:rPr>
            </w:pPr>
            <w:r>
              <w:rPr>
                <w:color w:val="000000"/>
                <w:sz w:val="16"/>
                <w:szCs w:val="16"/>
              </w:rPr>
              <w:t>(2029)</w:t>
            </w:r>
          </w:p>
        </w:tc>
        <w:tc>
          <w:tcPr>
            <w:tcW w:w="413" w:type="pct"/>
            <w:vMerge/>
          </w:tcPr>
          <w:p w14:paraId="2DD95075" w14:textId="77777777">
            <w:pPr>
              <w:ind w:left="-57" w:right="-57"/>
              <w:jc w:val="center"/>
              <w:rPr>
                <w:color w:val="000000"/>
                <w:sz w:val="16"/>
                <w:szCs w:val="16"/>
              </w:rPr>
            </w:pPr>
          </w:p>
        </w:tc>
        <w:tc>
          <w:tcPr>
            <w:tcW w:w="323" w:type="pct"/>
            <w:vMerge/>
          </w:tcPr>
          <w:p w14:paraId="04F05760" w14:textId="77777777">
            <w:pPr>
              <w:rPr>
                <w:color w:val="000000"/>
                <w:sz w:val="16"/>
                <w:szCs w:val="16"/>
              </w:rPr>
            </w:pPr>
          </w:p>
        </w:tc>
      </w:tr>
      <w:tr w14:paraId="2AF2E5A0" w14:textId="77777777">
        <w:trPr>
          <w:trHeight w:val="233"/>
          <w:jc w:val="center"/>
        </w:trPr>
        <w:tc>
          <w:tcPr>
            <w:tcW w:w="411" w:type="pct"/>
            <w:vMerge/>
            <w:vAlign w:val="center"/>
          </w:tcPr>
          <w:p w14:paraId="3217FC09" w14:textId="77777777">
            <w:pPr>
              <w:rPr>
                <w:color w:val="000000"/>
                <w:sz w:val="16"/>
                <w:szCs w:val="16"/>
              </w:rPr>
            </w:pPr>
          </w:p>
        </w:tc>
        <w:tc>
          <w:tcPr>
            <w:tcW w:w="276" w:type="pct"/>
            <w:vMerge/>
            <w:vAlign w:val="center"/>
          </w:tcPr>
          <w:p w14:paraId="5D2CA3AF" w14:textId="77777777">
            <w:pPr>
              <w:jc w:val="center"/>
              <w:rPr>
                <w:color w:val="000000"/>
                <w:sz w:val="16"/>
                <w:szCs w:val="16"/>
              </w:rPr>
            </w:pPr>
          </w:p>
        </w:tc>
        <w:tc>
          <w:tcPr>
            <w:tcW w:w="413" w:type="pct"/>
            <w:vMerge/>
            <w:vAlign w:val="center"/>
          </w:tcPr>
          <w:p w14:paraId="1490562E" w14:textId="77777777">
            <w:pPr>
              <w:jc w:val="center"/>
              <w:rPr>
                <w:color w:val="000000"/>
                <w:sz w:val="16"/>
                <w:szCs w:val="16"/>
              </w:rPr>
            </w:pPr>
          </w:p>
        </w:tc>
        <w:tc>
          <w:tcPr>
            <w:tcW w:w="276" w:type="pct"/>
            <w:vMerge/>
            <w:vAlign w:val="center"/>
          </w:tcPr>
          <w:p w14:paraId="0046E1E1" w14:textId="77777777">
            <w:pPr>
              <w:jc w:val="center"/>
              <w:rPr>
                <w:color w:val="000000"/>
                <w:sz w:val="16"/>
                <w:szCs w:val="16"/>
              </w:rPr>
            </w:pPr>
          </w:p>
        </w:tc>
        <w:tc>
          <w:tcPr>
            <w:tcW w:w="458" w:type="pct"/>
            <w:vMerge/>
            <w:vAlign w:val="center"/>
          </w:tcPr>
          <w:p w14:paraId="3A542CEF" w14:textId="77777777">
            <w:pPr>
              <w:jc w:val="center"/>
              <w:rPr>
                <w:color w:val="000000"/>
                <w:sz w:val="16"/>
                <w:szCs w:val="16"/>
              </w:rPr>
            </w:pPr>
          </w:p>
        </w:tc>
        <w:tc>
          <w:tcPr>
            <w:tcW w:w="282" w:type="pct"/>
            <w:vMerge/>
            <w:vAlign w:val="center"/>
          </w:tcPr>
          <w:p w14:paraId="4A4CAF82" w14:textId="77777777">
            <w:pPr>
              <w:jc w:val="center"/>
              <w:rPr>
                <w:color w:val="000000"/>
                <w:sz w:val="16"/>
                <w:szCs w:val="16"/>
              </w:rPr>
            </w:pPr>
          </w:p>
        </w:tc>
        <w:tc>
          <w:tcPr>
            <w:tcW w:w="406" w:type="pct"/>
            <w:vMerge/>
            <w:vAlign w:val="center"/>
          </w:tcPr>
          <w:p w14:paraId="7AF5D88D" w14:textId="77777777">
            <w:pPr>
              <w:jc w:val="center"/>
              <w:rPr>
                <w:color w:val="000000"/>
                <w:sz w:val="16"/>
                <w:szCs w:val="16"/>
              </w:rPr>
            </w:pPr>
          </w:p>
        </w:tc>
        <w:tc>
          <w:tcPr>
            <w:tcW w:w="368" w:type="pct"/>
            <w:vMerge/>
            <w:vAlign w:val="center"/>
          </w:tcPr>
          <w:p w14:paraId="4481A09E" w14:textId="77777777">
            <w:pPr>
              <w:jc w:val="center"/>
              <w:rPr>
                <w:color w:val="000000"/>
                <w:sz w:val="16"/>
                <w:szCs w:val="16"/>
              </w:rPr>
            </w:pPr>
          </w:p>
        </w:tc>
        <w:tc>
          <w:tcPr>
            <w:tcW w:w="411" w:type="pct"/>
            <w:vMerge/>
            <w:vAlign w:val="center"/>
          </w:tcPr>
          <w:p w14:paraId="3BFBAFEE" w14:textId="77777777">
            <w:pPr>
              <w:jc w:val="center"/>
              <w:rPr>
                <w:color w:val="000000"/>
                <w:sz w:val="16"/>
                <w:szCs w:val="16"/>
              </w:rPr>
            </w:pPr>
          </w:p>
        </w:tc>
        <w:tc>
          <w:tcPr>
            <w:tcW w:w="597" w:type="pct"/>
            <w:vAlign w:val="center"/>
          </w:tcPr>
          <w:p w14:paraId="4C1DD666" w14:textId="77777777">
            <w:pPr>
              <w:jc w:val="center"/>
              <w:rPr>
                <w:color w:val="000000"/>
                <w:sz w:val="16"/>
                <w:szCs w:val="16"/>
              </w:rPr>
            </w:pPr>
            <w:r>
              <w:rPr>
                <w:color w:val="000000"/>
                <w:sz w:val="16"/>
                <w:szCs w:val="16"/>
              </w:rPr>
              <w:t>P-05-001-01-06-03-06</w:t>
            </w:r>
          </w:p>
          <w:p w14:paraId="419911D5" w14:textId="3FBDB9F8">
            <w:pPr>
              <w:jc w:val="center"/>
              <w:rPr>
                <w:color w:val="000000"/>
                <w:sz w:val="16"/>
                <w:szCs w:val="16"/>
              </w:rPr>
            </w:pPr>
            <w:r>
              <w:rPr>
                <w:iCs/>
                <w:color w:val="000000"/>
                <w:sz w:val="16"/>
                <w:szCs w:val="16"/>
              </w:rPr>
              <w:t>Paramą gavusios įmonės, iš kurių labai mažos, mažos, vidutinės ir didelės, įmonės</w:t>
            </w:r>
          </w:p>
        </w:tc>
        <w:tc>
          <w:tcPr>
            <w:tcW w:w="366" w:type="pct"/>
            <w:vAlign w:val="center"/>
          </w:tcPr>
          <w:p w14:paraId="7AF0E138" w14:textId="77777777">
            <w:pPr>
              <w:ind w:left="-57" w:right="-57"/>
              <w:jc w:val="center"/>
              <w:rPr>
                <w:color w:val="000000"/>
                <w:sz w:val="16"/>
                <w:szCs w:val="16"/>
              </w:rPr>
            </w:pPr>
            <w:r>
              <w:rPr>
                <w:color w:val="000000"/>
                <w:sz w:val="16"/>
                <w:szCs w:val="16"/>
              </w:rPr>
              <w:t>6</w:t>
            </w:r>
          </w:p>
          <w:p w14:paraId="284DE016" w14:textId="05FD170F">
            <w:pPr>
              <w:ind w:left="-57" w:right="-57"/>
              <w:jc w:val="center"/>
              <w:rPr>
                <w:color w:val="000000"/>
                <w:sz w:val="16"/>
                <w:szCs w:val="16"/>
              </w:rPr>
            </w:pPr>
            <w:r>
              <w:rPr>
                <w:color w:val="000000"/>
                <w:sz w:val="16"/>
                <w:szCs w:val="16"/>
              </w:rPr>
              <w:t>(2029)</w:t>
            </w:r>
          </w:p>
        </w:tc>
        <w:tc>
          <w:tcPr>
            <w:tcW w:w="413" w:type="pct"/>
            <w:vMerge/>
          </w:tcPr>
          <w:p w14:paraId="4E9A7F50" w14:textId="77777777">
            <w:pPr>
              <w:ind w:left="-57" w:right="-57"/>
              <w:jc w:val="center"/>
              <w:rPr>
                <w:color w:val="000000"/>
                <w:sz w:val="16"/>
                <w:szCs w:val="16"/>
              </w:rPr>
            </w:pPr>
          </w:p>
        </w:tc>
        <w:tc>
          <w:tcPr>
            <w:tcW w:w="323" w:type="pct"/>
            <w:vMerge/>
          </w:tcPr>
          <w:p w14:paraId="1812F94E" w14:textId="77777777">
            <w:pPr>
              <w:rPr>
                <w:color w:val="000000"/>
                <w:sz w:val="16"/>
                <w:szCs w:val="16"/>
              </w:rPr>
            </w:pPr>
          </w:p>
        </w:tc>
      </w:tr>
      <w:tr w14:paraId="66D63E55" w14:textId="77777777">
        <w:trPr>
          <w:trHeight w:val="233"/>
          <w:jc w:val="center"/>
        </w:trPr>
        <w:tc>
          <w:tcPr>
            <w:tcW w:w="411" w:type="pct"/>
            <w:vMerge/>
            <w:vAlign w:val="center"/>
          </w:tcPr>
          <w:p w14:paraId="5D565B38" w14:textId="77777777">
            <w:pPr>
              <w:rPr>
                <w:color w:val="000000"/>
                <w:sz w:val="16"/>
                <w:szCs w:val="16"/>
              </w:rPr>
            </w:pPr>
          </w:p>
        </w:tc>
        <w:tc>
          <w:tcPr>
            <w:tcW w:w="276" w:type="pct"/>
            <w:vMerge/>
            <w:vAlign w:val="center"/>
          </w:tcPr>
          <w:p w14:paraId="54F65E1E" w14:textId="77777777">
            <w:pPr>
              <w:jc w:val="center"/>
              <w:rPr>
                <w:color w:val="000000"/>
                <w:sz w:val="16"/>
                <w:szCs w:val="16"/>
              </w:rPr>
            </w:pPr>
          </w:p>
        </w:tc>
        <w:tc>
          <w:tcPr>
            <w:tcW w:w="413" w:type="pct"/>
            <w:vMerge/>
            <w:vAlign w:val="center"/>
          </w:tcPr>
          <w:p w14:paraId="0A857886" w14:textId="77777777">
            <w:pPr>
              <w:jc w:val="center"/>
              <w:rPr>
                <w:color w:val="000000"/>
                <w:sz w:val="16"/>
                <w:szCs w:val="16"/>
              </w:rPr>
            </w:pPr>
          </w:p>
        </w:tc>
        <w:tc>
          <w:tcPr>
            <w:tcW w:w="276" w:type="pct"/>
            <w:vMerge/>
            <w:vAlign w:val="center"/>
          </w:tcPr>
          <w:p w14:paraId="3D6D5511" w14:textId="77777777">
            <w:pPr>
              <w:jc w:val="center"/>
              <w:rPr>
                <w:color w:val="000000"/>
                <w:sz w:val="16"/>
                <w:szCs w:val="16"/>
              </w:rPr>
            </w:pPr>
          </w:p>
        </w:tc>
        <w:tc>
          <w:tcPr>
            <w:tcW w:w="458" w:type="pct"/>
            <w:vMerge/>
            <w:vAlign w:val="center"/>
          </w:tcPr>
          <w:p w14:paraId="26654358" w14:textId="77777777">
            <w:pPr>
              <w:jc w:val="center"/>
              <w:rPr>
                <w:color w:val="000000"/>
                <w:sz w:val="16"/>
                <w:szCs w:val="16"/>
              </w:rPr>
            </w:pPr>
          </w:p>
        </w:tc>
        <w:tc>
          <w:tcPr>
            <w:tcW w:w="282" w:type="pct"/>
            <w:vMerge/>
            <w:vAlign w:val="center"/>
          </w:tcPr>
          <w:p w14:paraId="15D55C77" w14:textId="77777777">
            <w:pPr>
              <w:jc w:val="center"/>
              <w:rPr>
                <w:color w:val="000000"/>
                <w:sz w:val="16"/>
                <w:szCs w:val="16"/>
              </w:rPr>
            </w:pPr>
          </w:p>
        </w:tc>
        <w:tc>
          <w:tcPr>
            <w:tcW w:w="406" w:type="pct"/>
            <w:vMerge/>
            <w:vAlign w:val="center"/>
          </w:tcPr>
          <w:p w14:paraId="3548FE5F" w14:textId="77777777">
            <w:pPr>
              <w:jc w:val="center"/>
              <w:rPr>
                <w:color w:val="000000"/>
                <w:sz w:val="16"/>
                <w:szCs w:val="16"/>
              </w:rPr>
            </w:pPr>
          </w:p>
        </w:tc>
        <w:tc>
          <w:tcPr>
            <w:tcW w:w="368" w:type="pct"/>
            <w:vMerge/>
            <w:vAlign w:val="center"/>
          </w:tcPr>
          <w:p w14:paraId="4C5364BE" w14:textId="77777777">
            <w:pPr>
              <w:jc w:val="center"/>
              <w:rPr>
                <w:color w:val="000000"/>
                <w:sz w:val="16"/>
                <w:szCs w:val="16"/>
              </w:rPr>
            </w:pPr>
          </w:p>
        </w:tc>
        <w:tc>
          <w:tcPr>
            <w:tcW w:w="411" w:type="pct"/>
            <w:vMerge/>
            <w:vAlign w:val="center"/>
          </w:tcPr>
          <w:p w14:paraId="364CABE2" w14:textId="77777777">
            <w:pPr>
              <w:jc w:val="center"/>
              <w:rPr>
                <w:color w:val="000000"/>
                <w:sz w:val="16"/>
                <w:szCs w:val="16"/>
              </w:rPr>
            </w:pPr>
          </w:p>
        </w:tc>
        <w:tc>
          <w:tcPr>
            <w:tcW w:w="597" w:type="pct"/>
            <w:vAlign w:val="center"/>
          </w:tcPr>
          <w:p w14:paraId="75FA6D7D" w14:textId="77777777">
            <w:pPr>
              <w:jc w:val="center"/>
              <w:rPr>
                <w:color w:val="000000"/>
                <w:sz w:val="16"/>
                <w:szCs w:val="16"/>
              </w:rPr>
            </w:pPr>
            <w:r>
              <w:rPr>
                <w:color w:val="000000"/>
                <w:sz w:val="16"/>
                <w:szCs w:val="16"/>
              </w:rPr>
              <w:t>P-05-001-01-06-03-07</w:t>
            </w:r>
          </w:p>
          <w:p w14:paraId="366AD54B" w14:textId="0597BFB7">
            <w:pPr>
              <w:jc w:val="center"/>
              <w:rPr>
                <w:color w:val="000000"/>
                <w:sz w:val="16"/>
                <w:szCs w:val="16"/>
              </w:rPr>
            </w:pPr>
            <w:r>
              <w:rPr>
                <w:iCs/>
                <w:color w:val="000000"/>
                <w:sz w:val="16"/>
                <w:szCs w:val="16"/>
              </w:rPr>
              <w:t>Paramą gavusios įmonės, iš kurių labai mažos, įmonės</w:t>
            </w:r>
          </w:p>
        </w:tc>
        <w:tc>
          <w:tcPr>
            <w:tcW w:w="366" w:type="pct"/>
            <w:vAlign w:val="center"/>
          </w:tcPr>
          <w:p w14:paraId="3B857012" w14:textId="604D36F9">
            <w:pPr>
              <w:ind w:left="-57" w:right="-57"/>
              <w:jc w:val="center"/>
              <w:rPr>
                <w:color w:val="000000"/>
                <w:sz w:val="16"/>
                <w:szCs w:val="16"/>
              </w:rPr>
            </w:pPr>
            <w:r>
              <w:rPr>
                <w:color w:val="000000"/>
                <w:sz w:val="16"/>
                <w:szCs w:val="16"/>
              </w:rPr>
              <w:t>n/a</w:t>
            </w:r>
          </w:p>
        </w:tc>
        <w:tc>
          <w:tcPr>
            <w:tcW w:w="413" w:type="pct"/>
            <w:vMerge/>
          </w:tcPr>
          <w:p w14:paraId="09292381" w14:textId="77777777">
            <w:pPr>
              <w:ind w:left="-57" w:right="-57"/>
              <w:jc w:val="center"/>
              <w:rPr>
                <w:color w:val="000000"/>
                <w:sz w:val="16"/>
                <w:szCs w:val="16"/>
              </w:rPr>
            </w:pPr>
          </w:p>
        </w:tc>
        <w:tc>
          <w:tcPr>
            <w:tcW w:w="323" w:type="pct"/>
            <w:vMerge/>
          </w:tcPr>
          <w:p w14:paraId="0A43D1DA" w14:textId="77777777">
            <w:pPr>
              <w:rPr>
                <w:color w:val="000000"/>
                <w:sz w:val="16"/>
                <w:szCs w:val="16"/>
              </w:rPr>
            </w:pPr>
          </w:p>
        </w:tc>
      </w:tr>
      <w:tr w14:paraId="30974AAE" w14:textId="77777777">
        <w:trPr>
          <w:trHeight w:val="233"/>
          <w:jc w:val="center"/>
        </w:trPr>
        <w:tc>
          <w:tcPr>
            <w:tcW w:w="411" w:type="pct"/>
            <w:vMerge/>
            <w:vAlign w:val="center"/>
          </w:tcPr>
          <w:p w14:paraId="39490667" w14:textId="77777777">
            <w:pPr>
              <w:rPr>
                <w:color w:val="000000"/>
                <w:sz w:val="16"/>
                <w:szCs w:val="16"/>
              </w:rPr>
            </w:pPr>
          </w:p>
        </w:tc>
        <w:tc>
          <w:tcPr>
            <w:tcW w:w="276" w:type="pct"/>
            <w:vMerge/>
            <w:vAlign w:val="center"/>
          </w:tcPr>
          <w:p w14:paraId="41876CFE" w14:textId="77777777">
            <w:pPr>
              <w:jc w:val="center"/>
              <w:rPr>
                <w:color w:val="000000"/>
                <w:sz w:val="16"/>
                <w:szCs w:val="16"/>
              </w:rPr>
            </w:pPr>
          </w:p>
        </w:tc>
        <w:tc>
          <w:tcPr>
            <w:tcW w:w="413" w:type="pct"/>
            <w:vMerge/>
            <w:vAlign w:val="center"/>
          </w:tcPr>
          <w:p w14:paraId="036D225F" w14:textId="77777777">
            <w:pPr>
              <w:jc w:val="center"/>
              <w:rPr>
                <w:color w:val="000000"/>
                <w:sz w:val="16"/>
                <w:szCs w:val="16"/>
              </w:rPr>
            </w:pPr>
          </w:p>
        </w:tc>
        <w:tc>
          <w:tcPr>
            <w:tcW w:w="276" w:type="pct"/>
            <w:vMerge/>
            <w:vAlign w:val="center"/>
          </w:tcPr>
          <w:p w14:paraId="0CCC3EAD" w14:textId="77777777">
            <w:pPr>
              <w:jc w:val="center"/>
              <w:rPr>
                <w:color w:val="000000"/>
                <w:sz w:val="16"/>
                <w:szCs w:val="16"/>
              </w:rPr>
            </w:pPr>
          </w:p>
        </w:tc>
        <w:tc>
          <w:tcPr>
            <w:tcW w:w="458" w:type="pct"/>
            <w:vMerge/>
            <w:vAlign w:val="center"/>
          </w:tcPr>
          <w:p w14:paraId="128D341D" w14:textId="77777777">
            <w:pPr>
              <w:jc w:val="center"/>
              <w:rPr>
                <w:color w:val="000000"/>
                <w:sz w:val="16"/>
                <w:szCs w:val="16"/>
              </w:rPr>
            </w:pPr>
          </w:p>
        </w:tc>
        <w:tc>
          <w:tcPr>
            <w:tcW w:w="282" w:type="pct"/>
            <w:vMerge/>
            <w:vAlign w:val="center"/>
          </w:tcPr>
          <w:p w14:paraId="4E14F807" w14:textId="77777777">
            <w:pPr>
              <w:jc w:val="center"/>
              <w:rPr>
                <w:color w:val="000000"/>
                <w:sz w:val="16"/>
                <w:szCs w:val="16"/>
              </w:rPr>
            </w:pPr>
          </w:p>
        </w:tc>
        <w:tc>
          <w:tcPr>
            <w:tcW w:w="406" w:type="pct"/>
            <w:vMerge/>
            <w:vAlign w:val="center"/>
          </w:tcPr>
          <w:p w14:paraId="157C06ED" w14:textId="77777777">
            <w:pPr>
              <w:jc w:val="center"/>
              <w:rPr>
                <w:color w:val="000000"/>
                <w:sz w:val="16"/>
                <w:szCs w:val="16"/>
              </w:rPr>
            </w:pPr>
          </w:p>
        </w:tc>
        <w:tc>
          <w:tcPr>
            <w:tcW w:w="368" w:type="pct"/>
            <w:vMerge/>
            <w:vAlign w:val="center"/>
          </w:tcPr>
          <w:p w14:paraId="52227888" w14:textId="77777777">
            <w:pPr>
              <w:jc w:val="center"/>
              <w:rPr>
                <w:color w:val="000000"/>
                <w:sz w:val="16"/>
                <w:szCs w:val="16"/>
              </w:rPr>
            </w:pPr>
          </w:p>
        </w:tc>
        <w:tc>
          <w:tcPr>
            <w:tcW w:w="411" w:type="pct"/>
            <w:vMerge/>
            <w:vAlign w:val="center"/>
          </w:tcPr>
          <w:p w14:paraId="0F76C95C" w14:textId="77777777">
            <w:pPr>
              <w:jc w:val="center"/>
              <w:rPr>
                <w:color w:val="000000"/>
                <w:sz w:val="16"/>
                <w:szCs w:val="16"/>
              </w:rPr>
            </w:pPr>
          </w:p>
        </w:tc>
        <w:tc>
          <w:tcPr>
            <w:tcW w:w="597" w:type="pct"/>
            <w:vAlign w:val="center"/>
          </w:tcPr>
          <w:p w14:paraId="1B00848F" w14:textId="77777777">
            <w:pPr>
              <w:jc w:val="center"/>
              <w:rPr>
                <w:color w:val="000000"/>
                <w:sz w:val="16"/>
                <w:szCs w:val="16"/>
              </w:rPr>
            </w:pPr>
            <w:r>
              <w:rPr>
                <w:color w:val="000000"/>
                <w:sz w:val="16"/>
                <w:szCs w:val="16"/>
              </w:rPr>
              <w:t>P-05-001-01-06-03-08</w:t>
            </w:r>
          </w:p>
          <w:p w14:paraId="5B177AA1" w14:textId="37E65967">
            <w:pPr>
              <w:jc w:val="center"/>
              <w:rPr>
                <w:color w:val="000000"/>
                <w:sz w:val="16"/>
                <w:szCs w:val="16"/>
              </w:rPr>
            </w:pPr>
            <w:r>
              <w:rPr>
                <w:iCs/>
                <w:color w:val="000000"/>
                <w:sz w:val="16"/>
                <w:szCs w:val="16"/>
              </w:rPr>
              <w:t>Paramą gavusios įmonės, iš kurių mažos, įmonės</w:t>
            </w:r>
          </w:p>
        </w:tc>
        <w:tc>
          <w:tcPr>
            <w:tcW w:w="366" w:type="pct"/>
            <w:vAlign w:val="center"/>
          </w:tcPr>
          <w:p w14:paraId="2EC852C6" w14:textId="57528E89">
            <w:pPr>
              <w:ind w:left="-57" w:right="-57"/>
              <w:jc w:val="center"/>
              <w:rPr>
                <w:color w:val="000000"/>
                <w:sz w:val="16"/>
                <w:szCs w:val="16"/>
              </w:rPr>
            </w:pPr>
            <w:r>
              <w:rPr>
                <w:color w:val="000000"/>
                <w:sz w:val="16"/>
                <w:szCs w:val="16"/>
              </w:rPr>
              <w:t>n/a</w:t>
            </w:r>
          </w:p>
        </w:tc>
        <w:tc>
          <w:tcPr>
            <w:tcW w:w="413" w:type="pct"/>
            <w:vMerge/>
          </w:tcPr>
          <w:p w14:paraId="561C3910" w14:textId="77777777">
            <w:pPr>
              <w:ind w:left="-57" w:right="-57"/>
              <w:jc w:val="center"/>
              <w:rPr>
                <w:color w:val="000000"/>
                <w:sz w:val="16"/>
                <w:szCs w:val="16"/>
              </w:rPr>
            </w:pPr>
          </w:p>
        </w:tc>
        <w:tc>
          <w:tcPr>
            <w:tcW w:w="323" w:type="pct"/>
            <w:vMerge/>
          </w:tcPr>
          <w:p w14:paraId="13C6116D" w14:textId="77777777">
            <w:pPr>
              <w:rPr>
                <w:color w:val="000000"/>
                <w:sz w:val="16"/>
                <w:szCs w:val="16"/>
              </w:rPr>
            </w:pPr>
          </w:p>
        </w:tc>
      </w:tr>
      <w:tr w14:paraId="1EF56F7E" w14:textId="77777777">
        <w:trPr>
          <w:trHeight w:val="233"/>
          <w:jc w:val="center"/>
        </w:trPr>
        <w:tc>
          <w:tcPr>
            <w:tcW w:w="411" w:type="pct"/>
            <w:vMerge/>
            <w:vAlign w:val="center"/>
          </w:tcPr>
          <w:p w14:paraId="66B74198" w14:textId="77777777">
            <w:pPr>
              <w:rPr>
                <w:color w:val="000000"/>
                <w:sz w:val="16"/>
                <w:szCs w:val="16"/>
              </w:rPr>
            </w:pPr>
          </w:p>
        </w:tc>
        <w:tc>
          <w:tcPr>
            <w:tcW w:w="276" w:type="pct"/>
            <w:vMerge/>
            <w:vAlign w:val="center"/>
          </w:tcPr>
          <w:p w14:paraId="1F5C4C26" w14:textId="77777777">
            <w:pPr>
              <w:jc w:val="center"/>
              <w:rPr>
                <w:color w:val="000000"/>
                <w:sz w:val="16"/>
                <w:szCs w:val="16"/>
              </w:rPr>
            </w:pPr>
          </w:p>
        </w:tc>
        <w:tc>
          <w:tcPr>
            <w:tcW w:w="413" w:type="pct"/>
            <w:vMerge/>
            <w:vAlign w:val="center"/>
          </w:tcPr>
          <w:p w14:paraId="32E1FECF" w14:textId="77777777">
            <w:pPr>
              <w:jc w:val="center"/>
              <w:rPr>
                <w:color w:val="000000"/>
                <w:sz w:val="16"/>
                <w:szCs w:val="16"/>
              </w:rPr>
            </w:pPr>
          </w:p>
        </w:tc>
        <w:tc>
          <w:tcPr>
            <w:tcW w:w="276" w:type="pct"/>
            <w:vMerge/>
            <w:vAlign w:val="center"/>
          </w:tcPr>
          <w:p w14:paraId="22F91D19" w14:textId="77777777">
            <w:pPr>
              <w:jc w:val="center"/>
              <w:rPr>
                <w:color w:val="000000"/>
                <w:sz w:val="16"/>
                <w:szCs w:val="16"/>
              </w:rPr>
            </w:pPr>
          </w:p>
        </w:tc>
        <w:tc>
          <w:tcPr>
            <w:tcW w:w="458" w:type="pct"/>
            <w:vMerge/>
            <w:vAlign w:val="center"/>
          </w:tcPr>
          <w:p w14:paraId="49DE1003" w14:textId="77777777">
            <w:pPr>
              <w:jc w:val="center"/>
              <w:rPr>
                <w:color w:val="000000"/>
                <w:sz w:val="16"/>
                <w:szCs w:val="16"/>
              </w:rPr>
            </w:pPr>
          </w:p>
        </w:tc>
        <w:tc>
          <w:tcPr>
            <w:tcW w:w="282" w:type="pct"/>
            <w:vMerge/>
            <w:vAlign w:val="center"/>
          </w:tcPr>
          <w:p w14:paraId="67192B50" w14:textId="77777777">
            <w:pPr>
              <w:jc w:val="center"/>
              <w:rPr>
                <w:color w:val="000000"/>
                <w:sz w:val="16"/>
                <w:szCs w:val="16"/>
              </w:rPr>
            </w:pPr>
          </w:p>
        </w:tc>
        <w:tc>
          <w:tcPr>
            <w:tcW w:w="406" w:type="pct"/>
            <w:vMerge/>
            <w:vAlign w:val="center"/>
          </w:tcPr>
          <w:p w14:paraId="4B9F8F4D" w14:textId="77777777">
            <w:pPr>
              <w:jc w:val="center"/>
              <w:rPr>
                <w:color w:val="000000"/>
                <w:sz w:val="16"/>
                <w:szCs w:val="16"/>
              </w:rPr>
            </w:pPr>
          </w:p>
        </w:tc>
        <w:tc>
          <w:tcPr>
            <w:tcW w:w="368" w:type="pct"/>
            <w:vMerge/>
            <w:vAlign w:val="center"/>
          </w:tcPr>
          <w:p w14:paraId="434964C0" w14:textId="77777777">
            <w:pPr>
              <w:jc w:val="center"/>
              <w:rPr>
                <w:color w:val="000000"/>
                <w:sz w:val="16"/>
                <w:szCs w:val="16"/>
              </w:rPr>
            </w:pPr>
          </w:p>
        </w:tc>
        <w:tc>
          <w:tcPr>
            <w:tcW w:w="411" w:type="pct"/>
            <w:vMerge/>
            <w:vAlign w:val="center"/>
          </w:tcPr>
          <w:p w14:paraId="71AAE32D" w14:textId="77777777">
            <w:pPr>
              <w:jc w:val="center"/>
              <w:rPr>
                <w:color w:val="000000"/>
                <w:sz w:val="16"/>
                <w:szCs w:val="16"/>
              </w:rPr>
            </w:pPr>
          </w:p>
        </w:tc>
        <w:tc>
          <w:tcPr>
            <w:tcW w:w="597" w:type="pct"/>
            <w:vAlign w:val="center"/>
          </w:tcPr>
          <w:p w14:paraId="5C0043F3" w14:textId="77777777">
            <w:pPr>
              <w:jc w:val="center"/>
              <w:rPr>
                <w:color w:val="000000"/>
                <w:sz w:val="16"/>
                <w:szCs w:val="16"/>
              </w:rPr>
            </w:pPr>
            <w:r>
              <w:rPr>
                <w:color w:val="000000"/>
                <w:sz w:val="16"/>
                <w:szCs w:val="16"/>
              </w:rPr>
              <w:t>P-05-001-01-06-03-09</w:t>
            </w:r>
          </w:p>
          <w:p w14:paraId="43DA35DA" w14:textId="79A87707">
            <w:pPr>
              <w:jc w:val="center"/>
              <w:rPr>
                <w:color w:val="000000"/>
                <w:sz w:val="16"/>
                <w:szCs w:val="16"/>
              </w:rPr>
            </w:pPr>
            <w:r>
              <w:rPr>
                <w:iCs/>
                <w:color w:val="000000"/>
                <w:sz w:val="16"/>
                <w:szCs w:val="16"/>
              </w:rPr>
              <w:t>Paramą gavusios įmonės, iš kurių vidutinės, įmonės</w:t>
            </w:r>
          </w:p>
        </w:tc>
        <w:tc>
          <w:tcPr>
            <w:tcW w:w="366" w:type="pct"/>
            <w:vAlign w:val="center"/>
          </w:tcPr>
          <w:p w14:paraId="2550B374" w14:textId="63963C33">
            <w:pPr>
              <w:ind w:left="-57" w:right="-57"/>
              <w:jc w:val="center"/>
              <w:rPr>
                <w:color w:val="000000"/>
                <w:sz w:val="16"/>
                <w:szCs w:val="16"/>
              </w:rPr>
            </w:pPr>
            <w:r>
              <w:rPr>
                <w:color w:val="000000"/>
                <w:sz w:val="16"/>
                <w:szCs w:val="16"/>
              </w:rPr>
              <w:t>n/a</w:t>
            </w:r>
          </w:p>
        </w:tc>
        <w:tc>
          <w:tcPr>
            <w:tcW w:w="413" w:type="pct"/>
            <w:vMerge/>
          </w:tcPr>
          <w:p w14:paraId="24013904" w14:textId="77777777">
            <w:pPr>
              <w:ind w:left="-57" w:right="-57"/>
              <w:jc w:val="center"/>
              <w:rPr>
                <w:color w:val="000000"/>
                <w:sz w:val="16"/>
                <w:szCs w:val="16"/>
              </w:rPr>
            </w:pPr>
          </w:p>
        </w:tc>
        <w:tc>
          <w:tcPr>
            <w:tcW w:w="323" w:type="pct"/>
            <w:vMerge/>
          </w:tcPr>
          <w:p w14:paraId="5DF51A0E" w14:textId="77777777">
            <w:pPr>
              <w:rPr>
                <w:color w:val="000000"/>
                <w:sz w:val="16"/>
                <w:szCs w:val="16"/>
              </w:rPr>
            </w:pPr>
          </w:p>
        </w:tc>
      </w:tr>
      <w:tr w14:paraId="5BE9A174" w14:textId="77777777">
        <w:trPr>
          <w:trHeight w:val="233"/>
          <w:jc w:val="center"/>
        </w:trPr>
        <w:tc>
          <w:tcPr>
            <w:tcW w:w="411" w:type="pct"/>
            <w:vMerge/>
            <w:vAlign w:val="center"/>
          </w:tcPr>
          <w:p w14:paraId="16E76051" w14:textId="77777777">
            <w:pPr>
              <w:rPr>
                <w:color w:val="000000"/>
                <w:sz w:val="16"/>
                <w:szCs w:val="16"/>
              </w:rPr>
            </w:pPr>
          </w:p>
        </w:tc>
        <w:tc>
          <w:tcPr>
            <w:tcW w:w="276" w:type="pct"/>
            <w:vMerge/>
            <w:vAlign w:val="center"/>
          </w:tcPr>
          <w:p w14:paraId="4566B447" w14:textId="77777777">
            <w:pPr>
              <w:jc w:val="center"/>
              <w:rPr>
                <w:color w:val="000000"/>
                <w:sz w:val="16"/>
                <w:szCs w:val="16"/>
              </w:rPr>
            </w:pPr>
          </w:p>
        </w:tc>
        <w:tc>
          <w:tcPr>
            <w:tcW w:w="413" w:type="pct"/>
            <w:vMerge/>
            <w:vAlign w:val="center"/>
          </w:tcPr>
          <w:p w14:paraId="101EF21F" w14:textId="77777777">
            <w:pPr>
              <w:jc w:val="center"/>
              <w:rPr>
                <w:color w:val="000000"/>
                <w:sz w:val="16"/>
                <w:szCs w:val="16"/>
              </w:rPr>
            </w:pPr>
          </w:p>
        </w:tc>
        <w:tc>
          <w:tcPr>
            <w:tcW w:w="276" w:type="pct"/>
            <w:vMerge/>
            <w:vAlign w:val="center"/>
          </w:tcPr>
          <w:p w14:paraId="0E3B3913" w14:textId="77777777">
            <w:pPr>
              <w:jc w:val="center"/>
              <w:rPr>
                <w:color w:val="000000"/>
                <w:sz w:val="16"/>
                <w:szCs w:val="16"/>
              </w:rPr>
            </w:pPr>
          </w:p>
        </w:tc>
        <w:tc>
          <w:tcPr>
            <w:tcW w:w="458" w:type="pct"/>
            <w:vMerge/>
            <w:vAlign w:val="center"/>
          </w:tcPr>
          <w:p w14:paraId="11094F05" w14:textId="77777777">
            <w:pPr>
              <w:jc w:val="center"/>
              <w:rPr>
                <w:color w:val="000000"/>
                <w:sz w:val="16"/>
                <w:szCs w:val="16"/>
              </w:rPr>
            </w:pPr>
          </w:p>
        </w:tc>
        <w:tc>
          <w:tcPr>
            <w:tcW w:w="282" w:type="pct"/>
            <w:vMerge/>
            <w:vAlign w:val="center"/>
          </w:tcPr>
          <w:p w14:paraId="2D292060" w14:textId="77777777">
            <w:pPr>
              <w:jc w:val="center"/>
              <w:rPr>
                <w:color w:val="000000"/>
                <w:sz w:val="16"/>
                <w:szCs w:val="16"/>
              </w:rPr>
            </w:pPr>
          </w:p>
        </w:tc>
        <w:tc>
          <w:tcPr>
            <w:tcW w:w="406" w:type="pct"/>
            <w:vMerge/>
            <w:vAlign w:val="center"/>
          </w:tcPr>
          <w:p w14:paraId="1DCBC723" w14:textId="77777777">
            <w:pPr>
              <w:jc w:val="center"/>
              <w:rPr>
                <w:color w:val="000000"/>
                <w:sz w:val="16"/>
                <w:szCs w:val="16"/>
              </w:rPr>
            </w:pPr>
          </w:p>
        </w:tc>
        <w:tc>
          <w:tcPr>
            <w:tcW w:w="368" w:type="pct"/>
            <w:vMerge/>
            <w:vAlign w:val="center"/>
          </w:tcPr>
          <w:p w14:paraId="2DA34F66" w14:textId="77777777">
            <w:pPr>
              <w:jc w:val="center"/>
              <w:rPr>
                <w:color w:val="000000"/>
                <w:sz w:val="16"/>
                <w:szCs w:val="16"/>
              </w:rPr>
            </w:pPr>
          </w:p>
        </w:tc>
        <w:tc>
          <w:tcPr>
            <w:tcW w:w="411" w:type="pct"/>
            <w:vMerge/>
            <w:vAlign w:val="center"/>
          </w:tcPr>
          <w:p w14:paraId="6D29D30B" w14:textId="77777777">
            <w:pPr>
              <w:jc w:val="center"/>
              <w:rPr>
                <w:color w:val="000000"/>
                <w:sz w:val="16"/>
                <w:szCs w:val="16"/>
              </w:rPr>
            </w:pPr>
          </w:p>
        </w:tc>
        <w:tc>
          <w:tcPr>
            <w:tcW w:w="597" w:type="pct"/>
            <w:vAlign w:val="center"/>
          </w:tcPr>
          <w:p w14:paraId="5A01031C" w14:textId="77777777">
            <w:pPr>
              <w:jc w:val="center"/>
              <w:rPr>
                <w:color w:val="000000"/>
                <w:sz w:val="16"/>
                <w:szCs w:val="16"/>
              </w:rPr>
            </w:pPr>
            <w:r>
              <w:rPr>
                <w:color w:val="000000"/>
                <w:sz w:val="16"/>
                <w:szCs w:val="16"/>
              </w:rPr>
              <w:t>P-05-001-01-06-03-10</w:t>
            </w:r>
          </w:p>
          <w:p w14:paraId="789248C6" w14:textId="6AF5B5D7">
            <w:pPr>
              <w:jc w:val="center"/>
              <w:rPr>
                <w:color w:val="000000"/>
                <w:sz w:val="16"/>
                <w:szCs w:val="16"/>
              </w:rPr>
            </w:pPr>
            <w:r>
              <w:rPr>
                <w:iCs/>
                <w:color w:val="000000"/>
                <w:sz w:val="16"/>
                <w:szCs w:val="16"/>
              </w:rPr>
              <w:t>Paramą dotacijomis gavusios įmonės, įmonės</w:t>
            </w:r>
          </w:p>
        </w:tc>
        <w:tc>
          <w:tcPr>
            <w:tcW w:w="366" w:type="pct"/>
            <w:vAlign w:val="center"/>
          </w:tcPr>
          <w:p w14:paraId="5C78FEB2" w14:textId="77777777">
            <w:pPr>
              <w:ind w:left="-57" w:right="-57"/>
              <w:jc w:val="center"/>
              <w:rPr>
                <w:color w:val="000000"/>
                <w:sz w:val="16"/>
                <w:szCs w:val="16"/>
              </w:rPr>
            </w:pPr>
            <w:r>
              <w:rPr>
                <w:color w:val="000000"/>
                <w:sz w:val="16"/>
                <w:szCs w:val="16"/>
              </w:rPr>
              <w:t>6</w:t>
            </w:r>
          </w:p>
          <w:p w14:paraId="1EFED6D5" w14:textId="28CFE947">
            <w:pPr>
              <w:ind w:left="-57" w:right="-57"/>
              <w:jc w:val="center"/>
              <w:rPr>
                <w:color w:val="000000"/>
                <w:sz w:val="16"/>
                <w:szCs w:val="16"/>
              </w:rPr>
            </w:pPr>
            <w:r>
              <w:rPr>
                <w:color w:val="000000"/>
                <w:sz w:val="16"/>
                <w:szCs w:val="16"/>
              </w:rPr>
              <w:t>(2029)</w:t>
            </w:r>
          </w:p>
        </w:tc>
        <w:tc>
          <w:tcPr>
            <w:tcW w:w="413" w:type="pct"/>
            <w:vMerge/>
          </w:tcPr>
          <w:p w14:paraId="31846972" w14:textId="77777777">
            <w:pPr>
              <w:ind w:left="-57" w:right="-57"/>
              <w:jc w:val="center"/>
              <w:rPr>
                <w:color w:val="000000"/>
                <w:sz w:val="16"/>
                <w:szCs w:val="16"/>
              </w:rPr>
            </w:pPr>
          </w:p>
        </w:tc>
        <w:tc>
          <w:tcPr>
            <w:tcW w:w="323" w:type="pct"/>
            <w:vMerge/>
          </w:tcPr>
          <w:p w14:paraId="3FCDF981" w14:textId="77777777">
            <w:pPr>
              <w:rPr>
                <w:color w:val="000000"/>
                <w:sz w:val="16"/>
                <w:szCs w:val="16"/>
              </w:rPr>
            </w:pPr>
          </w:p>
        </w:tc>
      </w:tr>
      <w:tr w14:paraId="502F5293" w14:textId="77777777">
        <w:trPr>
          <w:trHeight w:val="233"/>
          <w:jc w:val="center"/>
        </w:trPr>
        <w:tc>
          <w:tcPr>
            <w:tcW w:w="411" w:type="pct"/>
            <w:vMerge/>
            <w:vAlign w:val="center"/>
          </w:tcPr>
          <w:p w14:paraId="4CBE88A6" w14:textId="77777777">
            <w:pPr>
              <w:rPr>
                <w:color w:val="000000"/>
                <w:sz w:val="16"/>
                <w:szCs w:val="16"/>
              </w:rPr>
            </w:pPr>
          </w:p>
        </w:tc>
        <w:tc>
          <w:tcPr>
            <w:tcW w:w="276" w:type="pct"/>
            <w:vMerge/>
            <w:vAlign w:val="center"/>
          </w:tcPr>
          <w:p w14:paraId="448D2ECE" w14:textId="77777777">
            <w:pPr>
              <w:jc w:val="center"/>
              <w:rPr>
                <w:color w:val="000000"/>
                <w:sz w:val="16"/>
                <w:szCs w:val="16"/>
              </w:rPr>
            </w:pPr>
          </w:p>
        </w:tc>
        <w:tc>
          <w:tcPr>
            <w:tcW w:w="413" w:type="pct"/>
            <w:vMerge/>
            <w:vAlign w:val="center"/>
          </w:tcPr>
          <w:p w14:paraId="77498141" w14:textId="77777777">
            <w:pPr>
              <w:jc w:val="center"/>
              <w:rPr>
                <w:color w:val="000000"/>
                <w:sz w:val="16"/>
                <w:szCs w:val="16"/>
              </w:rPr>
            </w:pPr>
          </w:p>
        </w:tc>
        <w:tc>
          <w:tcPr>
            <w:tcW w:w="276" w:type="pct"/>
            <w:vMerge/>
            <w:vAlign w:val="center"/>
          </w:tcPr>
          <w:p w14:paraId="59F09472" w14:textId="77777777">
            <w:pPr>
              <w:jc w:val="center"/>
              <w:rPr>
                <w:color w:val="000000"/>
                <w:sz w:val="16"/>
                <w:szCs w:val="16"/>
              </w:rPr>
            </w:pPr>
          </w:p>
        </w:tc>
        <w:tc>
          <w:tcPr>
            <w:tcW w:w="458" w:type="pct"/>
            <w:vMerge/>
            <w:vAlign w:val="center"/>
          </w:tcPr>
          <w:p w14:paraId="7D7BC0BD" w14:textId="77777777">
            <w:pPr>
              <w:jc w:val="center"/>
              <w:rPr>
                <w:color w:val="000000"/>
                <w:sz w:val="16"/>
                <w:szCs w:val="16"/>
              </w:rPr>
            </w:pPr>
          </w:p>
        </w:tc>
        <w:tc>
          <w:tcPr>
            <w:tcW w:w="282" w:type="pct"/>
            <w:vMerge/>
            <w:vAlign w:val="center"/>
          </w:tcPr>
          <w:p w14:paraId="0F9DFF02" w14:textId="77777777">
            <w:pPr>
              <w:jc w:val="center"/>
              <w:rPr>
                <w:color w:val="000000"/>
                <w:sz w:val="16"/>
                <w:szCs w:val="16"/>
              </w:rPr>
            </w:pPr>
          </w:p>
        </w:tc>
        <w:tc>
          <w:tcPr>
            <w:tcW w:w="406" w:type="pct"/>
            <w:vMerge/>
            <w:vAlign w:val="center"/>
          </w:tcPr>
          <w:p w14:paraId="3B4CBC61" w14:textId="77777777">
            <w:pPr>
              <w:jc w:val="center"/>
              <w:rPr>
                <w:color w:val="000000"/>
                <w:sz w:val="16"/>
                <w:szCs w:val="16"/>
              </w:rPr>
            </w:pPr>
          </w:p>
        </w:tc>
        <w:tc>
          <w:tcPr>
            <w:tcW w:w="368" w:type="pct"/>
            <w:vMerge/>
            <w:vAlign w:val="center"/>
          </w:tcPr>
          <w:p w14:paraId="09E3A81D" w14:textId="77777777">
            <w:pPr>
              <w:jc w:val="center"/>
              <w:rPr>
                <w:color w:val="000000"/>
                <w:sz w:val="16"/>
                <w:szCs w:val="16"/>
              </w:rPr>
            </w:pPr>
          </w:p>
        </w:tc>
        <w:tc>
          <w:tcPr>
            <w:tcW w:w="411" w:type="pct"/>
            <w:vMerge/>
            <w:vAlign w:val="center"/>
          </w:tcPr>
          <w:p w14:paraId="7DB50FF6" w14:textId="77777777">
            <w:pPr>
              <w:jc w:val="center"/>
              <w:rPr>
                <w:color w:val="000000"/>
                <w:sz w:val="16"/>
                <w:szCs w:val="16"/>
              </w:rPr>
            </w:pPr>
          </w:p>
        </w:tc>
        <w:tc>
          <w:tcPr>
            <w:tcW w:w="597" w:type="pct"/>
            <w:vAlign w:val="center"/>
          </w:tcPr>
          <w:p w14:paraId="3F1B22FA" w14:textId="77777777">
            <w:pPr>
              <w:jc w:val="center"/>
              <w:rPr>
                <w:color w:val="000000"/>
                <w:sz w:val="16"/>
                <w:szCs w:val="16"/>
              </w:rPr>
            </w:pPr>
            <w:r>
              <w:rPr>
                <w:color w:val="000000"/>
                <w:sz w:val="16"/>
                <w:szCs w:val="16"/>
              </w:rPr>
              <w:t>R-05-001-01-06-03-03</w:t>
            </w:r>
          </w:p>
          <w:p w14:paraId="26324FBF" w14:textId="5AF45863">
            <w:pPr>
              <w:jc w:val="center"/>
              <w:rPr>
                <w:color w:val="000000"/>
                <w:sz w:val="16"/>
                <w:szCs w:val="16"/>
              </w:rPr>
            </w:pPr>
            <w:r>
              <w:rPr>
                <w:iCs/>
                <w:color w:val="000000"/>
                <w:sz w:val="16"/>
                <w:szCs w:val="16"/>
              </w:rPr>
              <w:t>Privačios investicijos, papildančios viešąją paramą, iš kurių dotacijos, finansinės priemonės, Eur</w:t>
            </w:r>
          </w:p>
        </w:tc>
        <w:tc>
          <w:tcPr>
            <w:tcW w:w="366" w:type="pct"/>
            <w:vAlign w:val="center"/>
          </w:tcPr>
          <w:p w14:paraId="4DD5312C" w14:textId="77777777">
            <w:pPr>
              <w:ind w:left="-57" w:right="-57"/>
              <w:jc w:val="center"/>
              <w:rPr>
                <w:color w:val="000000"/>
                <w:sz w:val="16"/>
                <w:szCs w:val="16"/>
              </w:rPr>
            </w:pPr>
            <w:r>
              <w:rPr>
                <w:color w:val="000000"/>
                <w:sz w:val="16"/>
                <w:szCs w:val="16"/>
              </w:rPr>
              <w:t>13 675 355,00</w:t>
            </w:r>
          </w:p>
          <w:p w14:paraId="732A2421" w14:textId="06CC4FFC">
            <w:pPr>
              <w:ind w:left="-57" w:right="-57"/>
              <w:jc w:val="center"/>
              <w:rPr>
                <w:color w:val="000000"/>
                <w:sz w:val="16"/>
                <w:szCs w:val="16"/>
              </w:rPr>
            </w:pPr>
            <w:r>
              <w:rPr>
                <w:color w:val="000000"/>
                <w:sz w:val="16"/>
                <w:szCs w:val="16"/>
              </w:rPr>
              <w:t>(2029)</w:t>
            </w:r>
          </w:p>
        </w:tc>
        <w:tc>
          <w:tcPr>
            <w:tcW w:w="413" w:type="pct"/>
            <w:vMerge/>
          </w:tcPr>
          <w:p w14:paraId="32B90CB6" w14:textId="77777777">
            <w:pPr>
              <w:ind w:left="-57" w:right="-57"/>
              <w:jc w:val="center"/>
              <w:rPr>
                <w:color w:val="000000"/>
                <w:sz w:val="16"/>
                <w:szCs w:val="16"/>
              </w:rPr>
            </w:pPr>
          </w:p>
        </w:tc>
        <w:tc>
          <w:tcPr>
            <w:tcW w:w="323" w:type="pct"/>
            <w:vMerge/>
          </w:tcPr>
          <w:p w14:paraId="00296C60" w14:textId="77777777">
            <w:pPr>
              <w:rPr>
                <w:color w:val="000000"/>
                <w:sz w:val="16"/>
                <w:szCs w:val="16"/>
              </w:rPr>
            </w:pPr>
          </w:p>
        </w:tc>
      </w:tr>
      <w:tr w14:paraId="0E7B7B80" w14:textId="77777777">
        <w:trPr>
          <w:trHeight w:val="233"/>
          <w:jc w:val="center"/>
        </w:trPr>
        <w:tc>
          <w:tcPr>
            <w:tcW w:w="411" w:type="pct"/>
            <w:vMerge/>
            <w:vAlign w:val="center"/>
          </w:tcPr>
          <w:p w14:paraId="161B2311" w14:textId="77777777">
            <w:pPr>
              <w:rPr>
                <w:color w:val="000000"/>
                <w:sz w:val="16"/>
                <w:szCs w:val="16"/>
              </w:rPr>
            </w:pPr>
          </w:p>
        </w:tc>
        <w:tc>
          <w:tcPr>
            <w:tcW w:w="276" w:type="pct"/>
            <w:vMerge/>
            <w:vAlign w:val="center"/>
          </w:tcPr>
          <w:p w14:paraId="2A1CF4B4" w14:textId="77777777">
            <w:pPr>
              <w:jc w:val="center"/>
              <w:rPr>
                <w:color w:val="000000"/>
                <w:sz w:val="16"/>
                <w:szCs w:val="16"/>
              </w:rPr>
            </w:pPr>
          </w:p>
        </w:tc>
        <w:tc>
          <w:tcPr>
            <w:tcW w:w="413" w:type="pct"/>
            <w:vMerge/>
            <w:vAlign w:val="center"/>
          </w:tcPr>
          <w:p w14:paraId="33E479B4" w14:textId="77777777">
            <w:pPr>
              <w:jc w:val="center"/>
              <w:rPr>
                <w:color w:val="000000"/>
                <w:sz w:val="16"/>
                <w:szCs w:val="16"/>
              </w:rPr>
            </w:pPr>
          </w:p>
        </w:tc>
        <w:tc>
          <w:tcPr>
            <w:tcW w:w="276" w:type="pct"/>
            <w:vMerge/>
            <w:vAlign w:val="center"/>
          </w:tcPr>
          <w:p w14:paraId="5F1DBFD6" w14:textId="77777777">
            <w:pPr>
              <w:jc w:val="center"/>
              <w:rPr>
                <w:color w:val="000000"/>
                <w:sz w:val="16"/>
                <w:szCs w:val="16"/>
              </w:rPr>
            </w:pPr>
          </w:p>
        </w:tc>
        <w:tc>
          <w:tcPr>
            <w:tcW w:w="458" w:type="pct"/>
            <w:vMerge/>
            <w:vAlign w:val="center"/>
          </w:tcPr>
          <w:p w14:paraId="13555F98" w14:textId="77777777">
            <w:pPr>
              <w:jc w:val="center"/>
              <w:rPr>
                <w:color w:val="000000"/>
                <w:sz w:val="16"/>
                <w:szCs w:val="16"/>
              </w:rPr>
            </w:pPr>
          </w:p>
        </w:tc>
        <w:tc>
          <w:tcPr>
            <w:tcW w:w="282" w:type="pct"/>
            <w:vMerge/>
            <w:vAlign w:val="center"/>
          </w:tcPr>
          <w:p w14:paraId="4D40FE71" w14:textId="77777777">
            <w:pPr>
              <w:jc w:val="center"/>
              <w:rPr>
                <w:color w:val="000000"/>
                <w:sz w:val="16"/>
                <w:szCs w:val="16"/>
              </w:rPr>
            </w:pPr>
          </w:p>
        </w:tc>
        <w:tc>
          <w:tcPr>
            <w:tcW w:w="406" w:type="pct"/>
            <w:vMerge/>
            <w:vAlign w:val="center"/>
          </w:tcPr>
          <w:p w14:paraId="516E260B" w14:textId="77777777">
            <w:pPr>
              <w:jc w:val="center"/>
              <w:rPr>
                <w:color w:val="000000"/>
                <w:sz w:val="16"/>
                <w:szCs w:val="16"/>
              </w:rPr>
            </w:pPr>
          </w:p>
        </w:tc>
        <w:tc>
          <w:tcPr>
            <w:tcW w:w="368" w:type="pct"/>
            <w:vMerge/>
            <w:vAlign w:val="center"/>
          </w:tcPr>
          <w:p w14:paraId="09B64A8B" w14:textId="77777777">
            <w:pPr>
              <w:jc w:val="center"/>
              <w:rPr>
                <w:color w:val="000000"/>
                <w:sz w:val="16"/>
                <w:szCs w:val="16"/>
              </w:rPr>
            </w:pPr>
          </w:p>
        </w:tc>
        <w:tc>
          <w:tcPr>
            <w:tcW w:w="411" w:type="pct"/>
            <w:vMerge/>
            <w:vAlign w:val="center"/>
          </w:tcPr>
          <w:p w14:paraId="3156621B" w14:textId="77777777">
            <w:pPr>
              <w:jc w:val="center"/>
              <w:rPr>
                <w:color w:val="000000"/>
                <w:sz w:val="16"/>
                <w:szCs w:val="16"/>
              </w:rPr>
            </w:pPr>
          </w:p>
        </w:tc>
        <w:tc>
          <w:tcPr>
            <w:tcW w:w="597" w:type="pct"/>
            <w:vAlign w:val="center"/>
          </w:tcPr>
          <w:p w14:paraId="2D8A35B0" w14:textId="77777777">
            <w:pPr>
              <w:jc w:val="center"/>
              <w:rPr>
                <w:color w:val="000000"/>
                <w:sz w:val="16"/>
                <w:szCs w:val="16"/>
              </w:rPr>
            </w:pPr>
            <w:r>
              <w:rPr>
                <w:color w:val="000000"/>
                <w:sz w:val="16"/>
                <w:szCs w:val="16"/>
              </w:rPr>
              <w:t>R-05-001-01-06-03-04</w:t>
            </w:r>
          </w:p>
          <w:p w14:paraId="59FE74B5" w14:textId="306B4E4D">
            <w:pPr>
              <w:jc w:val="center"/>
              <w:rPr>
                <w:color w:val="000000"/>
                <w:sz w:val="16"/>
                <w:szCs w:val="16"/>
              </w:rPr>
            </w:pPr>
            <w:r>
              <w:rPr>
                <w:iCs/>
                <w:color w:val="000000"/>
                <w:sz w:val="16"/>
                <w:szCs w:val="16"/>
              </w:rPr>
              <w:t>Privačios investicijos, papildančios viešąją paramą, iš kurių dotacijos, Eur</w:t>
            </w:r>
          </w:p>
        </w:tc>
        <w:tc>
          <w:tcPr>
            <w:tcW w:w="366" w:type="pct"/>
            <w:vAlign w:val="center"/>
          </w:tcPr>
          <w:p w14:paraId="11D027DC" w14:textId="19FD6082">
            <w:pPr>
              <w:ind w:left="-57" w:right="-57"/>
              <w:jc w:val="center"/>
              <w:rPr>
                <w:color w:val="000000"/>
                <w:sz w:val="16"/>
                <w:szCs w:val="16"/>
              </w:rPr>
            </w:pPr>
            <w:r>
              <w:rPr>
                <w:color w:val="000000"/>
                <w:sz w:val="16"/>
                <w:szCs w:val="16"/>
              </w:rPr>
              <w:t>n/a</w:t>
            </w:r>
          </w:p>
        </w:tc>
        <w:tc>
          <w:tcPr>
            <w:tcW w:w="413" w:type="pct"/>
            <w:vMerge/>
          </w:tcPr>
          <w:p w14:paraId="7995F02B" w14:textId="77777777">
            <w:pPr>
              <w:ind w:left="-57" w:right="-57"/>
              <w:jc w:val="center"/>
              <w:rPr>
                <w:color w:val="000000"/>
                <w:sz w:val="16"/>
                <w:szCs w:val="16"/>
              </w:rPr>
            </w:pPr>
          </w:p>
        </w:tc>
        <w:tc>
          <w:tcPr>
            <w:tcW w:w="323" w:type="pct"/>
            <w:vMerge/>
          </w:tcPr>
          <w:p w14:paraId="082BAC3E" w14:textId="77777777">
            <w:pPr>
              <w:rPr>
                <w:color w:val="000000"/>
                <w:sz w:val="16"/>
                <w:szCs w:val="16"/>
              </w:rPr>
            </w:pPr>
          </w:p>
        </w:tc>
      </w:tr>
      <w:tr w14:paraId="0538C6C5" w14:textId="77777777">
        <w:trPr>
          <w:trHeight w:val="233"/>
          <w:jc w:val="center"/>
        </w:trPr>
        <w:tc>
          <w:tcPr>
            <w:tcW w:w="411" w:type="pct"/>
            <w:vMerge/>
            <w:vAlign w:val="center"/>
          </w:tcPr>
          <w:p w14:paraId="0D0D7663" w14:textId="77777777">
            <w:pPr>
              <w:rPr>
                <w:color w:val="000000"/>
                <w:sz w:val="16"/>
                <w:szCs w:val="16"/>
              </w:rPr>
            </w:pPr>
          </w:p>
        </w:tc>
        <w:tc>
          <w:tcPr>
            <w:tcW w:w="276" w:type="pct"/>
            <w:vMerge/>
            <w:vAlign w:val="center"/>
          </w:tcPr>
          <w:p w14:paraId="588364AB" w14:textId="77777777">
            <w:pPr>
              <w:jc w:val="center"/>
              <w:rPr>
                <w:color w:val="000000"/>
                <w:sz w:val="16"/>
                <w:szCs w:val="16"/>
              </w:rPr>
            </w:pPr>
          </w:p>
        </w:tc>
        <w:tc>
          <w:tcPr>
            <w:tcW w:w="413" w:type="pct"/>
            <w:vMerge/>
            <w:vAlign w:val="center"/>
          </w:tcPr>
          <w:p w14:paraId="43B9D082" w14:textId="77777777">
            <w:pPr>
              <w:jc w:val="center"/>
              <w:rPr>
                <w:color w:val="000000"/>
                <w:sz w:val="16"/>
                <w:szCs w:val="16"/>
              </w:rPr>
            </w:pPr>
          </w:p>
        </w:tc>
        <w:tc>
          <w:tcPr>
            <w:tcW w:w="276" w:type="pct"/>
            <w:vMerge/>
            <w:vAlign w:val="center"/>
          </w:tcPr>
          <w:p w14:paraId="4A80E3A4" w14:textId="77777777">
            <w:pPr>
              <w:jc w:val="center"/>
              <w:rPr>
                <w:color w:val="000000"/>
                <w:sz w:val="16"/>
                <w:szCs w:val="16"/>
              </w:rPr>
            </w:pPr>
          </w:p>
        </w:tc>
        <w:tc>
          <w:tcPr>
            <w:tcW w:w="458" w:type="pct"/>
            <w:vMerge/>
            <w:vAlign w:val="center"/>
          </w:tcPr>
          <w:p w14:paraId="4DA9F14E" w14:textId="77777777">
            <w:pPr>
              <w:jc w:val="center"/>
              <w:rPr>
                <w:color w:val="000000"/>
                <w:sz w:val="16"/>
                <w:szCs w:val="16"/>
              </w:rPr>
            </w:pPr>
          </w:p>
        </w:tc>
        <w:tc>
          <w:tcPr>
            <w:tcW w:w="282" w:type="pct"/>
            <w:vMerge/>
            <w:vAlign w:val="center"/>
          </w:tcPr>
          <w:p w14:paraId="0B9B184D" w14:textId="77777777">
            <w:pPr>
              <w:jc w:val="center"/>
              <w:rPr>
                <w:color w:val="000000"/>
                <w:sz w:val="16"/>
                <w:szCs w:val="16"/>
              </w:rPr>
            </w:pPr>
          </w:p>
        </w:tc>
        <w:tc>
          <w:tcPr>
            <w:tcW w:w="406" w:type="pct"/>
            <w:vMerge/>
            <w:vAlign w:val="center"/>
          </w:tcPr>
          <w:p w14:paraId="58000914" w14:textId="77777777">
            <w:pPr>
              <w:jc w:val="center"/>
              <w:rPr>
                <w:color w:val="000000"/>
                <w:sz w:val="16"/>
                <w:szCs w:val="16"/>
              </w:rPr>
            </w:pPr>
          </w:p>
        </w:tc>
        <w:tc>
          <w:tcPr>
            <w:tcW w:w="368" w:type="pct"/>
            <w:vMerge/>
            <w:vAlign w:val="center"/>
          </w:tcPr>
          <w:p w14:paraId="14692C92" w14:textId="77777777">
            <w:pPr>
              <w:jc w:val="center"/>
              <w:rPr>
                <w:color w:val="000000"/>
                <w:sz w:val="16"/>
                <w:szCs w:val="16"/>
              </w:rPr>
            </w:pPr>
          </w:p>
        </w:tc>
        <w:tc>
          <w:tcPr>
            <w:tcW w:w="411" w:type="pct"/>
            <w:vMerge/>
            <w:vAlign w:val="center"/>
          </w:tcPr>
          <w:p w14:paraId="21DF8A86" w14:textId="77777777">
            <w:pPr>
              <w:jc w:val="center"/>
              <w:rPr>
                <w:color w:val="000000"/>
                <w:sz w:val="16"/>
                <w:szCs w:val="16"/>
              </w:rPr>
            </w:pPr>
          </w:p>
        </w:tc>
        <w:tc>
          <w:tcPr>
            <w:tcW w:w="597" w:type="pct"/>
            <w:vAlign w:val="center"/>
          </w:tcPr>
          <w:p w14:paraId="31C4CBB3" w14:textId="77777777">
            <w:pPr>
              <w:jc w:val="center"/>
              <w:rPr>
                <w:color w:val="000000"/>
                <w:sz w:val="16"/>
                <w:szCs w:val="16"/>
              </w:rPr>
            </w:pPr>
            <w:r>
              <w:rPr>
                <w:color w:val="000000"/>
                <w:sz w:val="16"/>
                <w:szCs w:val="16"/>
              </w:rPr>
              <w:t>R-05-001-01-06-03-02</w:t>
            </w:r>
          </w:p>
          <w:p w14:paraId="17D1F3F9" w14:textId="60D3A098">
            <w:pPr>
              <w:jc w:val="center"/>
              <w:rPr>
                <w:color w:val="000000"/>
                <w:sz w:val="16"/>
                <w:szCs w:val="16"/>
              </w:rPr>
            </w:pPr>
            <w:r>
              <w:rPr>
                <w:iCs/>
                <w:color w:val="000000"/>
                <w:sz w:val="16"/>
                <w:szCs w:val="16"/>
              </w:rPr>
              <w:t>Paramą gavusiuose subjektuose sukurtos tvarios darbo vietos, vienų metų etato ekvivalentai</w:t>
            </w:r>
          </w:p>
        </w:tc>
        <w:tc>
          <w:tcPr>
            <w:tcW w:w="366" w:type="pct"/>
            <w:vAlign w:val="center"/>
          </w:tcPr>
          <w:p w14:paraId="541B2575" w14:textId="77777777">
            <w:pPr>
              <w:ind w:left="-57" w:right="-57"/>
              <w:jc w:val="center"/>
              <w:rPr>
                <w:color w:val="000000"/>
                <w:sz w:val="16"/>
                <w:szCs w:val="16"/>
              </w:rPr>
            </w:pPr>
            <w:r>
              <w:rPr>
                <w:color w:val="000000"/>
                <w:sz w:val="16"/>
                <w:szCs w:val="16"/>
              </w:rPr>
              <w:t>176</w:t>
            </w:r>
          </w:p>
          <w:p w14:paraId="6C896142" w14:textId="3078EBEC">
            <w:pPr>
              <w:ind w:left="-57" w:right="-57"/>
              <w:jc w:val="center"/>
              <w:rPr>
                <w:color w:val="000000"/>
                <w:sz w:val="16"/>
                <w:szCs w:val="16"/>
              </w:rPr>
            </w:pPr>
            <w:r>
              <w:rPr>
                <w:color w:val="000000"/>
                <w:sz w:val="16"/>
                <w:szCs w:val="16"/>
              </w:rPr>
              <w:t>(2029)</w:t>
            </w:r>
          </w:p>
        </w:tc>
        <w:tc>
          <w:tcPr>
            <w:tcW w:w="413" w:type="pct"/>
            <w:vMerge/>
          </w:tcPr>
          <w:p w14:paraId="6D651DF4" w14:textId="77777777">
            <w:pPr>
              <w:ind w:left="-57" w:right="-57"/>
              <w:jc w:val="center"/>
              <w:rPr>
                <w:color w:val="000000"/>
                <w:sz w:val="16"/>
                <w:szCs w:val="16"/>
              </w:rPr>
            </w:pPr>
          </w:p>
        </w:tc>
        <w:tc>
          <w:tcPr>
            <w:tcW w:w="323" w:type="pct"/>
            <w:vMerge/>
          </w:tcPr>
          <w:p w14:paraId="5B3B18F1" w14:textId="77777777">
            <w:pPr>
              <w:rPr>
                <w:color w:val="000000"/>
                <w:sz w:val="16"/>
                <w:szCs w:val="16"/>
              </w:rPr>
            </w:pPr>
          </w:p>
        </w:tc>
      </w:tr>
      <w:tr w14:paraId="7AEDF680" w14:textId="77777777">
        <w:trPr>
          <w:trHeight w:val="233"/>
          <w:jc w:val="center"/>
        </w:trPr>
        <w:tc>
          <w:tcPr>
            <w:tcW w:w="411" w:type="pct"/>
            <w:vMerge w:val="restart"/>
            <w:vAlign w:val="center"/>
          </w:tcPr>
          <w:p w14:paraId="0FEEC1ED" w14:textId="16670DD0">
            <w:pPr>
              <w:rPr>
                <w:color w:val="000000"/>
                <w:sz w:val="16"/>
                <w:szCs w:val="16"/>
              </w:rPr>
            </w:pPr>
            <w:r>
              <w:rPr>
                <w:rFonts w:eastAsia="Calibri"/>
                <w:iCs/>
                <w:color w:val="000000"/>
                <w:sz w:val="16"/>
                <w:szCs w:val="16"/>
                <w:lang w:bidi="lt-LT"/>
              </w:rPr>
              <w:t>5.3. Užsienio ir vietos investuotojų su dideliu darbo vietų kūrimo potencialu pritraukimas Mažeikių r. sav. (Užsienio ir vietos investuotojų su dideliu darbo vietų kūrimo potencialu pritraukimas. Telšiai apskr.)</w:t>
            </w:r>
          </w:p>
        </w:tc>
        <w:tc>
          <w:tcPr>
            <w:tcW w:w="276" w:type="pct"/>
            <w:vMerge w:val="restart"/>
            <w:vAlign w:val="center"/>
          </w:tcPr>
          <w:p w14:paraId="55924C68" w14:textId="1FF52B37">
            <w:pPr>
              <w:jc w:val="center"/>
              <w:rPr>
                <w:color w:val="000000"/>
                <w:sz w:val="16"/>
                <w:szCs w:val="16"/>
              </w:rPr>
            </w:pPr>
            <w:r>
              <w:rPr>
                <w:color w:val="000000"/>
                <w:sz w:val="16"/>
                <w:szCs w:val="16"/>
              </w:rPr>
              <w:t>I</w:t>
            </w:r>
          </w:p>
        </w:tc>
        <w:tc>
          <w:tcPr>
            <w:tcW w:w="413" w:type="pct"/>
            <w:vMerge w:val="restart"/>
            <w:vAlign w:val="center"/>
          </w:tcPr>
          <w:p w14:paraId="688A0B2B" w14:textId="1B87A61D">
            <w:pPr>
              <w:jc w:val="center"/>
              <w:rPr>
                <w:color w:val="000000"/>
                <w:sz w:val="16"/>
                <w:szCs w:val="16"/>
              </w:rPr>
            </w:pPr>
            <w:r>
              <w:rPr>
                <w:iCs/>
                <w:color w:val="000000"/>
                <w:sz w:val="16"/>
                <w:szCs w:val="16"/>
              </w:rPr>
              <w:t>MVĮ</w:t>
            </w:r>
          </w:p>
        </w:tc>
        <w:tc>
          <w:tcPr>
            <w:tcW w:w="276" w:type="pct"/>
            <w:vMerge w:val="restart"/>
            <w:vAlign w:val="center"/>
          </w:tcPr>
          <w:p w14:paraId="12DB6536" w14:textId="3DFC64CD">
            <w:pPr>
              <w:jc w:val="center"/>
              <w:rPr>
                <w:color w:val="000000"/>
                <w:sz w:val="16"/>
                <w:szCs w:val="16"/>
              </w:rPr>
            </w:pPr>
            <w:r>
              <w:rPr>
                <w:color w:val="000000"/>
                <w:sz w:val="16"/>
                <w:szCs w:val="16"/>
              </w:rPr>
              <w:t>K</w:t>
            </w:r>
          </w:p>
        </w:tc>
        <w:tc>
          <w:tcPr>
            <w:tcW w:w="458" w:type="pct"/>
            <w:vMerge w:val="restart"/>
            <w:vAlign w:val="center"/>
          </w:tcPr>
          <w:p w14:paraId="05C69460" w14:textId="16B3E424">
            <w:pPr>
              <w:jc w:val="center"/>
              <w:rPr>
                <w:color w:val="000000"/>
                <w:sz w:val="16"/>
                <w:szCs w:val="16"/>
              </w:rPr>
            </w:pPr>
            <w:r>
              <w:rPr>
                <w:color w:val="000000"/>
                <w:sz w:val="16"/>
                <w:szCs w:val="16"/>
              </w:rPr>
              <w:t>Taip</w:t>
            </w:r>
          </w:p>
        </w:tc>
        <w:tc>
          <w:tcPr>
            <w:tcW w:w="282" w:type="pct"/>
            <w:vMerge w:val="restart"/>
            <w:vAlign w:val="center"/>
          </w:tcPr>
          <w:p w14:paraId="2E36CC7E" w14:textId="0E44007D">
            <w:pPr>
              <w:jc w:val="center"/>
              <w:rPr>
                <w:color w:val="000000"/>
                <w:sz w:val="16"/>
                <w:szCs w:val="16"/>
              </w:rPr>
            </w:pPr>
            <w:r>
              <w:rPr>
                <w:color w:val="000000"/>
                <w:sz w:val="16"/>
                <w:szCs w:val="16"/>
              </w:rPr>
              <w:t>D</w:t>
            </w:r>
          </w:p>
        </w:tc>
        <w:tc>
          <w:tcPr>
            <w:tcW w:w="406" w:type="pct"/>
            <w:vMerge w:val="restart"/>
            <w:vAlign w:val="center"/>
          </w:tcPr>
          <w:p w14:paraId="61D372DB" w14:textId="29095BBB">
            <w:pPr>
              <w:ind w:right="-57" w:hanging="110"/>
              <w:jc w:val="center"/>
              <w:rPr>
                <w:color w:val="000000"/>
                <w:sz w:val="16"/>
                <w:szCs w:val="16"/>
              </w:rPr>
            </w:pPr>
            <w:r>
              <w:rPr>
                <w:color w:val="000000"/>
                <w:sz w:val="16"/>
                <w:szCs w:val="16"/>
              </w:rPr>
              <w:t>45 664 454,00</w:t>
            </w:r>
          </w:p>
          <w:p w14:paraId="07EA2549" w14:textId="77777777">
            <w:pPr>
              <w:ind w:right="-57" w:hanging="110"/>
              <w:jc w:val="center"/>
              <w:rPr>
                <w:color w:val="000000"/>
                <w:sz w:val="16"/>
                <w:szCs w:val="16"/>
              </w:rPr>
            </w:pPr>
          </w:p>
          <w:p w14:paraId="3CA5204F" w14:textId="77777777">
            <w:pPr>
              <w:ind w:right="-57" w:hanging="110"/>
              <w:jc w:val="center"/>
              <w:rPr>
                <w:color w:val="000000"/>
                <w:sz w:val="16"/>
                <w:szCs w:val="16"/>
              </w:rPr>
            </w:pPr>
          </w:p>
          <w:p w14:paraId="25D558C8" w14:textId="77777777">
            <w:pPr>
              <w:ind w:right="-57" w:hanging="110"/>
              <w:jc w:val="center"/>
              <w:rPr>
                <w:color w:val="000000"/>
                <w:sz w:val="16"/>
                <w:szCs w:val="16"/>
              </w:rPr>
            </w:pPr>
          </w:p>
          <w:p w14:paraId="04BBC195" w14:textId="77777777">
            <w:pPr>
              <w:ind w:right="-57" w:hanging="110"/>
              <w:jc w:val="center"/>
              <w:rPr>
                <w:color w:val="000000"/>
                <w:sz w:val="16"/>
                <w:szCs w:val="16"/>
                <w:lang w:val="en-US"/>
              </w:rPr>
            </w:pPr>
          </w:p>
          <w:p w14:paraId="074FB84C" w14:textId="1FBAF6D3">
            <w:pPr>
              <w:jc w:val="center"/>
              <w:rPr>
                <w:color w:val="000000"/>
                <w:sz w:val="16"/>
                <w:szCs w:val="16"/>
              </w:rPr>
            </w:pPr>
            <w:r>
              <w:rPr>
                <w:color w:val="000000"/>
                <w:sz w:val="16"/>
                <w:szCs w:val="16"/>
                <w:lang w:val="en-US"/>
              </w:rPr>
              <w:t>14 802 269,00</w:t>
            </w:r>
          </w:p>
        </w:tc>
        <w:tc>
          <w:tcPr>
            <w:tcW w:w="368" w:type="pct"/>
            <w:vMerge w:val="restart"/>
            <w:vAlign w:val="center"/>
          </w:tcPr>
          <w:p w14:paraId="7ECC1499" w14:textId="77777777">
            <w:pPr>
              <w:ind w:left="-57" w:right="-57"/>
              <w:jc w:val="center"/>
              <w:rPr>
                <w:iCs/>
                <w:color w:val="000000"/>
                <w:sz w:val="16"/>
                <w:szCs w:val="16"/>
              </w:rPr>
            </w:pPr>
            <w:r>
              <w:rPr>
                <w:iCs/>
                <w:color w:val="000000"/>
                <w:sz w:val="16"/>
                <w:szCs w:val="16"/>
              </w:rPr>
              <w:t>2021–2027 m.</w:t>
            </w:r>
          </w:p>
          <w:p w14:paraId="763F1FF3" w14:textId="77777777">
            <w:pPr>
              <w:ind w:left="-57" w:right="-57"/>
              <w:jc w:val="center"/>
              <w:rPr>
                <w:iCs/>
                <w:color w:val="000000"/>
                <w:sz w:val="16"/>
                <w:szCs w:val="16"/>
              </w:rPr>
            </w:pPr>
            <w:r>
              <w:rPr>
                <w:iCs/>
                <w:color w:val="000000"/>
                <w:sz w:val="16"/>
                <w:szCs w:val="16"/>
              </w:rPr>
              <w:t>IP (TPF)</w:t>
            </w:r>
          </w:p>
          <w:p w14:paraId="6EB99C8B" w14:textId="77777777">
            <w:pPr>
              <w:ind w:left="-57" w:right="-57"/>
              <w:jc w:val="center"/>
              <w:rPr>
                <w:iCs/>
                <w:color w:val="000000"/>
                <w:sz w:val="16"/>
                <w:szCs w:val="16"/>
              </w:rPr>
            </w:pPr>
          </w:p>
          <w:p w14:paraId="61B776A8" w14:textId="77777777">
            <w:pPr>
              <w:ind w:left="-57" w:right="-57"/>
              <w:jc w:val="center"/>
              <w:rPr>
                <w:iCs/>
                <w:color w:val="000000"/>
                <w:sz w:val="16"/>
                <w:szCs w:val="16"/>
              </w:rPr>
            </w:pPr>
          </w:p>
          <w:p w14:paraId="185DE9C5" w14:textId="564FF61A">
            <w:pPr>
              <w:jc w:val="center"/>
              <w:rPr>
                <w:color w:val="000000"/>
                <w:sz w:val="16"/>
                <w:szCs w:val="16"/>
              </w:rPr>
            </w:pPr>
            <w:r>
              <w:rPr>
                <w:iCs/>
                <w:color w:val="000000"/>
                <w:sz w:val="16"/>
                <w:szCs w:val="16"/>
              </w:rPr>
              <w:t>Privačios lėšos</w:t>
            </w:r>
          </w:p>
        </w:tc>
        <w:tc>
          <w:tcPr>
            <w:tcW w:w="411" w:type="pct"/>
            <w:vMerge w:val="restart"/>
            <w:vAlign w:val="center"/>
          </w:tcPr>
          <w:p w14:paraId="65DDD9D8" w14:textId="77777777">
            <w:pPr>
              <w:jc w:val="center"/>
              <w:rPr>
                <w:color w:val="000000"/>
                <w:sz w:val="16"/>
                <w:szCs w:val="16"/>
              </w:rPr>
            </w:pPr>
          </w:p>
        </w:tc>
        <w:tc>
          <w:tcPr>
            <w:tcW w:w="597" w:type="pct"/>
            <w:vAlign w:val="center"/>
          </w:tcPr>
          <w:p w14:paraId="3A958034" w14:textId="77777777">
            <w:pPr>
              <w:jc w:val="center"/>
              <w:rPr>
                <w:color w:val="000000"/>
                <w:sz w:val="16"/>
                <w:szCs w:val="16"/>
              </w:rPr>
            </w:pPr>
            <w:r>
              <w:rPr>
                <w:color w:val="000000"/>
                <w:sz w:val="16"/>
                <w:szCs w:val="16"/>
              </w:rPr>
              <w:t>P-05-001-01-06-03-05</w:t>
            </w:r>
          </w:p>
          <w:p w14:paraId="0AFB24EA" w14:textId="715F91BE">
            <w:pPr>
              <w:jc w:val="center"/>
              <w:rPr>
                <w:color w:val="000000"/>
                <w:sz w:val="16"/>
                <w:szCs w:val="16"/>
              </w:rPr>
            </w:pPr>
            <w:r>
              <w:rPr>
                <w:iCs/>
                <w:color w:val="000000"/>
                <w:sz w:val="16"/>
                <w:szCs w:val="16"/>
              </w:rPr>
              <w:t>Į įgūdžių ugdymą investuojančios įmonės, įmonės</w:t>
            </w:r>
          </w:p>
        </w:tc>
        <w:tc>
          <w:tcPr>
            <w:tcW w:w="366" w:type="pct"/>
            <w:vAlign w:val="center"/>
          </w:tcPr>
          <w:p w14:paraId="4B273E50" w14:textId="77777777">
            <w:pPr>
              <w:ind w:left="-57" w:right="-57"/>
              <w:jc w:val="center"/>
              <w:rPr>
                <w:color w:val="000000"/>
                <w:sz w:val="16"/>
                <w:szCs w:val="16"/>
              </w:rPr>
            </w:pPr>
            <w:r>
              <w:rPr>
                <w:color w:val="000000"/>
                <w:sz w:val="16"/>
                <w:szCs w:val="16"/>
              </w:rPr>
              <w:t>7</w:t>
            </w:r>
          </w:p>
          <w:p w14:paraId="5FC3D8A2" w14:textId="3B8E5123">
            <w:pPr>
              <w:ind w:left="-57" w:right="-57"/>
              <w:jc w:val="center"/>
              <w:rPr>
                <w:color w:val="000000"/>
                <w:sz w:val="16"/>
                <w:szCs w:val="16"/>
              </w:rPr>
            </w:pPr>
            <w:r>
              <w:rPr>
                <w:color w:val="000000"/>
                <w:sz w:val="16"/>
                <w:szCs w:val="16"/>
              </w:rPr>
              <w:t>(2029)</w:t>
            </w:r>
          </w:p>
        </w:tc>
        <w:tc>
          <w:tcPr>
            <w:tcW w:w="413" w:type="pct"/>
            <w:vMerge w:val="restart"/>
          </w:tcPr>
          <w:p w14:paraId="775A9E75" w14:textId="5EA4E8E4">
            <w:pPr>
              <w:ind w:left="-57" w:right="-57"/>
              <w:jc w:val="center"/>
              <w:rPr>
                <w:color w:val="000000"/>
                <w:sz w:val="16"/>
                <w:szCs w:val="16"/>
              </w:rPr>
            </w:pPr>
            <w:r>
              <w:rPr>
                <w:iCs/>
                <w:color w:val="000000"/>
                <w:sz w:val="16"/>
                <w:szCs w:val="16"/>
              </w:rPr>
              <w:t>VšĮ Inovacijų agentūra</w:t>
            </w:r>
          </w:p>
        </w:tc>
        <w:tc>
          <w:tcPr>
            <w:tcW w:w="323" w:type="pct"/>
            <w:vMerge w:val="restart"/>
          </w:tcPr>
          <w:p w14:paraId="6A7DE603" w14:textId="77777777">
            <w:pPr>
              <w:rPr>
                <w:color w:val="000000"/>
                <w:sz w:val="16"/>
                <w:szCs w:val="16"/>
              </w:rPr>
            </w:pPr>
          </w:p>
        </w:tc>
      </w:tr>
      <w:tr w14:paraId="27CCD4FB" w14:textId="77777777">
        <w:trPr>
          <w:trHeight w:val="233"/>
          <w:jc w:val="center"/>
        </w:trPr>
        <w:tc>
          <w:tcPr>
            <w:tcW w:w="411" w:type="pct"/>
            <w:vMerge/>
            <w:vAlign w:val="center"/>
          </w:tcPr>
          <w:p w14:paraId="7ABBF214" w14:textId="77777777">
            <w:pPr>
              <w:rPr>
                <w:color w:val="000000"/>
                <w:sz w:val="16"/>
                <w:szCs w:val="16"/>
              </w:rPr>
            </w:pPr>
          </w:p>
        </w:tc>
        <w:tc>
          <w:tcPr>
            <w:tcW w:w="276" w:type="pct"/>
            <w:vMerge/>
            <w:vAlign w:val="center"/>
          </w:tcPr>
          <w:p w14:paraId="1742F11D" w14:textId="77777777">
            <w:pPr>
              <w:jc w:val="center"/>
              <w:rPr>
                <w:color w:val="000000"/>
                <w:sz w:val="16"/>
                <w:szCs w:val="16"/>
              </w:rPr>
            </w:pPr>
          </w:p>
        </w:tc>
        <w:tc>
          <w:tcPr>
            <w:tcW w:w="413" w:type="pct"/>
            <w:vMerge/>
            <w:vAlign w:val="center"/>
          </w:tcPr>
          <w:p w14:paraId="7E28A525" w14:textId="77777777">
            <w:pPr>
              <w:jc w:val="center"/>
              <w:rPr>
                <w:color w:val="000000"/>
                <w:sz w:val="16"/>
                <w:szCs w:val="16"/>
              </w:rPr>
            </w:pPr>
          </w:p>
        </w:tc>
        <w:tc>
          <w:tcPr>
            <w:tcW w:w="276" w:type="pct"/>
            <w:vMerge/>
            <w:vAlign w:val="center"/>
          </w:tcPr>
          <w:p w14:paraId="785484CF" w14:textId="77777777">
            <w:pPr>
              <w:jc w:val="center"/>
              <w:rPr>
                <w:color w:val="000000"/>
                <w:sz w:val="16"/>
                <w:szCs w:val="16"/>
              </w:rPr>
            </w:pPr>
          </w:p>
        </w:tc>
        <w:tc>
          <w:tcPr>
            <w:tcW w:w="458" w:type="pct"/>
            <w:vMerge/>
            <w:vAlign w:val="center"/>
          </w:tcPr>
          <w:p w14:paraId="5D77E984" w14:textId="77777777">
            <w:pPr>
              <w:jc w:val="center"/>
              <w:rPr>
                <w:color w:val="000000"/>
                <w:sz w:val="16"/>
                <w:szCs w:val="16"/>
              </w:rPr>
            </w:pPr>
          </w:p>
        </w:tc>
        <w:tc>
          <w:tcPr>
            <w:tcW w:w="282" w:type="pct"/>
            <w:vMerge/>
            <w:vAlign w:val="center"/>
          </w:tcPr>
          <w:p w14:paraId="5C465195" w14:textId="77777777">
            <w:pPr>
              <w:jc w:val="center"/>
              <w:rPr>
                <w:color w:val="000000"/>
                <w:sz w:val="16"/>
                <w:szCs w:val="16"/>
              </w:rPr>
            </w:pPr>
          </w:p>
        </w:tc>
        <w:tc>
          <w:tcPr>
            <w:tcW w:w="406" w:type="pct"/>
            <w:vMerge/>
            <w:vAlign w:val="center"/>
          </w:tcPr>
          <w:p w14:paraId="10B498CC" w14:textId="77777777">
            <w:pPr>
              <w:jc w:val="center"/>
              <w:rPr>
                <w:color w:val="000000"/>
                <w:sz w:val="16"/>
                <w:szCs w:val="16"/>
              </w:rPr>
            </w:pPr>
          </w:p>
        </w:tc>
        <w:tc>
          <w:tcPr>
            <w:tcW w:w="368" w:type="pct"/>
            <w:vMerge/>
            <w:vAlign w:val="center"/>
          </w:tcPr>
          <w:p w14:paraId="7B569183" w14:textId="77777777">
            <w:pPr>
              <w:jc w:val="center"/>
              <w:rPr>
                <w:color w:val="000000"/>
                <w:sz w:val="16"/>
                <w:szCs w:val="16"/>
              </w:rPr>
            </w:pPr>
          </w:p>
        </w:tc>
        <w:tc>
          <w:tcPr>
            <w:tcW w:w="411" w:type="pct"/>
            <w:vMerge/>
            <w:vAlign w:val="center"/>
          </w:tcPr>
          <w:p w14:paraId="431952C3" w14:textId="77777777">
            <w:pPr>
              <w:jc w:val="center"/>
              <w:rPr>
                <w:color w:val="000000"/>
                <w:sz w:val="16"/>
                <w:szCs w:val="16"/>
              </w:rPr>
            </w:pPr>
          </w:p>
        </w:tc>
        <w:tc>
          <w:tcPr>
            <w:tcW w:w="597" w:type="pct"/>
            <w:vAlign w:val="center"/>
          </w:tcPr>
          <w:p w14:paraId="34811CB7" w14:textId="77777777">
            <w:pPr>
              <w:jc w:val="center"/>
              <w:rPr>
                <w:iCs/>
                <w:color w:val="000000"/>
                <w:sz w:val="16"/>
                <w:szCs w:val="16"/>
              </w:rPr>
            </w:pPr>
            <w:r>
              <w:rPr>
                <w:iCs/>
                <w:color w:val="000000"/>
                <w:sz w:val="16"/>
                <w:szCs w:val="16"/>
              </w:rPr>
              <w:t>R-05-001-01-06-03-07</w:t>
            </w:r>
          </w:p>
          <w:p w14:paraId="3D88EC90" w14:textId="452A7015">
            <w:pPr>
              <w:jc w:val="center"/>
              <w:rPr>
                <w:color w:val="000000"/>
                <w:sz w:val="16"/>
                <w:szCs w:val="16"/>
              </w:rPr>
            </w:pPr>
            <w:r>
              <w:rPr>
                <w:iCs/>
                <w:color w:val="000000"/>
                <w:sz w:val="16"/>
                <w:szCs w:val="16"/>
              </w:rPr>
              <w:t>Įmonių darbuotojai, baigę mokymus, skirtus pramonės pertvarkai reikalingiems įgūdžiams ugdyti (pagal įgūdžio rūšį: techninis, valdymo, ekologijos, kitas), dalyviai</w:t>
            </w:r>
          </w:p>
        </w:tc>
        <w:tc>
          <w:tcPr>
            <w:tcW w:w="366" w:type="pct"/>
            <w:vAlign w:val="center"/>
          </w:tcPr>
          <w:p w14:paraId="655C1869" w14:textId="77777777">
            <w:pPr>
              <w:ind w:left="-57" w:right="-57"/>
              <w:jc w:val="center"/>
              <w:rPr>
                <w:color w:val="000000"/>
                <w:sz w:val="16"/>
                <w:szCs w:val="16"/>
              </w:rPr>
            </w:pPr>
            <w:r>
              <w:rPr>
                <w:color w:val="000000"/>
                <w:sz w:val="16"/>
                <w:szCs w:val="16"/>
              </w:rPr>
              <w:t>157</w:t>
            </w:r>
          </w:p>
          <w:p w14:paraId="48E83577" w14:textId="19215448">
            <w:pPr>
              <w:ind w:left="-57" w:right="-57"/>
              <w:jc w:val="center"/>
              <w:rPr>
                <w:color w:val="000000"/>
                <w:sz w:val="16"/>
                <w:szCs w:val="16"/>
              </w:rPr>
            </w:pPr>
            <w:r>
              <w:rPr>
                <w:color w:val="000000"/>
                <w:sz w:val="16"/>
                <w:szCs w:val="16"/>
              </w:rPr>
              <w:t>(2029)</w:t>
            </w:r>
          </w:p>
        </w:tc>
        <w:tc>
          <w:tcPr>
            <w:tcW w:w="413" w:type="pct"/>
            <w:vMerge/>
          </w:tcPr>
          <w:p w14:paraId="0F57F851" w14:textId="77777777">
            <w:pPr>
              <w:ind w:left="-57" w:right="-57"/>
              <w:jc w:val="center"/>
              <w:rPr>
                <w:color w:val="000000"/>
                <w:sz w:val="16"/>
                <w:szCs w:val="16"/>
              </w:rPr>
            </w:pPr>
          </w:p>
        </w:tc>
        <w:tc>
          <w:tcPr>
            <w:tcW w:w="323" w:type="pct"/>
            <w:vMerge/>
          </w:tcPr>
          <w:p w14:paraId="3CDDE5FC" w14:textId="77777777">
            <w:pPr>
              <w:rPr>
                <w:color w:val="000000"/>
                <w:sz w:val="16"/>
                <w:szCs w:val="16"/>
              </w:rPr>
            </w:pPr>
          </w:p>
        </w:tc>
      </w:tr>
      <w:tr w14:paraId="0767E95A" w14:textId="77777777">
        <w:trPr>
          <w:trHeight w:val="233"/>
          <w:jc w:val="center"/>
        </w:trPr>
        <w:tc>
          <w:tcPr>
            <w:tcW w:w="411" w:type="pct"/>
            <w:vMerge/>
            <w:vAlign w:val="center"/>
          </w:tcPr>
          <w:p w14:paraId="2178062E" w14:textId="77777777">
            <w:pPr>
              <w:rPr>
                <w:color w:val="000000"/>
                <w:sz w:val="16"/>
                <w:szCs w:val="16"/>
              </w:rPr>
            </w:pPr>
          </w:p>
        </w:tc>
        <w:tc>
          <w:tcPr>
            <w:tcW w:w="276" w:type="pct"/>
            <w:vMerge/>
            <w:vAlign w:val="center"/>
          </w:tcPr>
          <w:p w14:paraId="1491D3C0" w14:textId="77777777">
            <w:pPr>
              <w:jc w:val="center"/>
              <w:rPr>
                <w:color w:val="000000"/>
                <w:sz w:val="16"/>
                <w:szCs w:val="16"/>
              </w:rPr>
            </w:pPr>
          </w:p>
        </w:tc>
        <w:tc>
          <w:tcPr>
            <w:tcW w:w="413" w:type="pct"/>
            <w:vMerge/>
            <w:vAlign w:val="center"/>
          </w:tcPr>
          <w:p w14:paraId="397539B4" w14:textId="77777777">
            <w:pPr>
              <w:jc w:val="center"/>
              <w:rPr>
                <w:color w:val="000000"/>
                <w:sz w:val="16"/>
                <w:szCs w:val="16"/>
              </w:rPr>
            </w:pPr>
          </w:p>
        </w:tc>
        <w:tc>
          <w:tcPr>
            <w:tcW w:w="276" w:type="pct"/>
            <w:vMerge/>
            <w:vAlign w:val="center"/>
          </w:tcPr>
          <w:p w14:paraId="613376C5" w14:textId="77777777">
            <w:pPr>
              <w:jc w:val="center"/>
              <w:rPr>
                <w:color w:val="000000"/>
                <w:sz w:val="16"/>
                <w:szCs w:val="16"/>
              </w:rPr>
            </w:pPr>
          </w:p>
        </w:tc>
        <w:tc>
          <w:tcPr>
            <w:tcW w:w="458" w:type="pct"/>
            <w:vMerge/>
            <w:vAlign w:val="center"/>
          </w:tcPr>
          <w:p w14:paraId="0E604F3E" w14:textId="77777777">
            <w:pPr>
              <w:jc w:val="center"/>
              <w:rPr>
                <w:color w:val="000000"/>
                <w:sz w:val="16"/>
                <w:szCs w:val="16"/>
              </w:rPr>
            </w:pPr>
          </w:p>
        </w:tc>
        <w:tc>
          <w:tcPr>
            <w:tcW w:w="282" w:type="pct"/>
            <w:vMerge/>
            <w:vAlign w:val="center"/>
          </w:tcPr>
          <w:p w14:paraId="1FCCB1AD" w14:textId="77777777">
            <w:pPr>
              <w:jc w:val="center"/>
              <w:rPr>
                <w:color w:val="000000"/>
                <w:sz w:val="16"/>
                <w:szCs w:val="16"/>
              </w:rPr>
            </w:pPr>
          </w:p>
        </w:tc>
        <w:tc>
          <w:tcPr>
            <w:tcW w:w="406" w:type="pct"/>
            <w:vMerge/>
            <w:vAlign w:val="center"/>
          </w:tcPr>
          <w:p w14:paraId="0AC8FD83" w14:textId="77777777">
            <w:pPr>
              <w:jc w:val="center"/>
              <w:rPr>
                <w:color w:val="000000"/>
                <w:sz w:val="16"/>
                <w:szCs w:val="16"/>
              </w:rPr>
            </w:pPr>
          </w:p>
        </w:tc>
        <w:tc>
          <w:tcPr>
            <w:tcW w:w="368" w:type="pct"/>
            <w:vMerge/>
            <w:vAlign w:val="center"/>
          </w:tcPr>
          <w:p w14:paraId="5BB23EE3" w14:textId="77777777">
            <w:pPr>
              <w:jc w:val="center"/>
              <w:rPr>
                <w:color w:val="000000"/>
                <w:sz w:val="16"/>
                <w:szCs w:val="16"/>
              </w:rPr>
            </w:pPr>
          </w:p>
        </w:tc>
        <w:tc>
          <w:tcPr>
            <w:tcW w:w="411" w:type="pct"/>
            <w:vMerge/>
            <w:vAlign w:val="center"/>
          </w:tcPr>
          <w:p w14:paraId="6023826C" w14:textId="77777777">
            <w:pPr>
              <w:jc w:val="center"/>
              <w:rPr>
                <w:color w:val="000000"/>
                <w:sz w:val="16"/>
                <w:szCs w:val="16"/>
              </w:rPr>
            </w:pPr>
          </w:p>
        </w:tc>
        <w:tc>
          <w:tcPr>
            <w:tcW w:w="597" w:type="pct"/>
            <w:vAlign w:val="center"/>
          </w:tcPr>
          <w:p w14:paraId="6BAEE227" w14:textId="77777777">
            <w:pPr>
              <w:jc w:val="center"/>
              <w:rPr>
                <w:color w:val="000000"/>
                <w:sz w:val="16"/>
                <w:szCs w:val="16"/>
              </w:rPr>
            </w:pPr>
            <w:r>
              <w:rPr>
                <w:color w:val="000000"/>
                <w:sz w:val="16"/>
                <w:szCs w:val="16"/>
              </w:rPr>
              <w:t>P-05-001-01-06-03-06</w:t>
            </w:r>
          </w:p>
          <w:p w14:paraId="4D4F6205" w14:textId="386447AD">
            <w:pPr>
              <w:jc w:val="center"/>
              <w:rPr>
                <w:color w:val="000000"/>
                <w:sz w:val="16"/>
                <w:szCs w:val="16"/>
              </w:rPr>
            </w:pPr>
            <w:r>
              <w:rPr>
                <w:iCs/>
                <w:color w:val="000000"/>
                <w:sz w:val="16"/>
                <w:szCs w:val="16"/>
              </w:rPr>
              <w:t>Paramą gavusios įmonės, iš kurių labai mažos, mažos, vidutinės ir didelės, įmonės</w:t>
            </w:r>
          </w:p>
        </w:tc>
        <w:tc>
          <w:tcPr>
            <w:tcW w:w="366" w:type="pct"/>
            <w:vAlign w:val="center"/>
          </w:tcPr>
          <w:p w14:paraId="71AC928C" w14:textId="77777777">
            <w:pPr>
              <w:ind w:left="-57" w:right="-57"/>
              <w:jc w:val="center"/>
              <w:rPr>
                <w:color w:val="000000"/>
                <w:sz w:val="16"/>
                <w:szCs w:val="16"/>
              </w:rPr>
            </w:pPr>
            <w:r>
              <w:rPr>
                <w:color w:val="000000"/>
                <w:sz w:val="16"/>
                <w:szCs w:val="16"/>
              </w:rPr>
              <w:t>7</w:t>
            </w:r>
          </w:p>
          <w:p w14:paraId="79702C29" w14:textId="047EF28F">
            <w:pPr>
              <w:ind w:left="-57" w:right="-57"/>
              <w:jc w:val="center"/>
              <w:rPr>
                <w:color w:val="000000"/>
                <w:sz w:val="16"/>
                <w:szCs w:val="16"/>
              </w:rPr>
            </w:pPr>
            <w:r>
              <w:rPr>
                <w:color w:val="000000"/>
                <w:sz w:val="16"/>
                <w:szCs w:val="16"/>
              </w:rPr>
              <w:t>(2029)</w:t>
            </w:r>
          </w:p>
        </w:tc>
        <w:tc>
          <w:tcPr>
            <w:tcW w:w="413" w:type="pct"/>
            <w:vMerge/>
          </w:tcPr>
          <w:p w14:paraId="5F5B12A2" w14:textId="77777777">
            <w:pPr>
              <w:ind w:left="-57" w:right="-57"/>
              <w:jc w:val="center"/>
              <w:rPr>
                <w:color w:val="000000"/>
                <w:sz w:val="16"/>
                <w:szCs w:val="16"/>
              </w:rPr>
            </w:pPr>
          </w:p>
        </w:tc>
        <w:tc>
          <w:tcPr>
            <w:tcW w:w="323" w:type="pct"/>
            <w:vMerge/>
          </w:tcPr>
          <w:p w14:paraId="43E6C6DD" w14:textId="77777777">
            <w:pPr>
              <w:rPr>
                <w:color w:val="000000"/>
                <w:sz w:val="16"/>
                <w:szCs w:val="16"/>
              </w:rPr>
            </w:pPr>
          </w:p>
        </w:tc>
      </w:tr>
      <w:tr w14:paraId="5EB33B8C" w14:textId="77777777">
        <w:trPr>
          <w:trHeight w:val="233"/>
          <w:jc w:val="center"/>
        </w:trPr>
        <w:tc>
          <w:tcPr>
            <w:tcW w:w="411" w:type="pct"/>
            <w:vMerge/>
            <w:vAlign w:val="center"/>
          </w:tcPr>
          <w:p w14:paraId="263E26BC" w14:textId="77777777">
            <w:pPr>
              <w:rPr>
                <w:color w:val="000000"/>
                <w:sz w:val="16"/>
                <w:szCs w:val="16"/>
              </w:rPr>
            </w:pPr>
          </w:p>
        </w:tc>
        <w:tc>
          <w:tcPr>
            <w:tcW w:w="276" w:type="pct"/>
            <w:vMerge/>
            <w:vAlign w:val="center"/>
          </w:tcPr>
          <w:p w14:paraId="3960B7E3" w14:textId="77777777">
            <w:pPr>
              <w:jc w:val="center"/>
              <w:rPr>
                <w:color w:val="000000"/>
                <w:sz w:val="16"/>
                <w:szCs w:val="16"/>
              </w:rPr>
            </w:pPr>
          </w:p>
        </w:tc>
        <w:tc>
          <w:tcPr>
            <w:tcW w:w="413" w:type="pct"/>
            <w:vMerge/>
            <w:vAlign w:val="center"/>
          </w:tcPr>
          <w:p w14:paraId="4E7B6524" w14:textId="77777777">
            <w:pPr>
              <w:jc w:val="center"/>
              <w:rPr>
                <w:color w:val="000000"/>
                <w:sz w:val="16"/>
                <w:szCs w:val="16"/>
              </w:rPr>
            </w:pPr>
          </w:p>
        </w:tc>
        <w:tc>
          <w:tcPr>
            <w:tcW w:w="276" w:type="pct"/>
            <w:vMerge/>
            <w:vAlign w:val="center"/>
          </w:tcPr>
          <w:p w14:paraId="6EE40292" w14:textId="77777777">
            <w:pPr>
              <w:jc w:val="center"/>
              <w:rPr>
                <w:color w:val="000000"/>
                <w:sz w:val="16"/>
                <w:szCs w:val="16"/>
              </w:rPr>
            </w:pPr>
          </w:p>
        </w:tc>
        <w:tc>
          <w:tcPr>
            <w:tcW w:w="458" w:type="pct"/>
            <w:vMerge/>
            <w:vAlign w:val="center"/>
          </w:tcPr>
          <w:p w14:paraId="3C439BD7" w14:textId="77777777">
            <w:pPr>
              <w:jc w:val="center"/>
              <w:rPr>
                <w:color w:val="000000"/>
                <w:sz w:val="16"/>
                <w:szCs w:val="16"/>
              </w:rPr>
            </w:pPr>
          </w:p>
        </w:tc>
        <w:tc>
          <w:tcPr>
            <w:tcW w:w="282" w:type="pct"/>
            <w:vMerge/>
            <w:vAlign w:val="center"/>
          </w:tcPr>
          <w:p w14:paraId="08BE6A3D" w14:textId="77777777">
            <w:pPr>
              <w:jc w:val="center"/>
              <w:rPr>
                <w:color w:val="000000"/>
                <w:sz w:val="16"/>
                <w:szCs w:val="16"/>
              </w:rPr>
            </w:pPr>
          </w:p>
        </w:tc>
        <w:tc>
          <w:tcPr>
            <w:tcW w:w="406" w:type="pct"/>
            <w:vMerge/>
            <w:vAlign w:val="center"/>
          </w:tcPr>
          <w:p w14:paraId="0BFE658E" w14:textId="77777777">
            <w:pPr>
              <w:jc w:val="center"/>
              <w:rPr>
                <w:color w:val="000000"/>
                <w:sz w:val="16"/>
                <w:szCs w:val="16"/>
              </w:rPr>
            </w:pPr>
          </w:p>
        </w:tc>
        <w:tc>
          <w:tcPr>
            <w:tcW w:w="368" w:type="pct"/>
            <w:vMerge/>
            <w:vAlign w:val="center"/>
          </w:tcPr>
          <w:p w14:paraId="398A9F53" w14:textId="77777777">
            <w:pPr>
              <w:jc w:val="center"/>
              <w:rPr>
                <w:color w:val="000000"/>
                <w:sz w:val="16"/>
                <w:szCs w:val="16"/>
              </w:rPr>
            </w:pPr>
          </w:p>
        </w:tc>
        <w:tc>
          <w:tcPr>
            <w:tcW w:w="411" w:type="pct"/>
            <w:vMerge/>
            <w:vAlign w:val="center"/>
          </w:tcPr>
          <w:p w14:paraId="160F0979" w14:textId="77777777">
            <w:pPr>
              <w:jc w:val="center"/>
              <w:rPr>
                <w:color w:val="000000"/>
                <w:sz w:val="16"/>
                <w:szCs w:val="16"/>
              </w:rPr>
            </w:pPr>
          </w:p>
        </w:tc>
        <w:tc>
          <w:tcPr>
            <w:tcW w:w="597" w:type="pct"/>
            <w:vAlign w:val="center"/>
          </w:tcPr>
          <w:p w14:paraId="1012C1EA" w14:textId="77777777">
            <w:pPr>
              <w:jc w:val="center"/>
              <w:rPr>
                <w:color w:val="000000"/>
                <w:sz w:val="16"/>
                <w:szCs w:val="16"/>
              </w:rPr>
            </w:pPr>
            <w:r>
              <w:rPr>
                <w:color w:val="000000"/>
                <w:sz w:val="16"/>
                <w:szCs w:val="16"/>
              </w:rPr>
              <w:t>P-05-001-01-06-03-07</w:t>
            </w:r>
          </w:p>
          <w:p w14:paraId="59EB2406" w14:textId="26BD7F59">
            <w:pPr>
              <w:jc w:val="center"/>
              <w:rPr>
                <w:color w:val="000000"/>
                <w:sz w:val="16"/>
                <w:szCs w:val="16"/>
              </w:rPr>
            </w:pPr>
            <w:r>
              <w:rPr>
                <w:iCs/>
                <w:color w:val="000000"/>
                <w:sz w:val="16"/>
                <w:szCs w:val="16"/>
              </w:rPr>
              <w:t>Paramą gavusios įmonės, iš kurių labai mažos, įmonės</w:t>
            </w:r>
          </w:p>
        </w:tc>
        <w:tc>
          <w:tcPr>
            <w:tcW w:w="366" w:type="pct"/>
            <w:vAlign w:val="center"/>
          </w:tcPr>
          <w:p w14:paraId="2CD1D572" w14:textId="554C2B71">
            <w:pPr>
              <w:ind w:left="-57" w:right="-57"/>
              <w:jc w:val="center"/>
              <w:rPr>
                <w:color w:val="000000"/>
                <w:sz w:val="16"/>
                <w:szCs w:val="16"/>
              </w:rPr>
            </w:pPr>
            <w:r>
              <w:rPr>
                <w:color w:val="000000"/>
                <w:sz w:val="16"/>
                <w:szCs w:val="16"/>
              </w:rPr>
              <w:t>n/a</w:t>
            </w:r>
          </w:p>
        </w:tc>
        <w:tc>
          <w:tcPr>
            <w:tcW w:w="413" w:type="pct"/>
            <w:vMerge/>
          </w:tcPr>
          <w:p w14:paraId="08F63309" w14:textId="77777777">
            <w:pPr>
              <w:ind w:left="-57" w:right="-57"/>
              <w:jc w:val="center"/>
              <w:rPr>
                <w:color w:val="000000"/>
                <w:sz w:val="16"/>
                <w:szCs w:val="16"/>
              </w:rPr>
            </w:pPr>
          </w:p>
        </w:tc>
        <w:tc>
          <w:tcPr>
            <w:tcW w:w="323" w:type="pct"/>
            <w:vMerge/>
          </w:tcPr>
          <w:p w14:paraId="681091B8" w14:textId="77777777">
            <w:pPr>
              <w:rPr>
                <w:color w:val="000000"/>
                <w:sz w:val="16"/>
                <w:szCs w:val="16"/>
              </w:rPr>
            </w:pPr>
          </w:p>
        </w:tc>
      </w:tr>
      <w:tr w14:paraId="29D4CB8D" w14:textId="77777777">
        <w:trPr>
          <w:trHeight w:val="233"/>
          <w:jc w:val="center"/>
        </w:trPr>
        <w:tc>
          <w:tcPr>
            <w:tcW w:w="411" w:type="pct"/>
            <w:vMerge/>
            <w:vAlign w:val="center"/>
          </w:tcPr>
          <w:p w14:paraId="0E164DDF" w14:textId="77777777">
            <w:pPr>
              <w:rPr>
                <w:color w:val="000000"/>
                <w:sz w:val="16"/>
                <w:szCs w:val="16"/>
              </w:rPr>
            </w:pPr>
          </w:p>
        </w:tc>
        <w:tc>
          <w:tcPr>
            <w:tcW w:w="276" w:type="pct"/>
            <w:vMerge/>
            <w:vAlign w:val="center"/>
          </w:tcPr>
          <w:p w14:paraId="08B609C7" w14:textId="77777777">
            <w:pPr>
              <w:jc w:val="center"/>
              <w:rPr>
                <w:color w:val="000000"/>
                <w:sz w:val="16"/>
                <w:szCs w:val="16"/>
              </w:rPr>
            </w:pPr>
          </w:p>
        </w:tc>
        <w:tc>
          <w:tcPr>
            <w:tcW w:w="413" w:type="pct"/>
            <w:vMerge/>
            <w:vAlign w:val="center"/>
          </w:tcPr>
          <w:p w14:paraId="4AA1DFC0" w14:textId="77777777">
            <w:pPr>
              <w:jc w:val="center"/>
              <w:rPr>
                <w:color w:val="000000"/>
                <w:sz w:val="16"/>
                <w:szCs w:val="16"/>
              </w:rPr>
            </w:pPr>
          </w:p>
        </w:tc>
        <w:tc>
          <w:tcPr>
            <w:tcW w:w="276" w:type="pct"/>
            <w:vMerge/>
            <w:vAlign w:val="center"/>
          </w:tcPr>
          <w:p w14:paraId="3F119507" w14:textId="77777777">
            <w:pPr>
              <w:jc w:val="center"/>
              <w:rPr>
                <w:color w:val="000000"/>
                <w:sz w:val="16"/>
                <w:szCs w:val="16"/>
              </w:rPr>
            </w:pPr>
          </w:p>
        </w:tc>
        <w:tc>
          <w:tcPr>
            <w:tcW w:w="458" w:type="pct"/>
            <w:vMerge/>
            <w:vAlign w:val="center"/>
          </w:tcPr>
          <w:p w14:paraId="208F03F0" w14:textId="77777777">
            <w:pPr>
              <w:jc w:val="center"/>
              <w:rPr>
                <w:color w:val="000000"/>
                <w:sz w:val="16"/>
                <w:szCs w:val="16"/>
              </w:rPr>
            </w:pPr>
          </w:p>
        </w:tc>
        <w:tc>
          <w:tcPr>
            <w:tcW w:w="282" w:type="pct"/>
            <w:vMerge/>
            <w:vAlign w:val="center"/>
          </w:tcPr>
          <w:p w14:paraId="2996D239" w14:textId="77777777">
            <w:pPr>
              <w:jc w:val="center"/>
              <w:rPr>
                <w:color w:val="000000"/>
                <w:sz w:val="16"/>
                <w:szCs w:val="16"/>
              </w:rPr>
            </w:pPr>
          </w:p>
        </w:tc>
        <w:tc>
          <w:tcPr>
            <w:tcW w:w="406" w:type="pct"/>
            <w:vMerge/>
            <w:vAlign w:val="center"/>
          </w:tcPr>
          <w:p w14:paraId="1A0BABDA" w14:textId="77777777">
            <w:pPr>
              <w:jc w:val="center"/>
              <w:rPr>
                <w:color w:val="000000"/>
                <w:sz w:val="16"/>
                <w:szCs w:val="16"/>
              </w:rPr>
            </w:pPr>
          </w:p>
        </w:tc>
        <w:tc>
          <w:tcPr>
            <w:tcW w:w="368" w:type="pct"/>
            <w:vMerge/>
            <w:vAlign w:val="center"/>
          </w:tcPr>
          <w:p w14:paraId="4CCC8730" w14:textId="77777777">
            <w:pPr>
              <w:jc w:val="center"/>
              <w:rPr>
                <w:color w:val="000000"/>
                <w:sz w:val="16"/>
                <w:szCs w:val="16"/>
              </w:rPr>
            </w:pPr>
          </w:p>
        </w:tc>
        <w:tc>
          <w:tcPr>
            <w:tcW w:w="411" w:type="pct"/>
            <w:vMerge/>
            <w:vAlign w:val="center"/>
          </w:tcPr>
          <w:p w14:paraId="5D6B10BB" w14:textId="77777777">
            <w:pPr>
              <w:jc w:val="center"/>
              <w:rPr>
                <w:color w:val="000000"/>
                <w:sz w:val="16"/>
                <w:szCs w:val="16"/>
              </w:rPr>
            </w:pPr>
          </w:p>
        </w:tc>
        <w:tc>
          <w:tcPr>
            <w:tcW w:w="597" w:type="pct"/>
            <w:vAlign w:val="center"/>
          </w:tcPr>
          <w:p w14:paraId="00CF3D17" w14:textId="77777777">
            <w:pPr>
              <w:jc w:val="center"/>
              <w:rPr>
                <w:color w:val="000000"/>
                <w:sz w:val="16"/>
                <w:szCs w:val="16"/>
              </w:rPr>
            </w:pPr>
            <w:r>
              <w:rPr>
                <w:color w:val="000000"/>
                <w:sz w:val="16"/>
                <w:szCs w:val="16"/>
              </w:rPr>
              <w:t>P-05-001-01-06-03-08</w:t>
            </w:r>
          </w:p>
          <w:p w14:paraId="6F6DBD08" w14:textId="46B4E1B3">
            <w:pPr>
              <w:jc w:val="center"/>
              <w:rPr>
                <w:color w:val="000000"/>
                <w:sz w:val="16"/>
                <w:szCs w:val="16"/>
              </w:rPr>
            </w:pPr>
            <w:r>
              <w:rPr>
                <w:iCs/>
                <w:color w:val="000000"/>
                <w:sz w:val="16"/>
                <w:szCs w:val="16"/>
              </w:rPr>
              <w:t>Paramą gavusios įmonės, iš kurių mažos, įmonės</w:t>
            </w:r>
          </w:p>
        </w:tc>
        <w:tc>
          <w:tcPr>
            <w:tcW w:w="366" w:type="pct"/>
            <w:vAlign w:val="center"/>
          </w:tcPr>
          <w:p w14:paraId="5FF9D9B6" w14:textId="2BE1149F">
            <w:pPr>
              <w:ind w:left="-57" w:right="-57"/>
              <w:jc w:val="center"/>
              <w:rPr>
                <w:color w:val="000000"/>
                <w:sz w:val="16"/>
                <w:szCs w:val="16"/>
              </w:rPr>
            </w:pPr>
            <w:r>
              <w:rPr>
                <w:color w:val="000000"/>
                <w:sz w:val="16"/>
                <w:szCs w:val="16"/>
              </w:rPr>
              <w:t>n/a</w:t>
            </w:r>
          </w:p>
        </w:tc>
        <w:tc>
          <w:tcPr>
            <w:tcW w:w="413" w:type="pct"/>
            <w:vMerge/>
          </w:tcPr>
          <w:p w14:paraId="0F21F40F" w14:textId="77777777">
            <w:pPr>
              <w:ind w:left="-57" w:right="-57"/>
              <w:jc w:val="center"/>
              <w:rPr>
                <w:color w:val="000000"/>
                <w:sz w:val="16"/>
                <w:szCs w:val="16"/>
              </w:rPr>
            </w:pPr>
          </w:p>
        </w:tc>
        <w:tc>
          <w:tcPr>
            <w:tcW w:w="323" w:type="pct"/>
            <w:vMerge/>
          </w:tcPr>
          <w:p w14:paraId="249CAE3B" w14:textId="77777777">
            <w:pPr>
              <w:rPr>
                <w:color w:val="000000"/>
                <w:sz w:val="16"/>
                <w:szCs w:val="16"/>
              </w:rPr>
            </w:pPr>
          </w:p>
        </w:tc>
      </w:tr>
      <w:tr w14:paraId="7F811021" w14:textId="77777777">
        <w:trPr>
          <w:trHeight w:val="233"/>
          <w:jc w:val="center"/>
        </w:trPr>
        <w:tc>
          <w:tcPr>
            <w:tcW w:w="411" w:type="pct"/>
            <w:vMerge/>
            <w:vAlign w:val="center"/>
          </w:tcPr>
          <w:p w14:paraId="14207850" w14:textId="77777777">
            <w:pPr>
              <w:rPr>
                <w:color w:val="000000"/>
                <w:sz w:val="16"/>
                <w:szCs w:val="16"/>
              </w:rPr>
            </w:pPr>
          </w:p>
        </w:tc>
        <w:tc>
          <w:tcPr>
            <w:tcW w:w="276" w:type="pct"/>
            <w:vMerge/>
            <w:vAlign w:val="center"/>
          </w:tcPr>
          <w:p w14:paraId="3CB44085" w14:textId="77777777">
            <w:pPr>
              <w:jc w:val="center"/>
              <w:rPr>
                <w:color w:val="000000"/>
                <w:sz w:val="16"/>
                <w:szCs w:val="16"/>
              </w:rPr>
            </w:pPr>
          </w:p>
        </w:tc>
        <w:tc>
          <w:tcPr>
            <w:tcW w:w="413" w:type="pct"/>
            <w:vMerge/>
            <w:vAlign w:val="center"/>
          </w:tcPr>
          <w:p w14:paraId="6A1C15A4" w14:textId="77777777">
            <w:pPr>
              <w:jc w:val="center"/>
              <w:rPr>
                <w:color w:val="000000"/>
                <w:sz w:val="16"/>
                <w:szCs w:val="16"/>
              </w:rPr>
            </w:pPr>
          </w:p>
        </w:tc>
        <w:tc>
          <w:tcPr>
            <w:tcW w:w="276" w:type="pct"/>
            <w:vMerge/>
            <w:vAlign w:val="center"/>
          </w:tcPr>
          <w:p w14:paraId="527720EC" w14:textId="77777777">
            <w:pPr>
              <w:jc w:val="center"/>
              <w:rPr>
                <w:color w:val="000000"/>
                <w:sz w:val="16"/>
                <w:szCs w:val="16"/>
              </w:rPr>
            </w:pPr>
          </w:p>
        </w:tc>
        <w:tc>
          <w:tcPr>
            <w:tcW w:w="458" w:type="pct"/>
            <w:vMerge/>
            <w:vAlign w:val="center"/>
          </w:tcPr>
          <w:p w14:paraId="3F36F09A" w14:textId="77777777">
            <w:pPr>
              <w:jc w:val="center"/>
              <w:rPr>
                <w:color w:val="000000"/>
                <w:sz w:val="16"/>
                <w:szCs w:val="16"/>
              </w:rPr>
            </w:pPr>
          </w:p>
        </w:tc>
        <w:tc>
          <w:tcPr>
            <w:tcW w:w="282" w:type="pct"/>
            <w:vMerge/>
            <w:vAlign w:val="center"/>
          </w:tcPr>
          <w:p w14:paraId="39B908E1" w14:textId="77777777">
            <w:pPr>
              <w:jc w:val="center"/>
              <w:rPr>
                <w:color w:val="000000"/>
                <w:sz w:val="16"/>
                <w:szCs w:val="16"/>
              </w:rPr>
            </w:pPr>
          </w:p>
        </w:tc>
        <w:tc>
          <w:tcPr>
            <w:tcW w:w="406" w:type="pct"/>
            <w:vMerge/>
            <w:vAlign w:val="center"/>
          </w:tcPr>
          <w:p w14:paraId="0A967DC7" w14:textId="77777777">
            <w:pPr>
              <w:jc w:val="center"/>
              <w:rPr>
                <w:color w:val="000000"/>
                <w:sz w:val="16"/>
                <w:szCs w:val="16"/>
              </w:rPr>
            </w:pPr>
          </w:p>
        </w:tc>
        <w:tc>
          <w:tcPr>
            <w:tcW w:w="368" w:type="pct"/>
            <w:vMerge/>
            <w:vAlign w:val="center"/>
          </w:tcPr>
          <w:p w14:paraId="4A63ED32" w14:textId="77777777">
            <w:pPr>
              <w:jc w:val="center"/>
              <w:rPr>
                <w:color w:val="000000"/>
                <w:sz w:val="16"/>
                <w:szCs w:val="16"/>
              </w:rPr>
            </w:pPr>
          </w:p>
        </w:tc>
        <w:tc>
          <w:tcPr>
            <w:tcW w:w="411" w:type="pct"/>
            <w:vMerge/>
            <w:vAlign w:val="center"/>
          </w:tcPr>
          <w:p w14:paraId="768F6FF3" w14:textId="77777777">
            <w:pPr>
              <w:jc w:val="center"/>
              <w:rPr>
                <w:color w:val="000000"/>
                <w:sz w:val="16"/>
                <w:szCs w:val="16"/>
              </w:rPr>
            </w:pPr>
          </w:p>
        </w:tc>
        <w:tc>
          <w:tcPr>
            <w:tcW w:w="597" w:type="pct"/>
            <w:vAlign w:val="center"/>
          </w:tcPr>
          <w:p w14:paraId="25514850" w14:textId="77777777">
            <w:pPr>
              <w:jc w:val="center"/>
              <w:rPr>
                <w:color w:val="000000"/>
                <w:sz w:val="16"/>
                <w:szCs w:val="16"/>
              </w:rPr>
            </w:pPr>
            <w:r>
              <w:rPr>
                <w:color w:val="000000"/>
                <w:sz w:val="16"/>
                <w:szCs w:val="16"/>
              </w:rPr>
              <w:t>P-05-001-01-06-03-09</w:t>
            </w:r>
          </w:p>
          <w:p w14:paraId="77C6C6D8" w14:textId="0A653F17">
            <w:pPr>
              <w:jc w:val="center"/>
              <w:rPr>
                <w:color w:val="000000"/>
                <w:sz w:val="16"/>
                <w:szCs w:val="16"/>
              </w:rPr>
            </w:pPr>
            <w:r>
              <w:rPr>
                <w:iCs/>
                <w:color w:val="000000"/>
                <w:sz w:val="16"/>
                <w:szCs w:val="16"/>
              </w:rPr>
              <w:t>Paramą gavusios įmonės, iš kurių vidutinės, įmonės</w:t>
            </w:r>
          </w:p>
        </w:tc>
        <w:tc>
          <w:tcPr>
            <w:tcW w:w="366" w:type="pct"/>
            <w:vAlign w:val="center"/>
          </w:tcPr>
          <w:p w14:paraId="1FC73931" w14:textId="70A220A8">
            <w:pPr>
              <w:ind w:left="-57" w:right="-57"/>
              <w:jc w:val="center"/>
              <w:rPr>
                <w:color w:val="000000"/>
                <w:sz w:val="16"/>
                <w:szCs w:val="16"/>
              </w:rPr>
            </w:pPr>
            <w:r>
              <w:rPr>
                <w:color w:val="000000"/>
                <w:sz w:val="16"/>
                <w:szCs w:val="16"/>
              </w:rPr>
              <w:t>n/a</w:t>
            </w:r>
          </w:p>
        </w:tc>
        <w:tc>
          <w:tcPr>
            <w:tcW w:w="413" w:type="pct"/>
            <w:vMerge/>
          </w:tcPr>
          <w:p w14:paraId="38E9D5DB" w14:textId="77777777">
            <w:pPr>
              <w:ind w:left="-57" w:right="-57"/>
              <w:jc w:val="center"/>
              <w:rPr>
                <w:color w:val="000000"/>
                <w:sz w:val="16"/>
                <w:szCs w:val="16"/>
              </w:rPr>
            </w:pPr>
          </w:p>
        </w:tc>
        <w:tc>
          <w:tcPr>
            <w:tcW w:w="323" w:type="pct"/>
            <w:vMerge/>
          </w:tcPr>
          <w:p w14:paraId="7DBE1037" w14:textId="77777777">
            <w:pPr>
              <w:rPr>
                <w:color w:val="000000"/>
                <w:sz w:val="16"/>
                <w:szCs w:val="16"/>
              </w:rPr>
            </w:pPr>
          </w:p>
        </w:tc>
      </w:tr>
      <w:tr w14:paraId="21566D4E" w14:textId="77777777">
        <w:trPr>
          <w:trHeight w:val="233"/>
          <w:jc w:val="center"/>
        </w:trPr>
        <w:tc>
          <w:tcPr>
            <w:tcW w:w="411" w:type="pct"/>
            <w:vMerge/>
            <w:vAlign w:val="center"/>
          </w:tcPr>
          <w:p w14:paraId="0E0F2A23" w14:textId="77777777">
            <w:pPr>
              <w:rPr>
                <w:color w:val="000000"/>
                <w:sz w:val="16"/>
                <w:szCs w:val="16"/>
              </w:rPr>
            </w:pPr>
          </w:p>
        </w:tc>
        <w:tc>
          <w:tcPr>
            <w:tcW w:w="276" w:type="pct"/>
            <w:vMerge/>
            <w:vAlign w:val="center"/>
          </w:tcPr>
          <w:p w14:paraId="76D03011" w14:textId="77777777">
            <w:pPr>
              <w:jc w:val="center"/>
              <w:rPr>
                <w:color w:val="000000"/>
                <w:sz w:val="16"/>
                <w:szCs w:val="16"/>
              </w:rPr>
            </w:pPr>
          </w:p>
        </w:tc>
        <w:tc>
          <w:tcPr>
            <w:tcW w:w="413" w:type="pct"/>
            <w:vMerge/>
            <w:vAlign w:val="center"/>
          </w:tcPr>
          <w:p w14:paraId="2BD0F496" w14:textId="77777777">
            <w:pPr>
              <w:jc w:val="center"/>
              <w:rPr>
                <w:color w:val="000000"/>
                <w:sz w:val="16"/>
                <w:szCs w:val="16"/>
              </w:rPr>
            </w:pPr>
          </w:p>
        </w:tc>
        <w:tc>
          <w:tcPr>
            <w:tcW w:w="276" w:type="pct"/>
            <w:vMerge/>
            <w:vAlign w:val="center"/>
          </w:tcPr>
          <w:p w14:paraId="0A43F470" w14:textId="77777777">
            <w:pPr>
              <w:jc w:val="center"/>
              <w:rPr>
                <w:color w:val="000000"/>
                <w:sz w:val="16"/>
                <w:szCs w:val="16"/>
              </w:rPr>
            </w:pPr>
          </w:p>
        </w:tc>
        <w:tc>
          <w:tcPr>
            <w:tcW w:w="458" w:type="pct"/>
            <w:vMerge/>
            <w:vAlign w:val="center"/>
          </w:tcPr>
          <w:p w14:paraId="6C052D46" w14:textId="77777777">
            <w:pPr>
              <w:jc w:val="center"/>
              <w:rPr>
                <w:color w:val="000000"/>
                <w:sz w:val="16"/>
                <w:szCs w:val="16"/>
              </w:rPr>
            </w:pPr>
          </w:p>
        </w:tc>
        <w:tc>
          <w:tcPr>
            <w:tcW w:w="282" w:type="pct"/>
            <w:vMerge/>
            <w:vAlign w:val="center"/>
          </w:tcPr>
          <w:p w14:paraId="1DA6C64D" w14:textId="77777777">
            <w:pPr>
              <w:jc w:val="center"/>
              <w:rPr>
                <w:color w:val="000000"/>
                <w:sz w:val="16"/>
                <w:szCs w:val="16"/>
              </w:rPr>
            </w:pPr>
          </w:p>
        </w:tc>
        <w:tc>
          <w:tcPr>
            <w:tcW w:w="406" w:type="pct"/>
            <w:vMerge/>
            <w:vAlign w:val="center"/>
          </w:tcPr>
          <w:p w14:paraId="221232CB" w14:textId="77777777">
            <w:pPr>
              <w:jc w:val="center"/>
              <w:rPr>
                <w:color w:val="000000"/>
                <w:sz w:val="16"/>
                <w:szCs w:val="16"/>
              </w:rPr>
            </w:pPr>
          </w:p>
        </w:tc>
        <w:tc>
          <w:tcPr>
            <w:tcW w:w="368" w:type="pct"/>
            <w:vMerge/>
            <w:vAlign w:val="center"/>
          </w:tcPr>
          <w:p w14:paraId="2F335FC7" w14:textId="77777777">
            <w:pPr>
              <w:jc w:val="center"/>
              <w:rPr>
                <w:color w:val="000000"/>
                <w:sz w:val="16"/>
                <w:szCs w:val="16"/>
              </w:rPr>
            </w:pPr>
          </w:p>
        </w:tc>
        <w:tc>
          <w:tcPr>
            <w:tcW w:w="411" w:type="pct"/>
            <w:vMerge/>
            <w:vAlign w:val="center"/>
          </w:tcPr>
          <w:p w14:paraId="60EE1A73" w14:textId="77777777">
            <w:pPr>
              <w:jc w:val="center"/>
              <w:rPr>
                <w:color w:val="000000"/>
                <w:sz w:val="16"/>
                <w:szCs w:val="16"/>
              </w:rPr>
            </w:pPr>
          </w:p>
        </w:tc>
        <w:tc>
          <w:tcPr>
            <w:tcW w:w="597" w:type="pct"/>
            <w:vAlign w:val="center"/>
          </w:tcPr>
          <w:p w14:paraId="172423C6" w14:textId="77777777">
            <w:pPr>
              <w:jc w:val="center"/>
              <w:rPr>
                <w:color w:val="000000"/>
                <w:sz w:val="16"/>
                <w:szCs w:val="16"/>
              </w:rPr>
            </w:pPr>
            <w:r>
              <w:rPr>
                <w:color w:val="000000"/>
                <w:sz w:val="16"/>
                <w:szCs w:val="16"/>
              </w:rPr>
              <w:t>P-05-001-01-06-03-10</w:t>
            </w:r>
          </w:p>
          <w:p w14:paraId="2979A0B8" w14:textId="0C3CA853">
            <w:pPr>
              <w:jc w:val="center"/>
              <w:rPr>
                <w:color w:val="000000"/>
                <w:sz w:val="16"/>
                <w:szCs w:val="16"/>
              </w:rPr>
            </w:pPr>
            <w:r>
              <w:rPr>
                <w:iCs/>
                <w:color w:val="000000"/>
                <w:sz w:val="16"/>
                <w:szCs w:val="16"/>
              </w:rPr>
              <w:t>Paramą dotacijomis gavusios įmonės, įmonės</w:t>
            </w:r>
          </w:p>
        </w:tc>
        <w:tc>
          <w:tcPr>
            <w:tcW w:w="366" w:type="pct"/>
            <w:vAlign w:val="center"/>
          </w:tcPr>
          <w:p w14:paraId="1F267B3E" w14:textId="77777777">
            <w:pPr>
              <w:ind w:left="-57" w:right="-57"/>
              <w:jc w:val="center"/>
              <w:rPr>
                <w:color w:val="000000"/>
                <w:sz w:val="16"/>
                <w:szCs w:val="16"/>
              </w:rPr>
            </w:pPr>
            <w:r>
              <w:rPr>
                <w:color w:val="000000"/>
                <w:sz w:val="16"/>
                <w:szCs w:val="16"/>
              </w:rPr>
              <w:t>7</w:t>
            </w:r>
          </w:p>
          <w:p w14:paraId="3A177EBF" w14:textId="2252B7B7">
            <w:pPr>
              <w:ind w:left="-57" w:right="-57"/>
              <w:jc w:val="center"/>
              <w:rPr>
                <w:color w:val="000000"/>
                <w:sz w:val="16"/>
                <w:szCs w:val="16"/>
              </w:rPr>
            </w:pPr>
            <w:r>
              <w:rPr>
                <w:color w:val="000000"/>
                <w:sz w:val="16"/>
                <w:szCs w:val="16"/>
              </w:rPr>
              <w:t>(2029)</w:t>
            </w:r>
          </w:p>
        </w:tc>
        <w:tc>
          <w:tcPr>
            <w:tcW w:w="413" w:type="pct"/>
            <w:vMerge/>
          </w:tcPr>
          <w:p w14:paraId="32663F4D" w14:textId="77777777">
            <w:pPr>
              <w:ind w:left="-57" w:right="-57"/>
              <w:jc w:val="center"/>
              <w:rPr>
                <w:color w:val="000000"/>
                <w:sz w:val="16"/>
                <w:szCs w:val="16"/>
              </w:rPr>
            </w:pPr>
          </w:p>
        </w:tc>
        <w:tc>
          <w:tcPr>
            <w:tcW w:w="323" w:type="pct"/>
            <w:vMerge/>
          </w:tcPr>
          <w:p w14:paraId="1797459E" w14:textId="77777777">
            <w:pPr>
              <w:rPr>
                <w:color w:val="000000"/>
                <w:sz w:val="16"/>
                <w:szCs w:val="16"/>
              </w:rPr>
            </w:pPr>
          </w:p>
        </w:tc>
      </w:tr>
      <w:tr w14:paraId="14A861D4" w14:textId="77777777">
        <w:trPr>
          <w:trHeight w:val="233"/>
          <w:jc w:val="center"/>
        </w:trPr>
        <w:tc>
          <w:tcPr>
            <w:tcW w:w="411" w:type="pct"/>
            <w:vMerge/>
            <w:vAlign w:val="center"/>
          </w:tcPr>
          <w:p w14:paraId="7DE36A02" w14:textId="77777777">
            <w:pPr>
              <w:rPr>
                <w:color w:val="000000"/>
                <w:sz w:val="16"/>
                <w:szCs w:val="16"/>
              </w:rPr>
            </w:pPr>
          </w:p>
        </w:tc>
        <w:tc>
          <w:tcPr>
            <w:tcW w:w="276" w:type="pct"/>
            <w:vMerge/>
            <w:vAlign w:val="center"/>
          </w:tcPr>
          <w:p w14:paraId="1866DC6B" w14:textId="77777777">
            <w:pPr>
              <w:jc w:val="center"/>
              <w:rPr>
                <w:color w:val="000000"/>
                <w:sz w:val="16"/>
                <w:szCs w:val="16"/>
              </w:rPr>
            </w:pPr>
          </w:p>
        </w:tc>
        <w:tc>
          <w:tcPr>
            <w:tcW w:w="413" w:type="pct"/>
            <w:vMerge/>
            <w:vAlign w:val="center"/>
          </w:tcPr>
          <w:p w14:paraId="3D22BAEE" w14:textId="77777777">
            <w:pPr>
              <w:jc w:val="center"/>
              <w:rPr>
                <w:color w:val="000000"/>
                <w:sz w:val="16"/>
                <w:szCs w:val="16"/>
              </w:rPr>
            </w:pPr>
          </w:p>
        </w:tc>
        <w:tc>
          <w:tcPr>
            <w:tcW w:w="276" w:type="pct"/>
            <w:vMerge/>
            <w:vAlign w:val="center"/>
          </w:tcPr>
          <w:p w14:paraId="786A0FEE" w14:textId="77777777">
            <w:pPr>
              <w:jc w:val="center"/>
              <w:rPr>
                <w:color w:val="000000"/>
                <w:sz w:val="16"/>
                <w:szCs w:val="16"/>
              </w:rPr>
            </w:pPr>
          </w:p>
        </w:tc>
        <w:tc>
          <w:tcPr>
            <w:tcW w:w="458" w:type="pct"/>
            <w:vMerge/>
            <w:vAlign w:val="center"/>
          </w:tcPr>
          <w:p w14:paraId="17F204A4" w14:textId="77777777">
            <w:pPr>
              <w:jc w:val="center"/>
              <w:rPr>
                <w:color w:val="000000"/>
                <w:sz w:val="16"/>
                <w:szCs w:val="16"/>
              </w:rPr>
            </w:pPr>
          </w:p>
        </w:tc>
        <w:tc>
          <w:tcPr>
            <w:tcW w:w="282" w:type="pct"/>
            <w:vMerge/>
            <w:vAlign w:val="center"/>
          </w:tcPr>
          <w:p w14:paraId="3AA8BFB3" w14:textId="77777777">
            <w:pPr>
              <w:jc w:val="center"/>
              <w:rPr>
                <w:color w:val="000000"/>
                <w:sz w:val="16"/>
                <w:szCs w:val="16"/>
              </w:rPr>
            </w:pPr>
          </w:p>
        </w:tc>
        <w:tc>
          <w:tcPr>
            <w:tcW w:w="406" w:type="pct"/>
            <w:vMerge/>
            <w:vAlign w:val="center"/>
          </w:tcPr>
          <w:p w14:paraId="76CF11BD" w14:textId="77777777">
            <w:pPr>
              <w:jc w:val="center"/>
              <w:rPr>
                <w:color w:val="000000"/>
                <w:sz w:val="16"/>
                <w:szCs w:val="16"/>
              </w:rPr>
            </w:pPr>
          </w:p>
        </w:tc>
        <w:tc>
          <w:tcPr>
            <w:tcW w:w="368" w:type="pct"/>
            <w:vMerge/>
            <w:vAlign w:val="center"/>
          </w:tcPr>
          <w:p w14:paraId="00E86617" w14:textId="77777777">
            <w:pPr>
              <w:jc w:val="center"/>
              <w:rPr>
                <w:color w:val="000000"/>
                <w:sz w:val="16"/>
                <w:szCs w:val="16"/>
              </w:rPr>
            </w:pPr>
          </w:p>
        </w:tc>
        <w:tc>
          <w:tcPr>
            <w:tcW w:w="411" w:type="pct"/>
            <w:vMerge/>
            <w:vAlign w:val="center"/>
          </w:tcPr>
          <w:p w14:paraId="6EA13F84" w14:textId="77777777">
            <w:pPr>
              <w:jc w:val="center"/>
              <w:rPr>
                <w:color w:val="000000"/>
                <w:sz w:val="16"/>
                <w:szCs w:val="16"/>
              </w:rPr>
            </w:pPr>
          </w:p>
        </w:tc>
        <w:tc>
          <w:tcPr>
            <w:tcW w:w="597" w:type="pct"/>
            <w:vAlign w:val="center"/>
          </w:tcPr>
          <w:p w14:paraId="2FDDE670" w14:textId="77777777">
            <w:pPr>
              <w:jc w:val="center"/>
              <w:rPr>
                <w:color w:val="000000"/>
                <w:sz w:val="16"/>
                <w:szCs w:val="16"/>
              </w:rPr>
            </w:pPr>
            <w:r>
              <w:rPr>
                <w:color w:val="000000"/>
                <w:sz w:val="16"/>
                <w:szCs w:val="16"/>
              </w:rPr>
              <w:t>R-05-001-01-06-03-03</w:t>
            </w:r>
          </w:p>
          <w:p w14:paraId="3B0EAFE1" w14:textId="266C935E">
            <w:pPr>
              <w:jc w:val="center"/>
              <w:rPr>
                <w:color w:val="000000"/>
                <w:sz w:val="16"/>
                <w:szCs w:val="16"/>
              </w:rPr>
            </w:pPr>
            <w:r>
              <w:rPr>
                <w:iCs/>
                <w:color w:val="000000"/>
                <w:sz w:val="16"/>
                <w:szCs w:val="16"/>
              </w:rPr>
              <w:t>Privačios investicijos, papildančios viešąją paramą, iš kurių dotacijos, finansinės priemonės, Eur</w:t>
            </w:r>
          </w:p>
        </w:tc>
        <w:tc>
          <w:tcPr>
            <w:tcW w:w="366" w:type="pct"/>
            <w:vAlign w:val="center"/>
          </w:tcPr>
          <w:p w14:paraId="7ECC883C" w14:textId="77777777">
            <w:pPr>
              <w:ind w:left="-57" w:right="-57"/>
              <w:jc w:val="center"/>
              <w:rPr>
                <w:color w:val="000000"/>
                <w:sz w:val="16"/>
                <w:szCs w:val="16"/>
              </w:rPr>
            </w:pPr>
            <w:r>
              <w:rPr>
                <w:color w:val="000000"/>
                <w:sz w:val="16"/>
                <w:szCs w:val="16"/>
              </w:rPr>
              <w:t>14 330 651,00</w:t>
            </w:r>
          </w:p>
          <w:p w14:paraId="3D7E1298" w14:textId="07936999">
            <w:pPr>
              <w:ind w:left="-57" w:right="-57"/>
              <w:jc w:val="center"/>
              <w:rPr>
                <w:color w:val="000000"/>
                <w:sz w:val="16"/>
                <w:szCs w:val="16"/>
              </w:rPr>
            </w:pPr>
            <w:r>
              <w:rPr>
                <w:color w:val="000000"/>
                <w:sz w:val="16"/>
                <w:szCs w:val="16"/>
              </w:rPr>
              <w:t>(2029)</w:t>
            </w:r>
          </w:p>
        </w:tc>
        <w:tc>
          <w:tcPr>
            <w:tcW w:w="413" w:type="pct"/>
            <w:vMerge/>
          </w:tcPr>
          <w:p w14:paraId="289C327A" w14:textId="77777777">
            <w:pPr>
              <w:ind w:left="-57" w:right="-57"/>
              <w:jc w:val="center"/>
              <w:rPr>
                <w:color w:val="000000"/>
                <w:sz w:val="16"/>
                <w:szCs w:val="16"/>
              </w:rPr>
            </w:pPr>
          </w:p>
        </w:tc>
        <w:tc>
          <w:tcPr>
            <w:tcW w:w="323" w:type="pct"/>
            <w:vMerge/>
          </w:tcPr>
          <w:p w14:paraId="0B494352" w14:textId="77777777">
            <w:pPr>
              <w:rPr>
                <w:color w:val="000000"/>
                <w:sz w:val="16"/>
                <w:szCs w:val="16"/>
              </w:rPr>
            </w:pPr>
          </w:p>
        </w:tc>
      </w:tr>
      <w:tr w14:paraId="5CB8F893" w14:textId="77777777">
        <w:trPr>
          <w:trHeight w:val="233"/>
          <w:jc w:val="center"/>
        </w:trPr>
        <w:tc>
          <w:tcPr>
            <w:tcW w:w="411" w:type="pct"/>
            <w:vMerge/>
            <w:vAlign w:val="center"/>
          </w:tcPr>
          <w:p w14:paraId="044A00AB" w14:textId="77777777">
            <w:pPr>
              <w:rPr>
                <w:color w:val="000000"/>
                <w:sz w:val="16"/>
                <w:szCs w:val="16"/>
              </w:rPr>
            </w:pPr>
          </w:p>
        </w:tc>
        <w:tc>
          <w:tcPr>
            <w:tcW w:w="276" w:type="pct"/>
            <w:vMerge/>
            <w:vAlign w:val="center"/>
          </w:tcPr>
          <w:p w14:paraId="260860A3" w14:textId="77777777">
            <w:pPr>
              <w:jc w:val="center"/>
              <w:rPr>
                <w:color w:val="000000"/>
                <w:sz w:val="16"/>
                <w:szCs w:val="16"/>
              </w:rPr>
            </w:pPr>
          </w:p>
        </w:tc>
        <w:tc>
          <w:tcPr>
            <w:tcW w:w="413" w:type="pct"/>
            <w:vMerge/>
            <w:vAlign w:val="center"/>
          </w:tcPr>
          <w:p w14:paraId="2A700FC1" w14:textId="77777777">
            <w:pPr>
              <w:jc w:val="center"/>
              <w:rPr>
                <w:color w:val="000000"/>
                <w:sz w:val="16"/>
                <w:szCs w:val="16"/>
              </w:rPr>
            </w:pPr>
          </w:p>
        </w:tc>
        <w:tc>
          <w:tcPr>
            <w:tcW w:w="276" w:type="pct"/>
            <w:vMerge/>
            <w:vAlign w:val="center"/>
          </w:tcPr>
          <w:p w14:paraId="28191DFB" w14:textId="77777777">
            <w:pPr>
              <w:jc w:val="center"/>
              <w:rPr>
                <w:color w:val="000000"/>
                <w:sz w:val="16"/>
                <w:szCs w:val="16"/>
              </w:rPr>
            </w:pPr>
          </w:p>
        </w:tc>
        <w:tc>
          <w:tcPr>
            <w:tcW w:w="458" w:type="pct"/>
            <w:vMerge/>
            <w:vAlign w:val="center"/>
          </w:tcPr>
          <w:p w14:paraId="669FE8DE" w14:textId="77777777">
            <w:pPr>
              <w:jc w:val="center"/>
              <w:rPr>
                <w:color w:val="000000"/>
                <w:sz w:val="16"/>
                <w:szCs w:val="16"/>
              </w:rPr>
            </w:pPr>
          </w:p>
        </w:tc>
        <w:tc>
          <w:tcPr>
            <w:tcW w:w="282" w:type="pct"/>
            <w:vMerge/>
            <w:vAlign w:val="center"/>
          </w:tcPr>
          <w:p w14:paraId="1FB57FD1" w14:textId="77777777">
            <w:pPr>
              <w:jc w:val="center"/>
              <w:rPr>
                <w:color w:val="000000"/>
                <w:sz w:val="16"/>
                <w:szCs w:val="16"/>
              </w:rPr>
            </w:pPr>
          </w:p>
        </w:tc>
        <w:tc>
          <w:tcPr>
            <w:tcW w:w="406" w:type="pct"/>
            <w:vMerge/>
            <w:vAlign w:val="center"/>
          </w:tcPr>
          <w:p w14:paraId="10F52F60" w14:textId="77777777">
            <w:pPr>
              <w:jc w:val="center"/>
              <w:rPr>
                <w:color w:val="000000"/>
                <w:sz w:val="16"/>
                <w:szCs w:val="16"/>
              </w:rPr>
            </w:pPr>
          </w:p>
        </w:tc>
        <w:tc>
          <w:tcPr>
            <w:tcW w:w="368" w:type="pct"/>
            <w:vMerge/>
            <w:vAlign w:val="center"/>
          </w:tcPr>
          <w:p w14:paraId="29271D10" w14:textId="77777777">
            <w:pPr>
              <w:jc w:val="center"/>
              <w:rPr>
                <w:color w:val="000000"/>
                <w:sz w:val="16"/>
                <w:szCs w:val="16"/>
              </w:rPr>
            </w:pPr>
          </w:p>
        </w:tc>
        <w:tc>
          <w:tcPr>
            <w:tcW w:w="411" w:type="pct"/>
            <w:vMerge/>
            <w:vAlign w:val="center"/>
          </w:tcPr>
          <w:p w14:paraId="5C92C893" w14:textId="77777777">
            <w:pPr>
              <w:jc w:val="center"/>
              <w:rPr>
                <w:color w:val="000000"/>
                <w:sz w:val="16"/>
                <w:szCs w:val="16"/>
              </w:rPr>
            </w:pPr>
          </w:p>
        </w:tc>
        <w:tc>
          <w:tcPr>
            <w:tcW w:w="597" w:type="pct"/>
            <w:vAlign w:val="center"/>
          </w:tcPr>
          <w:p w14:paraId="453899D3" w14:textId="77777777">
            <w:pPr>
              <w:jc w:val="center"/>
              <w:rPr>
                <w:color w:val="000000"/>
                <w:sz w:val="16"/>
                <w:szCs w:val="16"/>
              </w:rPr>
            </w:pPr>
            <w:r>
              <w:rPr>
                <w:color w:val="000000"/>
                <w:sz w:val="16"/>
                <w:szCs w:val="16"/>
              </w:rPr>
              <w:t>R-05-001-01-06-03-04</w:t>
            </w:r>
          </w:p>
          <w:p w14:paraId="0625A079" w14:textId="18A4D037">
            <w:pPr>
              <w:jc w:val="center"/>
              <w:rPr>
                <w:color w:val="000000"/>
                <w:sz w:val="16"/>
                <w:szCs w:val="16"/>
              </w:rPr>
            </w:pPr>
            <w:r>
              <w:rPr>
                <w:iCs/>
                <w:color w:val="000000"/>
                <w:sz w:val="16"/>
                <w:szCs w:val="16"/>
              </w:rPr>
              <w:t>Privačios investicijos, papildančios viešąją paramą, iš kurių dotacijos, Eur</w:t>
            </w:r>
          </w:p>
        </w:tc>
        <w:tc>
          <w:tcPr>
            <w:tcW w:w="366" w:type="pct"/>
            <w:vAlign w:val="center"/>
          </w:tcPr>
          <w:p w14:paraId="6C89F91A" w14:textId="62145D7F">
            <w:pPr>
              <w:ind w:left="-57" w:right="-57"/>
              <w:jc w:val="center"/>
              <w:rPr>
                <w:color w:val="000000"/>
                <w:sz w:val="16"/>
                <w:szCs w:val="16"/>
              </w:rPr>
            </w:pPr>
            <w:r>
              <w:rPr>
                <w:color w:val="000000"/>
                <w:sz w:val="16"/>
                <w:szCs w:val="16"/>
              </w:rPr>
              <w:t>n/a</w:t>
            </w:r>
          </w:p>
        </w:tc>
        <w:tc>
          <w:tcPr>
            <w:tcW w:w="413" w:type="pct"/>
            <w:vMerge/>
          </w:tcPr>
          <w:p w14:paraId="04264EAA" w14:textId="77777777">
            <w:pPr>
              <w:ind w:left="-57" w:right="-57"/>
              <w:jc w:val="center"/>
              <w:rPr>
                <w:color w:val="000000"/>
                <w:sz w:val="16"/>
                <w:szCs w:val="16"/>
              </w:rPr>
            </w:pPr>
          </w:p>
        </w:tc>
        <w:tc>
          <w:tcPr>
            <w:tcW w:w="323" w:type="pct"/>
            <w:vMerge/>
          </w:tcPr>
          <w:p w14:paraId="4CA478BE" w14:textId="77777777">
            <w:pPr>
              <w:rPr>
                <w:color w:val="000000"/>
                <w:sz w:val="16"/>
                <w:szCs w:val="16"/>
              </w:rPr>
            </w:pPr>
          </w:p>
        </w:tc>
      </w:tr>
      <w:tr w14:paraId="6E2EBC6B" w14:textId="77777777">
        <w:trPr>
          <w:trHeight w:val="233"/>
          <w:jc w:val="center"/>
        </w:trPr>
        <w:tc>
          <w:tcPr>
            <w:tcW w:w="411" w:type="pct"/>
            <w:vMerge/>
            <w:vAlign w:val="center"/>
          </w:tcPr>
          <w:p w14:paraId="026FD92A" w14:textId="77777777">
            <w:pPr>
              <w:rPr>
                <w:color w:val="000000"/>
                <w:sz w:val="16"/>
                <w:szCs w:val="16"/>
              </w:rPr>
            </w:pPr>
          </w:p>
        </w:tc>
        <w:tc>
          <w:tcPr>
            <w:tcW w:w="276" w:type="pct"/>
            <w:vMerge/>
            <w:vAlign w:val="center"/>
          </w:tcPr>
          <w:p w14:paraId="17EACA5F" w14:textId="77777777">
            <w:pPr>
              <w:jc w:val="center"/>
              <w:rPr>
                <w:color w:val="000000"/>
                <w:sz w:val="16"/>
                <w:szCs w:val="16"/>
              </w:rPr>
            </w:pPr>
          </w:p>
        </w:tc>
        <w:tc>
          <w:tcPr>
            <w:tcW w:w="413" w:type="pct"/>
            <w:vMerge/>
            <w:vAlign w:val="center"/>
          </w:tcPr>
          <w:p w14:paraId="25625524" w14:textId="77777777">
            <w:pPr>
              <w:jc w:val="center"/>
              <w:rPr>
                <w:color w:val="000000"/>
                <w:sz w:val="16"/>
                <w:szCs w:val="16"/>
              </w:rPr>
            </w:pPr>
          </w:p>
        </w:tc>
        <w:tc>
          <w:tcPr>
            <w:tcW w:w="276" w:type="pct"/>
            <w:vMerge/>
            <w:vAlign w:val="center"/>
          </w:tcPr>
          <w:p w14:paraId="4868FA27" w14:textId="77777777">
            <w:pPr>
              <w:jc w:val="center"/>
              <w:rPr>
                <w:color w:val="000000"/>
                <w:sz w:val="16"/>
                <w:szCs w:val="16"/>
              </w:rPr>
            </w:pPr>
          </w:p>
        </w:tc>
        <w:tc>
          <w:tcPr>
            <w:tcW w:w="458" w:type="pct"/>
            <w:vMerge/>
            <w:vAlign w:val="center"/>
          </w:tcPr>
          <w:p w14:paraId="7E518D38" w14:textId="77777777">
            <w:pPr>
              <w:jc w:val="center"/>
              <w:rPr>
                <w:color w:val="000000"/>
                <w:sz w:val="16"/>
                <w:szCs w:val="16"/>
              </w:rPr>
            </w:pPr>
          </w:p>
        </w:tc>
        <w:tc>
          <w:tcPr>
            <w:tcW w:w="282" w:type="pct"/>
            <w:vMerge/>
            <w:vAlign w:val="center"/>
          </w:tcPr>
          <w:p w14:paraId="19A3A27E" w14:textId="77777777">
            <w:pPr>
              <w:jc w:val="center"/>
              <w:rPr>
                <w:color w:val="000000"/>
                <w:sz w:val="16"/>
                <w:szCs w:val="16"/>
              </w:rPr>
            </w:pPr>
          </w:p>
        </w:tc>
        <w:tc>
          <w:tcPr>
            <w:tcW w:w="406" w:type="pct"/>
            <w:vMerge/>
            <w:vAlign w:val="center"/>
          </w:tcPr>
          <w:p w14:paraId="359D8D12" w14:textId="77777777">
            <w:pPr>
              <w:jc w:val="center"/>
              <w:rPr>
                <w:color w:val="000000"/>
                <w:sz w:val="16"/>
                <w:szCs w:val="16"/>
              </w:rPr>
            </w:pPr>
          </w:p>
        </w:tc>
        <w:tc>
          <w:tcPr>
            <w:tcW w:w="368" w:type="pct"/>
            <w:vMerge/>
            <w:vAlign w:val="center"/>
          </w:tcPr>
          <w:p w14:paraId="7839C872" w14:textId="77777777">
            <w:pPr>
              <w:jc w:val="center"/>
              <w:rPr>
                <w:color w:val="000000"/>
                <w:sz w:val="16"/>
                <w:szCs w:val="16"/>
              </w:rPr>
            </w:pPr>
          </w:p>
        </w:tc>
        <w:tc>
          <w:tcPr>
            <w:tcW w:w="411" w:type="pct"/>
            <w:vMerge/>
            <w:vAlign w:val="center"/>
          </w:tcPr>
          <w:p w14:paraId="5BCBC69B" w14:textId="77777777">
            <w:pPr>
              <w:jc w:val="center"/>
              <w:rPr>
                <w:color w:val="000000"/>
                <w:sz w:val="16"/>
                <w:szCs w:val="16"/>
              </w:rPr>
            </w:pPr>
          </w:p>
        </w:tc>
        <w:tc>
          <w:tcPr>
            <w:tcW w:w="597" w:type="pct"/>
            <w:vAlign w:val="center"/>
          </w:tcPr>
          <w:p w14:paraId="0924C8EB" w14:textId="77777777">
            <w:pPr>
              <w:jc w:val="center"/>
              <w:rPr>
                <w:color w:val="000000"/>
                <w:sz w:val="16"/>
                <w:szCs w:val="16"/>
              </w:rPr>
            </w:pPr>
            <w:r>
              <w:rPr>
                <w:color w:val="000000"/>
                <w:sz w:val="16"/>
                <w:szCs w:val="16"/>
              </w:rPr>
              <w:t>R-05-001-01-06-03-02</w:t>
            </w:r>
          </w:p>
          <w:p w14:paraId="338F18A1" w14:textId="7E727CA5">
            <w:pPr>
              <w:jc w:val="center"/>
              <w:rPr>
                <w:color w:val="000000"/>
                <w:sz w:val="16"/>
                <w:szCs w:val="16"/>
              </w:rPr>
            </w:pPr>
            <w:r>
              <w:rPr>
                <w:iCs/>
                <w:color w:val="000000"/>
                <w:sz w:val="16"/>
                <w:szCs w:val="16"/>
              </w:rPr>
              <w:t>Paramą gavusiuose subjektuose sukurtos tvarios darbo vietos, vienų metų etato ekvivalentai</w:t>
            </w:r>
          </w:p>
        </w:tc>
        <w:tc>
          <w:tcPr>
            <w:tcW w:w="366" w:type="pct"/>
            <w:vAlign w:val="center"/>
          </w:tcPr>
          <w:p w14:paraId="1F29469D" w14:textId="77777777">
            <w:pPr>
              <w:ind w:left="-57" w:right="-57"/>
              <w:jc w:val="center"/>
              <w:rPr>
                <w:color w:val="000000"/>
                <w:sz w:val="16"/>
                <w:szCs w:val="16"/>
              </w:rPr>
            </w:pPr>
            <w:r>
              <w:rPr>
                <w:color w:val="000000"/>
                <w:sz w:val="16"/>
                <w:szCs w:val="16"/>
              </w:rPr>
              <w:t>185</w:t>
            </w:r>
          </w:p>
          <w:p w14:paraId="13B096AF" w14:textId="0D86C5E3">
            <w:pPr>
              <w:ind w:left="-57" w:right="-57"/>
              <w:jc w:val="center"/>
              <w:rPr>
                <w:color w:val="000000"/>
                <w:sz w:val="16"/>
                <w:szCs w:val="16"/>
              </w:rPr>
            </w:pPr>
            <w:r>
              <w:rPr>
                <w:color w:val="000000"/>
                <w:sz w:val="16"/>
                <w:szCs w:val="16"/>
              </w:rPr>
              <w:t>(2029)</w:t>
            </w:r>
          </w:p>
        </w:tc>
        <w:tc>
          <w:tcPr>
            <w:tcW w:w="413" w:type="pct"/>
            <w:vMerge/>
          </w:tcPr>
          <w:p w14:paraId="789161E8" w14:textId="77777777">
            <w:pPr>
              <w:ind w:left="-57" w:right="-57"/>
              <w:jc w:val="center"/>
              <w:rPr>
                <w:color w:val="000000"/>
                <w:sz w:val="16"/>
                <w:szCs w:val="16"/>
              </w:rPr>
            </w:pPr>
          </w:p>
        </w:tc>
        <w:tc>
          <w:tcPr>
            <w:tcW w:w="323" w:type="pct"/>
            <w:vMerge/>
          </w:tcPr>
          <w:p w14:paraId="7C65F32B" w14:textId="77777777">
            <w:pPr>
              <w:rPr>
                <w:color w:val="000000"/>
                <w:sz w:val="16"/>
                <w:szCs w:val="16"/>
              </w:rPr>
            </w:pPr>
          </w:p>
        </w:tc>
      </w:tr>
      <w:tr w14:paraId="4E530C28" w14:textId="77777777">
        <w:trPr>
          <w:trHeight w:val="233"/>
          <w:jc w:val="center"/>
        </w:trPr>
        <w:tc>
          <w:tcPr>
            <w:tcW w:w="411" w:type="pct"/>
            <w:vMerge w:val="restart"/>
            <w:vAlign w:val="center"/>
          </w:tcPr>
          <w:p w14:paraId="63EBA3E7" w14:textId="567CF3A3">
            <w:pPr>
              <w:rPr>
                <w:color w:val="000000"/>
                <w:sz w:val="16"/>
                <w:szCs w:val="16"/>
              </w:rPr>
            </w:pPr>
            <w:r>
              <w:rPr>
                <w:rFonts w:eastAsia="Calibri"/>
                <w:bCs/>
                <w:iCs/>
                <w:color w:val="000000"/>
                <w:sz w:val="16"/>
                <w:szCs w:val="16"/>
                <w:lang w:bidi="lt-LT"/>
              </w:rPr>
              <w:t>5.</w:t>
            </w:r>
            <w:r>
              <w:rPr>
                <w:rFonts w:eastAsia="Calibri"/>
                <w:bCs/>
                <w:iCs/>
                <w:color w:val="000000"/>
                <w:sz w:val="16"/>
                <w:szCs w:val="16"/>
                <w:lang w:val="pt-BR" w:bidi="lt-LT"/>
              </w:rPr>
              <w:t>4</w:t>
            </w:r>
            <w:r>
              <w:rPr>
                <w:rFonts w:eastAsia="Calibri"/>
                <w:bCs/>
                <w:iCs/>
                <w:color w:val="000000"/>
                <w:sz w:val="16"/>
                <w:szCs w:val="16"/>
                <w:lang w:bidi="lt-LT"/>
              </w:rPr>
              <w:t xml:space="preserve">. Užsienio ir vietos investuotojų su dideliu darbo vietų kūrimo potencialu pritraukimas Kauno apskr. </w:t>
            </w:r>
            <w:r>
              <w:rPr>
                <w:rFonts w:eastAsia="Calibri"/>
                <w:iCs/>
                <w:color w:val="000000"/>
                <w:sz w:val="16"/>
                <w:szCs w:val="16"/>
                <w:lang w:bidi="lt-LT"/>
              </w:rPr>
              <w:t>(9.1.8. Užsienio ir vietos investuotojų su dideliu darbo vietų kūrimo potencialu pritraukimas. Kauno apskr.)</w:t>
            </w:r>
          </w:p>
        </w:tc>
        <w:tc>
          <w:tcPr>
            <w:tcW w:w="276" w:type="pct"/>
            <w:vMerge w:val="restart"/>
            <w:vAlign w:val="center"/>
          </w:tcPr>
          <w:p w14:paraId="61FBCB9A" w14:textId="2AF80A1A">
            <w:pPr>
              <w:jc w:val="center"/>
              <w:rPr>
                <w:color w:val="000000"/>
                <w:sz w:val="16"/>
                <w:szCs w:val="16"/>
              </w:rPr>
            </w:pPr>
            <w:r>
              <w:rPr>
                <w:bCs/>
                <w:color w:val="000000"/>
                <w:sz w:val="16"/>
                <w:szCs w:val="16"/>
              </w:rPr>
              <w:t>I</w:t>
            </w:r>
          </w:p>
        </w:tc>
        <w:tc>
          <w:tcPr>
            <w:tcW w:w="413" w:type="pct"/>
            <w:vMerge w:val="restart"/>
            <w:vAlign w:val="center"/>
          </w:tcPr>
          <w:p w14:paraId="13BEC85C" w14:textId="08A85BAB">
            <w:pPr>
              <w:jc w:val="center"/>
              <w:rPr>
                <w:color w:val="000000"/>
                <w:sz w:val="16"/>
                <w:szCs w:val="16"/>
              </w:rPr>
            </w:pPr>
            <w:r>
              <w:rPr>
                <w:bCs/>
                <w:iCs/>
                <w:color w:val="000000"/>
                <w:sz w:val="16"/>
                <w:szCs w:val="16"/>
              </w:rPr>
              <w:t>MVĮ</w:t>
            </w:r>
          </w:p>
        </w:tc>
        <w:tc>
          <w:tcPr>
            <w:tcW w:w="276" w:type="pct"/>
            <w:vMerge w:val="restart"/>
            <w:vAlign w:val="center"/>
          </w:tcPr>
          <w:p w14:paraId="19193D1A" w14:textId="3DD168E4">
            <w:pPr>
              <w:jc w:val="center"/>
              <w:rPr>
                <w:color w:val="000000"/>
                <w:sz w:val="16"/>
                <w:szCs w:val="16"/>
              </w:rPr>
            </w:pPr>
            <w:r>
              <w:rPr>
                <w:bCs/>
                <w:color w:val="000000"/>
                <w:sz w:val="16"/>
                <w:szCs w:val="16"/>
              </w:rPr>
              <w:t>K</w:t>
            </w:r>
          </w:p>
        </w:tc>
        <w:tc>
          <w:tcPr>
            <w:tcW w:w="458" w:type="pct"/>
            <w:vMerge w:val="restart"/>
            <w:vAlign w:val="center"/>
          </w:tcPr>
          <w:p w14:paraId="7849D373" w14:textId="25B1CE64">
            <w:pPr>
              <w:jc w:val="center"/>
              <w:rPr>
                <w:color w:val="000000"/>
                <w:sz w:val="16"/>
                <w:szCs w:val="16"/>
              </w:rPr>
            </w:pPr>
            <w:r>
              <w:rPr>
                <w:bCs/>
                <w:color w:val="000000"/>
                <w:sz w:val="16"/>
                <w:szCs w:val="16"/>
              </w:rPr>
              <w:t>Taip</w:t>
            </w:r>
          </w:p>
        </w:tc>
        <w:tc>
          <w:tcPr>
            <w:tcW w:w="282" w:type="pct"/>
            <w:vMerge w:val="restart"/>
            <w:vAlign w:val="center"/>
          </w:tcPr>
          <w:p w14:paraId="4341EE25" w14:textId="3147AAD2">
            <w:pPr>
              <w:jc w:val="center"/>
              <w:rPr>
                <w:color w:val="000000"/>
                <w:sz w:val="16"/>
                <w:szCs w:val="16"/>
              </w:rPr>
            </w:pPr>
            <w:r>
              <w:rPr>
                <w:bCs/>
                <w:color w:val="000000"/>
                <w:sz w:val="16"/>
                <w:szCs w:val="16"/>
              </w:rPr>
              <w:t>D</w:t>
            </w:r>
          </w:p>
        </w:tc>
        <w:tc>
          <w:tcPr>
            <w:tcW w:w="406" w:type="pct"/>
            <w:vMerge w:val="restart"/>
            <w:vAlign w:val="center"/>
          </w:tcPr>
          <w:p w14:paraId="2571019F" w14:textId="645DDB85">
            <w:pPr>
              <w:ind w:left="-57" w:right="-57"/>
              <w:jc w:val="center"/>
              <w:rPr>
                <w:bCs/>
                <w:color w:val="000000"/>
                <w:sz w:val="16"/>
                <w:szCs w:val="16"/>
                <w:lang w:val="en-US"/>
              </w:rPr>
            </w:pPr>
            <w:r>
              <w:rPr>
                <w:bCs/>
                <w:color w:val="000000"/>
                <w:sz w:val="16"/>
                <w:szCs w:val="16"/>
                <w:lang w:val="en-US"/>
              </w:rPr>
              <w:t>24 239 412,00</w:t>
            </w:r>
          </w:p>
          <w:p w14:paraId="7B58079A" w14:textId="77777777">
            <w:pPr>
              <w:ind w:left="-57" w:right="-57"/>
              <w:jc w:val="center"/>
              <w:rPr>
                <w:bCs/>
                <w:color w:val="000000"/>
                <w:sz w:val="16"/>
                <w:szCs w:val="16"/>
                <w:highlight w:val="yellow"/>
              </w:rPr>
            </w:pPr>
          </w:p>
          <w:p w14:paraId="7B288CC9" w14:textId="77777777">
            <w:pPr>
              <w:ind w:left="-57" w:right="-57"/>
              <w:jc w:val="center"/>
              <w:rPr>
                <w:bCs/>
                <w:color w:val="000000"/>
                <w:sz w:val="16"/>
                <w:szCs w:val="16"/>
                <w:highlight w:val="yellow"/>
              </w:rPr>
            </w:pPr>
          </w:p>
          <w:p w14:paraId="5DAE064F" w14:textId="77777777">
            <w:pPr>
              <w:ind w:left="-57" w:right="-57"/>
              <w:jc w:val="center"/>
              <w:rPr>
                <w:bCs/>
                <w:color w:val="000000"/>
                <w:sz w:val="16"/>
                <w:szCs w:val="16"/>
                <w:highlight w:val="yellow"/>
              </w:rPr>
            </w:pPr>
          </w:p>
          <w:p w14:paraId="7834F84F" w14:textId="77777777">
            <w:pPr>
              <w:ind w:left="-57" w:right="-57"/>
              <w:jc w:val="center"/>
              <w:rPr>
                <w:bCs/>
                <w:color w:val="000000"/>
                <w:sz w:val="16"/>
                <w:szCs w:val="16"/>
                <w:highlight w:val="yellow"/>
              </w:rPr>
            </w:pPr>
          </w:p>
          <w:p w14:paraId="5359D596" w14:textId="09D47F58">
            <w:pPr>
              <w:jc w:val="center"/>
              <w:rPr>
                <w:color w:val="000000"/>
                <w:sz w:val="16"/>
                <w:szCs w:val="16"/>
              </w:rPr>
            </w:pPr>
            <w:r>
              <w:rPr>
                <w:bCs/>
                <w:color w:val="000000"/>
                <w:sz w:val="16"/>
                <w:szCs w:val="16"/>
                <w:lang w:val="en-US"/>
              </w:rPr>
              <w:t>7 943 400,00</w:t>
            </w:r>
          </w:p>
        </w:tc>
        <w:tc>
          <w:tcPr>
            <w:tcW w:w="368" w:type="pct"/>
            <w:vMerge w:val="restart"/>
            <w:vAlign w:val="center"/>
          </w:tcPr>
          <w:p w14:paraId="293773C4" w14:textId="77777777">
            <w:pPr>
              <w:ind w:left="-57" w:right="-57"/>
              <w:jc w:val="center"/>
              <w:rPr>
                <w:bCs/>
                <w:iCs/>
                <w:color w:val="000000"/>
                <w:sz w:val="16"/>
                <w:szCs w:val="16"/>
              </w:rPr>
            </w:pPr>
            <w:r>
              <w:rPr>
                <w:bCs/>
                <w:iCs/>
                <w:color w:val="000000"/>
                <w:sz w:val="16"/>
                <w:szCs w:val="16"/>
              </w:rPr>
              <w:t>2021–2027 m.</w:t>
            </w:r>
          </w:p>
          <w:p w14:paraId="4F60E9CA" w14:textId="77777777">
            <w:pPr>
              <w:ind w:left="-57" w:right="-57"/>
              <w:jc w:val="center"/>
              <w:rPr>
                <w:bCs/>
                <w:iCs/>
                <w:color w:val="000000"/>
                <w:sz w:val="16"/>
                <w:szCs w:val="16"/>
              </w:rPr>
            </w:pPr>
            <w:r>
              <w:rPr>
                <w:bCs/>
                <w:iCs/>
                <w:color w:val="000000"/>
                <w:sz w:val="16"/>
                <w:szCs w:val="16"/>
              </w:rPr>
              <w:t>IP (TPF)</w:t>
            </w:r>
          </w:p>
          <w:p w14:paraId="53F5BE14" w14:textId="77777777">
            <w:pPr>
              <w:ind w:left="-57" w:right="-57"/>
              <w:jc w:val="center"/>
              <w:rPr>
                <w:bCs/>
                <w:iCs/>
                <w:color w:val="000000"/>
                <w:sz w:val="16"/>
                <w:szCs w:val="16"/>
              </w:rPr>
            </w:pPr>
          </w:p>
          <w:p w14:paraId="1589DAFD" w14:textId="77777777">
            <w:pPr>
              <w:ind w:left="-57" w:right="-57"/>
              <w:jc w:val="center"/>
              <w:rPr>
                <w:bCs/>
                <w:iCs/>
                <w:color w:val="000000"/>
                <w:sz w:val="16"/>
                <w:szCs w:val="16"/>
              </w:rPr>
            </w:pPr>
          </w:p>
          <w:p w14:paraId="3863B4A8" w14:textId="64A2C797">
            <w:pPr>
              <w:jc w:val="center"/>
              <w:rPr>
                <w:color w:val="000000"/>
                <w:sz w:val="16"/>
                <w:szCs w:val="16"/>
              </w:rPr>
            </w:pPr>
            <w:r>
              <w:rPr>
                <w:bCs/>
                <w:iCs/>
                <w:color w:val="000000"/>
                <w:sz w:val="16"/>
                <w:szCs w:val="16"/>
              </w:rPr>
              <w:t>Privačios lėšos</w:t>
            </w:r>
          </w:p>
        </w:tc>
        <w:tc>
          <w:tcPr>
            <w:tcW w:w="411" w:type="pct"/>
            <w:vMerge w:val="restart"/>
            <w:vAlign w:val="center"/>
          </w:tcPr>
          <w:p w14:paraId="641670B6" w14:textId="77777777">
            <w:pPr>
              <w:jc w:val="center"/>
              <w:rPr>
                <w:color w:val="000000"/>
                <w:sz w:val="16"/>
                <w:szCs w:val="16"/>
              </w:rPr>
            </w:pPr>
          </w:p>
        </w:tc>
        <w:tc>
          <w:tcPr>
            <w:tcW w:w="597" w:type="pct"/>
            <w:vAlign w:val="center"/>
          </w:tcPr>
          <w:p w14:paraId="3171814F" w14:textId="77777777">
            <w:pPr>
              <w:jc w:val="center"/>
              <w:rPr>
                <w:color w:val="000000"/>
                <w:sz w:val="16"/>
                <w:szCs w:val="16"/>
              </w:rPr>
            </w:pPr>
            <w:r>
              <w:rPr>
                <w:color w:val="000000"/>
                <w:sz w:val="16"/>
                <w:szCs w:val="16"/>
              </w:rPr>
              <w:t>P-05-001-01-06-03-05</w:t>
            </w:r>
          </w:p>
          <w:p w14:paraId="4BEEF499" w14:textId="5A76F543">
            <w:pPr>
              <w:jc w:val="center"/>
              <w:rPr>
                <w:color w:val="000000"/>
                <w:sz w:val="16"/>
                <w:szCs w:val="16"/>
              </w:rPr>
            </w:pPr>
            <w:r>
              <w:rPr>
                <w:iCs/>
                <w:color w:val="000000"/>
                <w:sz w:val="16"/>
                <w:szCs w:val="16"/>
              </w:rPr>
              <w:t>Į įgūdžių ugdymą investuojančios įmonės, įmonės</w:t>
            </w:r>
          </w:p>
        </w:tc>
        <w:tc>
          <w:tcPr>
            <w:tcW w:w="366" w:type="pct"/>
            <w:vAlign w:val="center"/>
          </w:tcPr>
          <w:p w14:paraId="54A07505" w14:textId="0404B4D8">
            <w:pPr>
              <w:ind w:left="-57" w:right="-57"/>
              <w:jc w:val="center"/>
              <w:rPr>
                <w:color w:val="000000"/>
                <w:sz w:val="16"/>
                <w:szCs w:val="16"/>
              </w:rPr>
            </w:pPr>
            <w:r>
              <w:rPr>
                <w:color w:val="000000"/>
                <w:sz w:val="16"/>
                <w:szCs w:val="16"/>
              </w:rPr>
              <w:t>4</w:t>
            </w:r>
          </w:p>
          <w:p w14:paraId="292A5C70" w14:textId="2AB61929">
            <w:pPr>
              <w:ind w:left="-57" w:right="-57"/>
              <w:jc w:val="center"/>
              <w:rPr>
                <w:color w:val="000000"/>
                <w:sz w:val="16"/>
                <w:szCs w:val="16"/>
              </w:rPr>
            </w:pPr>
            <w:r>
              <w:rPr>
                <w:color w:val="000000"/>
                <w:sz w:val="16"/>
                <w:szCs w:val="16"/>
              </w:rPr>
              <w:t>(2029)</w:t>
            </w:r>
          </w:p>
        </w:tc>
        <w:tc>
          <w:tcPr>
            <w:tcW w:w="413" w:type="pct"/>
            <w:vMerge w:val="restart"/>
          </w:tcPr>
          <w:p w14:paraId="5928F9C5" w14:textId="5310A353">
            <w:pPr>
              <w:ind w:left="-57" w:right="-57"/>
              <w:jc w:val="center"/>
              <w:rPr>
                <w:color w:val="000000"/>
                <w:sz w:val="16"/>
                <w:szCs w:val="16"/>
              </w:rPr>
            </w:pPr>
            <w:r>
              <w:rPr>
                <w:iCs/>
                <w:color w:val="000000"/>
                <w:sz w:val="16"/>
                <w:szCs w:val="16"/>
              </w:rPr>
              <w:t>VšĮ Inovacijų agentūra</w:t>
            </w:r>
          </w:p>
        </w:tc>
        <w:tc>
          <w:tcPr>
            <w:tcW w:w="323" w:type="pct"/>
            <w:vMerge w:val="restart"/>
          </w:tcPr>
          <w:p w14:paraId="1402E68B" w14:textId="77777777">
            <w:pPr>
              <w:rPr>
                <w:color w:val="000000"/>
                <w:sz w:val="16"/>
                <w:szCs w:val="16"/>
              </w:rPr>
            </w:pPr>
          </w:p>
        </w:tc>
      </w:tr>
      <w:tr w14:paraId="2E669E2E" w14:textId="77777777">
        <w:trPr>
          <w:trHeight w:val="233"/>
          <w:jc w:val="center"/>
        </w:trPr>
        <w:tc>
          <w:tcPr>
            <w:tcW w:w="411" w:type="pct"/>
            <w:vMerge/>
            <w:vAlign w:val="center"/>
          </w:tcPr>
          <w:p w14:paraId="33572AE2" w14:textId="77777777">
            <w:pPr>
              <w:rPr>
                <w:color w:val="000000"/>
                <w:sz w:val="16"/>
                <w:szCs w:val="16"/>
              </w:rPr>
            </w:pPr>
          </w:p>
        </w:tc>
        <w:tc>
          <w:tcPr>
            <w:tcW w:w="276" w:type="pct"/>
            <w:vMerge/>
            <w:vAlign w:val="center"/>
          </w:tcPr>
          <w:p w14:paraId="32150149" w14:textId="77777777">
            <w:pPr>
              <w:jc w:val="center"/>
              <w:rPr>
                <w:color w:val="000000"/>
                <w:sz w:val="16"/>
                <w:szCs w:val="16"/>
              </w:rPr>
            </w:pPr>
          </w:p>
        </w:tc>
        <w:tc>
          <w:tcPr>
            <w:tcW w:w="413" w:type="pct"/>
            <w:vMerge/>
            <w:vAlign w:val="center"/>
          </w:tcPr>
          <w:p w14:paraId="6ADF178C" w14:textId="77777777">
            <w:pPr>
              <w:jc w:val="center"/>
              <w:rPr>
                <w:color w:val="000000"/>
                <w:sz w:val="16"/>
                <w:szCs w:val="16"/>
              </w:rPr>
            </w:pPr>
          </w:p>
        </w:tc>
        <w:tc>
          <w:tcPr>
            <w:tcW w:w="276" w:type="pct"/>
            <w:vMerge/>
            <w:vAlign w:val="center"/>
          </w:tcPr>
          <w:p w14:paraId="0B974163" w14:textId="77777777">
            <w:pPr>
              <w:jc w:val="center"/>
              <w:rPr>
                <w:color w:val="000000"/>
                <w:sz w:val="16"/>
                <w:szCs w:val="16"/>
              </w:rPr>
            </w:pPr>
          </w:p>
        </w:tc>
        <w:tc>
          <w:tcPr>
            <w:tcW w:w="458" w:type="pct"/>
            <w:vMerge/>
            <w:vAlign w:val="center"/>
          </w:tcPr>
          <w:p w14:paraId="44B41941" w14:textId="77777777">
            <w:pPr>
              <w:jc w:val="center"/>
              <w:rPr>
                <w:color w:val="000000"/>
                <w:sz w:val="16"/>
                <w:szCs w:val="16"/>
              </w:rPr>
            </w:pPr>
          </w:p>
        </w:tc>
        <w:tc>
          <w:tcPr>
            <w:tcW w:w="282" w:type="pct"/>
            <w:vMerge/>
            <w:vAlign w:val="center"/>
          </w:tcPr>
          <w:p w14:paraId="4C39A57C" w14:textId="77777777">
            <w:pPr>
              <w:jc w:val="center"/>
              <w:rPr>
                <w:color w:val="000000"/>
                <w:sz w:val="16"/>
                <w:szCs w:val="16"/>
              </w:rPr>
            </w:pPr>
          </w:p>
        </w:tc>
        <w:tc>
          <w:tcPr>
            <w:tcW w:w="406" w:type="pct"/>
            <w:vMerge/>
            <w:vAlign w:val="center"/>
          </w:tcPr>
          <w:p w14:paraId="5A8E5BD7" w14:textId="77777777">
            <w:pPr>
              <w:jc w:val="center"/>
              <w:rPr>
                <w:color w:val="000000"/>
                <w:sz w:val="16"/>
                <w:szCs w:val="16"/>
              </w:rPr>
            </w:pPr>
          </w:p>
        </w:tc>
        <w:tc>
          <w:tcPr>
            <w:tcW w:w="368" w:type="pct"/>
            <w:vMerge/>
            <w:vAlign w:val="center"/>
          </w:tcPr>
          <w:p w14:paraId="2266201F" w14:textId="77777777">
            <w:pPr>
              <w:jc w:val="center"/>
              <w:rPr>
                <w:color w:val="000000"/>
                <w:sz w:val="16"/>
                <w:szCs w:val="16"/>
              </w:rPr>
            </w:pPr>
          </w:p>
        </w:tc>
        <w:tc>
          <w:tcPr>
            <w:tcW w:w="411" w:type="pct"/>
            <w:vMerge/>
            <w:vAlign w:val="center"/>
          </w:tcPr>
          <w:p w14:paraId="42EB1702" w14:textId="77777777">
            <w:pPr>
              <w:jc w:val="center"/>
              <w:rPr>
                <w:color w:val="000000"/>
                <w:sz w:val="16"/>
                <w:szCs w:val="16"/>
              </w:rPr>
            </w:pPr>
          </w:p>
        </w:tc>
        <w:tc>
          <w:tcPr>
            <w:tcW w:w="597" w:type="pct"/>
            <w:vAlign w:val="center"/>
          </w:tcPr>
          <w:p w14:paraId="5962D34E" w14:textId="77777777">
            <w:pPr>
              <w:jc w:val="center"/>
              <w:rPr>
                <w:iCs/>
                <w:color w:val="000000"/>
                <w:sz w:val="16"/>
                <w:szCs w:val="16"/>
              </w:rPr>
            </w:pPr>
            <w:r>
              <w:rPr>
                <w:iCs/>
                <w:color w:val="000000"/>
                <w:sz w:val="16"/>
                <w:szCs w:val="16"/>
              </w:rPr>
              <w:t>R-05-001-01-06-03-07</w:t>
            </w:r>
          </w:p>
          <w:p w14:paraId="4FDE8815" w14:textId="1407861C">
            <w:pPr>
              <w:jc w:val="center"/>
              <w:rPr>
                <w:color w:val="000000"/>
                <w:sz w:val="16"/>
                <w:szCs w:val="16"/>
              </w:rPr>
            </w:pPr>
            <w:r>
              <w:rPr>
                <w:iCs/>
                <w:color w:val="000000"/>
                <w:sz w:val="16"/>
                <w:szCs w:val="16"/>
              </w:rPr>
              <w:t>Įmonių darbuotojai, baigę mokymus, skirtus pramonės pertvarkai reikalingiems įgūdžiams ugdyti (pagal įgūdžio rūšį: techninis, valdymo, ekologijos, kitas), dalyviai</w:t>
            </w:r>
          </w:p>
        </w:tc>
        <w:tc>
          <w:tcPr>
            <w:tcW w:w="366" w:type="pct"/>
            <w:vAlign w:val="center"/>
          </w:tcPr>
          <w:p w14:paraId="5E553CF7" w14:textId="2E465EA0">
            <w:pPr>
              <w:ind w:left="-57" w:right="-57"/>
              <w:jc w:val="center"/>
              <w:rPr>
                <w:color w:val="000000"/>
                <w:sz w:val="16"/>
                <w:szCs w:val="16"/>
              </w:rPr>
            </w:pPr>
            <w:r>
              <w:rPr>
                <w:color w:val="000000"/>
                <w:sz w:val="16"/>
                <w:szCs w:val="16"/>
              </w:rPr>
              <w:t>85</w:t>
            </w:r>
          </w:p>
          <w:p w14:paraId="27177E19" w14:textId="0710BCD4">
            <w:pPr>
              <w:ind w:left="-57" w:right="-57"/>
              <w:jc w:val="center"/>
              <w:rPr>
                <w:color w:val="000000"/>
                <w:sz w:val="16"/>
                <w:szCs w:val="16"/>
              </w:rPr>
            </w:pPr>
            <w:r>
              <w:rPr>
                <w:color w:val="000000"/>
                <w:sz w:val="16"/>
                <w:szCs w:val="16"/>
              </w:rPr>
              <w:t>(2029)</w:t>
            </w:r>
          </w:p>
        </w:tc>
        <w:tc>
          <w:tcPr>
            <w:tcW w:w="413" w:type="pct"/>
            <w:vMerge/>
          </w:tcPr>
          <w:p w14:paraId="4B4D5135" w14:textId="77777777">
            <w:pPr>
              <w:ind w:left="-57" w:right="-57"/>
              <w:jc w:val="center"/>
              <w:rPr>
                <w:color w:val="000000"/>
                <w:sz w:val="16"/>
                <w:szCs w:val="16"/>
              </w:rPr>
            </w:pPr>
          </w:p>
        </w:tc>
        <w:tc>
          <w:tcPr>
            <w:tcW w:w="323" w:type="pct"/>
            <w:vMerge/>
          </w:tcPr>
          <w:p w14:paraId="70314D12" w14:textId="77777777">
            <w:pPr>
              <w:rPr>
                <w:color w:val="000000"/>
                <w:sz w:val="16"/>
                <w:szCs w:val="16"/>
              </w:rPr>
            </w:pPr>
          </w:p>
        </w:tc>
      </w:tr>
      <w:tr w14:paraId="2CB46395" w14:textId="77777777">
        <w:trPr>
          <w:trHeight w:val="233"/>
          <w:jc w:val="center"/>
        </w:trPr>
        <w:tc>
          <w:tcPr>
            <w:tcW w:w="411" w:type="pct"/>
            <w:vMerge/>
            <w:vAlign w:val="center"/>
          </w:tcPr>
          <w:p w14:paraId="1A737DB8" w14:textId="77777777">
            <w:pPr>
              <w:rPr>
                <w:color w:val="000000"/>
                <w:sz w:val="16"/>
                <w:szCs w:val="16"/>
              </w:rPr>
            </w:pPr>
          </w:p>
        </w:tc>
        <w:tc>
          <w:tcPr>
            <w:tcW w:w="276" w:type="pct"/>
            <w:vMerge/>
            <w:vAlign w:val="center"/>
          </w:tcPr>
          <w:p w14:paraId="5BAAC426" w14:textId="77777777">
            <w:pPr>
              <w:jc w:val="center"/>
              <w:rPr>
                <w:color w:val="000000"/>
                <w:sz w:val="16"/>
                <w:szCs w:val="16"/>
              </w:rPr>
            </w:pPr>
          </w:p>
        </w:tc>
        <w:tc>
          <w:tcPr>
            <w:tcW w:w="413" w:type="pct"/>
            <w:vMerge/>
            <w:vAlign w:val="center"/>
          </w:tcPr>
          <w:p w14:paraId="4133CA82" w14:textId="77777777">
            <w:pPr>
              <w:jc w:val="center"/>
              <w:rPr>
                <w:color w:val="000000"/>
                <w:sz w:val="16"/>
                <w:szCs w:val="16"/>
              </w:rPr>
            </w:pPr>
          </w:p>
        </w:tc>
        <w:tc>
          <w:tcPr>
            <w:tcW w:w="276" w:type="pct"/>
            <w:vMerge/>
            <w:vAlign w:val="center"/>
          </w:tcPr>
          <w:p w14:paraId="7AECBBDC" w14:textId="77777777">
            <w:pPr>
              <w:jc w:val="center"/>
              <w:rPr>
                <w:color w:val="000000"/>
                <w:sz w:val="16"/>
                <w:szCs w:val="16"/>
              </w:rPr>
            </w:pPr>
          </w:p>
        </w:tc>
        <w:tc>
          <w:tcPr>
            <w:tcW w:w="458" w:type="pct"/>
            <w:vMerge/>
            <w:vAlign w:val="center"/>
          </w:tcPr>
          <w:p w14:paraId="66EFD092" w14:textId="77777777">
            <w:pPr>
              <w:jc w:val="center"/>
              <w:rPr>
                <w:color w:val="000000"/>
                <w:sz w:val="16"/>
                <w:szCs w:val="16"/>
              </w:rPr>
            </w:pPr>
          </w:p>
        </w:tc>
        <w:tc>
          <w:tcPr>
            <w:tcW w:w="282" w:type="pct"/>
            <w:vMerge/>
            <w:vAlign w:val="center"/>
          </w:tcPr>
          <w:p w14:paraId="19214F60" w14:textId="77777777">
            <w:pPr>
              <w:jc w:val="center"/>
              <w:rPr>
                <w:color w:val="000000"/>
                <w:sz w:val="16"/>
                <w:szCs w:val="16"/>
              </w:rPr>
            </w:pPr>
          </w:p>
        </w:tc>
        <w:tc>
          <w:tcPr>
            <w:tcW w:w="406" w:type="pct"/>
            <w:vMerge/>
            <w:vAlign w:val="center"/>
          </w:tcPr>
          <w:p w14:paraId="2DEEE3A7" w14:textId="77777777">
            <w:pPr>
              <w:jc w:val="center"/>
              <w:rPr>
                <w:color w:val="000000"/>
                <w:sz w:val="16"/>
                <w:szCs w:val="16"/>
              </w:rPr>
            </w:pPr>
          </w:p>
        </w:tc>
        <w:tc>
          <w:tcPr>
            <w:tcW w:w="368" w:type="pct"/>
            <w:vMerge/>
            <w:vAlign w:val="center"/>
          </w:tcPr>
          <w:p w14:paraId="40A045F9" w14:textId="77777777">
            <w:pPr>
              <w:jc w:val="center"/>
              <w:rPr>
                <w:color w:val="000000"/>
                <w:sz w:val="16"/>
                <w:szCs w:val="16"/>
              </w:rPr>
            </w:pPr>
          </w:p>
        </w:tc>
        <w:tc>
          <w:tcPr>
            <w:tcW w:w="411" w:type="pct"/>
            <w:vMerge/>
            <w:vAlign w:val="center"/>
          </w:tcPr>
          <w:p w14:paraId="5FA94629" w14:textId="77777777">
            <w:pPr>
              <w:jc w:val="center"/>
              <w:rPr>
                <w:color w:val="000000"/>
                <w:sz w:val="16"/>
                <w:szCs w:val="16"/>
              </w:rPr>
            </w:pPr>
          </w:p>
        </w:tc>
        <w:tc>
          <w:tcPr>
            <w:tcW w:w="597" w:type="pct"/>
            <w:vAlign w:val="center"/>
          </w:tcPr>
          <w:p w14:paraId="13B82DAA" w14:textId="77777777">
            <w:pPr>
              <w:jc w:val="center"/>
              <w:rPr>
                <w:color w:val="000000"/>
                <w:sz w:val="16"/>
                <w:szCs w:val="16"/>
              </w:rPr>
            </w:pPr>
            <w:r>
              <w:rPr>
                <w:color w:val="000000"/>
                <w:sz w:val="16"/>
                <w:szCs w:val="16"/>
              </w:rPr>
              <w:t>P-05-001-01-06-03-06</w:t>
            </w:r>
          </w:p>
          <w:p w14:paraId="7BF57187" w14:textId="7FE8ABB6">
            <w:pPr>
              <w:jc w:val="center"/>
              <w:rPr>
                <w:color w:val="000000"/>
                <w:sz w:val="16"/>
                <w:szCs w:val="16"/>
              </w:rPr>
            </w:pPr>
            <w:r>
              <w:rPr>
                <w:iCs/>
                <w:color w:val="000000"/>
                <w:sz w:val="16"/>
                <w:szCs w:val="16"/>
              </w:rPr>
              <w:t>Paramą gavusios įmonės, iš kurių labai mažos, mažos, vidutinės ir didelės, įmonės</w:t>
            </w:r>
          </w:p>
        </w:tc>
        <w:tc>
          <w:tcPr>
            <w:tcW w:w="366" w:type="pct"/>
            <w:vAlign w:val="center"/>
          </w:tcPr>
          <w:p w14:paraId="41B8C868" w14:textId="59454D81">
            <w:pPr>
              <w:ind w:left="-57" w:right="-57"/>
              <w:jc w:val="center"/>
              <w:rPr>
                <w:color w:val="000000"/>
                <w:sz w:val="16"/>
                <w:szCs w:val="16"/>
              </w:rPr>
            </w:pPr>
            <w:r>
              <w:rPr>
                <w:color w:val="000000"/>
                <w:sz w:val="16"/>
                <w:szCs w:val="16"/>
              </w:rPr>
              <w:t>4</w:t>
            </w:r>
          </w:p>
          <w:p w14:paraId="121131B2" w14:textId="68ED1F8F">
            <w:pPr>
              <w:ind w:left="-57" w:right="-57"/>
              <w:jc w:val="center"/>
              <w:rPr>
                <w:color w:val="000000"/>
                <w:sz w:val="16"/>
                <w:szCs w:val="16"/>
              </w:rPr>
            </w:pPr>
            <w:r>
              <w:rPr>
                <w:color w:val="000000"/>
                <w:sz w:val="16"/>
                <w:szCs w:val="16"/>
              </w:rPr>
              <w:t>(2029)</w:t>
            </w:r>
          </w:p>
        </w:tc>
        <w:tc>
          <w:tcPr>
            <w:tcW w:w="413" w:type="pct"/>
            <w:vMerge/>
          </w:tcPr>
          <w:p w14:paraId="38AC31A3" w14:textId="77777777">
            <w:pPr>
              <w:ind w:left="-57" w:right="-57"/>
              <w:jc w:val="center"/>
              <w:rPr>
                <w:color w:val="000000"/>
                <w:sz w:val="16"/>
                <w:szCs w:val="16"/>
              </w:rPr>
            </w:pPr>
          </w:p>
        </w:tc>
        <w:tc>
          <w:tcPr>
            <w:tcW w:w="323" w:type="pct"/>
            <w:vMerge/>
          </w:tcPr>
          <w:p w14:paraId="40F907FE" w14:textId="77777777">
            <w:pPr>
              <w:rPr>
                <w:color w:val="000000"/>
                <w:sz w:val="16"/>
                <w:szCs w:val="16"/>
              </w:rPr>
            </w:pPr>
          </w:p>
        </w:tc>
      </w:tr>
      <w:tr w14:paraId="5F60C48F" w14:textId="77777777">
        <w:trPr>
          <w:trHeight w:val="233"/>
          <w:jc w:val="center"/>
        </w:trPr>
        <w:tc>
          <w:tcPr>
            <w:tcW w:w="411" w:type="pct"/>
            <w:vMerge/>
            <w:vAlign w:val="center"/>
          </w:tcPr>
          <w:p w14:paraId="7CD8A4E5" w14:textId="77777777">
            <w:pPr>
              <w:rPr>
                <w:color w:val="000000"/>
                <w:sz w:val="16"/>
                <w:szCs w:val="16"/>
              </w:rPr>
            </w:pPr>
          </w:p>
        </w:tc>
        <w:tc>
          <w:tcPr>
            <w:tcW w:w="276" w:type="pct"/>
            <w:vMerge/>
            <w:vAlign w:val="center"/>
          </w:tcPr>
          <w:p w14:paraId="1E3AD8CF" w14:textId="77777777">
            <w:pPr>
              <w:jc w:val="center"/>
              <w:rPr>
                <w:color w:val="000000"/>
                <w:sz w:val="16"/>
                <w:szCs w:val="16"/>
              </w:rPr>
            </w:pPr>
          </w:p>
        </w:tc>
        <w:tc>
          <w:tcPr>
            <w:tcW w:w="413" w:type="pct"/>
            <w:vMerge/>
            <w:vAlign w:val="center"/>
          </w:tcPr>
          <w:p w14:paraId="529C3B2A" w14:textId="77777777">
            <w:pPr>
              <w:jc w:val="center"/>
              <w:rPr>
                <w:color w:val="000000"/>
                <w:sz w:val="16"/>
                <w:szCs w:val="16"/>
              </w:rPr>
            </w:pPr>
          </w:p>
        </w:tc>
        <w:tc>
          <w:tcPr>
            <w:tcW w:w="276" w:type="pct"/>
            <w:vMerge/>
            <w:vAlign w:val="center"/>
          </w:tcPr>
          <w:p w14:paraId="4E969C6A" w14:textId="77777777">
            <w:pPr>
              <w:jc w:val="center"/>
              <w:rPr>
                <w:color w:val="000000"/>
                <w:sz w:val="16"/>
                <w:szCs w:val="16"/>
              </w:rPr>
            </w:pPr>
          </w:p>
        </w:tc>
        <w:tc>
          <w:tcPr>
            <w:tcW w:w="458" w:type="pct"/>
            <w:vMerge/>
            <w:vAlign w:val="center"/>
          </w:tcPr>
          <w:p w14:paraId="02FB6667" w14:textId="77777777">
            <w:pPr>
              <w:jc w:val="center"/>
              <w:rPr>
                <w:color w:val="000000"/>
                <w:sz w:val="16"/>
                <w:szCs w:val="16"/>
              </w:rPr>
            </w:pPr>
          </w:p>
        </w:tc>
        <w:tc>
          <w:tcPr>
            <w:tcW w:w="282" w:type="pct"/>
            <w:vMerge/>
            <w:vAlign w:val="center"/>
          </w:tcPr>
          <w:p w14:paraId="0194335F" w14:textId="77777777">
            <w:pPr>
              <w:jc w:val="center"/>
              <w:rPr>
                <w:color w:val="000000"/>
                <w:sz w:val="16"/>
                <w:szCs w:val="16"/>
              </w:rPr>
            </w:pPr>
          </w:p>
        </w:tc>
        <w:tc>
          <w:tcPr>
            <w:tcW w:w="406" w:type="pct"/>
            <w:vMerge/>
            <w:vAlign w:val="center"/>
          </w:tcPr>
          <w:p w14:paraId="2D836E99" w14:textId="77777777">
            <w:pPr>
              <w:jc w:val="center"/>
              <w:rPr>
                <w:color w:val="000000"/>
                <w:sz w:val="16"/>
                <w:szCs w:val="16"/>
              </w:rPr>
            </w:pPr>
          </w:p>
        </w:tc>
        <w:tc>
          <w:tcPr>
            <w:tcW w:w="368" w:type="pct"/>
            <w:vMerge/>
            <w:vAlign w:val="center"/>
          </w:tcPr>
          <w:p w14:paraId="2636BF11" w14:textId="77777777">
            <w:pPr>
              <w:jc w:val="center"/>
              <w:rPr>
                <w:color w:val="000000"/>
                <w:sz w:val="16"/>
                <w:szCs w:val="16"/>
              </w:rPr>
            </w:pPr>
          </w:p>
        </w:tc>
        <w:tc>
          <w:tcPr>
            <w:tcW w:w="411" w:type="pct"/>
            <w:vMerge/>
            <w:vAlign w:val="center"/>
          </w:tcPr>
          <w:p w14:paraId="1D4CAD8E" w14:textId="77777777">
            <w:pPr>
              <w:jc w:val="center"/>
              <w:rPr>
                <w:color w:val="000000"/>
                <w:sz w:val="16"/>
                <w:szCs w:val="16"/>
              </w:rPr>
            </w:pPr>
          </w:p>
        </w:tc>
        <w:tc>
          <w:tcPr>
            <w:tcW w:w="597" w:type="pct"/>
            <w:vAlign w:val="center"/>
          </w:tcPr>
          <w:p w14:paraId="37155DB6" w14:textId="77777777">
            <w:pPr>
              <w:jc w:val="center"/>
              <w:rPr>
                <w:color w:val="000000"/>
                <w:sz w:val="16"/>
                <w:szCs w:val="16"/>
              </w:rPr>
            </w:pPr>
            <w:r>
              <w:rPr>
                <w:color w:val="000000"/>
                <w:sz w:val="16"/>
                <w:szCs w:val="16"/>
              </w:rPr>
              <w:t>P-05-001-01-06-03-07\</w:t>
            </w:r>
          </w:p>
          <w:p w14:paraId="21AAEF86" w14:textId="37E6D658">
            <w:pPr>
              <w:jc w:val="center"/>
              <w:rPr>
                <w:color w:val="000000"/>
                <w:sz w:val="16"/>
                <w:szCs w:val="16"/>
              </w:rPr>
            </w:pPr>
            <w:r>
              <w:rPr>
                <w:iCs/>
                <w:color w:val="000000"/>
                <w:sz w:val="16"/>
                <w:szCs w:val="16"/>
              </w:rPr>
              <w:t>Paramą gavusios įmonės, iš kurių labai mažos, įmonės</w:t>
            </w:r>
          </w:p>
        </w:tc>
        <w:tc>
          <w:tcPr>
            <w:tcW w:w="366" w:type="pct"/>
            <w:vAlign w:val="center"/>
          </w:tcPr>
          <w:p w14:paraId="35B3BC16" w14:textId="26355420">
            <w:pPr>
              <w:ind w:left="-57" w:right="-57"/>
              <w:jc w:val="center"/>
              <w:rPr>
                <w:color w:val="000000"/>
                <w:sz w:val="16"/>
                <w:szCs w:val="16"/>
              </w:rPr>
            </w:pPr>
            <w:r>
              <w:rPr>
                <w:color w:val="000000"/>
                <w:sz w:val="16"/>
                <w:szCs w:val="16"/>
              </w:rPr>
              <w:t>n/a</w:t>
            </w:r>
          </w:p>
        </w:tc>
        <w:tc>
          <w:tcPr>
            <w:tcW w:w="413" w:type="pct"/>
            <w:vMerge/>
          </w:tcPr>
          <w:p w14:paraId="4B43765D" w14:textId="77777777">
            <w:pPr>
              <w:ind w:left="-57" w:right="-57"/>
              <w:jc w:val="center"/>
              <w:rPr>
                <w:color w:val="000000"/>
                <w:sz w:val="16"/>
                <w:szCs w:val="16"/>
              </w:rPr>
            </w:pPr>
          </w:p>
        </w:tc>
        <w:tc>
          <w:tcPr>
            <w:tcW w:w="323" w:type="pct"/>
            <w:vMerge/>
          </w:tcPr>
          <w:p w14:paraId="7620B230" w14:textId="77777777">
            <w:pPr>
              <w:rPr>
                <w:color w:val="000000"/>
                <w:sz w:val="16"/>
                <w:szCs w:val="16"/>
              </w:rPr>
            </w:pPr>
          </w:p>
        </w:tc>
      </w:tr>
      <w:tr w14:paraId="7B4BE8A0" w14:textId="77777777">
        <w:trPr>
          <w:trHeight w:val="233"/>
          <w:jc w:val="center"/>
        </w:trPr>
        <w:tc>
          <w:tcPr>
            <w:tcW w:w="411" w:type="pct"/>
            <w:vMerge/>
            <w:vAlign w:val="center"/>
          </w:tcPr>
          <w:p w14:paraId="736F6F08" w14:textId="77777777">
            <w:pPr>
              <w:rPr>
                <w:color w:val="000000"/>
                <w:sz w:val="16"/>
                <w:szCs w:val="16"/>
              </w:rPr>
            </w:pPr>
          </w:p>
        </w:tc>
        <w:tc>
          <w:tcPr>
            <w:tcW w:w="276" w:type="pct"/>
            <w:vMerge/>
            <w:vAlign w:val="center"/>
          </w:tcPr>
          <w:p w14:paraId="150376AD" w14:textId="77777777">
            <w:pPr>
              <w:jc w:val="center"/>
              <w:rPr>
                <w:color w:val="000000"/>
                <w:sz w:val="16"/>
                <w:szCs w:val="16"/>
              </w:rPr>
            </w:pPr>
          </w:p>
        </w:tc>
        <w:tc>
          <w:tcPr>
            <w:tcW w:w="413" w:type="pct"/>
            <w:vMerge/>
            <w:vAlign w:val="center"/>
          </w:tcPr>
          <w:p w14:paraId="40EC8C8F" w14:textId="77777777">
            <w:pPr>
              <w:jc w:val="center"/>
              <w:rPr>
                <w:color w:val="000000"/>
                <w:sz w:val="16"/>
                <w:szCs w:val="16"/>
              </w:rPr>
            </w:pPr>
          </w:p>
        </w:tc>
        <w:tc>
          <w:tcPr>
            <w:tcW w:w="276" w:type="pct"/>
            <w:vMerge/>
            <w:vAlign w:val="center"/>
          </w:tcPr>
          <w:p w14:paraId="4DD92F40" w14:textId="77777777">
            <w:pPr>
              <w:jc w:val="center"/>
              <w:rPr>
                <w:color w:val="000000"/>
                <w:sz w:val="16"/>
                <w:szCs w:val="16"/>
              </w:rPr>
            </w:pPr>
          </w:p>
        </w:tc>
        <w:tc>
          <w:tcPr>
            <w:tcW w:w="458" w:type="pct"/>
            <w:vMerge/>
            <w:vAlign w:val="center"/>
          </w:tcPr>
          <w:p w14:paraId="1FF69A45" w14:textId="77777777">
            <w:pPr>
              <w:jc w:val="center"/>
              <w:rPr>
                <w:color w:val="000000"/>
                <w:sz w:val="16"/>
                <w:szCs w:val="16"/>
              </w:rPr>
            </w:pPr>
          </w:p>
        </w:tc>
        <w:tc>
          <w:tcPr>
            <w:tcW w:w="282" w:type="pct"/>
            <w:vMerge/>
            <w:vAlign w:val="center"/>
          </w:tcPr>
          <w:p w14:paraId="528911BF" w14:textId="77777777">
            <w:pPr>
              <w:jc w:val="center"/>
              <w:rPr>
                <w:color w:val="000000"/>
                <w:sz w:val="16"/>
                <w:szCs w:val="16"/>
              </w:rPr>
            </w:pPr>
          </w:p>
        </w:tc>
        <w:tc>
          <w:tcPr>
            <w:tcW w:w="406" w:type="pct"/>
            <w:vMerge/>
            <w:vAlign w:val="center"/>
          </w:tcPr>
          <w:p w14:paraId="6F7AAD91" w14:textId="77777777">
            <w:pPr>
              <w:jc w:val="center"/>
              <w:rPr>
                <w:color w:val="000000"/>
                <w:sz w:val="16"/>
                <w:szCs w:val="16"/>
              </w:rPr>
            </w:pPr>
          </w:p>
        </w:tc>
        <w:tc>
          <w:tcPr>
            <w:tcW w:w="368" w:type="pct"/>
            <w:vMerge/>
            <w:vAlign w:val="center"/>
          </w:tcPr>
          <w:p w14:paraId="50618411" w14:textId="77777777">
            <w:pPr>
              <w:jc w:val="center"/>
              <w:rPr>
                <w:color w:val="000000"/>
                <w:sz w:val="16"/>
                <w:szCs w:val="16"/>
              </w:rPr>
            </w:pPr>
          </w:p>
        </w:tc>
        <w:tc>
          <w:tcPr>
            <w:tcW w:w="411" w:type="pct"/>
            <w:vMerge/>
            <w:vAlign w:val="center"/>
          </w:tcPr>
          <w:p w14:paraId="48146BB3" w14:textId="77777777">
            <w:pPr>
              <w:jc w:val="center"/>
              <w:rPr>
                <w:color w:val="000000"/>
                <w:sz w:val="16"/>
                <w:szCs w:val="16"/>
              </w:rPr>
            </w:pPr>
          </w:p>
        </w:tc>
        <w:tc>
          <w:tcPr>
            <w:tcW w:w="597" w:type="pct"/>
            <w:vAlign w:val="center"/>
          </w:tcPr>
          <w:p w14:paraId="74E7FB18" w14:textId="77777777">
            <w:pPr>
              <w:jc w:val="center"/>
              <w:rPr>
                <w:color w:val="000000"/>
                <w:sz w:val="16"/>
                <w:szCs w:val="16"/>
              </w:rPr>
            </w:pPr>
            <w:r>
              <w:rPr>
                <w:color w:val="000000"/>
                <w:sz w:val="16"/>
                <w:szCs w:val="16"/>
              </w:rPr>
              <w:t>P-05-001-01-06-03-08</w:t>
            </w:r>
          </w:p>
          <w:p w14:paraId="52747E9A" w14:textId="2D9143F0">
            <w:pPr>
              <w:jc w:val="center"/>
              <w:rPr>
                <w:color w:val="000000"/>
                <w:sz w:val="16"/>
                <w:szCs w:val="16"/>
              </w:rPr>
            </w:pPr>
            <w:r>
              <w:rPr>
                <w:iCs/>
                <w:color w:val="000000"/>
                <w:sz w:val="16"/>
                <w:szCs w:val="16"/>
              </w:rPr>
              <w:t>Paramą gavusios įmonės, iš kurių mažos, įmonės</w:t>
            </w:r>
          </w:p>
        </w:tc>
        <w:tc>
          <w:tcPr>
            <w:tcW w:w="366" w:type="pct"/>
            <w:vAlign w:val="center"/>
          </w:tcPr>
          <w:p w14:paraId="5A29CC36" w14:textId="18619D7E">
            <w:pPr>
              <w:ind w:left="-57" w:right="-57"/>
              <w:jc w:val="center"/>
              <w:rPr>
                <w:color w:val="000000"/>
                <w:sz w:val="16"/>
                <w:szCs w:val="16"/>
              </w:rPr>
            </w:pPr>
            <w:r>
              <w:rPr>
                <w:color w:val="000000"/>
                <w:sz w:val="16"/>
                <w:szCs w:val="16"/>
              </w:rPr>
              <w:t>n/a</w:t>
            </w:r>
          </w:p>
        </w:tc>
        <w:tc>
          <w:tcPr>
            <w:tcW w:w="413" w:type="pct"/>
            <w:vMerge/>
          </w:tcPr>
          <w:p w14:paraId="108C0D89" w14:textId="77777777">
            <w:pPr>
              <w:ind w:left="-57" w:right="-57"/>
              <w:jc w:val="center"/>
              <w:rPr>
                <w:color w:val="000000"/>
                <w:sz w:val="16"/>
                <w:szCs w:val="16"/>
              </w:rPr>
            </w:pPr>
          </w:p>
        </w:tc>
        <w:tc>
          <w:tcPr>
            <w:tcW w:w="323" w:type="pct"/>
            <w:vMerge/>
          </w:tcPr>
          <w:p w14:paraId="67EFF30B" w14:textId="77777777">
            <w:pPr>
              <w:rPr>
                <w:color w:val="000000"/>
                <w:sz w:val="16"/>
                <w:szCs w:val="16"/>
              </w:rPr>
            </w:pPr>
          </w:p>
        </w:tc>
      </w:tr>
      <w:tr w14:paraId="724238BF" w14:textId="77777777">
        <w:trPr>
          <w:trHeight w:val="233"/>
          <w:jc w:val="center"/>
        </w:trPr>
        <w:tc>
          <w:tcPr>
            <w:tcW w:w="411" w:type="pct"/>
            <w:vMerge/>
            <w:vAlign w:val="center"/>
          </w:tcPr>
          <w:p w14:paraId="45D2A535" w14:textId="77777777">
            <w:pPr>
              <w:rPr>
                <w:color w:val="000000"/>
                <w:sz w:val="16"/>
                <w:szCs w:val="16"/>
              </w:rPr>
            </w:pPr>
          </w:p>
        </w:tc>
        <w:tc>
          <w:tcPr>
            <w:tcW w:w="276" w:type="pct"/>
            <w:vMerge/>
            <w:vAlign w:val="center"/>
          </w:tcPr>
          <w:p w14:paraId="3D18C995" w14:textId="77777777">
            <w:pPr>
              <w:jc w:val="center"/>
              <w:rPr>
                <w:color w:val="000000"/>
                <w:sz w:val="16"/>
                <w:szCs w:val="16"/>
              </w:rPr>
            </w:pPr>
          </w:p>
        </w:tc>
        <w:tc>
          <w:tcPr>
            <w:tcW w:w="413" w:type="pct"/>
            <w:vMerge/>
            <w:vAlign w:val="center"/>
          </w:tcPr>
          <w:p w14:paraId="7AFA1F1C" w14:textId="77777777">
            <w:pPr>
              <w:jc w:val="center"/>
              <w:rPr>
                <w:color w:val="000000"/>
                <w:sz w:val="16"/>
                <w:szCs w:val="16"/>
              </w:rPr>
            </w:pPr>
          </w:p>
        </w:tc>
        <w:tc>
          <w:tcPr>
            <w:tcW w:w="276" w:type="pct"/>
            <w:vMerge/>
            <w:vAlign w:val="center"/>
          </w:tcPr>
          <w:p w14:paraId="68886809" w14:textId="77777777">
            <w:pPr>
              <w:jc w:val="center"/>
              <w:rPr>
                <w:color w:val="000000"/>
                <w:sz w:val="16"/>
                <w:szCs w:val="16"/>
              </w:rPr>
            </w:pPr>
          </w:p>
        </w:tc>
        <w:tc>
          <w:tcPr>
            <w:tcW w:w="458" w:type="pct"/>
            <w:vMerge/>
            <w:vAlign w:val="center"/>
          </w:tcPr>
          <w:p w14:paraId="540C0CA4" w14:textId="77777777">
            <w:pPr>
              <w:jc w:val="center"/>
              <w:rPr>
                <w:color w:val="000000"/>
                <w:sz w:val="16"/>
                <w:szCs w:val="16"/>
              </w:rPr>
            </w:pPr>
          </w:p>
        </w:tc>
        <w:tc>
          <w:tcPr>
            <w:tcW w:w="282" w:type="pct"/>
            <w:vMerge/>
            <w:vAlign w:val="center"/>
          </w:tcPr>
          <w:p w14:paraId="6D4DD494" w14:textId="77777777">
            <w:pPr>
              <w:jc w:val="center"/>
              <w:rPr>
                <w:color w:val="000000"/>
                <w:sz w:val="16"/>
                <w:szCs w:val="16"/>
              </w:rPr>
            </w:pPr>
          </w:p>
        </w:tc>
        <w:tc>
          <w:tcPr>
            <w:tcW w:w="406" w:type="pct"/>
            <w:vMerge/>
            <w:vAlign w:val="center"/>
          </w:tcPr>
          <w:p w14:paraId="5DE12C46" w14:textId="77777777">
            <w:pPr>
              <w:jc w:val="center"/>
              <w:rPr>
                <w:color w:val="000000"/>
                <w:sz w:val="16"/>
                <w:szCs w:val="16"/>
              </w:rPr>
            </w:pPr>
          </w:p>
        </w:tc>
        <w:tc>
          <w:tcPr>
            <w:tcW w:w="368" w:type="pct"/>
            <w:vMerge/>
            <w:vAlign w:val="center"/>
          </w:tcPr>
          <w:p w14:paraId="226C52AC" w14:textId="77777777">
            <w:pPr>
              <w:jc w:val="center"/>
              <w:rPr>
                <w:color w:val="000000"/>
                <w:sz w:val="16"/>
                <w:szCs w:val="16"/>
              </w:rPr>
            </w:pPr>
          </w:p>
        </w:tc>
        <w:tc>
          <w:tcPr>
            <w:tcW w:w="411" w:type="pct"/>
            <w:vMerge/>
            <w:vAlign w:val="center"/>
          </w:tcPr>
          <w:p w14:paraId="30AC50C6" w14:textId="77777777">
            <w:pPr>
              <w:jc w:val="center"/>
              <w:rPr>
                <w:color w:val="000000"/>
                <w:sz w:val="16"/>
                <w:szCs w:val="16"/>
              </w:rPr>
            </w:pPr>
          </w:p>
        </w:tc>
        <w:tc>
          <w:tcPr>
            <w:tcW w:w="597" w:type="pct"/>
            <w:vAlign w:val="center"/>
          </w:tcPr>
          <w:p w14:paraId="25D67E33" w14:textId="77777777">
            <w:pPr>
              <w:jc w:val="center"/>
              <w:rPr>
                <w:color w:val="000000"/>
                <w:sz w:val="16"/>
                <w:szCs w:val="16"/>
              </w:rPr>
            </w:pPr>
            <w:r>
              <w:rPr>
                <w:color w:val="000000"/>
                <w:sz w:val="16"/>
                <w:szCs w:val="16"/>
              </w:rPr>
              <w:t>P-05-001-01-06-03-09</w:t>
            </w:r>
          </w:p>
          <w:p w14:paraId="5DA38FEC" w14:textId="25C7A991">
            <w:pPr>
              <w:jc w:val="center"/>
              <w:rPr>
                <w:color w:val="000000"/>
                <w:sz w:val="16"/>
                <w:szCs w:val="16"/>
              </w:rPr>
            </w:pPr>
            <w:r>
              <w:rPr>
                <w:iCs/>
                <w:color w:val="000000"/>
                <w:sz w:val="16"/>
                <w:szCs w:val="16"/>
              </w:rPr>
              <w:t>Paramą gavusios įmonės, iš kurių vidutinės, įmonės</w:t>
            </w:r>
          </w:p>
        </w:tc>
        <w:tc>
          <w:tcPr>
            <w:tcW w:w="366" w:type="pct"/>
            <w:vAlign w:val="center"/>
          </w:tcPr>
          <w:p w14:paraId="66D54253" w14:textId="01AA675A">
            <w:pPr>
              <w:ind w:left="-57" w:right="-57"/>
              <w:jc w:val="center"/>
              <w:rPr>
                <w:color w:val="000000"/>
                <w:sz w:val="16"/>
                <w:szCs w:val="16"/>
              </w:rPr>
            </w:pPr>
            <w:r>
              <w:rPr>
                <w:color w:val="000000"/>
                <w:sz w:val="16"/>
                <w:szCs w:val="16"/>
              </w:rPr>
              <w:t>n/a</w:t>
            </w:r>
          </w:p>
        </w:tc>
        <w:tc>
          <w:tcPr>
            <w:tcW w:w="413" w:type="pct"/>
            <w:vMerge/>
          </w:tcPr>
          <w:p w14:paraId="1E5E5215" w14:textId="77777777">
            <w:pPr>
              <w:ind w:left="-57" w:right="-57"/>
              <w:jc w:val="center"/>
              <w:rPr>
                <w:color w:val="000000"/>
                <w:sz w:val="16"/>
                <w:szCs w:val="16"/>
              </w:rPr>
            </w:pPr>
          </w:p>
        </w:tc>
        <w:tc>
          <w:tcPr>
            <w:tcW w:w="323" w:type="pct"/>
            <w:vMerge/>
          </w:tcPr>
          <w:p w14:paraId="237FA0A2" w14:textId="77777777">
            <w:pPr>
              <w:rPr>
                <w:color w:val="000000"/>
                <w:sz w:val="16"/>
                <w:szCs w:val="16"/>
              </w:rPr>
            </w:pPr>
          </w:p>
        </w:tc>
      </w:tr>
      <w:tr w14:paraId="7112CB85" w14:textId="77777777">
        <w:trPr>
          <w:trHeight w:val="233"/>
          <w:jc w:val="center"/>
        </w:trPr>
        <w:tc>
          <w:tcPr>
            <w:tcW w:w="411" w:type="pct"/>
            <w:vMerge/>
            <w:vAlign w:val="center"/>
          </w:tcPr>
          <w:p w14:paraId="04B796D7" w14:textId="77777777">
            <w:pPr>
              <w:rPr>
                <w:color w:val="000000"/>
                <w:sz w:val="16"/>
                <w:szCs w:val="16"/>
              </w:rPr>
            </w:pPr>
          </w:p>
        </w:tc>
        <w:tc>
          <w:tcPr>
            <w:tcW w:w="276" w:type="pct"/>
            <w:vMerge/>
            <w:vAlign w:val="center"/>
          </w:tcPr>
          <w:p w14:paraId="12227B0B" w14:textId="77777777">
            <w:pPr>
              <w:jc w:val="center"/>
              <w:rPr>
                <w:color w:val="000000"/>
                <w:sz w:val="16"/>
                <w:szCs w:val="16"/>
              </w:rPr>
            </w:pPr>
          </w:p>
        </w:tc>
        <w:tc>
          <w:tcPr>
            <w:tcW w:w="413" w:type="pct"/>
            <w:vMerge/>
            <w:vAlign w:val="center"/>
          </w:tcPr>
          <w:p w14:paraId="4FD70CAB" w14:textId="77777777">
            <w:pPr>
              <w:jc w:val="center"/>
              <w:rPr>
                <w:color w:val="000000"/>
                <w:sz w:val="16"/>
                <w:szCs w:val="16"/>
              </w:rPr>
            </w:pPr>
          </w:p>
        </w:tc>
        <w:tc>
          <w:tcPr>
            <w:tcW w:w="276" w:type="pct"/>
            <w:vMerge/>
            <w:vAlign w:val="center"/>
          </w:tcPr>
          <w:p w14:paraId="080DD464" w14:textId="77777777">
            <w:pPr>
              <w:jc w:val="center"/>
              <w:rPr>
                <w:color w:val="000000"/>
                <w:sz w:val="16"/>
                <w:szCs w:val="16"/>
              </w:rPr>
            </w:pPr>
          </w:p>
        </w:tc>
        <w:tc>
          <w:tcPr>
            <w:tcW w:w="458" w:type="pct"/>
            <w:vMerge/>
            <w:vAlign w:val="center"/>
          </w:tcPr>
          <w:p w14:paraId="1599B2C2" w14:textId="77777777">
            <w:pPr>
              <w:jc w:val="center"/>
              <w:rPr>
                <w:color w:val="000000"/>
                <w:sz w:val="16"/>
                <w:szCs w:val="16"/>
              </w:rPr>
            </w:pPr>
          </w:p>
        </w:tc>
        <w:tc>
          <w:tcPr>
            <w:tcW w:w="282" w:type="pct"/>
            <w:vMerge/>
            <w:vAlign w:val="center"/>
          </w:tcPr>
          <w:p w14:paraId="446B7952" w14:textId="77777777">
            <w:pPr>
              <w:jc w:val="center"/>
              <w:rPr>
                <w:color w:val="000000"/>
                <w:sz w:val="16"/>
                <w:szCs w:val="16"/>
              </w:rPr>
            </w:pPr>
          </w:p>
        </w:tc>
        <w:tc>
          <w:tcPr>
            <w:tcW w:w="406" w:type="pct"/>
            <w:vMerge/>
            <w:vAlign w:val="center"/>
          </w:tcPr>
          <w:p w14:paraId="6A1A0525" w14:textId="77777777">
            <w:pPr>
              <w:jc w:val="center"/>
              <w:rPr>
                <w:color w:val="000000"/>
                <w:sz w:val="16"/>
                <w:szCs w:val="16"/>
              </w:rPr>
            </w:pPr>
          </w:p>
        </w:tc>
        <w:tc>
          <w:tcPr>
            <w:tcW w:w="368" w:type="pct"/>
            <w:vMerge/>
            <w:vAlign w:val="center"/>
          </w:tcPr>
          <w:p w14:paraId="03444BCA" w14:textId="77777777">
            <w:pPr>
              <w:jc w:val="center"/>
              <w:rPr>
                <w:color w:val="000000"/>
                <w:sz w:val="16"/>
                <w:szCs w:val="16"/>
              </w:rPr>
            </w:pPr>
          </w:p>
        </w:tc>
        <w:tc>
          <w:tcPr>
            <w:tcW w:w="411" w:type="pct"/>
            <w:vMerge/>
            <w:vAlign w:val="center"/>
          </w:tcPr>
          <w:p w14:paraId="6E1C34B6" w14:textId="77777777">
            <w:pPr>
              <w:jc w:val="center"/>
              <w:rPr>
                <w:color w:val="000000"/>
                <w:sz w:val="16"/>
                <w:szCs w:val="16"/>
              </w:rPr>
            </w:pPr>
          </w:p>
        </w:tc>
        <w:tc>
          <w:tcPr>
            <w:tcW w:w="597" w:type="pct"/>
            <w:vAlign w:val="center"/>
          </w:tcPr>
          <w:p w14:paraId="0B755559" w14:textId="77777777">
            <w:pPr>
              <w:jc w:val="center"/>
              <w:rPr>
                <w:color w:val="000000"/>
                <w:sz w:val="16"/>
                <w:szCs w:val="16"/>
              </w:rPr>
            </w:pPr>
            <w:r>
              <w:rPr>
                <w:color w:val="000000"/>
                <w:sz w:val="16"/>
                <w:szCs w:val="16"/>
              </w:rPr>
              <w:t>P-05-001-01-06-03-10</w:t>
            </w:r>
          </w:p>
          <w:p w14:paraId="4B1F0A07" w14:textId="1EB8E028">
            <w:pPr>
              <w:jc w:val="center"/>
              <w:rPr>
                <w:color w:val="000000"/>
                <w:sz w:val="16"/>
                <w:szCs w:val="16"/>
              </w:rPr>
            </w:pPr>
            <w:r>
              <w:rPr>
                <w:iCs/>
                <w:color w:val="000000"/>
                <w:sz w:val="16"/>
                <w:szCs w:val="16"/>
              </w:rPr>
              <w:t>Paramą dotacijomis gavusios įmonės, įmonės</w:t>
            </w:r>
          </w:p>
        </w:tc>
        <w:tc>
          <w:tcPr>
            <w:tcW w:w="366" w:type="pct"/>
            <w:vAlign w:val="center"/>
          </w:tcPr>
          <w:p w14:paraId="4D3930E6" w14:textId="7430908E">
            <w:pPr>
              <w:ind w:left="-57" w:right="-57"/>
              <w:jc w:val="center"/>
              <w:rPr>
                <w:color w:val="000000"/>
                <w:sz w:val="16"/>
                <w:szCs w:val="16"/>
              </w:rPr>
            </w:pPr>
            <w:r>
              <w:rPr>
                <w:color w:val="000000"/>
                <w:sz w:val="16"/>
                <w:szCs w:val="16"/>
              </w:rPr>
              <w:t>4</w:t>
            </w:r>
          </w:p>
          <w:p w14:paraId="00D08C48" w14:textId="2615C6DC">
            <w:pPr>
              <w:ind w:left="-57" w:right="-57"/>
              <w:jc w:val="center"/>
              <w:rPr>
                <w:color w:val="000000"/>
                <w:sz w:val="16"/>
                <w:szCs w:val="16"/>
              </w:rPr>
            </w:pPr>
            <w:r>
              <w:rPr>
                <w:color w:val="000000"/>
                <w:sz w:val="16"/>
                <w:szCs w:val="16"/>
              </w:rPr>
              <w:t>(2029)</w:t>
            </w:r>
          </w:p>
        </w:tc>
        <w:tc>
          <w:tcPr>
            <w:tcW w:w="413" w:type="pct"/>
            <w:vMerge/>
          </w:tcPr>
          <w:p w14:paraId="5BA2628C" w14:textId="77777777">
            <w:pPr>
              <w:ind w:left="-57" w:right="-57"/>
              <w:jc w:val="center"/>
              <w:rPr>
                <w:color w:val="000000"/>
                <w:sz w:val="16"/>
                <w:szCs w:val="16"/>
              </w:rPr>
            </w:pPr>
          </w:p>
        </w:tc>
        <w:tc>
          <w:tcPr>
            <w:tcW w:w="323" w:type="pct"/>
            <w:vMerge/>
          </w:tcPr>
          <w:p w14:paraId="7FAB7E22" w14:textId="77777777">
            <w:pPr>
              <w:rPr>
                <w:color w:val="000000"/>
                <w:sz w:val="16"/>
                <w:szCs w:val="16"/>
              </w:rPr>
            </w:pPr>
          </w:p>
        </w:tc>
      </w:tr>
      <w:tr w14:paraId="24E68438" w14:textId="77777777">
        <w:trPr>
          <w:trHeight w:val="233"/>
          <w:jc w:val="center"/>
        </w:trPr>
        <w:tc>
          <w:tcPr>
            <w:tcW w:w="411" w:type="pct"/>
            <w:vMerge/>
            <w:vAlign w:val="center"/>
          </w:tcPr>
          <w:p w14:paraId="7EEDD156" w14:textId="77777777">
            <w:pPr>
              <w:rPr>
                <w:color w:val="000000"/>
                <w:sz w:val="16"/>
                <w:szCs w:val="16"/>
              </w:rPr>
            </w:pPr>
          </w:p>
        </w:tc>
        <w:tc>
          <w:tcPr>
            <w:tcW w:w="276" w:type="pct"/>
            <w:vMerge/>
            <w:vAlign w:val="center"/>
          </w:tcPr>
          <w:p w14:paraId="0484D40C" w14:textId="77777777">
            <w:pPr>
              <w:jc w:val="center"/>
              <w:rPr>
                <w:color w:val="000000"/>
                <w:sz w:val="16"/>
                <w:szCs w:val="16"/>
              </w:rPr>
            </w:pPr>
          </w:p>
        </w:tc>
        <w:tc>
          <w:tcPr>
            <w:tcW w:w="413" w:type="pct"/>
            <w:vMerge/>
            <w:vAlign w:val="center"/>
          </w:tcPr>
          <w:p w14:paraId="76C770F3" w14:textId="77777777">
            <w:pPr>
              <w:jc w:val="center"/>
              <w:rPr>
                <w:color w:val="000000"/>
                <w:sz w:val="16"/>
                <w:szCs w:val="16"/>
              </w:rPr>
            </w:pPr>
          </w:p>
        </w:tc>
        <w:tc>
          <w:tcPr>
            <w:tcW w:w="276" w:type="pct"/>
            <w:vMerge/>
            <w:vAlign w:val="center"/>
          </w:tcPr>
          <w:p w14:paraId="5C451B01" w14:textId="77777777">
            <w:pPr>
              <w:jc w:val="center"/>
              <w:rPr>
                <w:color w:val="000000"/>
                <w:sz w:val="16"/>
                <w:szCs w:val="16"/>
              </w:rPr>
            </w:pPr>
          </w:p>
        </w:tc>
        <w:tc>
          <w:tcPr>
            <w:tcW w:w="458" w:type="pct"/>
            <w:vMerge/>
            <w:vAlign w:val="center"/>
          </w:tcPr>
          <w:p w14:paraId="6229D199" w14:textId="77777777">
            <w:pPr>
              <w:jc w:val="center"/>
              <w:rPr>
                <w:color w:val="000000"/>
                <w:sz w:val="16"/>
                <w:szCs w:val="16"/>
              </w:rPr>
            </w:pPr>
          </w:p>
        </w:tc>
        <w:tc>
          <w:tcPr>
            <w:tcW w:w="282" w:type="pct"/>
            <w:vMerge/>
            <w:vAlign w:val="center"/>
          </w:tcPr>
          <w:p w14:paraId="795ACB6C" w14:textId="77777777">
            <w:pPr>
              <w:jc w:val="center"/>
              <w:rPr>
                <w:color w:val="000000"/>
                <w:sz w:val="16"/>
                <w:szCs w:val="16"/>
              </w:rPr>
            </w:pPr>
          </w:p>
        </w:tc>
        <w:tc>
          <w:tcPr>
            <w:tcW w:w="406" w:type="pct"/>
            <w:vMerge/>
            <w:vAlign w:val="center"/>
          </w:tcPr>
          <w:p w14:paraId="2B3ADD34" w14:textId="77777777">
            <w:pPr>
              <w:jc w:val="center"/>
              <w:rPr>
                <w:color w:val="000000"/>
                <w:sz w:val="16"/>
                <w:szCs w:val="16"/>
              </w:rPr>
            </w:pPr>
          </w:p>
        </w:tc>
        <w:tc>
          <w:tcPr>
            <w:tcW w:w="368" w:type="pct"/>
            <w:vMerge/>
            <w:vAlign w:val="center"/>
          </w:tcPr>
          <w:p w14:paraId="0C44EE2F" w14:textId="77777777">
            <w:pPr>
              <w:jc w:val="center"/>
              <w:rPr>
                <w:color w:val="000000"/>
                <w:sz w:val="16"/>
                <w:szCs w:val="16"/>
              </w:rPr>
            </w:pPr>
          </w:p>
        </w:tc>
        <w:tc>
          <w:tcPr>
            <w:tcW w:w="411" w:type="pct"/>
            <w:vMerge/>
            <w:vAlign w:val="center"/>
          </w:tcPr>
          <w:p w14:paraId="4B722FD4" w14:textId="77777777">
            <w:pPr>
              <w:jc w:val="center"/>
              <w:rPr>
                <w:color w:val="000000"/>
                <w:sz w:val="16"/>
                <w:szCs w:val="16"/>
              </w:rPr>
            </w:pPr>
          </w:p>
        </w:tc>
        <w:tc>
          <w:tcPr>
            <w:tcW w:w="597" w:type="pct"/>
            <w:vAlign w:val="center"/>
          </w:tcPr>
          <w:p w14:paraId="2253EB06" w14:textId="77777777">
            <w:pPr>
              <w:jc w:val="center"/>
              <w:rPr>
                <w:color w:val="000000"/>
                <w:sz w:val="16"/>
                <w:szCs w:val="16"/>
              </w:rPr>
            </w:pPr>
            <w:r>
              <w:rPr>
                <w:color w:val="000000"/>
                <w:sz w:val="16"/>
                <w:szCs w:val="16"/>
              </w:rPr>
              <w:t>R-05-001-01-06-03-03</w:t>
            </w:r>
          </w:p>
          <w:p w14:paraId="76A1BF0A" w14:textId="60B4ED95">
            <w:pPr>
              <w:jc w:val="center"/>
              <w:rPr>
                <w:color w:val="000000"/>
                <w:sz w:val="16"/>
                <w:szCs w:val="16"/>
              </w:rPr>
            </w:pPr>
            <w:r>
              <w:rPr>
                <w:iCs/>
                <w:color w:val="000000"/>
                <w:sz w:val="16"/>
                <w:szCs w:val="16"/>
              </w:rPr>
              <w:t>Privačios investicijos, papildančios viešąją paramą, iš kurių dotacijos, finansinės priemonės, Eur</w:t>
            </w:r>
          </w:p>
        </w:tc>
        <w:tc>
          <w:tcPr>
            <w:tcW w:w="366" w:type="pct"/>
            <w:vAlign w:val="center"/>
          </w:tcPr>
          <w:p w14:paraId="79836B62" w14:textId="2B62A78C">
            <w:pPr>
              <w:ind w:left="-57" w:right="-57"/>
              <w:jc w:val="center"/>
              <w:rPr>
                <w:color w:val="000000"/>
                <w:sz w:val="16"/>
                <w:szCs w:val="16"/>
              </w:rPr>
            </w:pPr>
            <w:r>
              <w:rPr>
                <w:color w:val="000000"/>
                <w:sz w:val="16"/>
                <w:szCs w:val="16"/>
              </w:rPr>
              <w:t>7 789 945,00</w:t>
            </w:r>
          </w:p>
          <w:p w14:paraId="362AD978" w14:textId="41BB873D">
            <w:pPr>
              <w:ind w:left="-57" w:right="-57"/>
              <w:jc w:val="center"/>
              <w:rPr>
                <w:color w:val="000000"/>
                <w:sz w:val="16"/>
                <w:szCs w:val="16"/>
              </w:rPr>
            </w:pPr>
            <w:r>
              <w:rPr>
                <w:color w:val="000000"/>
                <w:sz w:val="16"/>
                <w:szCs w:val="16"/>
              </w:rPr>
              <w:t>(2029)</w:t>
            </w:r>
          </w:p>
        </w:tc>
        <w:tc>
          <w:tcPr>
            <w:tcW w:w="413" w:type="pct"/>
            <w:vMerge/>
          </w:tcPr>
          <w:p w14:paraId="24E5ADBB" w14:textId="77777777">
            <w:pPr>
              <w:ind w:left="-57" w:right="-57"/>
              <w:jc w:val="center"/>
              <w:rPr>
                <w:color w:val="000000"/>
                <w:sz w:val="16"/>
                <w:szCs w:val="16"/>
              </w:rPr>
            </w:pPr>
          </w:p>
        </w:tc>
        <w:tc>
          <w:tcPr>
            <w:tcW w:w="323" w:type="pct"/>
            <w:vMerge/>
          </w:tcPr>
          <w:p w14:paraId="1A46B04F" w14:textId="77777777">
            <w:pPr>
              <w:rPr>
                <w:color w:val="000000"/>
                <w:sz w:val="16"/>
                <w:szCs w:val="16"/>
              </w:rPr>
            </w:pPr>
          </w:p>
        </w:tc>
      </w:tr>
      <w:tr w14:paraId="4B7F4538" w14:textId="77777777">
        <w:trPr>
          <w:trHeight w:val="233"/>
          <w:jc w:val="center"/>
        </w:trPr>
        <w:tc>
          <w:tcPr>
            <w:tcW w:w="411" w:type="pct"/>
            <w:vMerge/>
            <w:vAlign w:val="center"/>
          </w:tcPr>
          <w:p w14:paraId="7016AA06" w14:textId="77777777">
            <w:pPr>
              <w:rPr>
                <w:color w:val="000000"/>
                <w:sz w:val="16"/>
                <w:szCs w:val="16"/>
              </w:rPr>
            </w:pPr>
          </w:p>
        </w:tc>
        <w:tc>
          <w:tcPr>
            <w:tcW w:w="276" w:type="pct"/>
            <w:vMerge/>
            <w:vAlign w:val="center"/>
          </w:tcPr>
          <w:p w14:paraId="3085A83C" w14:textId="77777777">
            <w:pPr>
              <w:jc w:val="center"/>
              <w:rPr>
                <w:color w:val="000000"/>
                <w:sz w:val="16"/>
                <w:szCs w:val="16"/>
              </w:rPr>
            </w:pPr>
          </w:p>
        </w:tc>
        <w:tc>
          <w:tcPr>
            <w:tcW w:w="413" w:type="pct"/>
            <w:vMerge/>
            <w:vAlign w:val="center"/>
          </w:tcPr>
          <w:p w14:paraId="1293C99C" w14:textId="77777777">
            <w:pPr>
              <w:jc w:val="center"/>
              <w:rPr>
                <w:color w:val="000000"/>
                <w:sz w:val="16"/>
                <w:szCs w:val="16"/>
              </w:rPr>
            </w:pPr>
          </w:p>
        </w:tc>
        <w:tc>
          <w:tcPr>
            <w:tcW w:w="276" w:type="pct"/>
            <w:vMerge/>
            <w:vAlign w:val="center"/>
          </w:tcPr>
          <w:p w14:paraId="4AAA27E8" w14:textId="77777777">
            <w:pPr>
              <w:jc w:val="center"/>
              <w:rPr>
                <w:color w:val="000000"/>
                <w:sz w:val="16"/>
                <w:szCs w:val="16"/>
              </w:rPr>
            </w:pPr>
          </w:p>
        </w:tc>
        <w:tc>
          <w:tcPr>
            <w:tcW w:w="458" w:type="pct"/>
            <w:vMerge/>
            <w:vAlign w:val="center"/>
          </w:tcPr>
          <w:p w14:paraId="7CC9DEFF" w14:textId="77777777">
            <w:pPr>
              <w:jc w:val="center"/>
              <w:rPr>
                <w:color w:val="000000"/>
                <w:sz w:val="16"/>
                <w:szCs w:val="16"/>
              </w:rPr>
            </w:pPr>
          </w:p>
        </w:tc>
        <w:tc>
          <w:tcPr>
            <w:tcW w:w="282" w:type="pct"/>
            <w:vMerge/>
            <w:vAlign w:val="center"/>
          </w:tcPr>
          <w:p w14:paraId="677CD62B" w14:textId="77777777">
            <w:pPr>
              <w:jc w:val="center"/>
              <w:rPr>
                <w:color w:val="000000"/>
                <w:sz w:val="16"/>
                <w:szCs w:val="16"/>
              </w:rPr>
            </w:pPr>
          </w:p>
        </w:tc>
        <w:tc>
          <w:tcPr>
            <w:tcW w:w="406" w:type="pct"/>
            <w:vMerge/>
            <w:vAlign w:val="center"/>
          </w:tcPr>
          <w:p w14:paraId="3B312170" w14:textId="77777777">
            <w:pPr>
              <w:jc w:val="center"/>
              <w:rPr>
                <w:color w:val="000000"/>
                <w:sz w:val="16"/>
                <w:szCs w:val="16"/>
              </w:rPr>
            </w:pPr>
          </w:p>
        </w:tc>
        <w:tc>
          <w:tcPr>
            <w:tcW w:w="368" w:type="pct"/>
            <w:vMerge/>
            <w:vAlign w:val="center"/>
          </w:tcPr>
          <w:p w14:paraId="66DC9C27" w14:textId="77777777">
            <w:pPr>
              <w:jc w:val="center"/>
              <w:rPr>
                <w:color w:val="000000"/>
                <w:sz w:val="16"/>
                <w:szCs w:val="16"/>
              </w:rPr>
            </w:pPr>
          </w:p>
        </w:tc>
        <w:tc>
          <w:tcPr>
            <w:tcW w:w="411" w:type="pct"/>
            <w:vMerge/>
            <w:vAlign w:val="center"/>
          </w:tcPr>
          <w:p w14:paraId="385F7589" w14:textId="77777777">
            <w:pPr>
              <w:jc w:val="center"/>
              <w:rPr>
                <w:color w:val="000000"/>
                <w:sz w:val="16"/>
                <w:szCs w:val="16"/>
              </w:rPr>
            </w:pPr>
          </w:p>
        </w:tc>
        <w:tc>
          <w:tcPr>
            <w:tcW w:w="597" w:type="pct"/>
            <w:vAlign w:val="center"/>
          </w:tcPr>
          <w:p w14:paraId="2FC24FF3" w14:textId="77777777">
            <w:pPr>
              <w:jc w:val="center"/>
              <w:rPr>
                <w:color w:val="000000"/>
                <w:sz w:val="16"/>
                <w:szCs w:val="16"/>
              </w:rPr>
            </w:pPr>
            <w:r>
              <w:rPr>
                <w:color w:val="000000"/>
                <w:sz w:val="16"/>
                <w:szCs w:val="16"/>
              </w:rPr>
              <w:t>R-05-001-01-06-03-04</w:t>
            </w:r>
          </w:p>
          <w:p w14:paraId="412CDBCA" w14:textId="42B0510C">
            <w:pPr>
              <w:jc w:val="center"/>
              <w:rPr>
                <w:color w:val="000000"/>
                <w:sz w:val="16"/>
                <w:szCs w:val="16"/>
              </w:rPr>
            </w:pPr>
            <w:r>
              <w:rPr>
                <w:iCs/>
                <w:color w:val="000000"/>
                <w:sz w:val="16"/>
                <w:szCs w:val="16"/>
              </w:rPr>
              <w:t>Privačios investicijos, papildančios viešąją paramą, iš kurių dotacijos, Eur</w:t>
            </w:r>
          </w:p>
        </w:tc>
        <w:tc>
          <w:tcPr>
            <w:tcW w:w="366" w:type="pct"/>
            <w:vAlign w:val="center"/>
          </w:tcPr>
          <w:p w14:paraId="70F8B81C" w14:textId="7A75BB66">
            <w:pPr>
              <w:ind w:left="-57" w:right="-57"/>
              <w:jc w:val="center"/>
              <w:rPr>
                <w:color w:val="000000"/>
                <w:sz w:val="16"/>
                <w:szCs w:val="16"/>
              </w:rPr>
            </w:pPr>
            <w:r>
              <w:rPr>
                <w:color w:val="000000"/>
                <w:sz w:val="16"/>
                <w:szCs w:val="16"/>
              </w:rPr>
              <w:t>n/a</w:t>
            </w:r>
          </w:p>
        </w:tc>
        <w:tc>
          <w:tcPr>
            <w:tcW w:w="413" w:type="pct"/>
            <w:vMerge/>
          </w:tcPr>
          <w:p w14:paraId="10BC0150" w14:textId="77777777">
            <w:pPr>
              <w:ind w:left="-57" w:right="-57"/>
              <w:jc w:val="center"/>
              <w:rPr>
                <w:color w:val="000000"/>
                <w:sz w:val="16"/>
                <w:szCs w:val="16"/>
              </w:rPr>
            </w:pPr>
          </w:p>
        </w:tc>
        <w:tc>
          <w:tcPr>
            <w:tcW w:w="323" w:type="pct"/>
            <w:vMerge/>
          </w:tcPr>
          <w:p w14:paraId="178B0659" w14:textId="77777777">
            <w:pPr>
              <w:rPr>
                <w:color w:val="000000"/>
                <w:sz w:val="16"/>
                <w:szCs w:val="16"/>
              </w:rPr>
            </w:pPr>
          </w:p>
        </w:tc>
      </w:tr>
      <w:tr w14:paraId="3645D55C" w14:textId="77777777">
        <w:trPr>
          <w:trHeight w:val="233"/>
          <w:jc w:val="center"/>
        </w:trPr>
        <w:tc>
          <w:tcPr>
            <w:tcW w:w="411" w:type="pct"/>
            <w:vMerge/>
            <w:vAlign w:val="center"/>
          </w:tcPr>
          <w:p w14:paraId="44813976" w14:textId="77777777">
            <w:pPr>
              <w:rPr>
                <w:color w:val="000000"/>
                <w:sz w:val="16"/>
                <w:szCs w:val="16"/>
              </w:rPr>
            </w:pPr>
          </w:p>
        </w:tc>
        <w:tc>
          <w:tcPr>
            <w:tcW w:w="276" w:type="pct"/>
            <w:vMerge/>
            <w:vAlign w:val="center"/>
          </w:tcPr>
          <w:p w14:paraId="2C864D4B" w14:textId="77777777">
            <w:pPr>
              <w:jc w:val="center"/>
              <w:rPr>
                <w:color w:val="000000"/>
                <w:sz w:val="16"/>
                <w:szCs w:val="16"/>
              </w:rPr>
            </w:pPr>
          </w:p>
        </w:tc>
        <w:tc>
          <w:tcPr>
            <w:tcW w:w="413" w:type="pct"/>
            <w:vMerge/>
            <w:vAlign w:val="center"/>
          </w:tcPr>
          <w:p w14:paraId="374FFF87" w14:textId="77777777">
            <w:pPr>
              <w:jc w:val="center"/>
              <w:rPr>
                <w:color w:val="000000"/>
                <w:sz w:val="16"/>
                <w:szCs w:val="16"/>
              </w:rPr>
            </w:pPr>
          </w:p>
        </w:tc>
        <w:tc>
          <w:tcPr>
            <w:tcW w:w="276" w:type="pct"/>
            <w:vMerge/>
            <w:vAlign w:val="center"/>
          </w:tcPr>
          <w:p w14:paraId="130AAA40" w14:textId="77777777">
            <w:pPr>
              <w:jc w:val="center"/>
              <w:rPr>
                <w:color w:val="000000"/>
                <w:sz w:val="16"/>
                <w:szCs w:val="16"/>
              </w:rPr>
            </w:pPr>
          </w:p>
        </w:tc>
        <w:tc>
          <w:tcPr>
            <w:tcW w:w="458" w:type="pct"/>
            <w:vMerge/>
            <w:vAlign w:val="center"/>
          </w:tcPr>
          <w:p w14:paraId="1B320250" w14:textId="77777777">
            <w:pPr>
              <w:jc w:val="center"/>
              <w:rPr>
                <w:color w:val="000000"/>
                <w:sz w:val="16"/>
                <w:szCs w:val="16"/>
              </w:rPr>
            </w:pPr>
          </w:p>
        </w:tc>
        <w:tc>
          <w:tcPr>
            <w:tcW w:w="282" w:type="pct"/>
            <w:vMerge/>
            <w:vAlign w:val="center"/>
          </w:tcPr>
          <w:p w14:paraId="688F7F37" w14:textId="77777777">
            <w:pPr>
              <w:jc w:val="center"/>
              <w:rPr>
                <w:color w:val="000000"/>
                <w:sz w:val="16"/>
                <w:szCs w:val="16"/>
              </w:rPr>
            </w:pPr>
          </w:p>
        </w:tc>
        <w:tc>
          <w:tcPr>
            <w:tcW w:w="406" w:type="pct"/>
            <w:vMerge/>
            <w:vAlign w:val="center"/>
          </w:tcPr>
          <w:p w14:paraId="64105E1C" w14:textId="77777777">
            <w:pPr>
              <w:jc w:val="center"/>
              <w:rPr>
                <w:color w:val="000000"/>
                <w:sz w:val="16"/>
                <w:szCs w:val="16"/>
              </w:rPr>
            </w:pPr>
          </w:p>
        </w:tc>
        <w:tc>
          <w:tcPr>
            <w:tcW w:w="368" w:type="pct"/>
            <w:vMerge/>
            <w:vAlign w:val="center"/>
          </w:tcPr>
          <w:p w14:paraId="62F73F0C" w14:textId="77777777">
            <w:pPr>
              <w:jc w:val="center"/>
              <w:rPr>
                <w:color w:val="000000"/>
                <w:sz w:val="16"/>
                <w:szCs w:val="16"/>
              </w:rPr>
            </w:pPr>
          </w:p>
        </w:tc>
        <w:tc>
          <w:tcPr>
            <w:tcW w:w="411" w:type="pct"/>
            <w:vMerge/>
            <w:vAlign w:val="center"/>
          </w:tcPr>
          <w:p w14:paraId="423A9842" w14:textId="77777777">
            <w:pPr>
              <w:jc w:val="center"/>
              <w:rPr>
                <w:color w:val="000000"/>
                <w:sz w:val="16"/>
                <w:szCs w:val="16"/>
              </w:rPr>
            </w:pPr>
          </w:p>
        </w:tc>
        <w:tc>
          <w:tcPr>
            <w:tcW w:w="597" w:type="pct"/>
            <w:vAlign w:val="center"/>
          </w:tcPr>
          <w:p w14:paraId="4FC1AAC2" w14:textId="77777777">
            <w:pPr>
              <w:jc w:val="center"/>
              <w:rPr>
                <w:color w:val="000000"/>
                <w:sz w:val="16"/>
                <w:szCs w:val="16"/>
              </w:rPr>
            </w:pPr>
            <w:r>
              <w:rPr>
                <w:color w:val="000000"/>
                <w:sz w:val="16"/>
                <w:szCs w:val="16"/>
              </w:rPr>
              <w:t>R-05-001-01-06-03-02</w:t>
            </w:r>
          </w:p>
          <w:p w14:paraId="5CF00134" w14:textId="1B1D57E5">
            <w:pPr>
              <w:jc w:val="center"/>
              <w:rPr>
                <w:color w:val="000000"/>
                <w:sz w:val="16"/>
                <w:szCs w:val="16"/>
              </w:rPr>
            </w:pPr>
            <w:r>
              <w:rPr>
                <w:iCs/>
                <w:color w:val="000000"/>
                <w:sz w:val="16"/>
                <w:szCs w:val="16"/>
              </w:rPr>
              <w:t>Paramą gavusiuose subjektuose sukurtos tvarios darbo vietos, vienų metų etato ekvivalentai</w:t>
            </w:r>
          </w:p>
        </w:tc>
        <w:tc>
          <w:tcPr>
            <w:tcW w:w="366" w:type="pct"/>
            <w:vAlign w:val="center"/>
          </w:tcPr>
          <w:p w14:paraId="3ACC6F17" w14:textId="083E1B68">
            <w:pPr>
              <w:ind w:left="-57" w:right="-57"/>
              <w:jc w:val="center"/>
              <w:rPr>
                <w:color w:val="000000"/>
                <w:sz w:val="16"/>
                <w:szCs w:val="16"/>
              </w:rPr>
            </w:pPr>
            <w:r>
              <w:rPr>
                <w:color w:val="000000"/>
                <w:sz w:val="16"/>
                <w:szCs w:val="16"/>
              </w:rPr>
              <w:t>101</w:t>
            </w:r>
          </w:p>
          <w:p w14:paraId="7E6B10F0" w14:textId="4FCE9AC6">
            <w:pPr>
              <w:ind w:left="-57" w:right="-57"/>
              <w:jc w:val="center"/>
              <w:rPr>
                <w:color w:val="000000"/>
                <w:sz w:val="16"/>
                <w:szCs w:val="16"/>
              </w:rPr>
            </w:pPr>
            <w:r>
              <w:rPr>
                <w:color w:val="000000"/>
                <w:sz w:val="16"/>
                <w:szCs w:val="16"/>
              </w:rPr>
              <w:t>(2029)</w:t>
            </w:r>
          </w:p>
        </w:tc>
        <w:tc>
          <w:tcPr>
            <w:tcW w:w="413" w:type="pct"/>
            <w:vMerge/>
          </w:tcPr>
          <w:p w14:paraId="6C75BA5A" w14:textId="77777777">
            <w:pPr>
              <w:ind w:left="-57" w:right="-57"/>
              <w:jc w:val="center"/>
              <w:rPr>
                <w:color w:val="000000"/>
                <w:sz w:val="16"/>
                <w:szCs w:val="16"/>
              </w:rPr>
            </w:pPr>
          </w:p>
        </w:tc>
        <w:tc>
          <w:tcPr>
            <w:tcW w:w="323" w:type="pct"/>
            <w:vMerge/>
          </w:tcPr>
          <w:p w14:paraId="7B7AEF93" w14:textId="77777777">
            <w:pPr>
              <w:rPr>
                <w:color w:val="000000"/>
                <w:sz w:val="16"/>
                <w:szCs w:val="16"/>
              </w:rPr>
            </w:pPr>
          </w:p>
        </w:tc>
      </w:tr>
      <w:tr w14:paraId="3EA7A457" w14:textId="77777777">
        <w:trPr>
          <w:trHeight w:val="233"/>
          <w:jc w:val="center"/>
        </w:trPr>
        <w:tc>
          <w:tcPr>
            <w:tcW w:w="411" w:type="pct"/>
            <w:vMerge/>
            <w:vAlign w:val="center"/>
          </w:tcPr>
          <w:p w14:paraId="1648E4C6" w14:textId="77777777">
            <w:pPr>
              <w:rPr>
                <w:color w:val="000000"/>
                <w:sz w:val="16"/>
                <w:szCs w:val="16"/>
              </w:rPr>
            </w:pPr>
          </w:p>
        </w:tc>
        <w:tc>
          <w:tcPr>
            <w:tcW w:w="276" w:type="pct"/>
            <w:vMerge/>
            <w:vAlign w:val="center"/>
          </w:tcPr>
          <w:p w14:paraId="057D3AAD" w14:textId="77777777">
            <w:pPr>
              <w:jc w:val="center"/>
              <w:rPr>
                <w:color w:val="000000"/>
                <w:sz w:val="16"/>
                <w:szCs w:val="16"/>
              </w:rPr>
            </w:pPr>
          </w:p>
        </w:tc>
        <w:tc>
          <w:tcPr>
            <w:tcW w:w="413" w:type="pct"/>
            <w:vMerge/>
            <w:vAlign w:val="center"/>
          </w:tcPr>
          <w:p w14:paraId="3040C1E9" w14:textId="77777777">
            <w:pPr>
              <w:jc w:val="center"/>
              <w:rPr>
                <w:color w:val="000000"/>
                <w:sz w:val="16"/>
                <w:szCs w:val="16"/>
              </w:rPr>
            </w:pPr>
          </w:p>
        </w:tc>
        <w:tc>
          <w:tcPr>
            <w:tcW w:w="276" w:type="pct"/>
            <w:vMerge/>
            <w:vAlign w:val="center"/>
          </w:tcPr>
          <w:p w14:paraId="3F5BD0ED" w14:textId="77777777">
            <w:pPr>
              <w:jc w:val="center"/>
              <w:rPr>
                <w:color w:val="000000"/>
                <w:sz w:val="16"/>
                <w:szCs w:val="16"/>
              </w:rPr>
            </w:pPr>
          </w:p>
        </w:tc>
        <w:tc>
          <w:tcPr>
            <w:tcW w:w="458" w:type="pct"/>
            <w:vMerge/>
            <w:vAlign w:val="center"/>
          </w:tcPr>
          <w:p w14:paraId="406AE04D" w14:textId="77777777">
            <w:pPr>
              <w:jc w:val="center"/>
              <w:rPr>
                <w:color w:val="000000"/>
                <w:sz w:val="16"/>
                <w:szCs w:val="16"/>
              </w:rPr>
            </w:pPr>
          </w:p>
        </w:tc>
        <w:tc>
          <w:tcPr>
            <w:tcW w:w="282" w:type="pct"/>
            <w:vMerge/>
            <w:vAlign w:val="center"/>
          </w:tcPr>
          <w:p w14:paraId="5F2BB965" w14:textId="77777777">
            <w:pPr>
              <w:jc w:val="center"/>
              <w:rPr>
                <w:color w:val="000000"/>
                <w:sz w:val="16"/>
                <w:szCs w:val="16"/>
              </w:rPr>
            </w:pPr>
          </w:p>
        </w:tc>
        <w:tc>
          <w:tcPr>
            <w:tcW w:w="406" w:type="pct"/>
            <w:vMerge/>
            <w:vAlign w:val="center"/>
          </w:tcPr>
          <w:p w14:paraId="2B744636" w14:textId="77777777">
            <w:pPr>
              <w:jc w:val="center"/>
              <w:rPr>
                <w:color w:val="000000"/>
                <w:sz w:val="16"/>
                <w:szCs w:val="16"/>
              </w:rPr>
            </w:pPr>
          </w:p>
        </w:tc>
        <w:tc>
          <w:tcPr>
            <w:tcW w:w="368" w:type="pct"/>
            <w:vMerge/>
            <w:vAlign w:val="center"/>
          </w:tcPr>
          <w:p w14:paraId="26B65C63" w14:textId="77777777">
            <w:pPr>
              <w:jc w:val="center"/>
              <w:rPr>
                <w:color w:val="000000"/>
                <w:sz w:val="16"/>
                <w:szCs w:val="16"/>
              </w:rPr>
            </w:pPr>
          </w:p>
        </w:tc>
        <w:tc>
          <w:tcPr>
            <w:tcW w:w="411" w:type="pct"/>
            <w:vMerge/>
            <w:vAlign w:val="center"/>
          </w:tcPr>
          <w:p w14:paraId="3D03027B" w14:textId="77777777">
            <w:pPr>
              <w:jc w:val="center"/>
              <w:rPr>
                <w:color w:val="000000"/>
                <w:sz w:val="16"/>
                <w:szCs w:val="16"/>
              </w:rPr>
            </w:pPr>
          </w:p>
        </w:tc>
        <w:tc>
          <w:tcPr>
            <w:tcW w:w="597" w:type="pct"/>
            <w:vAlign w:val="center"/>
          </w:tcPr>
          <w:p w14:paraId="5A68865F" w14:textId="77777777">
            <w:pPr>
              <w:jc w:val="center"/>
              <w:rPr>
                <w:iCs/>
                <w:color w:val="000000"/>
                <w:sz w:val="16"/>
                <w:szCs w:val="16"/>
              </w:rPr>
            </w:pPr>
            <w:r>
              <w:rPr>
                <w:iCs/>
                <w:color w:val="000000"/>
                <w:sz w:val="16"/>
                <w:szCs w:val="16"/>
              </w:rPr>
              <w:t>R-05-001-01-06-03-08</w:t>
            </w:r>
          </w:p>
          <w:p w14:paraId="3782EB39" w14:textId="1B565787">
            <w:pPr>
              <w:jc w:val="center"/>
              <w:rPr>
                <w:color w:val="000000"/>
                <w:sz w:val="16"/>
                <w:szCs w:val="16"/>
              </w:rPr>
            </w:pPr>
            <w:r>
              <w:rPr>
                <w:iCs/>
                <w:color w:val="000000"/>
                <w:sz w:val="16"/>
                <w:szCs w:val="16"/>
              </w:rPr>
              <w:t>Vidutinio darbo užmokesčio santykis su savivaldybės vidutiniu darbo užmokesčiu, santykinis vnt.</w:t>
            </w:r>
          </w:p>
        </w:tc>
        <w:tc>
          <w:tcPr>
            <w:tcW w:w="366" w:type="pct"/>
            <w:vAlign w:val="center"/>
          </w:tcPr>
          <w:p w14:paraId="60AB0D95" w14:textId="77777777">
            <w:pPr>
              <w:ind w:left="-57" w:right="-57"/>
              <w:jc w:val="center"/>
              <w:rPr>
                <w:color w:val="000000"/>
                <w:sz w:val="16"/>
                <w:szCs w:val="16"/>
                <w:lang w:val="en-US"/>
              </w:rPr>
            </w:pPr>
            <w:r>
              <w:rPr>
                <w:color w:val="000000"/>
                <w:sz w:val="16"/>
                <w:szCs w:val="16"/>
                <w:lang w:val="en-US"/>
              </w:rPr>
              <w:t>1,05</w:t>
            </w:r>
          </w:p>
          <w:p w14:paraId="3486A893" w14:textId="1D34EB9E">
            <w:pPr>
              <w:ind w:left="-57" w:right="-57"/>
              <w:jc w:val="center"/>
              <w:rPr>
                <w:color w:val="000000"/>
                <w:sz w:val="16"/>
                <w:szCs w:val="16"/>
              </w:rPr>
            </w:pPr>
            <w:r>
              <w:rPr>
                <w:color w:val="000000"/>
                <w:sz w:val="16"/>
                <w:szCs w:val="16"/>
                <w:lang w:val="en-US"/>
              </w:rPr>
              <w:t>(2029)</w:t>
            </w:r>
          </w:p>
        </w:tc>
        <w:tc>
          <w:tcPr>
            <w:tcW w:w="413" w:type="pct"/>
            <w:vMerge/>
          </w:tcPr>
          <w:p w14:paraId="2CFDD217" w14:textId="77777777">
            <w:pPr>
              <w:ind w:left="-57" w:right="-57"/>
              <w:jc w:val="center"/>
              <w:rPr>
                <w:color w:val="000000"/>
                <w:sz w:val="16"/>
                <w:szCs w:val="16"/>
              </w:rPr>
            </w:pPr>
          </w:p>
        </w:tc>
        <w:tc>
          <w:tcPr>
            <w:tcW w:w="323" w:type="pct"/>
            <w:vMerge/>
          </w:tcPr>
          <w:p w14:paraId="20718929" w14:textId="77777777">
            <w:pPr>
              <w:rPr>
                <w:color w:val="000000"/>
                <w:sz w:val="16"/>
                <w:szCs w:val="16"/>
              </w:rPr>
            </w:pPr>
          </w:p>
        </w:tc>
      </w:tr>
      <w:tr w14:paraId="39C7FE63" w14:textId="77777777">
        <w:trPr>
          <w:trHeight w:val="233"/>
          <w:jc w:val="center"/>
        </w:trPr>
        <w:tc>
          <w:tcPr>
            <w:tcW w:w="411" w:type="pct"/>
            <w:vMerge w:val="restart"/>
            <w:vAlign w:val="center"/>
          </w:tcPr>
          <w:p w14:paraId="4D389539" w14:textId="78B8F1CF">
            <w:pPr>
              <w:rPr>
                <w:color w:val="000000"/>
                <w:sz w:val="16"/>
                <w:szCs w:val="16"/>
                <w:highlight w:val="yellow"/>
              </w:rPr>
            </w:pPr>
            <w:r>
              <w:rPr>
                <w:rFonts w:eastAsia="Calibri"/>
                <w:bCs/>
                <w:iCs/>
                <w:color w:val="000000"/>
                <w:sz w:val="16"/>
                <w:szCs w:val="16"/>
                <w:lang w:bidi="lt-LT"/>
              </w:rPr>
              <w:t>5.</w:t>
            </w:r>
            <w:r>
              <w:rPr>
                <w:rFonts w:eastAsia="Calibri"/>
                <w:bCs/>
                <w:iCs/>
                <w:color w:val="000000"/>
                <w:sz w:val="16"/>
                <w:szCs w:val="16"/>
                <w:lang w:val="pt-BR" w:bidi="lt-LT"/>
              </w:rPr>
              <w:t>5</w:t>
            </w:r>
            <w:r>
              <w:rPr>
                <w:rFonts w:eastAsia="Calibri"/>
                <w:bCs/>
                <w:iCs/>
                <w:color w:val="000000"/>
                <w:sz w:val="16"/>
                <w:szCs w:val="16"/>
                <w:lang w:bidi="lt-LT"/>
              </w:rPr>
              <w:t xml:space="preserve">. Užsienio ir vietos investuotojų su dideliu darbo vietų kūrimo potencialu pritraukimas Kauno apskr. </w:t>
            </w:r>
            <w:r>
              <w:rPr>
                <w:rFonts w:eastAsia="Calibri"/>
                <w:iCs/>
                <w:color w:val="000000"/>
                <w:sz w:val="16"/>
                <w:szCs w:val="16"/>
                <w:lang w:bidi="lt-LT"/>
              </w:rPr>
              <w:t>(9.1.8. Užsienio ir vietos investuotojų su dideliu darbo vietų kūrimo potencialu pritraukimas. Kauno apskr.)</w:t>
            </w:r>
          </w:p>
        </w:tc>
        <w:tc>
          <w:tcPr>
            <w:tcW w:w="276" w:type="pct"/>
            <w:vMerge w:val="restart"/>
            <w:vAlign w:val="center"/>
          </w:tcPr>
          <w:p w14:paraId="0EC178BD" w14:textId="3206F5BE">
            <w:pPr>
              <w:jc w:val="center"/>
              <w:rPr>
                <w:color w:val="000000"/>
                <w:sz w:val="16"/>
                <w:szCs w:val="16"/>
              </w:rPr>
            </w:pPr>
            <w:r>
              <w:rPr>
                <w:bCs/>
                <w:color w:val="000000"/>
                <w:sz w:val="16"/>
                <w:szCs w:val="16"/>
              </w:rPr>
              <w:t>I</w:t>
            </w:r>
          </w:p>
        </w:tc>
        <w:tc>
          <w:tcPr>
            <w:tcW w:w="413" w:type="pct"/>
            <w:vMerge w:val="restart"/>
            <w:vAlign w:val="center"/>
          </w:tcPr>
          <w:p w14:paraId="2F4193A6" w14:textId="7856AA63">
            <w:pPr>
              <w:jc w:val="center"/>
              <w:rPr>
                <w:color w:val="000000"/>
                <w:sz w:val="16"/>
                <w:szCs w:val="16"/>
              </w:rPr>
            </w:pPr>
            <w:r>
              <w:rPr>
                <w:bCs/>
                <w:iCs/>
                <w:color w:val="000000"/>
                <w:sz w:val="16"/>
                <w:szCs w:val="16"/>
              </w:rPr>
              <w:t>Didelė įmonė</w:t>
            </w:r>
          </w:p>
        </w:tc>
        <w:tc>
          <w:tcPr>
            <w:tcW w:w="276" w:type="pct"/>
            <w:vMerge w:val="restart"/>
            <w:vAlign w:val="center"/>
          </w:tcPr>
          <w:p w14:paraId="01CA087F" w14:textId="4C9AE629">
            <w:pPr>
              <w:jc w:val="center"/>
              <w:rPr>
                <w:color w:val="000000"/>
                <w:sz w:val="16"/>
                <w:szCs w:val="16"/>
              </w:rPr>
            </w:pPr>
            <w:r>
              <w:rPr>
                <w:bCs/>
                <w:color w:val="000000"/>
                <w:sz w:val="16"/>
                <w:szCs w:val="16"/>
              </w:rPr>
              <w:t>K</w:t>
            </w:r>
          </w:p>
        </w:tc>
        <w:tc>
          <w:tcPr>
            <w:tcW w:w="458" w:type="pct"/>
            <w:vMerge w:val="restart"/>
            <w:vAlign w:val="center"/>
          </w:tcPr>
          <w:p w14:paraId="3EB4A4A9" w14:textId="6D7C944D">
            <w:pPr>
              <w:jc w:val="center"/>
              <w:rPr>
                <w:color w:val="000000"/>
                <w:sz w:val="16"/>
                <w:szCs w:val="16"/>
              </w:rPr>
            </w:pPr>
            <w:r>
              <w:rPr>
                <w:bCs/>
                <w:color w:val="000000"/>
                <w:sz w:val="16"/>
                <w:szCs w:val="16"/>
              </w:rPr>
              <w:t>Taip</w:t>
            </w:r>
          </w:p>
        </w:tc>
        <w:tc>
          <w:tcPr>
            <w:tcW w:w="282" w:type="pct"/>
            <w:vMerge w:val="restart"/>
            <w:vAlign w:val="center"/>
          </w:tcPr>
          <w:p w14:paraId="331DCDE6" w14:textId="5F522CE8">
            <w:pPr>
              <w:jc w:val="center"/>
              <w:rPr>
                <w:color w:val="000000"/>
                <w:sz w:val="16"/>
                <w:szCs w:val="16"/>
              </w:rPr>
            </w:pPr>
            <w:r>
              <w:rPr>
                <w:bCs/>
                <w:color w:val="000000"/>
                <w:sz w:val="16"/>
                <w:szCs w:val="16"/>
              </w:rPr>
              <w:t>D</w:t>
            </w:r>
          </w:p>
        </w:tc>
        <w:tc>
          <w:tcPr>
            <w:tcW w:w="406" w:type="pct"/>
            <w:vMerge w:val="restart"/>
            <w:vAlign w:val="center"/>
          </w:tcPr>
          <w:p w14:paraId="6E919F83" w14:textId="500FFD5C">
            <w:pPr>
              <w:ind w:left="-57" w:right="-57"/>
              <w:jc w:val="center"/>
              <w:rPr>
                <w:bCs/>
                <w:color w:val="000000"/>
                <w:sz w:val="16"/>
                <w:szCs w:val="16"/>
                <w:lang w:val="en-US"/>
              </w:rPr>
            </w:pPr>
            <w:r>
              <w:rPr>
                <w:bCs/>
                <w:color w:val="000000"/>
                <w:sz w:val="16"/>
                <w:szCs w:val="16"/>
                <w:lang w:val="en-US"/>
              </w:rPr>
              <w:t>60 000 000,00</w:t>
            </w:r>
          </w:p>
          <w:p w14:paraId="63A15F9F" w14:textId="77777777">
            <w:pPr>
              <w:ind w:left="-57" w:right="-57"/>
              <w:jc w:val="center"/>
              <w:rPr>
                <w:bCs/>
                <w:color w:val="000000"/>
                <w:sz w:val="16"/>
                <w:szCs w:val="16"/>
              </w:rPr>
            </w:pPr>
          </w:p>
          <w:p w14:paraId="40DE3A7E" w14:textId="77777777">
            <w:pPr>
              <w:ind w:left="-57" w:right="-57"/>
              <w:jc w:val="center"/>
              <w:rPr>
                <w:bCs/>
                <w:color w:val="000000"/>
                <w:sz w:val="16"/>
                <w:szCs w:val="16"/>
              </w:rPr>
            </w:pPr>
          </w:p>
          <w:p w14:paraId="2876C48C" w14:textId="77777777">
            <w:pPr>
              <w:ind w:left="-57" w:right="-57"/>
              <w:jc w:val="center"/>
              <w:rPr>
                <w:bCs/>
                <w:color w:val="000000"/>
                <w:sz w:val="16"/>
                <w:szCs w:val="16"/>
              </w:rPr>
            </w:pPr>
          </w:p>
          <w:p w14:paraId="6F5F015A" w14:textId="77777777">
            <w:pPr>
              <w:ind w:left="-57" w:right="-57"/>
              <w:jc w:val="center"/>
              <w:rPr>
                <w:bCs/>
                <w:color w:val="000000"/>
                <w:sz w:val="16"/>
                <w:szCs w:val="16"/>
              </w:rPr>
            </w:pPr>
          </w:p>
          <w:p w14:paraId="1970CD9E" w14:textId="1DAD91F3">
            <w:pPr>
              <w:jc w:val="center"/>
              <w:rPr>
                <w:color w:val="000000"/>
                <w:sz w:val="16"/>
                <w:szCs w:val="16"/>
              </w:rPr>
            </w:pPr>
            <w:r>
              <w:rPr>
                <w:bCs/>
                <w:color w:val="000000"/>
                <w:sz w:val="16"/>
                <w:szCs w:val="16"/>
                <w:lang w:val="en-US"/>
              </w:rPr>
              <w:t>38 774 510,00</w:t>
            </w:r>
          </w:p>
        </w:tc>
        <w:tc>
          <w:tcPr>
            <w:tcW w:w="368" w:type="pct"/>
            <w:vMerge w:val="restart"/>
            <w:vAlign w:val="center"/>
          </w:tcPr>
          <w:p w14:paraId="3676FF22" w14:textId="77777777">
            <w:pPr>
              <w:ind w:left="-57" w:right="-57"/>
              <w:jc w:val="center"/>
              <w:rPr>
                <w:bCs/>
                <w:iCs/>
                <w:color w:val="000000"/>
                <w:sz w:val="16"/>
                <w:szCs w:val="16"/>
              </w:rPr>
            </w:pPr>
            <w:r>
              <w:rPr>
                <w:bCs/>
                <w:iCs/>
                <w:color w:val="000000"/>
                <w:sz w:val="16"/>
                <w:szCs w:val="16"/>
              </w:rPr>
              <w:t>2021–2027 m.</w:t>
            </w:r>
          </w:p>
          <w:p w14:paraId="0E268B3A" w14:textId="77777777">
            <w:pPr>
              <w:ind w:left="-57" w:right="-57"/>
              <w:jc w:val="center"/>
              <w:rPr>
                <w:bCs/>
                <w:iCs/>
                <w:color w:val="000000"/>
                <w:sz w:val="16"/>
                <w:szCs w:val="16"/>
              </w:rPr>
            </w:pPr>
            <w:r>
              <w:rPr>
                <w:bCs/>
                <w:iCs/>
                <w:color w:val="000000"/>
                <w:sz w:val="16"/>
                <w:szCs w:val="16"/>
              </w:rPr>
              <w:t>IP (TPF)</w:t>
            </w:r>
          </w:p>
          <w:p w14:paraId="77B7FBAB" w14:textId="77777777">
            <w:pPr>
              <w:ind w:left="-57" w:right="-57"/>
              <w:jc w:val="center"/>
              <w:rPr>
                <w:bCs/>
                <w:iCs/>
                <w:color w:val="000000"/>
                <w:sz w:val="16"/>
                <w:szCs w:val="16"/>
              </w:rPr>
            </w:pPr>
          </w:p>
          <w:p w14:paraId="683ED9E3" w14:textId="77777777">
            <w:pPr>
              <w:ind w:left="-57" w:right="-57"/>
              <w:jc w:val="center"/>
              <w:rPr>
                <w:bCs/>
                <w:iCs/>
                <w:color w:val="000000"/>
                <w:sz w:val="16"/>
                <w:szCs w:val="16"/>
              </w:rPr>
            </w:pPr>
          </w:p>
          <w:p w14:paraId="178CF0CE" w14:textId="4E39C297">
            <w:pPr>
              <w:jc w:val="center"/>
              <w:rPr>
                <w:color w:val="000000"/>
                <w:sz w:val="16"/>
                <w:szCs w:val="16"/>
              </w:rPr>
            </w:pPr>
            <w:r>
              <w:rPr>
                <w:bCs/>
                <w:iCs/>
                <w:color w:val="000000"/>
                <w:sz w:val="16"/>
                <w:szCs w:val="16"/>
              </w:rPr>
              <w:t>Privačios lėšos</w:t>
            </w:r>
          </w:p>
        </w:tc>
        <w:tc>
          <w:tcPr>
            <w:tcW w:w="411" w:type="pct"/>
            <w:vMerge w:val="restart"/>
            <w:vAlign w:val="center"/>
          </w:tcPr>
          <w:p w14:paraId="14FED07A" w14:textId="77777777">
            <w:pPr>
              <w:jc w:val="center"/>
              <w:rPr>
                <w:color w:val="000000"/>
                <w:sz w:val="16"/>
                <w:szCs w:val="16"/>
                <w:highlight w:val="yellow"/>
              </w:rPr>
            </w:pPr>
          </w:p>
        </w:tc>
        <w:tc>
          <w:tcPr>
            <w:tcW w:w="597" w:type="pct"/>
            <w:vAlign w:val="center"/>
          </w:tcPr>
          <w:p w14:paraId="7CD181B9" w14:textId="77777777">
            <w:pPr>
              <w:jc w:val="center"/>
              <w:rPr>
                <w:color w:val="000000"/>
                <w:sz w:val="16"/>
                <w:szCs w:val="16"/>
              </w:rPr>
            </w:pPr>
            <w:r>
              <w:rPr>
                <w:color w:val="000000"/>
                <w:sz w:val="16"/>
                <w:szCs w:val="16"/>
              </w:rPr>
              <w:t>P-05-001-01-06-03-05</w:t>
            </w:r>
          </w:p>
          <w:p w14:paraId="0E90904C" w14:textId="468A386D">
            <w:pPr>
              <w:jc w:val="center"/>
              <w:rPr>
                <w:color w:val="000000"/>
                <w:sz w:val="16"/>
                <w:szCs w:val="16"/>
                <w:highlight w:val="yellow"/>
              </w:rPr>
            </w:pPr>
            <w:r>
              <w:rPr>
                <w:iCs/>
                <w:color w:val="000000"/>
                <w:sz w:val="16"/>
                <w:szCs w:val="16"/>
              </w:rPr>
              <w:t>Į įgūdžių ugdymą investuojančios įmonės, įmonės</w:t>
            </w:r>
          </w:p>
        </w:tc>
        <w:tc>
          <w:tcPr>
            <w:tcW w:w="366" w:type="pct"/>
            <w:vAlign w:val="center"/>
          </w:tcPr>
          <w:p w14:paraId="594259ED" w14:textId="1E889209">
            <w:pPr>
              <w:ind w:left="-57" w:right="-57"/>
              <w:jc w:val="center"/>
              <w:rPr>
                <w:color w:val="000000"/>
                <w:sz w:val="16"/>
                <w:szCs w:val="16"/>
              </w:rPr>
            </w:pPr>
            <w:r>
              <w:rPr>
                <w:color w:val="000000"/>
                <w:sz w:val="16"/>
                <w:szCs w:val="16"/>
              </w:rPr>
              <w:t>4</w:t>
            </w:r>
          </w:p>
          <w:p w14:paraId="5AFC5B05" w14:textId="6180BB07">
            <w:pPr>
              <w:ind w:left="-57" w:right="-57"/>
              <w:jc w:val="center"/>
              <w:rPr>
                <w:color w:val="000000"/>
                <w:sz w:val="16"/>
                <w:szCs w:val="16"/>
              </w:rPr>
            </w:pPr>
            <w:r>
              <w:rPr>
                <w:color w:val="000000"/>
                <w:sz w:val="16"/>
                <w:szCs w:val="16"/>
              </w:rPr>
              <w:t>(2029)</w:t>
            </w:r>
          </w:p>
        </w:tc>
        <w:tc>
          <w:tcPr>
            <w:tcW w:w="413" w:type="pct"/>
            <w:vMerge w:val="restart"/>
          </w:tcPr>
          <w:p w14:paraId="1E3CBD7D" w14:textId="40569B4B">
            <w:pPr>
              <w:ind w:left="-57" w:right="-57"/>
              <w:jc w:val="center"/>
              <w:rPr>
                <w:color w:val="000000"/>
                <w:sz w:val="16"/>
                <w:szCs w:val="16"/>
                <w:highlight w:val="yellow"/>
              </w:rPr>
            </w:pPr>
            <w:r>
              <w:rPr>
                <w:iCs/>
                <w:color w:val="000000"/>
                <w:sz w:val="16"/>
                <w:szCs w:val="16"/>
              </w:rPr>
              <w:t>VšĮ Inovacijų agentūra</w:t>
            </w:r>
          </w:p>
        </w:tc>
        <w:tc>
          <w:tcPr>
            <w:tcW w:w="323" w:type="pct"/>
            <w:vMerge w:val="restart"/>
          </w:tcPr>
          <w:p w14:paraId="1B3E22C1" w14:textId="77777777">
            <w:pPr>
              <w:rPr>
                <w:color w:val="000000"/>
                <w:sz w:val="16"/>
                <w:szCs w:val="16"/>
              </w:rPr>
            </w:pPr>
          </w:p>
        </w:tc>
      </w:tr>
      <w:tr w14:paraId="05F70355" w14:textId="77777777">
        <w:trPr>
          <w:trHeight w:val="233"/>
          <w:jc w:val="center"/>
        </w:trPr>
        <w:tc>
          <w:tcPr>
            <w:tcW w:w="411" w:type="pct"/>
            <w:vMerge/>
          </w:tcPr>
          <w:p w14:paraId="27070129" w14:textId="77777777">
            <w:pPr>
              <w:rPr>
                <w:color w:val="000000"/>
                <w:sz w:val="16"/>
                <w:szCs w:val="16"/>
                <w:highlight w:val="yellow"/>
              </w:rPr>
            </w:pPr>
          </w:p>
        </w:tc>
        <w:tc>
          <w:tcPr>
            <w:tcW w:w="276" w:type="pct"/>
            <w:vMerge/>
            <w:vAlign w:val="center"/>
          </w:tcPr>
          <w:p w14:paraId="52C45105" w14:textId="77777777">
            <w:pPr>
              <w:jc w:val="center"/>
              <w:rPr>
                <w:color w:val="000000"/>
                <w:sz w:val="16"/>
                <w:szCs w:val="16"/>
                <w:highlight w:val="yellow"/>
              </w:rPr>
            </w:pPr>
          </w:p>
        </w:tc>
        <w:tc>
          <w:tcPr>
            <w:tcW w:w="413" w:type="pct"/>
            <w:vMerge/>
            <w:vAlign w:val="center"/>
          </w:tcPr>
          <w:p w14:paraId="5064FF76" w14:textId="77777777">
            <w:pPr>
              <w:jc w:val="center"/>
              <w:rPr>
                <w:color w:val="000000"/>
                <w:sz w:val="16"/>
                <w:szCs w:val="16"/>
                <w:highlight w:val="yellow"/>
              </w:rPr>
            </w:pPr>
          </w:p>
        </w:tc>
        <w:tc>
          <w:tcPr>
            <w:tcW w:w="276" w:type="pct"/>
            <w:vMerge/>
            <w:vAlign w:val="center"/>
          </w:tcPr>
          <w:p w14:paraId="4DA9391E" w14:textId="77777777">
            <w:pPr>
              <w:jc w:val="center"/>
              <w:rPr>
                <w:color w:val="000000"/>
                <w:sz w:val="16"/>
                <w:szCs w:val="16"/>
                <w:highlight w:val="yellow"/>
              </w:rPr>
            </w:pPr>
          </w:p>
        </w:tc>
        <w:tc>
          <w:tcPr>
            <w:tcW w:w="458" w:type="pct"/>
            <w:vMerge/>
            <w:vAlign w:val="center"/>
          </w:tcPr>
          <w:p w14:paraId="70011946" w14:textId="77777777">
            <w:pPr>
              <w:jc w:val="center"/>
              <w:rPr>
                <w:color w:val="000000"/>
                <w:sz w:val="16"/>
                <w:szCs w:val="16"/>
                <w:highlight w:val="yellow"/>
              </w:rPr>
            </w:pPr>
          </w:p>
        </w:tc>
        <w:tc>
          <w:tcPr>
            <w:tcW w:w="282" w:type="pct"/>
            <w:vMerge/>
            <w:vAlign w:val="center"/>
          </w:tcPr>
          <w:p w14:paraId="7533896A" w14:textId="77777777">
            <w:pPr>
              <w:jc w:val="center"/>
              <w:rPr>
                <w:color w:val="000000"/>
                <w:sz w:val="16"/>
                <w:szCs w:val="16"/>
                <w:highlight w:val="yellow"/>
              </w:rPr>
            </w:pPr>
          </w:p>
        </w:tc>
        <w:tc>
          <w:tcPr>
            <w:tcW w:w="406" w:type="pct"/>
            <w:vMerge/>
            <w:vAlign w:val="center"/>
          </w:tcPr>
          <w:p w14:paraId="552B926E" w14:textId="77777777">
            <w:pPr>
              <w:jc w:val="center"/>
              <w:rPr>
                <w:color w:val="000000"/>
                <w:sz w:val="16"/>
                <w:szCs w:val="16"/>
                <w:highlight w:val="yellow"/>
              </w:rPr>
            </w:pPr>
          </w:p>
        </w:tc>
        <w:tc>
          <w:tcPr>
            <w:tcW w:w="368" w:type="pct"/>
            <w:vMerge/>
            <w:vAlign w:val="center"/>
          </w:tcPr>
          <w:p w14:paraId="039D6799" w14:textId="77777777">
            <w:pPr>
              <w:jc w:val="center"/>
              <w:rPr>
                <w:color w:val="000000"/>
                <w:sz w:val="16"/>
                <w:szCs w:val="16"/>
                <w:highlight w:val="yellow"/>
              </w:rPr>
            </w:pPr>
          </w:p>
        </w:tc>
        <w:tc>
          <w:tcPr>
            <w:tcW w:w="411" w:type="pct"/>
            <w:vMerge/>
            <w:vAlign w:val="center"/>
          </w:tcPr>
          <w:p w14:paraId="489BFFB2" w14:textId="77777777">
            <w:pPr>
              <w:jc w:val="center"/>
              <w:rPr>
                <w:color w:val="000000"/>
                <w:sz w:val="16"/>
                <w:szCs w:val="16"/>
                <w:highlight w:val="yellow"/>
              </w:rPr>
            </w:pPr>
          </w:p>
        </w:tc>
        <w:tc>
          <w:tcPr>
            <w:tcW w:w="597" w:type="pct"/>
            <w:vAlign w:val="center"/>
          </w:tcPr>
          <w:p w14:paraId="318AF39C" w14:textId="77777777">
            <w:pPr>
              <w:jc w:val="center"/>
              <w:rPr>
                <w:iCs/>
                <w:color w:val="000000"/>
                <w:sz w:val="16"/>
                <w:szCs w:val="16"/>
              </w:rPr>
            </w:pPr>
            <w:r>
              <w:rPr>
                <w:iCs/>
                <w:color w:val="000000"/>
                <w:sz w:val="16"/>
                <w:szCs w:val="16"/>
              </w:rPr>
              <w:t>R-05-001-01-06-03-07</w:t>
            </w:r>
          </w:p>
          <w:p w14:paraId="23AD2276" w14:textId="0E30B41F">
            <w:pPr>
              <w:jc w:val="center"/>
              <w:rPr>
                <w:color w:val="000000"/>
                <w:sz w:val="16"/>
                <w:szCs w:val="16"/>
                <w:highlight w:val="yellow"/>
              </w:rPr>
            </w:pPr>
            <w:r>
              <w:rPr>
                <w:iCs/>
                <w:color w:val="000000"/>
                <w:sz w:val="16"/>
                <w:szCs w:val="16"/>
              </w:rPr>
              <w:t>Įmonių darbuotojai, baigę mokymus, skirtus pramonės pertvarkai reikalingiems įgūdžiams ugdyti (pagal įgūdžio rūšį: techninis, valdymo, ekologijos, kitas), dalyviai</w:t>
            </w:r>
          </w:p>
        </w:tc>
        <w:tc>
          <w:tcPr>
            <w:tcW w:w="366" w:type="pct"/>
            <w:vAlign w:val="center"/>
          </w:tcPr>
          <w:p w14:paraId="1EC0E781" w14:textId="5CE1F997">
            <w:pPr>
              <w:ind w:left="-57" w:right="-57"/>
              <w:jc w:val="center"/>
              <w:rPr>
                <w:color w:val="000000"/>
                <w:sz w:val="16"/>
                <w:szCs w:val="16"/>
              </w:rPr>
            </w:pPr>
            <w:r>
              <w:rPr>
                <w:color w:val="000000"/>
                <w:sz w:val="16"/>
                <w:szCs w:val="16"/>
              </w:rPr>
              <w:t>369</w:t>
            </w:r>
          </w:p>
          <w:p w14:paraId="440FD7B1" w14:textId="697E102F">
            <w:pPr>
              <w:ind w:left="-57" w:right="-57"/>
              <w:jc w:val="center"/>
              <w:rPr>
                <w:color w:val="000000"/>
                <w:sz w:val="16"/>
                <w:szCs w:val="16"/>
              </w:rPr>
            </w:pPr>
            <w:r>
              <w:rPr>
                <w:color w:val="000000"/>
                <w:sz w:val="16"/>
                <w:szCs w:val="16"/>
              </w:rPr>
              <w:t>(2029)</w:t>
            </w:r>
          </w:p>
        </w:tc>
        <w:tc>
          <w:tcPr>
            <w:tcW w:w="413" w:type="pct"/>
            <w:vMerge/>
          </w:tcPr>
          <w:p w14:paraId="2ED27E70" w14:textId="77777777">
            <w:pPr>
              <w:ind w:left="-57" w:right="-57"/>
              <w:jc w:val="center"/>
              <w:rPr>
                <w:color w:val="000000"/>
                <w:sz w:val="16"/>
                <w:szCs w:val="16"/>
                <w:highlight w:val="yellow"/>
              </w:rPr>
            </w:pPr>
          </w:p>
        </w:tc>
        <w:tc>
          <w:tcPr>
            <w:tcW w:w="323" w:type="pct"/>
            <w:vMerge/>
          </w:tcPr>
          <w:p w14:paraId="5C49600F" w14:textId="77777777">
            <w:pPr>
              <w:rPr>
                <w:color w:val="000000"/>
                <w:sz w:val="16"/>
                <w:szCs w:val="16"/>
              </w:rPr>
            </w:pPr>
          </w:p>
        </w:tc>
      </w:tr>
      <w:tr w14:paraId="31291F97" w14:textId="77777777">
        <w:trPr>
          <w:trHeight w:val="233"/>
          <w:jc w:val="center"/>
        </w:trPr>
        <w:tc>
          <w:tcPr>
            <w:tcW w:w="411" w:type="pct"/>
            <w:vMerge/>
          </w:tcPr>
          <w:p w14:paraId="3CE0837C" w14:textId="77777777">
            <w:pPr>
              <w:rPr>
                <w:color w:val="000000"/>
                <w:sz w:val="16"/>
                <w:szCs w:val="16"/>
                <w:highlight w:val="yellow"/>
              </w:rPr>
            </w:pPr>
          </w:p>
        </w:tc>
        <w:tc>
          <w:tcPr>
            <w:tcW w:w="276" w:type="pct"/>
            <w:vMerge/>
            <w:vAlign w:val="center"/>
          </w:tcPr>
          <w:p w14:paraId="0C210E95" w14:textId="77777777">
            <w:pPr>
              <w:jc w:val="center"/>
              <w:rPr>
                <w:color w:val="000000"/>
                <w:sz w:val="16"/>
                <w:szCs w:val="16"/>
                <w:highlight w:val="yellow"/>
              </w:rPr>
            </w:pPr>
          </w:p>
        </w:tc>
        <w:tc>
          <w:tcPr>
            <w:tcW w:w="413" w:type="pct"/>
            <w:vMerge/>
            <w:vAlign w:val="center"/>
          </w:tcPr>
          <w:p w14:paraId="6B391822" w14:textId="77777777">
            <w:pPr>
              <w:jc w:val="center"/>
              <w:rPr>
                <w:color w:val="000000"/>
                <w:sz w:val="16"/>
                <w:szCs w:val="16"/>
                <w:highlight w:val="yellow"/>
              </w:rPr>
            </w:pPr>
          </w:p>
        </w:tc>
        <w:tc>
          <w:tcPr>
            <w:tcW w:w="276" w:type="pct"/>
            <w:vMerge/>
            <w:vAlign w:val="center"/>
          </w:tcPr>
          <w:p w14:paraId="085FBE6D" w14:textId="77777777">
            <w:pPr>
              <w:jc w:val="center"/>
              <w:rPr>
                <w:color w:val="000000"/>
                <w:sz w:val="16"/>
                <w:szCs w:val="16"/>
                <w:highlight w:val="yellow"/>
              </w:rPr>
            </w:pPr>
          </w:p>
        </w:tc>
        <w:tc>
          <w:tcPr>
            <w:tcW w:w="458" w:type="pct"/>
            <w:vMerge/>
            <w:vAlign w:val="center"/>
          </w:tcPr>
          <w:p w14:paraId="5C1908A1" w14:textId="77777777">
            <w:pPr>
              <w:jc w:val="center"/>
              <w:rPr>
                <w:color w:val="000000"/>
                <w:sz w:val="16"/>
                <w:szCs w:val="16"/>
                <w:highlight w:val="yellow"/>
              </w:rPr>
            </w:pPr>
          </w:p>
        </w:tc>
        <w:tc>
          <w:tcPr>
            <w:tcW w:w="282" w:type="pct"/>
            <w:vMerge/>
            <w:vAlign w:val="center"/>
          </w:tcPr>
          <w:p w14:paraId="476CE8B2" w14:textId="77777777">
            <w:pPr>
              <w:jc w:val="center"/>
              <w:rPr>
                <w:color w:val="000000"/>
                <w:sz w:val="16"/>
                <w:szCs w:val="16"/>
                <w:highlight w:val="yellow"/>
              </w:rPr>
            </w:pPr>
          </w:p>
        </w:tc>
        <w:tc>
          <w:tcPr>
            <w:tcW w:w="406" w:type="pct"/>
            <w:vMerge/>
            <w:vAlign w:val="center"/>
          </w:tcPr>
          <w:p w14:paraId="3827D732" w14:textId="77777777">
            <w:pPr>
              <w:jc w:val="center"/>
              <w:rPr>
                <w:color w:val="000000"/>
                <w:sz w:val="16"/>
                <w:szCs w:val="16"/>
                <w:highlight w:val="yellow"/>
              </w:rPr>
            </w:pPr>
          </w:p>
        </w:tc>
        <w:tc>
          <w:tcPr>
            <w:tcW w:w="368" w:type="pct"/>
            <w:vMerge/>
            <w:vAlign w:val="center"/>
          </w:tcPr>
          <w:p w14:paraId="6B776D88" w14:textId="77777777">
            <w:pPr>
              <w:jc w:val="center"/>
              <w:rPr>
                <w:color w:val="000000"/>
                <w:sz w:val="16"/>
                <w:szCs w:val="16"/>
                <w:highlight w:val="yellow"/>
              </w:rPr>
            </w:pPr>
          </w:p>
        </w:tc>
        <w:tc>
          <w:tcPr>
            <w:tcW w:w="411" w:type="pct"/>
            <w:vMerge/>
            <w:vAlign w:val="center"/>
          </w:tcPr>
          <w:p w14:paraId="5FB1E879" w14:textId="77777777">
            <w:pPr>
              <w:jc w:val="center"/>
              <w:rPr>
                <w:color w:val="000000"/>
                <w:sz w:val="16"/>
                <w:szCs w:val="16"/>
                <w:highlight w:val="yellow"/>
              </w:rPr>
            </w:pPr>
          </w:p>
        </w:tc>
        <w:tc>
          <w:tcPr>
            <w:tcW w:w="597" w:type="pct"/>
            <w:vAlign w:val="center"/>
          </w:tcPr>
          <w:p w14:paraId="50C27CDA" w14:textId="77777777">
            <w:pPr>
              <w:jc w:val="center"/>
              <w:rPr>
                <w:color w:val="000000"/>
                <w:sz w:val="16"/>
                <w:szCs w:val="16"/>
              </w:rPr>
            </w:pPr>
            <w:r>
              <w:rPr>
                <w:color w:val="000000"/>
                <w:sz w:val="16"/>
                <w:szCs w:val="16"/>
              </w:rPr>
              <w:t>P-05-001-01-06-03-06</w:t>
            </w:r>
          </w:p>
          <w:p w14:paraId="473063B7" w14:textId="0D7EB3C0">
            <w:pPr>
              <w:jc w:val="center"/>
              <w:rPr>
                <w:color w:val="000000"/>
                <w:sz w:val="16"/>
                <w:szCs w:val="16"/>
                <w:highlight w:val="yellow"/>
              </w:rPr>
            </w:pPr>
            <w:r>
              <w:rPr>
                <w:iCs/>
                <w:color w:val="000000"/>
                <w:sz w:val="16"/>
                <w:szCs w:val="16"/>
              </w:rPr>
              <w:t>Paramą gavusios įmonės, iš kurių labai mažos, mažos, vidutinės ir didelės, įmonės</w:t>
            </w:r>
          </w:p>
        </w:tc>
        <w:tc>
          <w:tcPr>
            <w:tcW w:w="366" w:type="pct"/>
            <w:vAlign w:val="center"/>
          </w:tcPr>
          <w:p w14:paraId="3F2E1717" w14:textId="14C594F4">
            <w:pPr>
              <w:ind w:left="-57" w:right="-57"/>
              <w:jc w:val="center"/>
              <w:rPr>
                <w:color w:val="000000"/>
                <w:sz w:val="16"/>
                <w:szCs w:val="16"/>
              </w:rPr>
            </w:pPr>
            <w:r>
              <w:rPr>
                <w:color w:val="000000"/>
                <w:sz w:val="16"/>
                <w:szCs w:val="16"/>
              </w:rPr>
              <w:t>4</w:t>
            </w:r>
          </w:p>
          <w:p w14:paraId="266E43B1" w14:textId="6638925D">
            <w:pPr>
              <w:ind w:left="-57" w:right="-57"/>
              <w:jc w:val="center"/>
              <w:rPr>
                <w:color w:val="000000"/>
                <w:sz w:val="16"/>
                <w:szCs w:val="16"/>
              </w:rPr>
            </w:pPr>
            <w:r>
              <w:rPr>
                <w:color w:val="000000"/>
                <w:sz w:val="16"/>
                <w:szCs w:val="16"/>
              </w:rPr>
              <w:t>(2029)</w:t>
            </w:r>
          </w:p>
        </w:tc>
        <w:tc>
          <w:tcPr>
            <w:tcW w:w="413" w:type="pct"/>
            <w:vMerge/>
          </w:tcPr>
          <w:p w14:paraId="6F279977" w14:textId="77777777">
            <w:pPr>
              <w:ind w:left="-57" w:right="-57"/>
              <w:jc w:val="center"/>
              <w:rPr>
                <w:color w:val="000000"/>
                <w:sz w:val="16"/>
                <w:szCs w:val="16"/>
                <w:highlight w:val="yellow"/>
              </w:rPr>
            </w:pPr>
          </w:p>
        </w:tc>
        <w:tc>
          <w:tcPr>
            <w:tcW w:w="323" w:type="pct"/>
            <w:vMerge/>
          </w:tcPr>
          <w:p w14:paraId="5D3764F6" w14:textId="77777777">
            <w:pPr>
              <w:rPr>
                <w:color w:val="000000"/>
                <w:sz w:val="16"/>
                <w:szCs w:val="16"/>
              </w:rPr>
            </w:pPr>
          </w:p>
        </w:tc>
      </w:tr>
      <w:tr w14:paraId="0E6D3EF7" w14:textId="77777777">
        <w:trPr>
          <w:trHeight w:val="233"/>
          <w:jc w:val="center"/>
        </w:trPr>
        <w:tc>
          <w:tcPr>
            <w:tcW w:w="411" w:type="pct"/>
            <w:vMerge/>
          </w:tcPr>
          <w:p w14:paraId="6BE57BFF" w14:textId="77777777">
            <w:pPr>
              <w:rPr>
                <w:color w:val="000000"/>
                <w:sz w:val="16"/>
                <w:szCs w:val="16"/>
                <w:highlight w:val="yellow"/>
              </w:rPr>
            </w:pPr>
          </w:p>
        </w:tc>
        <w:tc>
          <w:tcPr>
            <w:tcW w:w="276" w:type="pct"/>
            <w:vMerge/>
            <w:vAlign w:val="center"/>
          </w:tcPr>
          <w:p w14:paraId="5DD2E05E" w14:textId="77777777">
            <w:pPr>
              <w:jc w:val="center"/>
              <w:rPr>
                <w:color w:val="000000"/>
                <w:sz w:val="16"/>
                <w:szCs w:val="16"/>
                <w:highlight w:val="yellow"/>
              </w:rPr>
            </w:pPr>
          </w:p>
        </w:tc>
        <w:tc>
          <w:tcPr>
            <w:tcW w:w="413" w:type="pct"/>
            <w:vMerge/>
            <w:vAlign w:val="center"/>
          </w:tcPr>
          <w:p w14:paraId="7DF6645D" w14:textId="77777777">
            <w:pPr>
              <w:jc w:val="center"/>
              <w:rPr>
                <w:color w:val="000000"/>
                <w:sz w:val="16"/>
                <w:szCs w:val="16"/>
                <w:highlight w:val="yellow"/>
              </w:rPr>
            </w:pPr>
          </w:p>
        </w:tc>
        <w:tc>
          <w:tcPr>
            <w:tcW w:w="276" w:type="pct"/>
            <w:vMerge/>
            <w:vAlign w:val="center"/>
          </w:tcPr>
          <w:p w14:paraId="70754B67" w14:textId="77777777">
            <w:pPr>
              <w:jc w:val="center"/>
              <w:rPr>
                <w:color w:val="000000"/>
                <w:sz w:val="16"/>
                <w:szCs w:val="16"/>
                <w:highlight w:val="yellow"/>
              </w:rPr>
            </w:pPr>
          </w:p>
        </w:tc>
        <w:tc>
          <w:tcPr>
            <w:tcW w:w="458" w:type="pct"/>
            <w:vMerge/>
            <w:vAlign w:val="center"/>
          </w:tcPr>
          <w:p w14:paraId="5EDAA5ED" w14:textId="77777777">
            <w:pPr>
              <w:jc w:val="center"/>
              <w:rPr>
                <w:color w:val="000000"/>
                <w:sz w:val="16"/>
                <w:szCs w:val="16"/>
                <w:highlight w:val="yellow"/>
              </w:rPr>
            </w:pPr>
          </w:p>
        </w:tc>
        <w:tc>
          <w:tcPr>
            <w:tcW w:w="282" w:type="pct"/>
            <w:vMerge/>
            <w:vAlign w:val="center"/>
          </w:tcPr>
          <w:p w14:paraId="051C6A84" w14:textId="77777777">
            <w:pPr>
              <w:jc w:val="center"/>
              <w:rPr>
                <w:color w:val="000000"/>
                <w:sz w:val="16"/>
                <w:szCs w:val="16"/>
                <w:highlight w:val="yellow"/>
              </w:rPr>
            </w:pPr>
          </w:p>
        </w:tc>
        <w:tc>
          <w:tcPr>
            <w:tcW w:w="406" w:type="pct"/>
            <w:vMerge/>
            <w:vAlign w:val="center"/>
          </w:tcPr>
          <w:p w14:paraId="2E2EEF45" w14:textId="77777777">
            <w:pPr>
              <w:jc w:val="center"/>
              <w:rPr>
                <w:color w:val="000000"/>
                <w:sz w:val="16"/>
                <w:szCs w:val="16"/>
                <w:highlight w:val="yellow"/>
              </w:rPr>
            </w:pPr>
          </w:p>
        </w:tc>
        <w:tc>
          <w:tcPr>
            <w:tcW w:w="368" w:type="pct"/>
            <w:vMerge/>
            <w:vAlign w:val="center"/>
          </w:tcPr>
          <w:p w14:paraId="599DEF13" w14:textId="77777777">
            <w:pPr>
              <w:jc w:val="center"/>
              <w:rPr>
                <w:color w:val="000000"/>
                <w:sz w:val="16"/>
                <w:szCs w:val="16"/>
                <w:highlight w:val="yellow"/>
              </w:rPr>
            </w:pPr>
          </w:p>
        </w:tc>
        <w:tc>
          <w:tcPr>
            <w:tcW w:w="411" w:type="pct"/>
            <w:vMerge/>
            <w:vAlign w:val="center"/>
          </w:tcPr>
          <w:p w14:paraId="1AE990E9" w14:textId="77777777">
            <w:pPr>
              <w:jc w:val="center"/>
              <w:rPr>
                <w:color w:val="000000"/>
                <w:sz w:val="16"/>
                <w:szCs w:val="16"/>
                <w:highlight w:val="yellow"/>
              </w:rPr>
            </w:pPr>
          </w:p>
        </w:tc>
        <w:tc>
          <w:tcPr>
            <w:tcW w:w="597" w:type="pct"/>
            <w:vAlign w:val="center"/>
          </w:tcPr>
          <w:p w14:paraId="5FADE0C5" w14:textId="77777777">
            <w:pPr>
              <w:jc w:val="center"/>
              <w:rPr>
                <w:color w:val="000000"/>
                <w:sz w:val="16"/>
                <w:szCs w:val="16"/>
              </w:rPr>
            </w:pPr>
            <w:r>
              <w:rPr>
                <w:color w:val="000000"/>
                <w:sz w:val="16"/>
                <w:szCs w:val="16"/>
              </w:rPr>
              <w:t>P-05-001-01-06-03-10</w:t>
            </w:r>
          </w:p>
          <w:p w14:paraId="0D68E86E" w14:textId="02C25905">
            <w:pPr>
              <w:jc w:val="center"/>
              <w:rPr>
                <w:color w:val="000000"/>
                <w:sz w:val="16"/>
                <w:szCs w:val="16"/>
                <w:highlight w:val="yellow"/>
              </w:rPr>
            </w:pPr>
            <w:r>
              <w:rPr>
                <w:iCs/>
                <w:color w:val="000000"/>
                <w:sz w:val="16"/>
                <w:szCs w:val="16"/>
              </w:rPr>
              <w:t>Paramą gavusios įmonės, iš kurių didelės, įmonės</w:t>
            </w:r>
          </w:p>
        </w:tc>
        <w:tc>
          <w:tcPr>
            <w:tcW w:w="366" w:type="pct"/>
            <w:vAlign w:val="center"/>
          </w:tcPr>
          <w:p w14:paraId="0CA976C4" w14:textId="6396BF87">
            <w:pPr>
              <w:ind w:left="-57" w:right="-57"/>
              <w:jc w:val="center"/>
              <w:rPr>
                <w:color w:val="000000"/>
                <w:sz w:val="16"/>
                <w:szCs w:val="16"/>
              </w:rPr>
            </w:pPr>
            <w:r>
              <w:rPr>
                <w:color w:val="000000"/>
                <w:sz w:val="16"/>
                <w:szCs w:val="16"/>
              </w:rPr>
              <w:t>n/a</w:t>
            </w:r>
          </w:p>
        </w:tc>
        <w:tc>
          <w:tcPr>
            <w:tcW w:w="413" w:type="pct"/>
            <w:vMerge/>
          </w:tcPr>
          <w:p w14:paraId="5C3DF686" w14:textId="77777777">
            <w:pPr>
              <w:ind w:left="-57" w:right="-57"/>
              <w:jc w:val="center"/>
              <w:rPr>
                <w:color w:val="000000"/>
                <w:sz w:val="16"/>
                <w:szCs w:val="16"/>
                <w:highlight w:val="yellow"/>
              </w:rPr>
            </w:pPr>
          </w:p>
        </w:tc>
        <w:tc>
          <w:tcPr>
            <w:tcW w:w="323" w:type="pct"/>
            <w:vMerge/>
          </w:tcPr>
          <w:p w14:paraId="50274ACB" w14:textId="77777777">
            <w:pPr>
              <w:rPr>
                <w:color w:val="000000"/>
                <w:sz w:val="16"/>
                <w:szCs w:val="16"/>
              </w:rPr>
            </w:pPr>
          </w:p>
        </w:tc>
      </w:tr>
      <w:tr w14:paraId="412C3132" w14:textId="77777777">
        <w:trPr>
          <w:trHeight w:val="233"/>
          <w:jc w:val="center"/>
        </w:trPr>
        <w:tc>
          <w:tcPr>
            <w:tcW w:w="411" w:type="pct"/>
            <w:vMerge/>
          </w:tcPr>
          <w:p w14:paraId="5C88FFEF" w14:textId="77777777">
            <w:pPr>
              <w:rPr>
                <w:color w:val="000000"/>
                <w:sz w:val="16"/>
                <w:szCs w:val="16"/>
                <w:highlight w:val="yellow"/>
              </w:rPr>
            </w:pPr>
          </w:p>
        </w:tc>
        <w:tc>
          <w:tcPr>
            <w:tcW w:w="276" w:type="pct"/>
            <w:vMerge/>
            <w:vAlign w:val="center"/>
          </w:tcPr>
          <w:p w14:paraId="0ECF5263" w14:textId="77777777">
            <w:pPr>
              <w:jc w:val="center"/>
              <w:rPr>
                <w:color w:val="000000"/>
                <w:sz w:val="16"/>
                <w:szCs w:val="16"/>
                <w:highlight w:val="yellow"/>
              </w:rPr>
            </w:pPr>
          </w:p>
        </w:tc>
        <w:tc>
          <w:tcPr>
            <w:tcW w:w="413" w:type="pct"/>
            <w:vMerge/>
            <w:vAlign w:val="center"/>
          </w:tcPr>
          <w:p w14:paraId="42985C48" w14:textId="77777777">
            <w:pPr>
              <w:jc w:val="center"/>
              <w:rPr>
                <w:color w:val="000000"/>
                <w:sz w:val="16"/>
                <w:szCs w:val="16"/>
                <w:highlight w:val="yellow"/>
              </w:rPr>
            </w:pPr>
          </w:p>
        </w:tc>
        <w:tc>
          <w:tcPr>
            <w:tcW w:w="276" w:type="pct"/>
            <w:vMerge/>
            <w:vAlign w:val="center"/>
          </w:tcPr>
          <w:p w14:paraId="6A191876" w14:textId="77777777">
            <w:pPr>
              <w:jc w:val="center"/>
              <w:rPr>
                <w:color w:val="000000"/>
                <w:sz w:val="16"/>
                <w:szCs w:val="16"/>
                <w:highlight w:val="yellow"/>
              </w:rPr>
            </w:pPr>
          </w:p>
        </w:tc>
        <w:tc>
          <w:tcPr>
            <w:tcW w:w="458" w:type="pct"/>
            <w:vMerge/>
            <w:vAlign w:val="center"/>
          </w:tcPr>
          <w:p w14:paraId="5FCC4CB1" w14:textId="77777777">
            <w:pPr>
              <w:jc w:val="center"/>
              <w:rPr>
                <w:color w:val="000000"/>
                <w:sz w:val="16"/>
                <w:szCs w:val="16"/>
                <w:highlight w:val="yellow"/>
              </w:rPr>
            </w:pPr>
          </w:p>
        </w:tc>
        <w:tc>
          <w:tcPr>
            <w:tcW w:w="282" w:type="pct"/>
            <w:vMerge/>
            <w:vAlign w:val="center"/>
          </w:tcPr>
          <w:p w14:paraId="3BA71CBC" w14:textId="77777777">
            <w:pPr>
              <w:jc w:val="center"/>
              <w:rPr>
                <w:color w:val="000000"/>
                <w:sz w:val="16"/>
                <w:szCs w:val="16"/>
                <w:highlight w:val="yellow"/>
              </w:rPr>
            </w:pPr>
          </w:p>
        </w:tc>
        <w:tc>
          <w:tcPr>
            <w:tcW w:w="406" w:type="pct"/>
            <w:vMerge/>
            <w:vAlign w:val="center"/>
          </w:tcPr>
          <w:p w14:paraId="15062A7F" w14:textId="77777777">
            <w:pPr>
              <w:jc w:val="center"/>
              <w:rPr>
                <w:color w:val="000000"/>
                <w:sz w:val="16"/>
                <w:szCs w:val="16"/>
                <w:highlight w:val="yellow"/>
              </w:rPr>
            </w:pPr>
          </w:p>
        </w:tc>
        <w:tc>
          <w:tcPr>
            <w:tcW w:w="368" w:type="pct"/>
            <w:vMerge/>
            <w:vAlign w:val="center"/>
          </w:tcPr>
          <w:p w14:paraId="28990794" w14:textId="77777777">
            <w:pPr>
              <w:jc w:val="center"/>
              <w:rPr>
                <w:color w:val="000000"/>
                <w:sz w:val="16"/>
                <w:szCs w:val="16"/>
                <w:highlight w:val="yellow"/>
              </w:rPr>
            </w:pPr>
          </w:p>
        </w:tc>
        <w:tc>
          <w:tcPr>
            <w:tcW w:w="411" w:type="pct"/>
            <w:vMerge/>
            <w:vAlign w:val="center"/>
          </w:tcPr>
          <w:p w14:paraId="11C49083" w14:textId="77777777">
            <w:pPr>
              <w:jc w:val="center"/>
              <w:rPr>
                <w:color w:val="000000"/>
                <w:sz w:val="16"/>
                <w:szCs w:val="16"/>
                <w:highlight w:val="yellow"/>
              </w:rPr>
            </w:pPr>
          </w:p>
        </w:tc>
        <w:tc>
          <w:tcPr>
            <w:tcW w:w="597" w:type="pct"/>
            <w:vAlign w:val="center"/>
          </w:tcPr>
          <w:p w14:paraId="496D187A" w14:textId="77777777">
            <w:pPr>
              <w:jc w:val="center"/>
              <w:rPr>
                <w:color w:val="000000"/>
                <w:sz w:val="16"/>
                <w:szCs w:val="16"/>
              </w:rPr>
            </w:pPr>
            <w:r>
              <w:rPr>
                <w:color w:val="000000"/>
                <w:sz w:val="16"/>
                <w:szCs w:val="16"/>
              </w:rPr>
              <w:t>P-05-001-01-06-03-10</w:t>
            </w:r>
          </w:p>
          <w:p w14:paraId="3CE8999A" w14:textId="36605FA9">
            <w:pPr>
              <w:jc w:val="center"/>
              <w:rPr>
                <w:color w:val="000000"/>
                <w:sz w:val="16"/>
                <w:szCs w:val="16"/>
                <w:highlight w:val="yellow"/>
              </w:rPr>
            </w:pPr>
            <w:r>
              <w:rPr>
                <w:iCs/>
                <w:color w:val="000000"/>
                <w:sz w:val="16"/>
                <w:szCs w:val="16"/>
              </w:rPr>
              <w:t>Paramą dotacijomis gavusios įmonės, įmonės</w:t>
            </w:r>
          </w:p>
        </w:tc>
        <w:tc>
          <w:tcPr>
            <w:tcW w:w="366" w:type="pct"/>
            <w:vAlign w:val="center"/>
          </w:tcPr>
          <w:p w14:paraId="3E3E8F13" w14:textId="309858C4">
            <w:pPr>
              <w:ind w:left="-57" w:right="-57"/>
              <w:jc w:val="center"/>
              <w:rPr>
                <w:color w:val="000000"/>
                <w:sz w:val="16"/>
                <w:szCs w:val="16"/>
              </w:rPr>
            </w:pPr>
            <w:r>
              <w:rPr>
                <w:color w:val="000000"/>
                <w:sz w:val="16"/>
                <w:szCs w:val="16"/>
              </w:rPr>
              <w:t>4</w:t>
            </w:r>
          </w:p>
          <w:p w14:paraId="425982A2" w14:textId="01039BEE">
            <w:pPr>
              <w:ind w:left="-57" w:right="-57"/>
              <w:jc w:val="center"/>
              <w:rPr>
                <w:color w:val="000000"/>
                <w:sz w:val="16"/>
                <w:szCs w:val="16"/>
              </w:rPr>
            </w:pPr>
            <w:r>
              <w:rPr>
                <w:color w:val="000000"/>
                <w:sz w:val="16"/>
                <w:szCs w:val="16"/>
              </w:rPr>
              <w:t>(2029)</w:t>
            </w:r>
          </w:p>
        </w:tc>
        <w:tc>
          <w:tcPr>
            <w:tcW w:w="413" w:type="pct"/>
            <w:vMerge/>
          </w:tcPr>
          <w:p w14:paraId="7EF56AF2" w14:textId="77777777">
            <w:pPr>
              <w:ind w:left="-57" w:right="-57"/>
              <w:jc w:val="center"/>
              <w:rPr>
                <w:color w:val="000000"/>
                <w:sz w:val="16"/>
                <w:szCs w:val="16"/>
                <w:highlight w:val="yellow"/>
              </w:rPr>
            </w:pPr>
          </w:p>
        </w:tc>
        <w:tc>
          <w:tcPr>
            <w:tcW w:w="323" w:type="pct"/>
            <w:vMerge/>
          </w:tcPr>
          <w:p w14:paraId="2814CDE9" w14:textId="77777777">
            <w:pPr>
              <w:rPr>
                <w:color w:val="000000"/>
                <w:sz w:val="16"/>
                <w:szCs w:val="16"/>
              </w:rPr>
            </w:pPr>
          </w:p>
        </w:tc>
      </w:tr>
      <w:tr w14:paraId="2A30D010" w14:textId="77777777">
        <w:trPr>
          <w:trHeight w:val="233"/>
          <w:jc w:val="center"/>
        </w:trPr>
        <w:tc>
          <w:tcPr>
            <w:tcW w:w="411" w:type="pct"/>
            <w:vMerge/>
          </w:tcPr>
          <w:p w14:paraId="1C6C5DF5" w14:textId="77777777">
            <w:pPr>
              <w:rPr>
                <w:color w:val="000000"/>
                <w:sz w:val="16"/>
                <w:szCs w:val="16"/>
                <w:highlight w:val="yellow"/>
              </w:rPr>
            </w:pPr>
          </w:p>
        </w:tc>
        <w:tc>
          <w:tcPr>
            <w:tcW w:w="276" w:type="pct"/>
            <w:vMerge/>
            <w:vAlign w:val="center"/>
          </w:tcPr>
          <w:p w14:paraId="045D494A" w14:textId="77777777">
            <w:pPr>
              <w:jc w:val="center"/>
              <w:rPr>
                <w:color w:val="000000"/>
                <w:sz w:val="16"/>
                <w:szCs w:val="16"/>
                <w:highlight w:val="yellow"/>
              </w:rPr>
            </w:pPr>
          </w:p>
        </w:tc>
        <w:tc>
          <w:tcPr>
            <w:tcW w:w="413" w:type="pct"/>
            <w:vMerge/>
            <w:vAlign w:val="center"/>
          </w:tcPr>
          <w:p w14:paraId="09D141BA" w14:textId="77777777">
            <w:pPr>
              <w:jc w:val="center"/>
              <w:rPr>
                <w:color w:val="000000"/>
                <w:sz w:val="16"/>
                <w:szCs w:val="16"/>
                <w:highlight w:val="yellow"/>
              </w:rPr>
            </w:pPr>
          </w:p>
        </w:tc>
        <w:tc>
          <w:tcPr>
            <w:tcW w:w="276" w:type="pct"/>
            <w:vMerge/>
            <w:vAlign w:val="center"/>
          </w:tcPr>
          <w:p w14:paraId="3BD325A2" w14:textId="77777777">
            <w:pPr>
              <w:jc w:val="center"/>
              <w:rPr>
                <w:color w:val="000000"/>
                <w:sz w:val="16"/>
                <w:szCs w:val="16"/>
                <w:highlight w:val="yellow"/>
              </w:rPr>
            </w:pPr>
          </w:p>
        </w:tc>
        <w:tc>
          <w:tcPr>
            <w:tcW w:w="458" w:type="pct"/>
            <w:vMerge/>
            <w:vAlign w:val="center"/>
          </w:tcPr>
          <w:p w14:paraId="2E578002" w14:textId="77777777">
            <w:pPr>
              <w:jc w:val="center"/>
              <w:rPr>
                <w:color w:val="000000"/>
                <w:sz w:val="16"/>
                <w:szCs w:val="16"/>
                <w:highlight w:val="yellow"/>
              </w:rPr>
            </w:pPr>
          </w:p>
        </w:tc>
        <w:tc>
          <w:tcPr>
            <w:tcW w:w="282" w:type="pct"/>
            <w:vMerge/>
            <w:vAlign w:val="center"/>
          </w:tcPr>
          <w:p w14:paraId="6DD6A37E" w14:textId="77777777">
            <w:pPr>
              <w:jc w:val="center"/>
              <w:rPr>
                <w:color w:val="000000"/>
                <w:sz w:val="16"/>
                <w:szCs w:val="16"/>
                <w:highlight w:val="yellow"/>
              </w:rPr>
            </w:pPr>
          </w:p>
        </w:tc>
        <w:tc>
          <w:tcPr>
            <w:tcW w:w="406" w:type="pct"/>
            <w:vMerge/>
            <w:vAlign w:val="center"/>
          </w:tcPr>
          <w:p w14:paraId="5E4AFFA6" w14:textId="77777777">
            <w:pPr>
              <w:jc w:val="center"/>
              <w:rPr>
                <w:color w:val="000000"/>
                <w:sz w:val="16"/>
                <w:szCs w:val="16"/>
                <w:highlight w:val="yellow"/>
              </w:rPr>
            </w:pPr>
          </w:p>
        </w:tc>
        <w:tc>
          <w:tcPr>
            <w:tcW w:w="368" w:type="pct"/>
            <w:vMerge/>
            <w:vAlign w:val="center"/>
          </w:tcPr>
          <w:p w14:paraId="7E3E6C47" w14:textId="77777777">
            <w:pPr>
              <w:jc w:val="center"/>
              <w:rPr>
                <w:color w:val="000000"/>
                <w:sz w:val="16"/>
                <w:szCs w:val="16"/>
                <w:highlight w:val="yellow"/>
              </w:rPr>
            </w:pPr>
          </w:p>
        </w:tc>
        <w:tc>
          <w:tcPr>
            <w:tcW w:w="411" w:type="pct"/>
            <w:vMerge/>
            <w:vAlign w:val="center"/>
          </w:tcPr>
          <w:p w14:paraId="3BCCCBFD" w14:textId="77777777">
            <w:pPr>
              <w:jc w:val="center"/>
              <w:rPr>
                <w:color w:val="000000"/>
                <w:sz w:val="16"/>
                <w:szCs w:val="16"/>
                <w:highlight w:val="yellow"/>
              </w:rPr>
            </w:pPr>
          </w:p>
        </w:tc>
        <w:tc>
          <w:tcPr>
            <w:tcW w:w="597" w:type="pct"/>
            <w:vAlign w:val="center"/>
          </w:tcPr>
          <w:p w14:paraId="52C1BAFF" w14:textId="77777777">
            <w:pPr>
              <w:jc w:val="center"/>
              <w:rPr>
                <w:color w:val="000000"/>
                <w:sz w:val="16"/>
                <w:szCs w:val="16"/>
              </w:rPr>
            </w:pPr>
            <w:r>
              <w:rPr>
                <w:color w:val="000000"/>
                <w:sz w:val="16"/>
                <w:szCs w:val="16"/>
              </w:rPr>
              <w:t>R-05-001-01-06-03-03</w:t>
            </w:r>
          </w:p>
          <w:p w14:paraId="3ABA8DD7" w14:textId="535E33A0">
            <w:pPr>
              <w:jc w:val="center"/>
              <w:rPr>
                <w:color w:val="000000"/>
                <w:sz w:val="16"/>
                <w:szCs w:val="16"/>
                <w:highlight w:val="yellow"/>
              </w:rPr>
            </w:pPr>
            <w:r>
              <w:rPr>
                <w:iCs/>
                <w:color w:val="000000"/>
                <w:sz w:val="16"/>
                <w:szCs w:val="16"/>
              </w:rPr>
              <w:t>Privačios investicijos, papildančios viešąją paramą, iš kurių dotacijos, finansinės priemonės, Eur</w:t>
            </w:r>
          </w:p>
        </w:tc>
        <w:tc>
          <w:tcPr>
            <w:tcW w:w="366" w:type="pct"/>
            <w:vAlign w:val="center"/>
          </w:tcPr>
          <w:p w14:paraId="43C8C561" w14:textId="0DAE305F">
            <w:pPr>
              <w:ind w:left="-57" w:right="-57"/>
              <w:jc w:val="center"/>
              <w:rPr>
                <w:color w:val="000000"/>
                <w:sz w:val="16"/>
                <w:szCs w:val="16"/>
              </w:rPr>
            </w:pPr>
            <w:r>
              <w:rPr>
                <w:color w:val="000000"/>
                <w:sz w:val="16"/>
                <w:szCs w:val="16"/>
              </w:rPr>
              <w:t>38 333 333,00</w:t>
            </w:r>
          </w:p>
          <w:p w14:paraId="21E03E49" w14:textId="0848E940">
            <w:pPr>
              <w:ind w:left="-57" w:right="-57"/>
              <w:jc w:val="center"/>
              <w:rPr>
                <w:color w:val="000000"/>
                <w:sz w:val="16"/>
                <w:szCs w:val="16"/>
              </w:rPr>
            </w:pPr>
            <w:r>
              <w:rPr>
                <w:color w:val="000000"/>
                <w:sz w:val="16"/>
                <w:szCs w:val="16"/>
              </w:rPr>
              <w:t>(2029)</w:t>
            </w:r>
          </w:p>
        </w:tc>
        <w:tc>
          <w:tcPr>
            <w:tcW w:w="413" w:type="pct"/>
            <w:vMerge/>
          </w:tcPr>
          <w:p w14:paraId="32C22D71" w14:textId="77777777">
            <w:pPr>
              <w:ind w:left="-57" w:right="-57"/>
              <w:jc w:val="center"/>
              <w:rPr>
                <w:color w:val="000000"/>
                <w:sz w:val="16"/>
                <w:szCs w:val="16"/>
                <w:highlight w:val="yellow"/>
              </w:rPr>
            </w:pPr>
          </w:p>
        </w:tc>
        <w:tc>
          <w:tcPr>
            <w:tcW w:w="323" w:type="pct"/>
            <w:vMerge/>
          </w:tcPr>
          <w:p w14:paraId="5E56275C" w14:textId="77777777">
            <w:pPr>
              <w:rPr>
                <w:color w:val="000000"/>
                <w:sz w:val="16"/>
                <w:szCs w:val="16"/>
              </w:rPr>
            </w:pPr>
          </w:p>
        </w:tc>
      </w:tr>
      <w:tr w14:paraId="4A3857E6" w14:textId="77777777">
        <w:trPr>
          <w:trHeight w:val="233"/>
          <w:jc w:val="center"/>
        </w:trPr>
        <w:tc>
          <w:tcPr>
            <w:tcW w:w="411" w:type="pct"/>
            <w:vMerge/>
          </w:tcPr>
          <w:p w14:paraId="0F8011A2" w14:textId="77777777">
            <w:pPr>
              <w:rPr>
                <w:color w:val="000000"/>
                <w:sz w:val="16"/>
                <w:szCs w:val="16"/>
                <w:highlight w:val="yellow"/>
              </w:rPr>
            </w:pPr>
          </w:p>
        </w:tc>
        <w:tc>
          <w:tcPr>
            <w:tcW w:w="276" w:type="pct"/>
            <w:vMerge/>
            <w:vAlign w:val="center"/>
          </w:tcPr>
          <w:p w14:paraId="3F312BAC" w14:textId="77777777">
            <w:pPr>
              <w:jc w:val="center"/>
              <w:rPr>
                <w:color w:val="000000"/>
                <w:sz w:val="16"/>
                <w:szCs w:val="16"/>
                <w:highlight w:val="yellow"/>
              </w:rPr>
            </w:pPr>
          </w:p>
        </w:tc>
        <w:tc>
          <w:tcPr>
            <w:tcW w:w="413" w:type="pct"/>
            <w:vMerge/>
            <w:vAlign w:val="center"/>
          </w:tcPr>
          <w:p w14:paraId="5C654BAF" w14:textId="77777777">
            <w:pPr>
              <w:jc w:val="center"/>
              <w:rPr>
                <w:color w:val="000000"/>
                <w:sz w:val="16"/>
                <w:szCs w:val="16"/>
                <w:highlight w:val="yellow"/>
              </w:rPr>
            </w:pPr>
          </w:p>
        </w:tc>
        <w:tc>
          <w:tcPr>
            <w:tcW w:w="276" w:type="pct"/>
            <w:vMerge/>
            <w:vAlign w:val="center"/>
          </w:tcPr>
          <w:p w14:paraId="35156F7D" w14:textId="77777777">
            <w:pPr>
              <w:jc w:val="center"/>
              <w:rPr>
                <w:color w:val="000000"/>
                <w:sz w:val="16"/>
                <w:szCs w:val="16"/>
                <w:highlight w:val="yellow"/>
              </w:rPr>
            </w:pPr>
          </w:p>
        </w:tc>
        <w:tc>
          <w:tcPr>
            <w:tcW w:w="458" w:type="pct"/>
            <w:vMerge/>
            <w:vAlign w:val="center"/>
          </w:tcPr>
          <w:p w14:paraId="1262CC01" w14:textId="77777777">
            <w:pPr>
              <w:jc w:val="center"/>
              <w:rPr>
                <w:color w:val="000000"/>
                <w:sz w:val="16"/>
                <w:szCs w:val="16"/>
                <w:highlight w:val="yellow"/>
              </w:rPr>
            </w:pPr>
          </w:p>
        </w:tc>
        <w:tc>
          <w:tcPr>
            <w:tcW w:w="282" w:type="pct"/>
            <w:vMerge/>
            <w:vAlign w:val="center"/>
          </w:tcPr>
          <w:p w14:paraId="733901AD" w14:textId="77777777">
            <w:pPr>
              <w:jc w:val="center"/>
              <w:rPr>
                <w:color w:val="000000"/>
                <w:sz w:val="16"/>
                <w:szCs w:val="16"/>
                <w:highlight w:val="yellow"/>
              </w:rPr>
            </w:pPr>
          </w:p>
        </w:tc>
        <w:tc>
          <w:tcPr>
            <w:tcW w:w="406" w:type="pct"/>
            <w:vMerge/>
            <w:vAlign w:val="center"/>
          </w:tcPr>
          <w:p w14:paraId="6D023657" w14:textId="77777777">
            <w:pPr>
              <w:jc w:val="center"/>
              <w:rPr>
                <w:color w:val="000000"/>
                <w:sz w:val="16"/>
                <w:szCs w:val="16"/>
                <w:highlight w:val="yellow"/>
              </w:rPr>
            </w:pPr>
          </w:p>
        </w:tc>
        <w:tc>
          <w:tcPr>
            <w:tcW w:w="368" w:type="pct"/>
            <w:vMerge/>
            <w:vAlign w:val="center"/>
          </w:tcPr>
          <w:p w14:paraId="08EBA869" w14:textId="77777777">
            <w:pPr>
              <w:jc w:val="center"/>
              <w:rPr>
                <w:color w:val="000000"/>
                <w:sz w:val="16"/>
                <w:szCs w:val="16"/>
                <w:highlight w:val="yellow"/>
              </w:rPr>
            </w:pPr>
          </w:p>
        </w:tc>
        <w:tc>
          <w:tcPr>
            <w:tcW w:w="411" w:type="pct"/>
            <w:vMerge/>
            <w:vAlign w:val="center"/>
          </w:tcPr>
          <w:p w14:paraId="53A880E9" w14:textId="77777777">
            <w:pPr>
              <w:jc w:val="center"/>
              <w:rPr>
                <w:color w:val="000000"/>
                <w:sz w:val="16"/>
                <w:szCs w:val="16"/>
                <w:highlight w:val="yellow"/>
              </w:rPr>
            </w:pPr>
          </w:p>
        </w:tc>
        <w:tc>
          <w:tcPr>
            <w:tcW w:w="597" w:type="pct"/>
            <w:vAlign w:val="center"/>
          </w:tcPr>
          <w:p w14:paraId="66A7ECDF" w14:textId="77777777">
            <w:pPr>
              <w:jc w:val="center"/>
              <w:rPr>
                <w:color w:val="000000"/>
                <w:sz w:val="16"/>
                <w:szCs w:val="16"/>
              </w:rPr>
            </w:pPr>
            <w:r>
              <w:rPr>
                <w:color w:val="000000"/>
                <w:sz w:val="16"/>
                <w:szCs w:val="16"/>
              </w:rPr>
              <w:t>R-05-001-01-06-03-04</w:t>
            </w:r>
          </w:p>
          <w:p w14:paraId="02665067" w14:textId="37863C50">
            <w:pPr>
              <w:jc w:val="center"/>
              <w:rPr>
                <w:color w:val="000000"/>
                <w:sz w:val="16"/>
                <w:szCs w:val="16"/>
                <w:highlight w:val="yellow"/>
              </w:rPr>
            </w:pPr>
            <w:r>
              <w:rPr>
                <w:iCs/>
                <w:color w:val="000000"/>
                <w:sz w:val="16"/>
                <w:szCs w:val="16"/>
              </w:rPr>
              <w:t>Privačios investicijos, papildančios viešąją paramą, iš kurių dotacijos, Eur</w:t>
            </w:r>
          </w:p>
        </w:tc>
        <w:tc>
          <w:tcPr>
            <w:tcW w:w="366" w:type="pct"/>
            <w:vAlign w:val="center"/>
          </w:tcPr>
          <w:p w14:paraId="2A272628" w14:textId="700B2703">
            <w:pPr>
              <w:ind w:left="-57" w:right="-57"/>
              <w:jc w:val="center"/>
              <w:rPr>
                <w:color w:val="000000"/>
                <w:sz w:val="16"/>
                <w:szCs w:val="16"/>
              </w:rPr>
            </w:pPr>
            <w:r>
              <w:rPr>
                <w:color w:val="000000"/>
                <w:sz w:val="16"/>
                <w:szCs w:val="16"/>
              </w:rPr>
              <w:t>n/a</w:t>
            </w:r>
          </w:p>
        </w:tc>
        <w:tc>
          <w:tcPr>
            <w:tcW w:w="413" w:type="pct"/>
            <w:vMerge/>
          </w:tcPr>
          <w:p w14:paraId="3AEFA2DA" w14:textId="77777777">
            <w:pPr>
              <w:ind w:left="-57" w:right="-57"/>
              <w:jc w:val="center"/>
              <w:rPr>
                <w:color w:val="000000"/>
                <w:sz w:val="16"/>
                <w:szCs w:val="16"/>
                <w:highlight w:val="yellow"/>
              </w:rPr>
            </w:pPr>
          </w:p>
        </w:tc>
        <w:tc>
          <w:tcPr>
            <w:tcW w:w="323" w:type="pct"/>
            <w:vMerge/>
          </w:tcPr>
          <w:p w14:paraId="16475945" w14:textId="77777777">
            <w:pPr>
              <w:rPr>
                <w:color w:val="000000"/>
                <w:sz w:val="16"/>
                <w:szCs w:val="16"/>
              </w:rPr>
            </w:pPr>
          </w:p>
        </w:tc>
      </w:tr>
      <w:tr w14:paraId="07295330" w14:textId="77777777">
        <w:trPr>
          <w:trHeight w:val="233"/>
          <w:jc w:val="center"/>
        </w:trPr>
        <w:tc>
          <w:tcPr>
            <w:tcW w:w="411" w:type="pct"/>
            <w:vMerge/>
          </w:tcPr>
          <w:p w14:paraId="18810B61" w14:textId="77777777">
            <w:pPr>
              <w:rPr>
                <w:color w:val="000000"/>
                <w:sz w:val="16"/>
                <w:szCs w:val="16"/>
                <w:highlight w:val="yellow"/>
              </w:rPr>
            </w:pPr>
          </w:p>
        </w:tc>
        <w:tc>
          <w:tcPr>
            <w:tcW w:w="276" w:type="pct"/>
            <w:vMerge/>
            <w:vAlign w:val="center"/>
          </w:tcPr>
          <w:p w14:paraId="299E37D2" w14:textId="77777777">
            <w:pPr>
              <w:jc w:val="center"/>
              <w:rPr>
                <w:color w:val="000000"/>
                <w:sz w:val="16"/>
                <w:szCs w:val="16"/>
                <w:highlight w:val="yellow"/>
              </w:rPr>
            </w:pPr>
          </w:p>
        </w:tc>
        <w:tc>
          <w:tcPr>
            <w:tcW w:w="413" w:type="pct"/>
            <w:vMerge/>
            <w:vAlign w:val="center"/>
          </w:tcPr>
          <w:p w14:paraId="35D033E1" w14:textId="77777777">
            <w:pPr>
              <w:jc w:val="center"/>
              <w:rPr>
                <w:color w:val="000000"/>
                <w:sz w:val="16"/>
                <w:szCs w:val="16"/>
                <w:highlight w:val="yellow"/>
              </w:rPr>
            </w:pPr>
          </w:p>
        </w:tc>
        <w:tc>
          <w:tcPr>
            <w:tcW w:w="276" w:type="pct"/>
            <w:vMerge/>
            <w:vAlign w:val="center"/>
          </w:tcPr>
          <w:p w14:paraId="0F63083F" w14:textId="77777777">
            <w:pPr>
              <w:jc w:val="center"/>
              <w:rPr>
                <w:color w:val="000000"/>
                <w:sz w:val="16"/>
                <w:szCs w:val="16"/>
                <w:highlight w:val="yellow"/>
              </w:rPr>
            </w:pPr>
          </w:p>
        </w:tc>
        <w:tc>
          <w:tcPr>
            <w:tcW w:w="458" w:type="pct"/>
            <w:vMerge/>
            <w:vAlign w:val="center"/>
          </w:tcPr>
          <w:p w14:paraId="654013A1" w14:textId="77777777">
            <w:pPr>
              <w:jc w:val="center"/>
              <w:rPr>
                <w:color w:val="000000"/>
                <w:sz w:val="16"/>
                <w:szCs w:val="16"/>
                <w:highlight w:val="yellow"/>
              </w:rPr>
            </w:pPr>
          </w:p>
        </w:tc>
        <w:tc>
          <w:tcPr>
            <w:tcW w:w="282" w:type="pct"/>
            <w:vMerge/>
            <w:vAlign w:val="center"/>
          </w:tcPr>
          <w:p w14:paraId="663DF0E9" w14:textId="77777777">
            <w:pPr>
              <w:jc w:val="center"/>
              <w:rPr>
                <w:color w:val="000000"/>
                <w:sz w:val="16"/>
                <w:szCs w:val="16"/>
                <w:highlight w:val="yellow"/>
              </w:rPr>
            </w:pPr>
          </w:p>
        </w:tc>
        <w:tc>
          <w:tcPr>
            <w:tcW w:w="406" w:type="pct"/>
            <w:vMerge/>
            <w:vAlign w:val="center"/>
          </w:tcPr>
          <w:p w14:paraId="71500A49" w14:textId="77777777">
            <w:pPr>
              <w:jc w:val="center"/>
              <w:rPr>
                <w:color w:val="000000"/>
                <w:sz w:val="16"/>
                <w:szCs w:val="16"/>
                <w:highlight w:val="yellow"/>
              </w:rPr>
            </w:pPr>
          </w:p>
        </w:tc>
        <w:tc>
          <w:tcPr>
            <w:tcW w:w="368" w:type="pct"/>
            <w:vMerge/>
            <w:vAlign w:val="center"/>
          </w:tcPr>
          <w:p w14:paraId="26A78516" w14:textId="77777777">
            <w:pPr>
              <w:jc w:val="center"/>
              <w:rPr>
                <w:color w:val="000000"/>
                <w:sz w:val="16"/>
                <w:szCs w:val="16"/>
                <w:highlight w:val="yellow"/>
              </w:rPr>
            </w:pPr>
          </w:p>
        </w:tc>
        <w:tc>
          <w:tcPr>
            <w:tcW w:w="411" w:type="pct"/>
            <w:vMerge/>
            <w:vAlign w:val="center"/>
          </w:tcPr>
          <w:p w14:paraId="03A96C7F" w14:textId="77777777">
            <w:pPr>
              <w:jc w:val="center"/>
              <w:rPr>
                <w:color w:val="000000"/>
                <w:sz w:val="16"/>
                <w:szCs w:val="16"/>
                <w:highlight w:val="yellow"/>
              </w:rPr>
            </w:pPr>
          </w:p>
        </w:tc>
        <w:tc>
          <w:tcPr>
            <w:tcW w:w="597" w:type="pct"/>
            <w:vAlign w:val="center"/>
          </w:tcPr>
          <w:p w14:paraId="2FFFBA80" w14:textId="77777777">
            <w:pPr>
              <w:jc w:val="center"/>
              <w:rPr>
                <w:color w:val="000000"/>
                <w:sz w:val="16"/>
                <w:szCs w:val="16"/>
              </w:rPr>
            </w:pPr>
            <w:r>
              <w:rPr>
                <w:color w:val="000000"/>
                <w:sz w:val="16"/>
                <w:szCs w:val="16"/>
              </w:rPr>
              <w:t>R-05-001-01-06-03-02</w:t>
            </w:r>
          </w:p>
          <w:p w14:paraId="15B3ECE7" w14:textId="7394D6C2">
            <w:pPr>
              <w:jc w:val="center"/>
              <w:rPr>
                <w:color w:val="000000"/>
                <w:sz w:val="16"/>
                <w:szCs w:val="16"/>
                <w:highlight w:val="yellow"/>
              </w:rPr>
            </w:pPr>
            <w:r>
              <w:rPr>
                <w:iCs/>
                <w:color w:val="000000"/>
                <w:sz w:val="16"/>
                <w:szCs w:val="16"/>
              </w:rPr>
              <w:t>Paramą gavusiuose subjektuose sukurtos tvarios darbo vietos, vienų metų etato ekvivalentai</w:t>
            </w:r>
          </w:p>
        </w:tc>
        <w:tc>
          <w:tcPr>
            <w:tcW w:w="366" w:type="pct"/>
            <w:vAlign w:val="center"/>
          </w:tcPr>
          <w:p w14:paraId="39F00822" w14:textId="0BC9CBE8">
            <w:pPr>
              <w:ind w:left="-57" w:right="-57"/>
              <w:jc w:val="center"/>
              <w:rPr>
                <w:color w:val="000000"/>
                <w:sz w:val="16"/>
                <w:szCs w:val="16"/>
                <w:lang w:val="en-US"/>
              </w:rPr>
            </w:pPr>
            <w:r>
              <w:rPr>
                <w:color w:val="000000"/>
                <w:sz w:val="16"/>
                <w:szCs w:val="16"/>
              </w:rPr>
              <w:t>434</w:t>
            </w:r>
          </w:p>
          <w:p w14:paraId="32940634" w14:textId="4874DCE3">
            <w:pPr>
              <w:ind w:left="-57" w:right="-57"/>
              <w:jc w:val="center"/>
              <w:rPr>
                <w:color w:val="000000"/>
                <w:sz w:val="16"/>
                <w:szCs w:val="16"/>
              </w:rPr>
            </w:pPr>
            <w:r>
              <w:rPr>
                <w:color w:val="000000"/>
                <w:sz w:val="16"/>
                <w:szCs w:val="16"/>
              </w:rPr>
              <w:t>(2029)</w:t>
            </w:r>
          </w:p>
        </w:tc>
        <w:tc>
          <w:tcPr>
            <w:tcW w:w="413" w:type="pct"/>
            <w:vMerge/>
          </w:tcPr>
          <w:p w14:paraId="73BEB9C7" w14:textId="77777777">
            <w:pPr>
              <w:ind w:left="-57" w:right="-57"/>
              <w:jc w:val="center"/>
              <w:rPr>
                <w:color w:val="000000"/>
                <w:sz w:val="16"/>
                <w:szCs w:val="16"/>
                <w:highlight w:val="yellow"/>
              </w:rPr>
            </w:pPr>
          </w:p>
        </w:tc>
        <w:tc>
          <w:tcPr>
            <w:tcW w:w="323" w:type="pct"/>
            <w:vMerge/>
          </w:tcPr>
          <w:p w14:paraId="76E9ECAB" w14:textId="77777777">
            <w:pPr>
              <w:rPr>
                <w:color w:val="000000"/>
                <w:sz w:val="16"/>
                <w:szCs w:val="16"/>
              </w:rPr>
            </w:pPr>
          </w:p>
        </w:tc>
      </w:tr>
      <w:tr w14:paraId="3D863875" w14:textId="77777777">
        <w:trPr>
          <w:trHeight w:val="233"/>
          <w:jc w:val="center"/>
        </w:trPr>
        <w:tc>
          <w:tcPr>
            <w:tcW w:w="411" w:type="pct"/>
            <w:vMerge/>
          </w:tcPr>
          <w:p w14:paraId="66166247" w14:textId="77777777">
            <w:pPr>
              <w:rPr>
                <w:color w:val="000000"/>
                <w:sz w:val="16"/>
                <w:szCs w:val="16"/>
                <w:highlight w:val="yellow"/>
              </w:rPr>
            </w:pPr>
          </w:p>
        </w:tc>
        <w:tc>
          <w:tcPr>
            <w:tcW w:w="276" w:type="pct"/>
            <w:vMerge/>
            <w:vAlign w:val="center"/>
          </w:tcPr>
          <w:p w14:paraId="03C52400" w14:textId="77777777">
            <w:pPr>
              <w:jc w:val="center"/>
              <w:rPr>
                <w:color w:val="000000"/>
                <w:sz w:val="16"/>
                <w:szCs w:val="16"/>
                <w:highlight w:val="yellow"/>
              </w:rPr>
            </w:pPr>
          </w:p>
        </w:tc>
        <w:tc>
          <w:tcPr>
            <w:tcW w:w="413" w:type="pct"/>
            <w:vMerge/>
            <w:vAlign w:val="center"/>
          </w:tcPr>
          <w:p w14:paraId="3D02BE2F" w14:textId="77777777">
            <w:pPr>
              <w:jc w:val="center"/>
              <w:rPr>
                <w:color w:val="000000"/>
                <w:sz w:val="16"/>
                <w:szCs w:val="16"/>
                <w:highlight w:val="yellow"/>
              </w:rPr>
            </w:pPr>
          </w:p>
        </w:tc>
        <w:tc>
          <w:tcPr>
            <w:tcW w:w="276" w:type="pct"/>
            <w:vMerge/>
            <w:vAlign w:val="center"/>
          </w:tcPr>
          <w:p w14:paraId="2D46F508" w14:textId="77777777">
            <w:pPr>
              <w:jc w:val="center"/>
              <w:rPr>
                <w:color w:val="000000"/>
                <w:sz w:val="16"/>
                <w:szCs w:val="16"/>
                <w:highlight w:val="yellow"/>
              </w:rPr>
            </w:pPr>
          </w:p>
        </w:tc>
        <w:tc>
          <w:tcPr>
            <w:tcW w:w="458" w:type="pct"/>
            <w:vMerge/>
            <w:vAlign w:val="center"/>
          </w:tcPr>
          <w:p w14:paraId="1632F339" w14:textId="77777777">
            <w:pPr>
              <w:jc w:val="center"/>
              <w:rPr>
                <w:color w:val="000000"/>
                <w:sz w:val="16"/>
                <w:szCs w:val="16"/>
                <w:highlight w:val="yellow"/>
              </w:rPr>
            </w:pPr>
          </w:p>
        </w:tc>
        <w:tc>
          <w:tcPr>
            <w:tcW w:w="282" w:type="pct"/>
            <w:vMerge/>
            <w:vAlign w:val="center"/>
          </w:tcPr>
          <w:p w14:paraId="3BA997D7" w14:textId="77777777">
            <w:pPr>
              <w:jc w:val="center"/>
              <w:rPr>
                <w:color w:val="000000"/>
                <w:sz w:val="16"/>
                <w:szCs w:val="16"/>
                <w:highlight w:val="yellow"/>
              </w:rPr>
            </w:pPr>
          </w:p>
        </w:tc>
        <w:tc>
          <w:tcPr>
            <w:tcW w:w="406" w:type="pct"/>
            <w:vMerge/>
            <w:vAlign w:val="center"/>
          </w:tcPr>
          <w:p w14:paraId="7432ED8B" w14:textId="77777777">
            <w:pPr>
              <w:jc w:val="center"/>
              <w:rPr>
                <w:color w:val="000000"/>
                <w:sz w:val="16"/>
                <w:szCs w:val="16"/>
                <w:highlight w:val="yellow"/>
              </w:rPr>
            </w:pPr>
          </w:p>
        </w:tc>
        <w:tc>
          <w:tcPr>
            <w:tcW w:w="368" w:type="pct"/>
            <w:vMerge/>
            <w:vAlign w:val="center"/>
          </w:tcPr>
          <w:p w14:paraId="60CFD08D" w14:textId="77777777">
            <w:pPr>
              <w:jc w:val="center"/>
              <w:rPr>
                <w:color w:val="000000"/>
                <w:sz w:val="16"/>
                <w:szCs w:val="16"/>
                <w:highlight w:val="yellow"/>
              </w:rPr>
            </w:pPr>
          </w:p>
        </w:tc>
        <w:tc>
          <w:tcPr>
            <w:tcW w:w="411" w:type="pct"/>
            <w:vMerge/>
            <w:vAlign w:val="center"/>
          </w:tcPr>
          <w:p w14:paraId="1F809029" w14:textId="77777777">
            <w:pPr>
              <w:jc w:val="center"/>
              <w:rPr>
                <w:color w:val="000000"/>
                <w:sz w:val="16"/>
                <w:szCs w:val="16"/>
                <w:highlight w:val="yellow"/>
              </w:rPr>
            </w:pPr>
          </w:p>
        </w:tc>
        <w:tc>
          <w:tcPr>
            <w:tcW w:w="597" w:type="pct"/>
            <w:vAlign w:val="center"/>
          </w:tcPr>
          <w:p w14:paraId="1B17D0AD" w14:textId="77777777">
            <w:pPr>
              <w:jc w:val="center"/>
              <w:rPr>
                <w:iCs/>
                <w:color w:val="000000"/>
                <w:sz w:val="16"/>
                <w:szCs w:val="16"/>
              </w:rPr>
            </w:pPr>
            <w:r>
              <w:rPr>
                <w:iCs/>
                <w:color w:val="000000"/>
                <w:sz w:val="16"/>
                <w:szCs w:val="16"/>
              </w:rPr>
              <w:t>R-05-001-01-06-03-08</w:t>
            </w:r>
          </w:p>
          <w:p w14:paraId="22272DB1" w14:textId="6A904049">
            <w:pPr>
              <w:jc w:val="center"/>
              <w:rPr>
                <w:color w:val="000000"/>
                <w:sz w:val="16"/>
                <w:szCs w:val="16"/>
                <w:highlight w:val="yellow"/>
              </w:rPr>
            </w:pPr>
            <w:r>
              <w:rPr>
                <w:iCs/>
                <w:color w:val="000000"/>
                <w:sz w:val="16"/>
                <w:szCs w:val="16"/>
              </w:rPr>
              <w:t>Vidutinio darbo užmokesčio santykis su savivaldybės vidutiniu darbo užmokesčiu, santykinis vnt.</w:t>
            </w:r>
          </w:p>
        </w:tc>
        <w:tc>
          <w:tcPr>
            <w:tcW w:w="366" w:type="pct"/>
            <w:vAlign w:val="center"/>
          </w:tcPr>
          <w:p w14:paraId="401FEE69" w14:textId="77777777">
            <w:pPr>
              <w:ind w:left="-57" w:right="-57"/>
              <w:jc w:val="center"/>
              <w:rPr>
                <w:color w:val="000000"/>
                <w:sz w:val="16"/>
                <w:szCs w:val="16"/>
                <w:lang w:val="en-US"/>
              </w:rPr>
            </w:pPr>
            <w:r>
              <w:rPr>
                <w:color w:val="000000"/>
                <w:sz w:val="16"/>
                <w:szCs w:val="16"/>
                <w:lang w:val="en-US"/>
              </w:rPr>
              <w:t>1,05</w:t>
            </w:r>
          </w:p>
          <w:p w14:paraId="5410AD00" w14:textId="240A0DDC">
            <w:pPr>
              <w:ind w:left="-57" w:right="-57"/>
              <w:jc w:val="center"/>
              <w:rPr>
                <w:color w:val="000000"/>
                <w:sz w:val="16"/>
                <w:szCs w:val="16"/>
              </w:rPr>
            </w:pPr>
            <w:r>
              <w:rPr>
                <w:color w:val="000000"/>
                <w:sz w:val="16"/>
                <w:szCs w:val="16"/>
                <w:lang w:val="en-US"/>
              </w:rPr>
              <w:t>(2029)</w:t>
            </w:r>
          </w:p>
        </w:tc>
        <w:tc>
          <w:tcPr>
            <w:tcW w:w="413" w:type="pct"/>
            <w:vMerge/>
          </w:tcPr>
          <w:p w14:paraId="1EC9C0B4" w14:textId="77777777">
            <w:pPr>
              <w:ind w:left="-57" w:right="-57"/>
              <w:jc w:val="center"/>
              <w:rPr>
                <w:color w:val="000000"/>
                <w:sz w:val="16"/>
                <w:szCs w:val="16"/>
                <w:highlight w:val="yellow"/>
              </w:rPr>
            </w:pPr>
          </w:p>
        </w:tc>
        <w:tc>
          <w:tcPr>
            <w:tcW w:w="323" w:type="pct"/>
            <w:vMerge/>
          </w:tcPr>
          <w:p w14:paraId="3CF27BDA" w14:textId="77777777">
            <w:pPr>
              <w:rPr>
                <w:color w:val="000000"/>
                <w:sz w:val="16"/>
                <w:szCs w:val="16"/>
              </w:rPr>
            </w:pPr>
          </w:p>
        </w:tc>
      </w:tr>
      <w:tr w14:paraId="2E7614F0" w14:textId="77777777">
        <w:trPr>
          <w:trHeight w:val="233"/>
          <w:jc w:val="center"/>
        </w:trPr>
        <w:tc>
          <w:tcPr>
            <w:tcW w:w="411" w:type="pct"/>
            <w:tcBorders>
              <w:top w:val="single" w:sz="4" w:space="0" w:color="auto"/>
              <w:left w:val="single" w:sz="4" w:space="0" w:color="auto"/>
              <w:bottom w:val="single" w:sz="4" w:space="0" w:color="auto"/>
              <w:right w:val="single" w:sz="4" w:space="0" w:color="auto"/>
            </w:tcBorders>
          </w:tcPr>
          <w:p w14:paraId="7B06DEC6" w14:textId="77777777">
            <w:pPr>
              <w:rPr>
                <w:color w:val="000000"/>
                <w:sz w:val="16"/>
                <w:szCs w:val="16"/>
              </w:rPr>
            </w:pPr>
            <w:r>
              <w:rPr>
                <w:color w:val="000000"/>
                <w:sz w:val="16"/>
                <w:szCs w:val="16"/>
              </w:rPr>
              <w:t>IŠ VISO:</w:t>
            </w:r>
          </w:p>
        </w:tc>
        <w:tc>
          <w:tcPr>
            <w:tcW w:w="276" w:type="pct"/>
            <w:tcBorders>
              <w:top w:val="single" w:sz="4" w:space="0" w:color="auto"/>
              <w:left w:val="single" w:sz="4" w:space="0" w:color="auto"/>
              <w:bottom w:val="single" w:sz="4" w:space="0" w:color="auto"/>
              <w:right w:val="single" w:sz="4" w:space="0" w:color="auto"/>
            </w:tcBorders>
            <w:vAlign w:val="center"/>
          </w:tcPr>
          <w:p w14:paraId="519D3954" w14:textId="77777777">
            <w:pPr>
              <w:jc w:val="center"/>
              <w:rPr>
                <w:color w:val="000000"/>
                <w:sz w:val="16"/>
                <w:szCs w:val="16"/>
              </w:rPr>
            </w:pPr>
          </w:p>
        </w:tc>
        <w:tc>
          <w:tcPr>
            <w:tcW w:w="413" w:type="pct"/>
            <w:tcBorders>
              <w:top w:val="single" w:sz="4" w:space="0" w:color="auto"/>
              <w:left w:val="single" w:sz="4" w:space="0" w:color="auto"/>
              <w:bottom w:val="single" w:sz="4" w:space="0" w:color="auto"/>
              <w:right w:val="single" w:sz="4" w:space="0" w:color="auto"/>
            </w:tcBorders>
            <w:vAlign w:val="center"/>
          </w:tcPr>
          <w:p w14:paraId="17AD3ED5" w14:textId="77777777">
            <w:pPr>
              <w:jc w:val="center"/>
              <w:rPr>
                <w:color w:val="000000"/>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6C5039C2" w14:textId="77777777">
            <w:pPr>
              <w:jc w:val="center"/>
              <w:rPr>
                <w:color w:val="000000"/>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5CC4B326" w14:textId="77777777">
            <w:pPr>
              <w:jc w:val="center"/>
              <w:rPr>
                <w:color w:val="000000"/>
                <w:sz w:val="16"/>
                <w:szCs w:val="16"/>
              </w:rPr>
            </w:pPr>
          </w:p>
        </w:tc>
        <w:tc>
          <w:tcPr>
            <w:tcW w:w="282" w:type="pct"/>
            <w:tcBorders>
              <w:top w:val="single" w:sz="4" w:space="0" w:color="auto"/>
              <w:left w:val="single" w:sz="4" w:space="0" w:color="auto"/>
              <w:bottom w:val="single" w:sz="4" w:space="0" w:color="auto"/>
              <w:right w:val="single" w:sz="4" w:space="0" w:color="auto"/>
            </w:tcBorders>
            <w:vAlign w:val="center"/>
          </w:tcPr>
          <w:p w14:paraId="01199366" w14:textId="77777777">
            <w:pPr>
              <w:jc w:val="center"/>
              <w:rPr>
                <w:color w:val="000000"/>
                <w:sz w:val="16"/>
                <w:szCs w:val="16"/>
              </w:rPr>
            </w:pPr>
          </w:p>
        </w:tc>
        <w:tc>
          <w:tcPr>
            <w:tcW w:w="406" w:type="pct"/>
            <w:tcBorders>
              <w:top w:val="single" w:sz="4" w:space="0" w:color="auto"/>
              <w:left w:val="single" w:sz="4" w:space="0" w:color="auto"/>
              <w:bottom w:val="single" w:sz="4" w:space="0" w:color="auto"/>
              <w:right w:val="single" w:sz="4" w:space="0" w:color="auto"/>
            </w:tcBorders>
            <w:vAlign w:val="center"/>
          </w:tcPr>
          <w:p w14:paraId="4D385452" w14:textId="66753034">
            <w:pPr>
              <w:jc w:val="center"/>
              <w:rPr>
                <w:color w:val="000000"/>
                <w:sz w:val="16"/>
                <w:szCs w:val="16"/>
              </w:rPr>
            </w:pPr>
            <w:r>
              <w:rPr>
                <w:color w:val="000000"/>
                <w:sz w:val="16"/>
                <w:szCs w:val="16"/>
              </w:rPr>
              <w:t>366 464 428,00</w:t>
            </w:r>
          </w:p>
        </w:tc>
        <w:tc>
          <w:tcPr>
            <w:tcW w:w="368" w:type="pct"/>
            <w:tcBorders>
              <w:top w:val="single" w:sz="4" w:space="0" w:color="auto"/>
              <w:left w:val="single" w:sz="4" w:space="0" w:color="auto"/>
              <w:bottom w:val="single" w:sz="4" w:space="0" w:color="auto"/>
              <w:right w:val="single" w:sz="4" w:space="0" w:color="auto"/>
            </w:tcBorders>
            <w:vAlign w:val="center"/>
          </w:tcPr>
          <w:p w14:paraId="0507A456" w14:textId="77777777">
            <w:pPr>
              <w:jc w:val="center"/>
              <w:rPr>
                <w:color w:val="000000"/>
                <w:sz w:val="16"/>
                <w:szCs w:val="16"/>
              </w:rPr>
            </w:pPr>
          </w:p>
        </w:tc>
        <w:tc>
          <w:tcPr>
            <w:tcW w:w="411" w:type="pct"/>
            <w:tcBorders>
              <w:top w:val="single" w:sz="4" w:space="0" w:color="auto"/>
              <w:left w:val="single" w:sz="4" w:space="0" w:color="auto"/>
              <w:bottom w:val="single" w:sz="4" w:space="0" w:color="auto"/>
              <w:right w:val="single" w:sz="4" w:space="0" w:color="auto"/>
            </w:tcBorders>
            <w:vAlign w:val="center"/>
          </w:tcPr>
          <w:p w14:paraId="6F5967DA" w14:textId="77777777">
            <w:pPr>
              <w:jc w:val="center"/>
              <w:rPr>
                <w:color w:val="000000"/>
                <w:sz w:val="16"/>
                <w:szCs w:val="16"/>
              </w:rPr>
            </w:pPr>
          </w:p>
        </w:tc>
        <w:tc>
          <w:tcPr>
            <w:tcW w:w="597" w:type="pct"/>
            <w:tcBorders>
              <w:top w:val="single" w:sz="4" w:space="0" w:color="auto"/>
              <w:left w:val="single" w:sz="4" w:space="0" w:color="auto"/>
              <w:bottom w:val="single" w:sz="4" w:space="0" w:color="auto"/>
              <w:right w:val="single" w:sz="4" w:space="0" w:color="auto"/>
            </w:tcBorders>
            <w:vAlign w:val="center"/>
          </w:tcPr>
          <w:p w14:paraId="11382E51" w14:textId="2231E636">
            <w:pPr>
              <w:jc w:val="center"/>
              <w:rPr>
                <w:color w:val="000000"/>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14:paraId="3355A04F" w14:textId="77777777">
            <w:pPr>
              <w:jc w:val="center"/>
              <w:rPr>
                <w:color w:val="000000"/>
                <w:sz w:val="16"/>
                <w:szCs w:val="16"/>
              </w:rPr>
            </w:pPr>
          </w:p>
        </w:tc>
        <w:tc>
          <w:tcPr>
            <w:tcW w:w="413" w:type="pct"/>
            <w:tcBorders>
              <w:top w:val="single" w:sz="4" w:space="0" w:color="auto"/>
              <w:left w:val="single" w:sz="4" w:space="0" w:color="auto"/>
              <w:bottom w:val="single" w:sz="4" w:space="0" w:color="auto"/>
              <w:right w:val="single" w:sz="4" w:space="0" w:color="auto"/>
            </w:tcBorders>
          </w:tcPr>
          <w:p w14:paraId="76F3CA17" w14:textId="77777777">
            <w:pPr>
              <w:rPr>
                <w:color w:val="000000"/>
                <w:sz w:val="16"/>
                <w:szCs w:val="16"/>
              </w:rPr>
            </w:pPr>
          </w:p>
        </w:tc>
        <w:tc>
          <w:tcPr>
            <w:tcW w:w="323" w:type="pct"/>
            <w:tcBorders>
              <w:top w:val="single" w:sz="4" w:space="0" w:color="auto"/>
              <w:left w:val="single" w:sz="4" w:space="0" w:color="auto"/>
              <w:bottom w:val="single" w:sz="4" w:space="0" w:color="auto"/>
              <w:right w:val="single" w:sz="4" w:space="0" w:color="auto"/>
            </w:tcBorders>
          </w:tcPr>
          <w:p w14:paraId="019CDAEE" w14:textId="77777777">
            <w:pPr>
              <w:rPr>
                <w:color w:val="000000"/>
                <w:sz w:val="16"/>
                <w:szCs w:val="16"/>
              </w:rPr>
            </w:pPr>
          </w:p>
        </w:tc>
      </w:tr>
      <w:tr w14:paraId="4952D8AD" w14:textId="77777777">
        <w:trPr>
          <w:trHeight w:val="233"/>
          <w:jc w:val="center"/>
        </w:trPr>
        <w:tc>
          <w:tcPr>
            <w:tcW w:w="5000" w:type="pct"/>
            <w:gridSpan w:val="13"/>
            <w:tcBorders>
              <w:top w:val="single" w:sz="4" w:space="0" w:color="auto"/>
              <w:left w:val="single" w:sz="4" w:space="0" w:color="auto"/>
              <w:bottom w:val="single" w:sz="4" w:space="0" w:color="auto"/>
              <w:right w:val="single" w:sz="4" w:space="0" w:color="auto"/>
            </w:tcBorders>
          </w:tcPr>
          <w:p w14:paraId="27FAE717" w14:textId="77777777">
            <w:pPr>
              <w:jc w:val="both"/>
              <w:rPr>
                <w:color w:val="000000"/>
                <w:sz w:val="16"/>
                <w:szCs w:val="16"/>
                <w:lang w:eastAsia="lt-LT"/>
              </w:rPr>
            </w:pPr>
            <w:r>
              <w:rPr>
                <w:b/>
                <w:bCs/>
                <w:color w:val="000000"/>
                <w:sz w:val="16"/>
                <w:szCs w:val="16"/>
                <w:lang w:eastAsia="lt-LT"/>
              </w:rPr>
              <w:t>Pastabos:</w:t>
            </w:r>
          </w:p>
          <w:p w14:paraId="5F8033E5" w14:textId="77777777">
            <w:pPr>
              <w:jc w:val="both"/>
              <w:rPr>
                <w:color w:val="000000"/>
                <w:sz w:val="16"/>
                <w:szCs w:val="16"/>
                <w:lang w:eastAsia="lt-LT"/>
              </w:rPr>
            </w:pPr>
            <w:r>
              <w:rPr>
                <w:color w:val="000000"/>
                <w:sz w:val="16"/>
                <w:szCs w:val="16"/>
                <w:lang w:eastAsia="lt-LT"/>
              </w:rPr>
              <w:t>1. Vertinant veiklos „</w:t>
            </w:r>
            <w:r>
              <w:rPr>
                <w:iCs/>
                <w:color w:val="000000"/>
                <w:sz w:val="16"/>
                <w:szCs w:val="16"/>
                <w:lang w:eastAsia="lt-LT"/>
              </w:rPr>
              <w:t>Laisvųjų ekonominių zonų, pramonės parkų ir kitose pramoninėse teritorijose esančių sklypų išvystymas“ įgyvendinimą per</w:t>
            </w:r>
            <w:r>
              <w:rPr>
                <w:color w:val="000000"/>
                <w:sz w:val="16"/>
                <w:szCs w:val="16"/>
                <w:lang w:eastAsia="lt-LT"/>
              </w:rPr>
              <w:t xml:space="preserve"> produkto rodiklio „Išvystytos investicijoms tinkamos teritorijos“ pasiekimą, bus įtraukiama ir poveiklių Nr. 1.3, 1.4 ir 1.5 pasiekimą matuojančio produkto rodiklio „</w:t>
            </w:r>
            <w:r>
              <w:rPr>
                <w:iCs/>
                <w:color w:val="000000"/>
                <w:sz w:val="16"/>
                <w:szCs w:val="16"/>
                <w:lang w:eastAsia="lt-LT"/>
              </w:rPr>
              <w:t xml:space="preserve">Verslo infrastruktūros MVĮ, kuriai suteikta parama, plotas“ faktinė reikšmė. </w:t>
            </w:r>
          </w:p>
          <w:p w14:paraId="5453D086" w14:textId="77777777">
            <w:pPr>
              <w:jc w:val="both"/>
              <w:rPr>
                <w:color w:val="000000"/>
                <w:sz w:val="16"/>
                <w:szCs w:val="16"/>
                <w:lang w:eastAsia="lt-LT"/>
              </w:rPr>
            </w:pPr>
            <w:r>
              <w:rPr>
                <w:color w:val="000000"/>
                <w:sz w:val="16"/>
                <w:szCs w:val="16"/>
                <w:lang w:eastAsia="lt-LT"/>
              </w:rPr>
              <w:t xml:space="preserve">2. Poveiklė bus įgyvendinta ir produkto rodiklis „Įsteigtos laisvosios ekonominės zonos“ (2030 m. – 2 vnt.) pasiektas, jei plėtros programos priemonės įgyvendinimo laikotarpiu poveiklei įgyvendinti </w:t>
            </w:r>
            <w:r>
              <w:rPr>
                <w:iCs/>
                <w:color w:val="000000"/>
                <w:sz w:val="16"/>
                <w:szCs w:val="16"/>
                <w:lang w:eastAsia="lt-LT"/>
              </w:rPr>
              <w:t>bus skirta 3</w:t>
            </w:r>
            <w:r>
              <w:rPr>
                <w:color w:val="000000"/>
                <w:sz w:val="16"/>
                <w:szCs w:val="16"/>
                <w:lang w:eastAsia="lt-LT"/>
              </w:rPr>
              <w:t>1 500 tūkst. Eur iš valstybės biudžeto (1.1.1.1.1.).</w:t>
            </w:r>
          </w:p>
          <w:p w14:paraId="2E7399F2" w14:textId="77777777">
            <w:pPr>
              <w:jc w:val="both"/>
              <w:rPr>
                <w:color w:val="000000"/>
                <w:sz w:val="16"/>
                <w:szCs w:val="16"/>
                <w:lang w:eastAsia="lt-LT"/>
              </w:rPr>
            </w:pPr>
            <w:r>
              <w:rPr>
                <w:color w:val="000000"/>
                <w:sz w:val="16"/>
                <w:szCs w:val="16"/>
                <w:lang w:eastAsia="lt-LT"/>
              </w:rPr>
              <w:t xml:space="preserve">3. Poveiklė bus įgyvendinta ir produkto rodiklis „Išvystytos investicijoms tinkamos teritorijos“ (2030 m. – 1268,6 ha) pasiektas, jei plėtros programos priemonės įgyvendinimo laikotarpiu poveiklei įgyvendinti bus skirta 360 282 tūkst. Eur iš valstybės biudžeto (1.1.1.1.1.).  </w:t>
            </w:r>
          </w:p>
          <w:p w14:paraId="23E596A8" w14:textId="77777777">
            <w:pPr>
              <w:jc w:val="both"/>
              <w:rPr>
                <w:color w:val="000000"/>
                <w:sz w:val="16"/>
                <w:szCs w:val="16"/>
                <w:lang w:eastAsia="lt-LT"/>
              </w:rPr>
            </w:pPr>
            <w:r>
              <w:rPr>
                <w:color w:val="000000"/>
                <w:sz w:val="16"/>
                <w:szCs w:val="16"/>
                <w:lang w:eastAsia="lt-LT"/>
              </w:rPr>
              <w:t xml:space="preserve">4. Veikla bus įgyvendinta ir produkto rodiklis „Pritrauktų stambių projektų skaičius“ (2030 m. – 20 vnt.) pasiektas, jei plėtros programos priemonės įgyvendinimo laikotarpiu veiklai įgyvendinti </w:t>
            </w:r>
            <w:r>
              <w:rPr>
                <w:iCs/>
                <w:color w:val="000000"/>
                <w:sz w:val="16"/>
                <w:szCs w:val="16"/>
                <w:lang w:eastAsia="lt-LT"/>
              </w:rPr>
              <w:t xml:space="preserve">bus skirta </w:t>
            </w:r>
            <w:r>
              <w:rPr>
                <w:color w:val="000000"/>
                <w:sz w:val="16"/>
                <w:szCs w:val="16"/>
                <w:lang w:eastAsia="lt-LT"/>
              </w:rPr>
              <w:t xml:space="preserve">18 000 tūkst. Eur iš valstybės biudžeto (1.1.1.1.1.).  </w:t>
            </w:r>
          </w:p>
          <w:p w14:paraId="39D17848" w14:textId="77777777">
            <w:pPr>
              <w:jc w:val="both"/>
              <w:rPr>
                <w:color w:val="000000"/>
                <w:sz w:val="16"/>
                <w:szCs w:val="16"/>
                <w:lang w:eastAsia="lt-LT"/>
              </w:rPr>
            </w:pPr>
            <w:r>
              <w:rPr>
                <w:color w:val="000000"/>
                <w:sz w:val="16"/>
                <w:szCs w:val="16"/>
                <w:lang w:eastAsia="lt-LT"/>
              </w:rPr>
              <w:t xml:space="preserve">5. Veikla bus įgyvendinta ir produkto rodiklis „Užmegzti nauji kontaktai tikslinėse užsienio rinkose“ (2030 m. – 2 520 vnt.) pasiektas, jei plėtros programos priemonės įgyvendinimo laikotarpiu veiklai bus skirta 2 697 tūkst. Eur  iš valstybės biudžeto (1.1.1.1.1.).  </w:t>
            </w:r>
          </w:p>
          <w:p w14:paraId="34004669" w14:textId="77777777">
            <w:pPr>
              <w:jc w:val="both"/>
              <w:rPr>
                <w:color w:val="000000"/>
                <w:sz w:val="16"/>
                <w:szCs w:val="16"/>
                <w:lang w:eastAsia="lt-LT"/>
              </w:rPr>
            </w:pPr>
            <w:r>
              <w:rPr>
                <w:color w:val="000000"/>
                <w:sz w:val="16"/>
                <w:szCs w:val="16"/>
                <w:lang w:eastAsia="lt-LT"/>
              </w:rPr>
              <w:t>6. Veikla bus įgyvendinta ir produkto rodiklis „Įsteigtos VšĮ „Investuok Lietuvoje“ atstovybės tikslinėse užsienio rinkose“ (2027 m. – 6 vnt.) pasiektas, jei plėtros programos priemonės įgyvendinimo laikotarpiu veiklai įgyvendinti bus skirta 3 016 tūkst. Eur iš valstybės biudžeto (1.1.1.1.1.).</w:t>
            </w:r>
          </w:p>
          <w:p w14:paraId="099A0556" w14:textId="77777777">
            <w:pPr>
              <w:jc w:val="both"/>
              <w:rPr>
                <w:color w:val="000000"/>
                <w:sz w:val="16"/>
                <w:szCs w:val="16"/>
                <w:lang w:eastAsia="lt-LT"/>
              </w:rPr>
            </w:pPr>
            <w:r>
              <w:rPr>
                <w:color w:val="000000"/>
                <w:sz w:val="16"/>
                <w:szCs w:val="16"/>
                <w:lang w:eastAsia="lt-LT"/>
              </w:rPr>
              <w:t>7. Projektų finansavimo sąlygos nustatytos 2022–2030 metų ekonomikos transformacijos ir konkurencingumo plėtros programos pažangos priemonės Nr. 05-001-01-06-03 „Gerinti konkurencinę investicijų pritraukimo aplinką“ aprašo:</w:t>
            </w:r>
          </w:p>
          <w:p w14:paraId="74CB69E3" w14:textId="77777777">
            <w:pPr>
              <w:jc w:val="both"/>
              <w:rPr>
                <w:color w:val="000000"/>
                <w:sz w:val="16"/>
                <w:szCs w:val="16"/>
                <w:lang w:eastAsia="lt-LT"/>
              </w:rPr>
            </w:pPr>
            <w:r>
              <w:rPr>
                <w:color w:val="000000"/>
                <w:sz w:val="16"/>
                <w:szCs w:val="16"/>
                <w:lang w:eastAsia="lt-LT"/>
              </w:rPr>
              <w:t>7.1. 1 priede – 1 veiklos „Laisvųjų ekonominių zonų, pramonės parkų ir kitose pramoninėse teritorijose esančių sklypų išvystymas“ poveiklių „1.3. Sąlygų ir vietos ekosistemos užsienio ir vietos investuotojams pagerinimas (pramoninės teritorijos): Akmenės rajono savivaldybės kuriamos arba plėtojamos pramoninės teritorijos (LEZ, pramonės parkas arba pramoninė teritorija)“, „1.4. Sąlygų ir vietos ekosistemos užsienio ir vietos investuotojams pagerinimas (pramoninės teritorijos): Jonavos rajono savivaldybės kuriamos arba plėtojamos pramoninės teritorijos (LEZ, pramonės parkas arba pramoninė teritorija)“, „1.5. Sąlygų ir vietos ekosistemos užsienio ir vietos investuotojams pagerinimas (pramoninės teritorijos): Mažeikių rajono savivaldybės kuriamos arba plėtojamos pramoninės teritorijos (LEZ, pramonės parkas arba pramoninė teritorija)“;</w:t>
            </w:r>
          </w:p>
          <w:p w14:paraId="3AAA2BC4" w14:textId="77777777">
            <w:pPr>
              <w:jc w:val="both"/>
              <w:rPr>
                <w:color w:val="000000"/>
                <w:sz w:val="16"/>
                <w:szCs w:val="16"/>
                <w:lang w:eastAsia="lt-LT"/>
              </w:rPr>
            </w:pPr>
            <w:r>
              <w:rPr>
                <w:color w:val="000000"/>
                <w:sz w:val="16"/>
                <w:szCs w:val="16"/>
                <w:lang w:eastAsia="lt-LT"/>
              </w:rPr>
              <w:t>7.2. 2 priede – 5 veiklos „Užsienio ir vietos investuotojų su dideliu darbo vietų kūrimo potencialu pritraukimas Akmenės r. sav., Jonavos r. sav. ir Mažeikių r. sav.“ poveiklių „5.1. Užsienio ir vietos investuotojų su dideliu darbo vietų kūrimo potencialu pritraukimas Akmenės r. sav.“, „5.2. Užsienio ir vietos investuotojų su dideliu darbo vietų kūrimo potencialu pritraukimas Jonavos r. sav.“, „5.3. Užsienio ir vietos investuotojų su dideliu darbo vietų kūrimo potencialu pritraukimas Mažeikių r. sav.“.</w:t>
            </w:r>
          </w:p>
          <w:p w14:paraId="2D5DD340" w14:textId="77777777">
            <w:pPr>
              <w:jc w:val="both"/>
              <w:rPr>
                <w:color w:val="000000"/>
                <w:sz w:val="16"/>
                <w:szCs w:val="16"/>
                <w:lang w:eastAsia="lt-LT"/>
              </w:rPr>
            </w:pPr>
            <w:r>
              <w:rPr>
                <w:color w:val="000000"/>
                <w:sz w:val="16"/>
                <w:szCs w:val="16"/>
                <w:lang w:eastAsia="lt-LT"/>
              </w:rPr>
              <w:t>7.3. 3 priede – 1 veiklos „Laisvųjų ekonominių zonų, pramonės parkų ir kitose pramoninėse teritorijose esančių sklypų išvystymas“ poveiklės 1.2 „</w:t>
            </w:r>
            <w:r>
              <w:rPr>
                <w:iCs/>
                <w:sz w:val="16"/>
                <w:szCs w:val="16"/>
              </w:rPr>
              <w:t>Esamų laisvųjų ekonominių zonų, pramonės parkų ir pramoninių teritorijų išvystymas“</w:t>
            </w:r>
            <w:r>
              <w:rPr>
                <w:color w:val="000000"/>
                <w:sz w:val="16"/>
                <w:szCs w:val="16"/>
                <w:lang w:eastAsia="lt-LT"/>
              </w:rPr>
              <w:t>.</w:t>
            </w:r>
          </w:p>
          <w:p w14:paraId="037DF7F3" w14:textId="77777777">
            <w:pPr>
              <w:jc w:val="both"/>
              <w:rPr>
                <w:color w:val="000000"/>
                <w:sz w:val="16"/>
                <w:szCs w:val="16"/>
                <w:lang w:eastAsia="lt-LT"/>
              </w:rPr>
            </w:pPr>
            <w:r>
              <w:rPr>
                <w:color w:val="000000"/>
                <w:sz w:val="16"/>
                <w:szCs w:val="16"/>
                <w:lang w:eastAsia="lt-LT"/>
              </w:rPr>
              <w:t>7.4. 4 priede – 5 veiklos „Užsienio ir vietos investuotojų su dideliu darbo vietų kūrimo potencialu pritraukimas Kauno, Šiaulių ir Telšių apskrityse“ poveiklės „5.4. Užsienio ir vietos investuotojų su dideliu darbo vietų kūrimo potencialu pritraukimas Kauno apskr.“.</w:t>
            </w:r>
          </w:p>
          <w:p w14:paraId="37F190F5" w14:textId="129DD383">
            <w:pPr>
              <w:rPr>
                <w:color w:val="000000"/>
                <w:sz w:val="16"/>
                <w:szCs w:val="16"/>
              </w:rPr>
            </w:pPr>
            <w:r>
              <w:rPr>
                <w:color w:val="000000"/>
                <w:sz w:val="16"/>
                <w:szCs w:val="16"/>
                <w:lang w:eastAsia="lt-LT"/>
              </w:rPr>
              <w:t>8. Priimant sprendimą dėl projektų finansavimo ir priimant įsipareigojimus pagal sudarytas projektų finansavimo sutartis, galima viršyti Nutarime Nr. 612 nurodytas ES fondų lėšas be lankstumo sumos, kaip nustatyta 2022–2030 metų ekonomikos transformacijos ir konkurencingumo plėtros programos pažangos priemonės Nr. 05-001-01-06-03 „Gerinti konkurencinę investicijų pritraukimo aplinką“ aprašo II skyriaus 1.3.2.8.1 papunkčio pastaboje.“</w:t>
            </w:r>
          </w:p>
        </w:tc>
      </w:tr>
    </w:tbl>
    <w:p w14:paraId="4CD637A5" w14:textId="77777777">
      <w:pPr>
        <w:rPr>
          <w:b/>
          <w:sz w:val="18"/>
          <w:szCs w:val="18"/>
        </w:rPr>
      </w:pPr>
    </w:p>
    <w:p w14:paraId="216D6C31" w14:textId="77777777">
      <w:pPr>
        <w:jc w:val="both"/>
        <w:rPr>
          <w:szCs w:val="24"/>
        </w:rPr>
      </w:pPr>
    </w:p>
    <w:p w14:paraId="06CC9ECA" w14:textId="77777777">
      <w:pPr>
        <w:jc w:val="both"/>
        <w:rPr>
          <w:szCs w:val="24"/>
        </w:rPr>
      </w:pPr>
    </w:p>
    <w:p w14:paraId="21920A7F" w14:textId="77777777">
      <w:pPr>
        <w:jc w:val="both"/>
        <w:rPr>
          <w:szCs w:val="24"/>
        </w:rPr>
      </w:pPr>
    </w:p>
    <w:p w14:paraId="7EDE18AE" w14:textId="72F44F45">
      <w:pPr>
        <w:jc w:val="both"/>
        <w:rPr>
          <w:szCs w:val="24"/>
        </w:rPr>
      </w:pPr>
      <w:r>
        <w:rPr>
          <w:szCs w:val="24"/>
        </w:rPr>
        <w:t>Ekonomikos ir inovacijų ministras</w:t>
        <w:tab/>
        <w:tab/>
        <w:tab/>
        <w:t xml:space="preserve">            </w:t>
      </w:r>
    </w:p>
    <w:p w14:paraId="2965B503" w14:textId="77777777">
      <w:pPr>
        <w:rPr>
          <w:szCs w:val="24"/>
        </w:rPr>
      </w:pPr>
    </w:p>
    <w:p w14:paraId="3DDDF9D9" w14:textId="77777777">
      <w:pPr>
        <w:rPr>
          <w:sz w:val="23"/>
          <w:szCs w:val="23"/>
        </w:rPr>
      </w:pPr>
    </w:p>
    <w:p w14:paraId="07C6D7CC" w14:textId="77777777">
      <w:pPr>
        <w:rPr>
          <w:sz w:val="23"/>
          <w:szCs w:val="23"/>
        </w:rPr>
      </w:pPr>
    </w:p>
    <w:p w14:paraId="46DDEA9C" w14:textId="77777777">
      <w:pPr>
        <w:rPr>
          <w:sz w:val="23"/>
          <w:szCs w:val="23"/>
        </w:rPr>
      </w:pPr>
      <w:r>
        <w:rPr>
          <w:sz w:val="23"/>
          <w:szCs w:val="23"/>
        </w:rPr>
        <w:t>Parengė</w:t>
      </w:r>
    </w:p>
    <w:p w14:paraId="4A7E3AB6" w14:textId="77777777">
      <w:pPr>
        <w:rPr>
          <w:sz w:val="23"/>
          <w:szCs w:val="23"/>
        </w:rPr>
      </w:pPr>
      <w:r>
        <w:rPr>
          <w:sz w:val="23"/>
          <w:szCs w:val="23"/>
        </w:rPr>
        <w:t xml:space="preserve">Ekonomikos ir inovacijų ministerijos </w:t>
      </w:r>
    </w:p>
    <w:p w14:paraId="679F425D" w14:textId="77777777">
      <w:pPr>
        <w:rPr>
          <w:sz w:val="23"/>
          <w:szCs w:val="23"/>
        </w:rPr>
      </w:pPr>
      <w:r>
        <w:rPr>
          <w:sz w:val="23"/>
          <w:szCs w:val="23"/>
        </w:rPr>
        <w:t>Europos Sąjungos investicijų koordinavimo departamento</w:t>
      </w:r>
    </w:p>
    <w:p w14:paraId="63C1D95A" w14:textId="77777777">
      <w:pPr>
        <w:rPr>
          <w:sz w:val="23"/>
          <w:szCs w:val="23"/>
        </w:rPr>
      </w:pPr>
      <w:r>
        <w:rPr>
          <w:sz w:val="23"/>
          <w:szCs w:val="23"/>
        </w:rPr>
        <w:t>Europos Sąjungos investicijų planavimo skyriaus patarėja</w:t>
      </w:r>
    </w:p>
    <w:p w14:paraId="1EBC3D4B" w14:textId="77777777">
      <w:pPr>
        <w:rPr>
          <w:sz w:val="23"/>
          <w:szCs w:val="23"/>
        </w:rPr>
      </w:pPr>
    </w:p>
    <w:p w14:paraId="368839CB" w14:textId="77777777">
      <w:r>
        <w:rPr>
          <w:sz w:val="23"/>
          <w:szCs w:val="23"/>
        </w:rPr>
        <w:t>Aurelija Kazlauskienė</w:t>
      </w:r>
    </w:p>
    <w:p w14:paraId="6DA81070" w14:textId="77777777">
      <w:pPr>
        <w:ind w:firstLine="567"/>
        <w:jc w:val="center"/>
        <w:rPr>
          <w:sz w:val="22"/>
          <w:szCs w:val="22"/>
        </w:rPr>
      </w:pPr>
    </w:p>
    <w:sectPr>
      <w:pgSz w:w="16838" w:h="11906" w:orient="landscape"/>
      <w:pgMar w:top="1701" w:right="1134" w:bottom="709" w:left="1276"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3625" w14:textId="77777777">
      <w:pPr>
        <w:rPr>
          <w:sz w:val="22"/>
          <w:szCs w:val="22"/>
        </w:rPr>
      </w:pPr>
      <w:r>
        <w:rPr>
          <w:sz w:val="22"/>
          <w:szCs w:val="22"/>
        </w:rPr>
        <w:separator/>
      </w:r>
    </w:p>
  </w:endnote>
  <w:endnote w:type="continuationSeparator" w:id="0">
    <w:p w14:paraId="67D325E5" w14:textId="77777777">
      <w:pPr>
        <w:rPr>
          <w:sz w:val="22"/>
          <w:szCs w:val="22"/>
        </w:rPr>
      </w:pPr>
      <w:r>
        <w:rPr>
          <w:sz w:val="22"/>
          <w:szCs w:val="22"/>
        </w:rPr>
        <w:continuationSeparator/>
      </w:r>
    </w:p>
  </w:endnote>
  <w:endnote w:type="continuationNotice" w:id="1">
    <w:p w14:paraId="7F15E048" w14:textId="77777777">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CB11"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DB17"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964C"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D2F5F" w14:textId="77777777">
      <w:pPr>
        <w:rPr>
          <w:sz w:val="22"/>
          <w:szCs w:val="22"/>
        </w:rPr>
      </w:pPr>
      <w:r>
        <w:rPr>
          <w:sz w:val="22"/>
          <w:szCs w:val="22"/>
        </w:rPr>
        <w:separator/>
      </w:r>
    </w:p>
  </w:footnote>
  <w:footnote w:type="continuationSeparator" w:id="0">
    <w:p w14:paraId="402AF416" w14:textId="77777777">
      <w:pPr>
        <w:rPr>
          <w:sz w:val="22"/>
          <w:szCs w:val="22"/>
        </w:rPr>
      </w:pPr>
      <w:r>
        <w:rPr>
          <w:sz w:val="22"/>
          <w:szCs w:val="22"/>
        </w:rPr>
        <w:continuationSeparator/>
      </w:r>
    </w:p>
  </w:footnote>
  <w:footnote w:type="continuationNotice" w:id="1">
    <w:p w14:paraId="7A5A170E" w14:textId="77777777">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15FB"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6D5D" w14:textId="544C5C48">
    <w:pPr>
      <w:tabs>
        <w:tab w:val="center" w:pos="4819"/>
        <w:tab w:val="right" w:pos="9638"/>
      </w:tabs>
      <w:jc w:val="center"/>
    </w:pPr>
    <w:r>
      <w:fldChar w:fldCharType="begin"/>
    </w:r>
    <w:r>
      <w:instrText>PAGE   \* MERGEFORMAT</w:instrText>
    </w:r>
    <w:r>
      <w:fldChar w:fldCharType="separate"/>
    </w:r>
    <w:r>
      <w:t>5</w:t>
    </w:r>
    <w:r>
      <w:fldChar w:fldCharType="end"/>
    </w:r>
  </w:p>
  <w:p w14:paraId="2F0863D3" w14:textId="77777777">
    <w:pPr>
      <w:tabs>
        <w:tab w:val="center" w:pos="4819"/>
        <w:tab w:val="right" w:pos="9638"/>
      </w:tabs>
      <w:jc w:val="center"/>
      <w:rPr>
        <w:szCs w:val="24"/>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2A8A"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B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810D0"/>
  <w15:docId w15:val="{9395C830-9D2D-43E4-A23D-3CFF4965FBF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683626644">
      <w:bodyDiv w:val="1"/>
      <w:marLeft w:val="0"/>
      <w:marRight w:val="0"/>
      <w:marTop w:val="0"/>
      <w:marBottom w:val="0"/>
      <w:divBdr>
        <w:top w:val="none" w:sz="0" w:space="0" w:color="auto"/>
        <w:left w:val="none" w:sz="0" w:space="0" w:color="auto"/>
        <w:bottom w:val="none" w:sz="0" w:space="0" w:color="auto"/>
        <w:right w:val="none" w:sz="0" w:space="0" w:color="auto"/>
      </w:divBdr>
    </w:div>
    <w:div w:id="920215509">
      <w:bodyDiv w:val="1"/>
      <w:marLeft w:val="0"/>
      <w:marRight w:val="0"/>
      <w:marTop w:val="0"/>
      <w:marBottom w:val="0"/>
      <w:divBdr>
        <w:top w:val="none" w:sz="0" w:space="0" w:color="auto"/>
        <w:left w:val="none" w:sz="0" w:space="0" w:color="auto"/>
        <w:bottom w:val="none" w:sz="0" w:space="0" w:color="auto"/>
        <w:right w:val="none" w:sz="0" w:space="0" w:color="auto"/>
      </w:divBdr>
    </w:div>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1430">
      <w:bodyDiv w:val="1"/>
      <w:marLeft w:val="0"/>
      <w:marRight w:val="0"/>
      <w:marTop w:val="0"/>
      <w:marBottom w:val="0"/>
      <w:divBdr>
        <w:top w:val="none" w:sz="0" w:space="0" w:color="auto"/>
        <w:left w:val="none" w:sz="0" w:space="0" w:color="auto"/>
        <w:bottom w:val="none" w:sz="0" w:space="0" w:color="auto"/>
        <w:right w:val="none" w:sz="0" w:space="0" w:color="auto"/>
      </w:divBdr>
    </w:div>
    <w:div w:id="1289703734">
      <w:bodyDiv w:val="1"/>
      <w:marLeft w:val="0"/>
      <w:marRight w:val="0"/>
      <w:marTop w:val="0"/>
      <w:marBottom w:val="0"/>
      <w:divBdr>
        <w:top w:val="none" w:sz="0" w:space="0" w:color="auto"/>
        <w:left w:val="none" w:sz="0" w:space="0" w:color="auto"/>
        <w:bottom w:val="none" w:sz="0" w:space="0" w:color="auto"/>
        <w:right w:val="none" w:sz="0" w:space="0" w:color="auto"/>
      </w:divBdr>
    </w:div>
    <w:div w:id="1800341430">
      <w:bodyDiv w:val="1"/>
      <w:marLeft w:val="0"/>
      <w:marRight w:val="0"/>
      <w:marTop w:val="0"/>
      <w:marBottom w:val="0"/>
      <w:divBdr>
        <w:top w:val="none" w:sz="0" w:space="0" w:color="auto"/>
        <w:left w:val="none" w:sz="0" w:space="0" w:color="auto"/>
        <w:bottom w:val="none" w:sz="0" w:space="0" w:color="auto"/>
        <w:right w:val="none" w:sz="0" w:space="0" w:color="auto"/>
      </w:divBdr>
    </w:div>
    <w:div w:id="1904635034">
      <w:bodyDiv w:val="1"/>
      <w:marLeft w:val="0"/>
      <w:marRight w:val="0"/>
      <w:marTop w:val="0"/>
      <w:marBottom w:val="0"/>
      <w:divBdr>
        <w:top w:val="none" w:sz="0" w:space="0" w:color="auto"/>
        <w:left w:val="none" w:sz="0" w:space="0" w:color="auto"/>
        <w:bottom w:val="none" w:sz="0" w:space="0" w:color="auto"/>
        <w:right w:val="none" w:sz="0" w:space="0" w:color="auto"/>
      </w:divBdr>
    </w:div>
    <w:div w:id="2033458998">
      <w:bodyDiv w:val="1"/>
      <w:marLeft w:val="0"/>
      <w:marRight w:val="0"/>
      <w:marTop w:val="0"/>
      <w:marBottom w:val="0"/>
      <w:divBdr>
        <w:top w:val="none" w:sz="0" w:space="0" w:color="auto"/>
        <w:left w:val="none" w:sz="0" w:space="0" w:color="auto"/>
        <w:bottom w:val="none" w:sz="0" w:space="0" w:color="auto"/>
        <w:right w:val="none" w:sz="0" w:space="0" w:color="auto"/>
      </w:divBdr>
    </w:div>
    <w:div w:id="21348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e7eb83-60b4-45b8-8e89-8fcf76822b56" xsi:nil="true"/>
    <lcf76f155ced4ddcb4097134ff3c332f xmlns="b69c057d-3413-4a41-93c5-e2d0b5207e19">
      <Terms xmlns="http://schemas.microsoft.com/office/infopath/2007/PartnerControls"/>
    </lcf76f155ced4ddcb4097134ff3c332f>
    <_Flow_SignoffStatus xmlns="b69c057d-3413-4a41-93c5-e2d0b5207e1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0258-30C7-4B61-AD54-C447F449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D07F9-073B-432C-B0B5-1ECBB73C8878}">
  <ds:schemaRefs>
    <ds:schemaRef ds:uri="http://schemas.microsoft.com/office/2006/metadata/properties"/>
    <ds:schemaRef ds:uri="http://schemas.microsoft.com/office/infopath/2007/PartnerControls"/>
    <ds:schemaRef ds:uri="a9e7eb83-60b4-45b8-8e89-8fcf76822b56"/>
    <ds:schemaRef ds:uri="b69c057d-3413-4a41-93c5-e2d0b5207e19"/>
  </ds:schemaRefs>
</ds:datastoreItem>
</file>

<file path=customXml/itemProps3.xml><?xml version="1.0" encoding="utf-8"?>
<ds:datastoreItem xmlns:ds="http://schemas.openxmlformats.org/officeDocument/2006/customXml" ds:itemID="{4DF86B63-BED0-4E16-B270-CE9C341119FE}">
  <ds:schemaRefs>
    <ds:schemaRef ds:uri="http://schemas.microsoft.com/sharepoint/v3/contenttype/forms"/>
  </ds:schemaRefs>
</ds:datastoreItem>
</file>

<file path=customXml/itemProps4.xml><?xml version="1.0" encoding="utf-8"?>
<ds:datastoreItem xmlns:ds="http://schemas.openxmlformats.org/officeDocument/2006/customXml" ds:itemID="{3875E13D-0CBA-431B-A4DE-AF11BB3B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3211</Words>
  <Characters>21997</Characters>
  <Application>Microsoft Office Word</Application>
  <DocSecurity>4</DocSecurity>
  <Lines>2444</Lines>
  <Paragraphs>813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24395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2025-05-26T04:20:00Z</dcterms:created>
  <dc:creator>Božena Zaikovska-Tomkevičienė</dc:creator>
  <lastModifiedBy>adlibuser</lastModifiedBy>
  <lastPrinted>2024-01-22T06:49:00Z</lastPrinted>
  <dcterms:modified xsi:type="dcterms:W3CDTF">2025-05-26T04:20:00Z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