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6F51" w14:textId="77777777" w:rsidR="007B49C0" w:rsidRDefault="007B49C0">
      <w:pPr>
        <w:tabs>
          <w:tab w:val="center" w:pos="4819"/>
          <w:tab w:val="right" w:pos="9638"/>
        </w:tabs>
      </w:pPr>
    </w:p>
    <w:p w14:paraId="1E0C621A" w14:textId="77777777" w:rsidR="007B49C0" w:rsidRDefault="00B019FA">
      <w:pPr>
        <w:ind w:left="8789" w:right="281"/>
        <w:jc w:val="both"/>
        <w:rPr>
          <w:szCs w:val="24"/>
        </w:rPr>
      </w:pPr>
      <w:r>
        <w:rPr>
          <w:szCs w:val="24"/>
        </w:rPr>
        <w:t xml:space="preserve">5 priedo „2021–2030 m. plėtros programos valdytojos Lietuvos Respublikos švietimo, mokslo ir sporto ministerijos švietimo plėtros programos pažangos priemonės Nr. 12-003-03-04-03 „Sukurti rinkos poreikius atliepiančią profesinio ugdymo sistemą“ projektų finansavimo sąlygų aprašo Nr. 5“ </w:t>
      </w:r>
    </w:p>
    <w:p w14:paraId="5C1C3398" w14:textId="77777777" w:rsidR="007B49C0" w:rsidRDefault="00B019FA">
      <w:pPr>
        <w:ind w:left="8789"/>
        <w:rPr>
          <w:szCs w:val="24"/>
        </w:rPr>
      </w:pPr>
      <w:r>
        <w:rPr>
          <w:szCs w:val="24"/>
        </w:rPr>
        <w:t>2 priedas</w:t>
      </w:r>
    </w:p>
    <w:p w14:paraId="40F4383E" w14:textId="77777777" w:rsidR="007B49C0" w:rsidRDefault="007B49C0">
      <w:pPr>
        <w:jc w:val="center"/>
        <w:rPr>
          <w:szCs w:val="24"/>
        </w:rPr>
      </w:pPr>
    </w:p>
    <w:p w14:paraId="741E7D2F" w14:textId="77777777" w:rsidR="007B49C0" w:rsidRDefault="007B49C0">
      <w:pPr>
        <w:jc w:val="center"/>
        <w:rPr>
          <w:b/>
          <w:bCs/>
          <w:szCs w:val="24"/>
          <w:lang w:eastAsia="lt-LT"/>
        </w:rPr>
      </w:pPr>
    </w:p>
    <w:p w14:paraId="50B56C09" w14:textId="77777777" w:rsidR="007B49C0" w:rsidRDefault="00B019FA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„VIENOS ĮMONĖS“ DEKLARACIJA</w:t>
      </w:r>
    </w:p>
    <w:p w14:paraId="5AFE67C4" w14:textId="77777777" w:rsidR="007B49C0" w:rsidRDefault="00B019FA">
      <w:pPr>
        <w:jc w:val="center"/>
        <w:rPr>
          <w:szCs w:val="24"/>
        </w:rPr>
      </w:pPr>
      <w:r>
        <w:rPr>
          <w:szCs w:val="24"/>
          <w:lang w:eastAsia="lt-LT"/>
        </w:rPr>
        <w:t>__________________</w:t>
      </w:r>
    </w:p>
    <w:p w14:paraId="6CDFA384" w14:textId="77777777" w:rsidR="007B49C0" w:rsidRDefault="00B019FA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(pildymo data)</w:t>
      </w:r>
    </w:p>
    <w:p w14:paraId="5A90EC92" w14:textId="77777777" w:rsidR="007B49C0" w:rsidRDefault="007B49C0">
      <w:pPr>
        <w:jc w:val="center"/>
        <w:rPr>
          <w:szCs w:val="24"/>
          <w:lang w:eastAsia="lt-LT"/>
        </w:rPr>
      </w:pPr>
    </w:p>
    <w:tbl>
      <w:tblPr>
        <w:tblW w:w="14508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364"/>
        <w:gridCol w:w="5103"/>
        <w:gridCol w:w="7645"/>
      </w:tblGrid>
      <w:tr w:rsidR="007B49C0" w14:paraId="4CAA2EFC" w14:textId="77777777">
        <w:trPr>
          <w:trHeight w:val="288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935B" w14:textId="77777777" w:rsidR="007B49C0" w:rsidRDefault="00B019FA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1.</w:t>
            </w:r>
          </w:p>
        </w:tc>
        <w:tc>
          <w:tcPr>
            <w:tcW w:w="1411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1B644" w14:textId="77777777" w:rsidR="007B49C0" w:rsidRDefault="00B019FA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Deklaruojančios įmonės pavadinimas</w:t>
            </w:r>
          </w:p>
        </w:tc>
      </w:tr>
      <w:tr w:rsidR="007B49C0" w14:paraId="29B9939C" w14:textId="77777777">
        <w:trPr>
          <w:trHeight w:val="288"/>
        </w:trPr>
        <w:tc>
          <w:tcPr>
            <w:tcW w:w="14508" w:type="dxa"/>
            <w:gridSpan w:val="4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9630C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787E0BA4" w14:textId="77777777">
        <w:trPr>
          <w:trHeight w:val="288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08FC1" w14:textId="77777777" w:rsidR="007B49C0" w:rsidRDefault="00B019FA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</w:t>
            </w:r>
          </w:p>
        </w:tc>
        <w:tc>
          <w:tcPr>
            <w:tcW w:w="1411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7AEE9" w14:textId="77777777" w:rsidR="007B49C0" w:rsidRDefault="00B019FA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Deklaruojančios įmonės kodas</w:t>
            </w:r>
          </w:p>
        </w:tc>
      </w:tr>
      <w:tr w:rsidR="007B49C0" w14:paraId="662C7D45" w14:textId="77777777">
        <w:trPr>
          <w:trHeight w:val="288"/>
        </w:trPr>
        <w:tc>
          <w:tcPr>
            <w:tcW w:w="14508" w:type="dxa"/>
            <w:gridSpan w:val="4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17B1B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32871CC6" w14:textId="77777777">
        <w:trPr>
          <w:trHeight w:val="300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9E53" w14:textId="77777777" w:rsidR="007B49C0" w:rsidRDefault="00B019FA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3.</w:t>
            </w:r>
          </w:p>
        </w:tc>
        <w:tc>
          <w:tcPr>
            <w:tcW w:w="14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CC353" w14:textId="77777777" w:rsidR="007B49C0" w:rsidRDefault="00B019FA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„Vienos įmonės“ apibrėžtis</w:t>
            </w:r>
          </w:p>
          <w:p w14:paraId="70FE1394" w14:textId="77777777" w:rsidR="007B49C0" w:rsidRDefault="00B019F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Vadovaujantis  </w:t>
            </w:r>
            <w:r>
              <w:rPr>
                <w:szCs w:val="24"/>
              </w:rPr>
              <w:t xml:space="preserve">2023 m. gruodžio 13 d. Europos Komisijos reglamento (ES) Nr. 2023/2831 dėl Sutarties dėl Europos Sąjungos veikimo 107 ir 108 straipsnių taikymo </w:t>
            </w:r>
            <w:r>
              <w:rPr>
                <w:i/>
                <w:szCs w:val="24"/>
              </w:rPr>
              <w:t xml:space="preserve">de </w:t>
            </w:r>
            <w:proofErr w:type="spellStart"/>
            <w:r>
              <w:rPr>
                <w:i/>
                <w:szCs w:val="24"/>
              </w:rPr>
              <w:t>minimis</w:t>
            </w:r>
            <w:proofErr w:type="spellEnd"/>
            <w:r>
              <w:rPr>
                <w:szCs w:val="24"/>
              </w:rPr>
              <w:t xml:space="preserve"> pagalbai </w:t>
            </w:r>
            <w:r>
              <w:rPr>
                <w:szCs w:val="24"/>
                <w:lang w:eastAsia="lt-LT"/>
              </w:rPr>
              <w:t>2 straipsnio 2 punktu, „viena įmonė“ – tai visos įmonės, tarpusavyje susietos bent vienos rūšies iš šių santykių: :</w:t>
            </w:r>
            <w:r>
              <w:rPr>
                <w:szCs w:val="24"/>
                <w:lang w:eastAsia="lt-LT"/>
              </w:rPr>
              <w:br/>
              <w:t>a) viena įmonė turi kitos įmonės akcininkų arba narių balsų daugumą;</w:t>
            </w:r>
          </w:p>
          <w:p w14:paraId="5E41F918" w14:textId="77777777" w:rsidR="007B49C0" w:rsidRDefault="00B019F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b) viena įmonė turi teisę paskirti arba atleisti daugumą kitos įmonės administracijos, valdymo arba priežiūros organo narių;</w:t>
            </w:r>
          </w:p>
          <w:p w14:paraId="23FDEFF4" w14:textId="77777777" w:rsidR="007B49C0" w:rsidRDefault="00B019F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c)</w:t>
            </w:r>
            <w:r>
              <w:rPr>
                <w:color w:val="000000"/>
                <w:shd w:val="clear" w:color="auto" w:fill="FFFFFF"/>
              </w:rPr>
              <w:t xml:space="preserve"> viena įmonė turi teisę kitai įmonei daryti lemiamą poveikį, remdamasi su šia įmone sudaryta sutartimi arba vadovaudamasi steigimo sutarties ar įstatų nuostata;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5FEB1C23" w14:textId="77777777" w:rsidR="007B49C0" w:rsidRDefault="00B019F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d) viena įmonė, kuri yra kitos įmonės akcininkė arba narė, pagal susitarimą su kitais tos įmonės akcininkais ar nariais viena kontroliuoja tos įmonės akcininkų arba narių balsavimo teisių daugumą. </w:t>
            </w:r>
          </w:p>
          <w:p w14:paraId="59A342E7" w14:textId="77777777" w:rsidR="007B49C0" w:rsidRDefault="00B019F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Įmonės, kurios pirmos pastraipos a–d </w:t>
            </w:r>
            <w:r>
              <w:rPr>
                <w:szCs w:val="24"/>
                <w:lang w:eastAsia="lt-LT"/>
              </w:rPr>
              <w:t>punktuose nurodytais santykiais yra susijusios per vieną ar daugiau kitų įmonių, taip pat laikomos „viena įmone“.</w:t>
            </w:r>
          </w:p>
          <w:p w14:paraId="674A901A" w14:textId="77777777" w:rsidR="007B49C0" w:rsidRDefault="00B019FA">
            <w:pPr>
              <w:jc w:val="both"/>
              <w:rPr>
                <w:lang w:eastAsia="lt-LT"/>
              </w:rPr>
            </w:pPr>
            <w:r>
              <w:rPr>
                <w:szCs w:val="24"/>
                <w:lang w:eastAsia="lt-LT"/>
              </w:rPr>
              <w:t>Įmonė yra bet kuris ekonominę veiklą vykdantis subjektas, kad ir koks būtų jo teisinis statusas. Visų pirma, įmone laikomi savisamdžiai asmenys ir šeimos įmonės, vykdančio</w:t>
            </w:r>
            <w:r>
              <w:rPr>
                <w:lang w:eastAsia="lt-LT"/>
              </w:rPr>
              <w:t>s amatų ar kitokią veiklą, ir nuolatinę ekonominę veiklą vykdančios ūkinės bendrijos arba asociacijos.</w:t>
            </w:r>
          </w:p>
        </w:tc>
      </w:tr>
      <w:tr w:rsidR="007B49C0" w14:paraId="2D94F486" w14:textId="77777777">
        <w:trPr>
          <w:trHeight w:val="405"/>
        </w:trPr>
        <w:tc>
          <w:tcPr>
            <w:tcW w:w="3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79DEB" w14:textId="77777777" w:rsidR="007B49C0" w:rsidRDefault="00B019FA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4.</w:t>
            </w:r>
          </w:p>
        </w:tc>
        <w:tc>
          <w:tcPr>
            <w:tcW w:w="14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1E683" w14:textId="77777777" w:rsidR="007B49C0" w:rsidRDefault="00B019FA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Deklaruoju, kad pareiškėją – „vieną įmonę“ – ryšiai sieja su šiomis įmonėmis:</w:t>
            </w:r>
          </w:p>
        </w:tc>
      </w:tr>
      <w:tr w:rsidR="007B49C0" w14:paraId="72938CF1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467596B7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3C2BF" w14:textId="77777777" w:rsidR="007B49C0" w:rsidRDefault="00B019FA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2F22C" w14:textId="77777777" w:rsidR="007B49C0" w:rsidRDefault="00B019FA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Įmonės kodas</w:t>
            </w: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18B8D" w14:textId="77777777" w:rsidR="007B49C0" w:rsidRDefault="00B019FA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Įmonės pavadinimas</w:t>
            </w:r>
          </w:p>
        </w:tc>
      </w:tr>
      <w:tr w:rsidR="007B49C0" w14:paraId="0FAA32A6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2192E8E5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7009" w14:textId="77777777" w:rsidR="007B49C0" w:rsidRDefault="00B019F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BFD0C0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83A88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08C2F48C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0F65C979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EDF27" w14:textId="77777777" w:rsidR="007B49C0" w:rsidRDefault="00B019F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3BDD9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71023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01A430DF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3A2C4CA4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08BE" w14:textId="77777777" w:rsidR="007B49C0" w:rsidRDefault="00B019F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D40B6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837E0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50CF62DE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12F379BC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1E6E9" w14:textId="77777777" w:rsidR="007B49C0" w:rsidRDefault="00B019F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42DCE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E2006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3F7533D2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3F10AC93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59A4" w14:textId="77777777" w:rsidR="007B49C0" w:rsidRDefault="00B019F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0EB67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3ADF5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30D6293C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0E51D264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F2AF" w14:textId="77777777" w:rsidR="007B49C0" w:rsidRDefault="00B019F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B11CB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67A15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70A72856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22F89FB7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3FCCF" w14:textId="77777777" w:rsidR="007B49C0" w:rsidRDefault="00B019F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65610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05483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4A571054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57C36A18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087C" w14:textId="77777777" w:rsidR="007B49C0" w:rsidRDefault="00B019F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48139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E2B11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38A40095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091A489A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FE681" w14:textId="77777777" w:rsidR="007B49C0" w:rsidRDefault="00B019F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AC34D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30BAF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69C0A567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06B71CF7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D220" w14:textId="77777777" w:rsidR="007B49C0" w:rsidRDefault="00B019F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FD76A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7C36B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189CB6DB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1E964FD7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A268" w14:textId="77777777" w:rsidR="007B49C0" w:rsidRDefault="00B019F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02535" w14:textId="77777777" w:rsidR="007B49C0" w:rsidRDefault="007B49C0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0294A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0B76852E" w14:textId="77777777">
        <w:trPr>
          <w:trHeight w:val="288"/>
        </w:trPr>
        <w:tc>
          <w:tcPr>
            <w:tcW w:w="1450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FA129" w14:textId="77777777" w:rsidR="007B49C0" w:rsidRDefault="007B49C0">
            <w:pPr>
              <w:rPr>
                <w:szCs w:val="24"/>
                <w:lang w:eastAsia="lt-LT"/>
              </w:rPr>
            </w:pPr>
          </w:p>
        </w:tc>
      </w:tr>
      <w:tr w:rsidR="007B49C0" w14:paraId="0BABFFD3" w14:textId="77777777">
        <w:trPr>
          <w:trHeight w:val="585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FDCAC" w14:textId="77777777" w:rsidR="007B49C0" w:rsidRDefault="00B019FA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5.</w:t>
            </w:r>
          </w:p>
        </w:tc>
        <w:tc>
          <w:tcPr>
            <w:tcW w:w="14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19DB6" w14:textId="77777777" w:rsidR="007B49C0" w:rsidRDefault="00B019F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Aš, toliau pasirašęs, patvirtinu, kad deklaracijoje pateikti duomenys yra teisingi ir į deklaraciją yra įtrauktos visos įmonės, kurias sieja su paraiškėju Reglamento </w:t>
            </w:r>
            <w:r>
              <w:rPr>
                <w:szCs w:val="24"/>
              </w:rPr>
              <w:t>(ES) Nr. 2023/2831</w:t>
            </w:r>
            <w:r>
              <w:rPr>
                <w:szCs w:val="24"/>
                <w:lang w:eastAsia="lt-LT"/>
              </w:rPr>
              <w:t xml:space="preserve"> 2 straipsnio 2 punkte nustatyti ryšiai.</w:t>
            </w:r>
          </w:p>
        </w:tc>
      </w:tr>
    </w:tbl>
    <w:p w14:paraId="6081F7AD" w14:textId="77777777" w:rsidR="007B49C0" w:rsidRDefault="007B49C0">
      <w:pPr>
        <w:rPr>
          <w:szCs w:val="24"/>
        </w:rPr>
      </w:pPr>
    </w:p>
    <w:p w14:paraId="75078043" w14:textId="77777777" w:rsidR="007B49C0" w:rsidRDefault="007B49C0">
      <w:pPr>
        <w:rPr>
          <w:szCs w:val="24"/>
        </w:rPr>
      </w:pPr>
    </w:p>
    <w:p w14:paraId="3BD07111" w14:textId="77777777" w:rsidR="007B49C0" w:rsidRDefault="00B019FA">
      <w:pPr>
        <w:rPr>
          <w:szCs w:val="24"/>
        </w:rPr>
      </w:pPr>
      <w:r>
        <w:rPr>
          <w:szCs w:val="24"/>
        </w:rPr>
        <w:t>__________________                                                                       ________________                                                   ___________________</w:t>
      </w:r>
    </w:p>
    <w:p w14:paraId="468E7437" w14:textId="77777777" w:rsidR="007B49C0" w:rsidRDefault="00B019FA">
      <w:pPr>
        <w:ind w:firstLine="558"/>
        <w:rPr>
          <w:szCs w:val="24"/>
          <w:lang w:eastAsia="lt-LT"/>
        </w:rPr>
      </w:pPr>
      <w:r>
        <w:rPr>
          <w:szCs w:val="24"/>
          <w:lang w:eastAsia="lt-LT"/>
        </w:rPr>
        <w:t>(pareigos)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                           (parašas)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(vardas ir pavardė)</w:t>
      </w:r>
    </w:p>
    <w:p w14:paraId="620D300E" w14:textId="77777777" w:rsidR="007B49C0" w:rsidRDefault="007B49C0">
      <w:pPr>
        <w:spacing w:line="276" w:lineRule="auto"/>
        <w:rPr>
          <w:rFonts w:ascii="Calibri" w:eastAsia="Calibri" w:hAnsi="Calibri"/>
          <w:szCs w:val="24"/>
        </w:rPr>
      </w:pPr>
    </w:p>
    <w:p w14:paraId="2EF96D44" w14:textId="77777777" w:rsidR="007B49C0" w:rsidRDefault="00B019FA">
      <w:pPr>
        <w:spacing w:line="276" w:lineRule="auto"/>
        <w:jc w:val="center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>_____________________</w:t>
      </w:r>
    </w:p>
    <w:p w14:paraId="31E19DEC" w14:textId="77777777" w:rsidR="007B49C0" w:rsidRDefault="007B49C0"/>
    <w:sectPr w:rsidR="007B49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FD7B" w14:textId="77777777" w:rsidR="007B49C0" w:rsidRDefault="00B019FA">
      <w:r>
        <w:separator/>
      </w:r>
    </w:p>
  </w:endnote>
  <w:endnote w:type="continuationSeparator" w:id="0">
    <w:p w14:paraId="22255C38" w14:textId="77777777" w:rsidR="007B49C0" w:rsidRDefault="00B0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5195" w14:textId="77777777" w:rsidR="007B49C0" w:rsidRDefault="007B49C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EEDB" w14:textId="77777777" w:rsidR="007B49C0" w:rsidRDefault="007B49C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033E" w14:textId="77777777" w:rsidR="007B49C0" w:rsidRDefault="007B49C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8E37" w14:textId="77777777" w:rsidR="007B49C0" w:rsidRDefault="00B019FA">
      <w:r>
        <w:separator/>
      </w:r>
    </w:p>
  </w:footnote>
  <w:footnote w:type="continuationSeparator" w:id="0">
    <w:p w14:paraId="7018A781" w14:textId="77777777" w:rsidR="007B49C0" w:rsidRDefault="00B0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E325" w14:textId="77777777" w:rsidR="007B49C0" w:rsidRDefault="007B49C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9F9F" w14:textId="77777777" w:rsidR="007B49C0" w:rsidRDefault="00B019FA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0DA8D86" w14:textId="77777777" w:rsidR="007B49C0" w:rsidRDefault="007B49C0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E2E8" w14:textId="77777777" w:rsidR="007B49C0" w:rsidRDefault="007B49C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5C"/>
    <w:rsid w:val="00262A5C"/>
    <w:rsid w:val="007B49C0"/>
    <w:rsid w:val="00984E47"/>
    <w:rsid w:val="009D27F2"/>
    <w:rsid w:val="00B0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2564"/>
  <w15:docId w15:val="{8ED776A0-E3DD-4589-8345-21720646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37E0-F2C2-4540-B89E-B59D7479F93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386D6C-8702-42A4-8882-7745DD3D3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D451B-5421-445E-A701-F2576081F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C13D2F-551C-4689-B2B7-BB0B5D3E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6a60e118-aaeb-4c5c-bf76-7905e517ac37</vt:lpstr>
    </vt:vector>
  </TitlesOfParts>
  <Company/>
  <LinksUpToDate>false</LinksUpToDate>
  <CharactersWithSpaces>2498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2025-09-26T06:24:00Z</dcterms:created>
  <dc:creator>Giedrius Lapėnas</dc:creator>
  <cp:lastModifiedBy>Gervienė Giedrė | ŠMSM</cp:lastModifiedBy>
  <dcterms:modified xsi:type="dcterms:W3CDTF">2025-09-26T06:24:00Z</dcterms:modified>
  <cp:revision>2</cp:revision>
  <dc:title>6a60e118-aaeb-4c5c-bf76-7905e517ac37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