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51152B" w:rsidRPr="002C65BC" w:rsidRDefault="00B36866">
      <w:pPr>
        <w:widowControl w:val="0"/>
        <w:ind w:left="9639"/>
        <w:jc w:val="both"/>
        <w:textAlignment w:val="baseline"/>
        <w:rPr>
          <w:szCs w:val="24"/>
        </w:rPr>
      </w:pPr>
      <w:r w:rsidRPr="002C65BC">
        <w:rPr>
          <w:bCs/>
          <w:szCs w:val="24"/>
        </w:rPr>
        <w:t>2021–2027 metų Europos Sąjungos fondų investicijų programos</w:t>
      </w:r>
      <w:r w:rsidRPr="002C65BC">
        <w:rPr>
          <w:szCs w:val="24"/>
        </w:rPr>
        <w:t xml:space="preserve"> ir</w:t>
      </w:r>
      <w:r w:rsidRPr="002C65BC">
        <w:rPr>
          <w:bCs/>
          <w:szCs w:val="24"/>
        </w:rPr>
        <w:t xml:space="preserve"> </w:t>
      </w:r>
      <w:r w:rsidRPr="002C65BC">
        <w:rPr>
          <w:szCs w:val="24"/>
        </w:rPr>
        <w:t>Ekonomikos gaivinimo ir atsparumo didinimo plano „Naujos kartos Lietuva“ administravimo taisyklių</w:t>
      </w:r>
    </w:p>
    <w:p w14:paraId="681455F1" w14:textId="77777777" w:rsidR="0051152B" w:rsidRPr="002C65BC" w:rsidRDefault="00B36866">
      <w:pPr>
        <w:widowControl w:val="0"/>
        <w:ind w:left="9639"/>
        <w:jc w:val="both"/>
        <w:textAlignment w:val="baseline"/>
        <w:rPr>
          <w:szCs w:val="24"/>
        </w:rPr>
      </w:pPr>
      <w:r w:rsidRPr="002C65BC">
        <w:rPr>
          <w:szCs w:val="24"/>
        </w:rPr>
        <w:t>6 priedas</w:t>
      </w:r>
    </w:p>
    <w:p w14:paraId="6F31F7B5" w14:textId="77777777" w:rsidR="0051152B" w:rsidRPr="002C65BC" w:rsidRDefault="0051152B">
      <w:pPr>
        <w:widowControl w:val="0"/>
        <w:jc w:val="right"/>
        <w:textAlignment w:val="baseline"/>
        <w:rPr>
          <w:szCs w:val="24"/>
        </w:rPr>
      </w:pPr>
    </w:p>
    <w:p w14:paraId="6AF8CFF1" w14:textId="6EA45138" w:rsidR="0051152B" w:rsidRPr="002C65BC" w:rsidRDefault="00B36866">
      <w:pPr>
        <w:widowControl w:val="0"/>
        <w:shd w:val="clear" w:color="auto" w:fill="FFFFFF"/>
        <w:jc w:val="center"/>
        <w:textAlignment w:val="baseline"/>
        <w:rPr>
          <w:b/>
          <w:bCs/>
          <w:szCs w:val="24"/>
        </w:rPr>
      </w:pPr>
      <w:r w:rsidRPr="002C65BC">
        <w:rPr>
          <w:b/>
          <w:bCs/>
          <w:szCs w:val="24"/>
        </w:rPr>
        <w:t>(Pasiūlymo dėl projektų specialiųjų ir prioritetinių atrankos kriterijų nustatymo ir (arba) keitimo bei vertinimo metodikos forma)</w:t>
      </w:r>
    </w:p>
    <w:p w14:paraId="664E2DAF" w14:textId="61D3E5F3" w:rsidR="0051152B" w:rsidRPr="002C65BC" w:rsidRDefault="0051152B">
      <w:pPr>
        <w:widowControl w:val="0"/>
        <w:textAlignment w:val="baseline"/>
        <w:rPr>
          <w:szCs w:val="24"/>
        </w:rPr>
      </w:pPr>
    </w:p>
    <w:p w14:paraId="09D6C032" w14:textId="77777777" w:rsidR="00711A32" w:rsidRPr="002C65BC" w:rsidRDefault="00711A32" w:rsidP="00711A32">
      <w:pPr>
        <w:widowControl w:val="0"/>
        <w:jc w:val="center"/>
        <w:textAlignment w:val="baseline"/>
        <w:rPr>
          <w:szCs w:val="24"/>
          <w:u w:val="single"/>
        </w:rPr>
      </w:pPr>
      <w:r w:rsidRPr="002C65BC">
        <w:rPr>
          <w:szCs w:val="24"/>
          <w:u w:val="single"/>
        </w:rPr>
        <w:t>Lietuvos Respublikos ekonomikos ir inovacijų ministerija</w:t>
      </w:r>
    </w:p>
    <w:p w14:paraId="0E97E534" w14:textId="77777777" w:rsidR="00711A32" w:rsidRPr="002C65BC" w:rsidRDefault="00711A32" w:rsidP="00711A32">
      <w:pPr>
        <w:widowControl w:val="0"/>
        <w:textAlignment w:val="baseline"/>
        <w:rPr>
          <w:szCs w:val="24"/>
        </w:rPr>
      </w:pPr>
    </w:p>
    <w:p w14:paraId="06A2625F" w14:textId="77777777" w:rsidR="0051152B" w:rsidRPr="002C65BC" w:rsidRDefault="0051152B">
      <w:pPr>
        <w:widowControl w:val="0"/>
        <w:textAlignment w:val="baseline"/>
        <w:rPr>
          <w:szCs w:val="24"/>
        </w:rPr>
      </w:pPr>
    </w:p>
    <w:p w14:paraId="1EA47AC8" w14:textId="0E0B3188" w:rsidR="0051152B" w:rsidRPr="002C65BC" w:rsidRDefault="00B36866">
      <w:pPr>
        <w:widowControl w:val="0"/>
        <w:textAlignment w:val="baseline"/>
        <w:rPr>
          <w:szCs w:val="24"/>
        </w:rPr>
      </w:pPr>
      <w:r w:rsidRPr="002C65BC">
        <w:rPr>
          <w:szCs w:val="24"/>
        </w:rPr>
        <w:t>______________________________</w:t>
      </w:r>
    </w:p>
    <w:p w14:paraId="2706FAD6" w14:textId="77777777" w:rsidR="0051152B" w:rsidRPr="002C65BC" w:rsidRDefault="00B36866">
      <w:pPr>
        <w:widowControl w:val="0"/>
        <w:ind w:left="1276"/>
        <w:textAlignment w:val="baseline"/>
        <w:rPr>
          <w:szCs w:val="24"/>
        </w:rPr>
      </w:pPr>
      <w:r w:rsidRPr="002C65BC">
        <w:rPr>
          <w:szCs w:val="24"/>
        </w:rPr>
        <w:t>(gavėjas)</w:t>
      </w:r>
    </w:p>
    <w:p w14:paraId="51D1B5B7" w14:textId="77777777" w:rsidR="0051152B" w:rsidRPr="002C65BC" w:rsidRDefault="0051152B">
      <w:pPr>
        <w:widowControl w:val="0"/>
        <w:textAlignment w:val="baseline"/>
        <w:rPr>
          <w:szCs w:val="24"/>
        </w:rPr>
      </w:pPr>
    </w:p>
    <w:p w14:paraId="7534FC61" w14:textId="4C2F64DB" w:rsidR="0051152B" w:rsidRPr="002C65BC" w:rsidRDefault="00B36866">
      <w:pPr>
        <w:widowControl w:val="0"/>
        <w:jc w:val="center"/>
        <w:textAlignment w:val="baseline"/>
        <w:rPr>
          <w:b/>
          <w:bCs/>
          <w:szCs w:val="24"/>
        </w:rPr>
      </w:pPr>
      <w:r w:rsidRPr="002C65BC">
        <w:rPr>
          <w:b/>
          <w:bCs/>
          <w:szCs w:val="24"/>
        </w:rPr>
        <w:t>PASIŪLYMAS DĖL PROJEKTŲ SPECIALIŲJŲ IR PRIORITETINIŲ ATRANKOS KRITERIJŲ NUSTATYMO IR (ARBA) KEITIMO BEI VERTINIMO METODIKA</w:t>
      </w:r>
    </w:p>
    <w:p w14:paraId="0CC2F959" w14:textId="77777777" w:rsidR="0051152B" w:rsidRPr="002C65BC" w:rsidRDefault="0051152B">
      <w:pPr>
        <w:widowControl w:val="0"/>
        <w:jc w:val="center"/>
        <w:textAlignment w:val="baseline"/>
        <w:rPr>
          <w:szCs w:val="24"/>
        </w:rPr>
      </w:pPr>
    </w:p>
    <w:p w14:paraId="2EE47239" w14:textId="37B15A9F" w:rsidR="0051152B" w:rsidRPr="002C65BC" w:rsidRDefault="00B36866">
      <w:pPr>
        <w:widowControl w:val="0"/>
        <w:jc w:val="center"/>
        <w:textAlignment w:val="baseline"/>
        <w:rPr>
          <w:szCs w:val="24"/>
        </w:rPr>
      </w:pPr>
      <w:r w:rsidRPr="002C65BC">
        <w:rPr>
          <w:szCs w:val="24"/>
        </w:rPr>
        <w:t>20</w:t>
      </w:r>
      <w:r w:rsidR="00711A32" w:rsidRPr="002C65BC">
        <w:rPr>
          <w:szCs w:val="24"/>
        </w:rPr>
        <w:t>25</w:t>
      </w:r>
      <w:r w:rsidRPr="002C65BC">
        <w:rPr>
          <w:szCs w:val="24"/>
        </w:rPr>
        <w:t xml:space="preserve"> m. </w:t>
      </w:r>
      <w:r w:rsidR="00FA5D2A" w:rsidRPr="002C65BC">
        <w:rPr>
          <w:szCs w:val="24"/>
        </w:rPr>
        <w:t xml:space="preserve">spalio </w:t>
      </w:r>
      <w:r w:rsidR="00FA5D2A" w:rsidRPr="002C65BC">
        <w:rPr>
          <w:szCs w:val="24"/>
          <w:lang w:val="en-US"/>
        </w:rPr>
        <w:t>17 d.</w:t>
      </w:r>
    </w:p>
    <w:p w14:paraId="523DCB94" w14:textId="77777777" w:rsidR="0051152B" w:rsidRPr="002C65BC" w:rsidRDefault="0051152B">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51152B" w:rsidRPr="002C65BC" w14:paraId="77188082" w14:textId="77777777">
        <w:tc>
          <w:tcPr>
            <w:tcW w:w="6345" w:type="dxa"/>
            <w:vAlign w:val="center"/>
          </w:tcPr>
          <w:p w14:paraId="27B7C8B4" w14:textId="26D73FFD" w:rsidR="0051152B" w:rsidRPr="002C65BC" w:rsidRDefault="00B36866">
            <w:pPr>
              <w:widowControl w:val="0"/>
              <w:textAlignment w:val="baseline"/>
              <w:rPr>
                <w:b/>
                <w:szCs w:val="24"/>
              </w:rPr>
            </w:pPr>
            <w:r w:rsidRPr="002C65BC">
              <w:rPr>
                <w:b/>
                <w:szCs w:val="24"/>
              </w:rPr>
              <w:t>Pasiūlymą dėl projektų atrankos kriterijų nustatymo ir (arba) keitimo bei vertinimo metodiką teikianti institucija</w:t>
            </w:r>
          </w:p>
        </w:tc>
        <w:tc>
          <w:tcPr>
            <w:tcW w:w="9008" w:type="dxa"/>
            <w:vAlign w:val="center"/>
          </w:tcPr>
          <w:p w14:paraId="509B765C" w14:textId="034652BB" w:rsidR="0051152B" w:rsidRPr="002C65BC" w:rsidRDefault="00711A32">
            <w:pPr>
              <w:widowControl w:val="0"/>
              <w:jc w:val="both"/>
              <w:textAlignment w:val="baseline"/>
              <w:rPr>
                <w:i/>
                <w:szCs w:val="24"/>
              </w:rPr>
            </w:pPr>
            <w:r w:rsidRPr="002C65BC">
              <w:rPr>
                <w:i/>
                <w:szCs w:val="24"/>
              </w:rPr>
              <w:t>Lietuvos Respublikos ekonomikos ir inovacijų ministerija</w:t>
            </w:r>
          </w:p>
        </w:tc>
      </w:tr>
      <w:tr w:rsidR="0051152B" w:rsidRPr="002C65BC" w14:paraId="5BE1F7E2" w14:textId="77777777">
        <w:tc>
          <w:tcPr>
            <w:tcW w:w="6345" w:type="dxa"/>
            <w:vAlign w:val="center"/>
          </w:tcPr>
          <w:p w14:paraId="0206FA4F" w14:textId="4BEED8B3" w:rsidR="0051152B" w:rsidRPr="002C65BC" w:rsidRDefault="00B36866">
            <w:pPr>
              <w:widowControl w:val="0"/>
              <w:textAlignment w:val="baseline"/>
              <w:rPr>
                <w:b/>
                <w:szCs w:val="24"/>
              </w:rPr>
            </w:pPr>
            <w:r w:rsidRPr="002C65BC">
              <w:rPr>
                <w:b/>
                <w:szCs w:val="24"/>
              </w:rPr>
              <w:t>Pažangos priemonės veiklos (</w:t>
            </w:r>
            <w:proofErr w:type="spellStart"/>
            <w:r w:rsidRPr="002C65BC">
              <w:rPr>
                <w:b/>
                <w:szCs w:val="24"/>
              </w:rPr>
              <w:t>poveiklės</w:t>
            </w:r>
            <w:proofErr w:type="spellEnd"/>
            <w:r w:rsidRPr="002C65BC">
              <w:rPr>
                <w:b/>
                <w:szCs w:val="24"/>
              </w:rPr>
              <w:t>) pavadinimas</w:t>
            </w:r>
          </w:p>
        </w:tc>
        <w:tc>
          <w:tcPr>
            <w:tcW w:w="9008" w:type="dxa"/>
            <w:vAlign w:val="center"/>
          </w:tcPr>
          <w:p w14:paraId="60BD5E92" w14:textId="7E9D09EF" w:rsidR="0051152B" w:rsidRPr="002C65BC" w:rsidRDefault="00711A32">
            <w:pPr>
              <w:widowControl w:val="0"/>
              <w:jc w:val="both"/>
              <w:textAlignment w:val="baseline"/>
              <w:rPr>
                <w:szCs w:val="24"/>
              </w:rPr>
            </w:pPr>
            <w:r w:rsidRPr="002C65BC">
              <w:rPr>
                <w:bCs/>
                <w:i/>
                <w:iCs/>
                <w:szCs w:val="24"/>
              </w:rPr>
              <w:t xml:space="preserve">2022–2030 metų </w:t>
            </w:r>
            <w:r w:rsidRPr="002C65BC">
              <w:rPr>
                <w:i/>
                <w:iCs/>
                <w:szCs w:val="24"/>
              </w:rPr>
              <w:t xml:space="preserve">ekonomikos transformacijos ir konkurencingumo </w:t>
            </w:r>
            <w:r w:rsidRPr="002C65BC">
              <w:rPr>
                <w:bCs/>
                <w:i/>
                <w:iCs/>
                <w:szCs w:val="24"/>
              </w:rPr>
              <w:t xml:space="preserve">plėtros programos pažangos priemonės </w:t>
            </w:r>
            <w:r w:rsidRPr="002C65BC">
              <w:rPr>
                <w:i/>
                <w:szCs w:val="24"/>
              </w:rPr>
              <w:t>Nr. 05-001-</w:t>
            </w:r>
            <w:r w:rsidRPr="002C65BC">
              <w:rPr>
                <w:i/>
                <w:iCs/>
                <w:szCs w:val="24"/>
              </w:rPr>
              <w:t xml:space="preserve">01-05-07 „Sukurti nuoseklią inovacinės veiklos skatinimo sistemą“ veiklos „17. Skiriant kaupiamąjį finansavimą, sudaryti sąlygas įmonių investicijoms į </w:t>
            </w:r>
            <w:r w:rsidR="002F7E64" w:rsidRPr="002C65BC">
              <w:rPr>
                <w:i/>
                <w:iCs/>
                <w:szCs w:val="24"/>
              </w:rPr>
              <w:t>Europos strateginių technologijų platformos (toliau – STEP)</w:t>
            </w:r>
            <w:r w:rsidRPr="002C65BC">
              <w:rPr>
                <w:i/>
                <w:iCs/>
                <w:szCs w:val="24"/>
              </w:rPr>
              <w:t xml:space="preserve"> technologijų kūrimą“ </w:t>
            </w:r>
            <w:proofErr w:type="spellStart"/>
            <w:r w:rsidRPr="002C65BC">
              <w:rPr>
                <w:i/>
                <w:iCs/>
                <w:szCs w:val="24"/>
              </w:rPr>
              <w:t>poveiklės</w:t>
            </w:r>
            <w:proofErr w:type="spellEnd"/>
            <w:r w:rsidRPr="002C65BC">
              <w:rPr>
                <w:i/>
                <w:iCs/>
                <w:szCs w:val="24"/>
              </w:rPr>
              <w:t xml:space="preserve"> „17.1. Skiriant kaupiamąjį finansavimą, sudaryti sąlygas įmonių investicijoms į STEP technologijų kūrimą (Sostinės regionas)“ ir „17.2. Skiriant kaupiamąjį finansavimą, sudaryti sąlygas įmonių investicijoms į STEP technologijų kūrimą (Vidurio ir vakarų Lietuvos regionas)“</w:t>
            </w:r>
            <w:r w:rsidR="00437236" w:rsidRPr="002C65BC">
              <w:rPr>
                <w:i/>
                <w:iCs/>
                <w:szCs w:val="24"/>
              </w:rPr>
              <w:t xml:space="preserve"> (toliau – 17 veikla „STEP kaupiamasis finansavimas“) ir veiklos „18. Skatinti įmonių Europos strateginių technologijų platformos STEP technologijų kūrimą, skiriant alternatyvųjį finansavimą“ </w:t>
            </w:r>
            <w:proofErr w:type="spellStart"/>
            <w:r w:rsidR="00437236" w:rsidRPr="002C65BC">
              <w:rPr>
                <w:i/>
                <w:iCs/>
                <w:szCs w:val="24"/>
              </w:rPr>
              <w:t>poveiklių</w:t>
            </w:r>
            <w:proofErr w:type="spellEnd"/>
            <w:r w:rsidR="00437236" w:rsidRPr="002C65BC">
              <w:rPr>
                <w:i/>
                <w:iCs/>
                <w:szCs w:val="24"/>
              </w:rPr>
              <w:t xml:space="preserve"> „18.1. Skatinti įmonių STEP technologijų kūrimą, skiriant alternatyvųjį finansavimą (Sostinės regionas)“ ir „18.2. Skatinti įmonių STEP technologijų kūrimą, skiriant alternatyvųjį finansavimą (Vidurio ir vakarų Lietuvos regionas)“ (toliau – 18 veikla „STEP alternatyvusis finansavimas“</w:t>
            </w:r>
            <w:r w:rsidR="005933F2" w:rsidRPr="002C65BC">
              <w:rPr>
                <w:i/>
                <w:iCs/>
                <w:szCs w:val="24"/>
              </w:rPr>
              <w:t>)</w:t>
            </w:r>
            <w:r w:rsidR="00B36866" w:rsidRPr="002C65BC">
              <w:rPr>
                <w:i/>
                <w:szCs w:val="24"/>
              </w:rPr>
              <w:t>.</w:t>
            </w:r>
          </w:p>
        </w:tc>
      </w:tr>
      <w:tr w:rsidR="0051152B" w:rsidRPr="002C65BC" w14:paraId="31AE92AE" w14:textId="77777777">
        <w:tc>
          <w:tcPr>
            <w:tcW w:w="6345" w:type="dxa"/>
            <w:vAlign w:val="center"/>
          </w:tcPr>
          <w:p w14:paraId="06EF78B7" w14:textId="77C8EE32" w:rsidR="0051152B" w:rsidRPr="002C65BC" w:rsidRDefault="00B36866">
            <w:pPr>
              <w:widowControl w:val="0"/>
              <w:textAlignment w:val="baseline"/>
              <w:rPr>
                <w:b/>
                <w:szCs w:val="24"/>
              </w:rPr>
            </w:pPr>
            <w:r w:rsidRPr="002C65BC">
              <w:rPr>
                <w:b/>
                <w:szCs w:val="24"/>
              </w:rPr>
              <w:lastRenderedPageBreak/>
              <w:t>Pažangos priemonės veiklai (</w:t>
            </w:r>
            <w:proofErr w:type="spellStart"/>
            <w:r w:rsidRPr="002C65BC">
              <w:rPr>
                <w:b/>
                <w:szCs w:val="24"/>
              </w:rPr>
              <w:t>poveiklei</w:t>
            </w:r>
            <w:proofErr w:type="spellEnd"/>
            <w:r w:rsidRPr="002C65BC">
              <w:rPr>
                <w:b/>
                <w:szCs w:val="24"/>
              </w:rPr>
              <w:t>) skirta finansavimo suma (mln. eurų)</w:t>
            </w:r>
          </w:p>
        </w:tc>
        <w:tc>
          <w:tcPr>
            <w:tcW w:w="9008" w:type="dxa"/>
            <w:vAlign w:val="center"/>
          </w:tcPr>
          <w:p w14:paraId="2BF6AF44" w14:textId="3A27AE7E" w:rsidR="0051152B" w:rsidRPr="002C65BC" w:rsidRDefault="00711A32">
            <w:pPr>
              <w:widowControl w:val="0"/>
              <w:jc w:val="both"/>
              <w:textAlignment w:val="baseline"/>
              <w:rPr>
                <w:szCs w:val="24"/>
              </w:rPr>
            </w:pPr>
            <w:r w:rsidRPr="002C65BC">
              <w:rPr>
                <w:i/>
                <w:szCs w:val="24"/>
              </w:rPr>
              <w:t xml:space="preserve">Iki </w:t>
            </w:r>
            <w:r w:rsidR="00437236" w:rsidRPr="002C65BC">
              <w:rPr>
                <w:i/>
                <w:szCs w:val="24"/>
                <w:lang w:val="en-US"/>
              </w:rPr>
              <w:t xml:space="preserve">10 </w:t>
            </w:r>
            <w:proofErr w:type="spellStart"/>
            <w:r w:rsidRPr="002C65BC">
              <w:rPr>
                <w:i/>
                <w:szCs w:val="24"/>
                <w:lang w:val="en-US"/>
              </w:rPr>
              <w:t>mln</w:t>
            </w:r>
            <w:proofErr w:type="spellEnd"/>
            <w:r w:rsidRPr="002C65BC">
              <w:rPr>
                <w:i/>
                <w:szCs w:val="24"/>
                <w:lang w:val="en-US"/>
              </w:rPr>
              <w:t>.</w:t>
            </w:r>
            <w:r w:rsidR="00FA5D2A" w:rsidRPr="002C65BC">
              <w:rPr>
                <w:i/>
                <w:szCs w:val="24"/>
                <w:lang w:val="en-US"/>
              </w:rPr>
              <w:t xml:space="preserve">: </w:t>
            </w:r>
            <w:proofErr w:type="spellStart"/>
            <w:r w:rsidR="00FA5D2A" w:rsidRPr="002C65BC">
              <w:rPr>
                <w:i/>
                <w:szCs w:val="24"/>
                <w:lang w:val="en-US"/>
              </w:rPr>
              <w:t>pagal</w:t>
            </w:r>
            <w:proofErr w:type="spellEnd"/>
            <w:r w:rsidR="00FA5D2A" w:rsidRPr="002C65BC">
              <w:rPr>
                <w:i/>
                <w:szCs w:val="24"/>
                <w:lang w:val="en-US"/>
              </w:rPr>
              <w:t xml:space="preserve"> 17 </w:t>
            </w:r>
            <w:r w:rsidR="00FA5D2A" w:rsidRPr="002C65BC">
              <w:rPr>
                <w:i/>
                <w:szCs w:val="24"/>
              </w:rPr>
              <w:t xml:space="preserve">veiklą </w:t>
            </w:r>
            <w:r w:rsidR="00FA5D2A" w:rsidRPr="002C65BC">
              <w:rPr>
                <w:i/>
                <w:iCs/>
                <w:szCs w:val="24"/>
              </w:rPr>
              <w:t xml:space="preserve">STEP kaupiamasis </w:t>
            </w:r>
            <w:proofErr w:type="gramStart"/>
            <w:r w:rsidR="00FA5D2A" w:rsidRPr="002C65BC">
              <w:rPr>
                <w:i/>
                <w:iCs/>
                <w:szCs w:val="24"/>
              </w:rPr>
              <w:t>finansavimas“ –</w:t>
            </w:r>
            <w:proofErr w:type="gramEnd"/>
            <w:r w:rsidR="00FA5D2A" w:rsidRPr="002C65BC">
              <w:rPr>
                <w:i/>
                <w:iCs/>
                <w:szCs w:val="24"/>
              </w:rPr>
              <w:t xml:space="preserve"> iki </w:t>
            </w:r>
            <w:r w:rsidR="00FA5D2A" w:rsidRPr="002C65BC">
              <w:rPr>
                <w:i/>
                <w:iCs/>
                <w:szCs w:val="24"/>
                <w:lang w:val="en-US"/>
              </w:rPr>
              <w:t xml:space="preserve">5 </w:t>
            </w:r>
            <w:proofErr w:type="spellStart"/>
            <w:r w:rsidR="00FA5D2A" w:rsidRPr="002C65BC">
              <w:rPr>
                <w:i/>
                <w:iCs/>
                <w:szCs w:val="24"/>
                <w:lang w:val="en-US"/>
              </w:rPr>
              <w:t>mln</w:t>
            </w:r>
            <w:proofErr w:type="spellEnd"/>
            <w:r w:rsidR="00FA5D2A" w:rsidRPr="002C65BC">
              <w:rPr>
                <w:i/>
                <w:iCs/>
                <w:szCs w:val="24"/>
                <w:lang w:val="en-US"/>
              </w:rPr>
              <w:t xml:space="preserve">. </w:t>
            </w:r>
            <w:proofErr w:type="spellStart"/>
            <w:r w:rsidR="00FA5D2A" w:rsidRPr="002C65BC">
              <w:rPr>
                <w:i/>
                <w:szCs w:val="24"/>
                <w:lang w:val="en-US"/>
              </w:rPr>
              <w:t>eur</w:t>
            </w:r>
            <w:proofErr w:type="spellEnd"/>
            <w:r w:rsidR="00FA5D2A" w:rsidRPr="002C65BC">
              <w:rPr>
                <w:i/>
                <w:szCs w:val="24"/>
              </w:rPr>
              <w:t xml:space="preserve">ų (iš jų Sostinės regione – 2,5 mln. eurų, Vidurio ir Vakarų Lietuvos regione – 2,5 mln. eurų); pagal </w:t>
            </w:r>
            <w:r w:rsidR="00FA5D2A" w:rsidRPr="002C65BC">
              <w:rPr>
                <w:i/>
                <w:iCs/>
                <w:szCs w:val="24"/>
              </w:rPr>
              <w:t xml:space="preserve">18 veiklą „STEP alternatyvusis finansavimas“ – iki </w:t>
            </w:r>
            <w:r w:rsidR="00FA5D2A" w:rsidRPr="002C65BC">
              <w:rPr>
                <w:i/>
                <w:iCs/>
                <w:szCs w:val="24"/>
                <w:lang w:val="en-US"/>
              </w:rPr>
              <w:t xml:space="preserve">5 </w:t>
            </w:r>
            <w:proofErr w:type="spellStart"/>
            <w:r w:rsidR="00FA5D2A" w:rsidRPr="002C65BC">
              <w:rPr>
                <w:i/>
                <w:iCs/>
                <w:szCs w:val="24"/>
                <w:lang w:val="en-US"/>
              </w:rPr>
              <w:t>mln</w:t>
            </w:r>
            <w:proofErr w:type="spellEnd"/>
            <w:r w:rsidR="00FA5D2A" w:rsidRPr="002C65BC">
              <w:rPr>
                <w:i/>
                <w:iCs/>
                <w:szCs w:val="24"/>
                <w:lang w:val="en-US"/>
              </w:rPr>
              <w:t xml:space="preserve">. </w:t>
            </w:r>
            <w:proofErr w:type="spellStart"/>
            <w:r w:rsidR="00FA5D2A" w:rsidRPr="002C65BC">
              <w:rPr>
                <w:i/>
                <w:szCs w:val="24"/>
                <w:lang w:val="en-US"/>
              </w:rPr>
              <w:t>eur</w:t>
            </w:r>
            <w:proofErr w:type="spellEnd"/>
            <w:r w:rsidR="00FA5D2A" w:rsidRPr="002C65BC">
              <w:rPr>
                <w:i/>
                <w:szCs w:val="24"/>
              </w:rPr>
              <w:t>ų (iš jų Sostinės regione – 2,5 mln. eurų, Vidurio ir Vakarų Lietuvos regione – 2,5 mln. eurų).</w:t>
            </w:r>
          </w:p>
        </w:tc>
      </w:tr>
      <w:tr w:rsidR="0051152B" w:rsidRPr="002C65BC" w14:paraId="390279EA" w14:textId="77777777">
        <w:tc>
          <w:tcPr>
            <w:tcW w:w="6345" w:type="dxa"/>
            <w:vAlign w:val="center"/>
          </w:tcPr>
          <w:p w14:paraId="113DE1EC" w14:textId="78882A84" w:rsidR="0051152B" w:rsidRPr="002C65BC" w:rsidRDefault="00B36866">
            <w:pPr>
              <w:widowControl w:val="0"/>
              <w:textAlignment w:val="baseline"/>
              <w:rPr>
                <w:b/>
                <w:szCs w:val="24"/>
              </w:rPr>
            </w:pPr>
            <w:r w:rsidRPr="002C65BC">
              <w:rPr>
                <w:b/>
                <w:szCs w:val="24"/>
              </w:rPr>
              <w:t>Finansavimo šaltinis (-</w:t>
            </w:r>
            <w:proofErr w:type="spellStart"/>
            <w:r w:rsidRPr="002C65BC">
              <w:rPr>
                <w:b/>
                <w:szCs w:val="24"/>
              </w:rPr>
              <w:t>iai</w:t>
            </w:r>
            <w:proofErr w:type="spellEnd"/>
            <w:r w:rsidRPr="002C65BC">
              <w:rPr>
                <w:b/>
                <w:szCs w:val="24"/>
              </w:rPr>
              <w:t>)</w:t>
            </w:r>
          </w:p>
        </w:tc>
        <w:tc>
          <w:tcPr>
            <w:tcW w:w="9008" w:type="dxa"/>
            <w:vAlign w:val="center"/>
          </w:tcPr>
          <w:p w14:paraId="0E10E3DE" w14:textId="458B65F7" w:rsidR="0051152B" w:rsidRPr="002C65BC" w:rsidRDefault="005C66EF">
            <w:pPr>
              <w:jc w:val="both"/>
              <w:rPr>
                <w:i/>
                <w:szCs w:val="24"/>
              </w:rPr>
            </w:pPr>
            <w:r w:rsidRPr="002C65BC">
              <w:rPr>
                <w:i/>
                <w:szCs w:val="24"/>
              </w:rPr>
              <w:t>2021–2027 m. Europos Sąjungos fondų lėšos.</w:t>
            </w:r>
          </w:p>
        </w:tc>
      </w:tr>
      <w:tr w:rsidR="0051152B" w:rsidRPr="002C65BC" w14:paraId="4C57846C" w14:textId="77777777">
        <w:tc>
          <w:tcPr>
            <w:tcW w:w="6345" w:type="dxa"/>
            <w:vAlign w:val="center"/>
          </w:tcPr>
          <w:p w14:paraId="2F0BDDAD" w14:textId="74EBD4D1" w:rsidR="0051152B" w:rsidRPr="002C65BC" w:rsidRDefault="00B36866">
            <w:pPr>
              <w:widowControl w:val="0"/>
              <w:textAlignment w:val="baseline"/>
              <w:rPr>
                <w:b/>
                <w:szCs w:val="24"/>
              </w:rPr>
            </w:pPr>
            <w:r w:rsidRPr="002C65BC">
              <w:rPr>
                <w:b/>
                <w:szCs w:val="24"/>
              </w:rPr>
              <w:t xml:space="preserve">Prioritetas ir konkretus uždavinys arba komponentas </w:t>
            </w:r>
          </w:p>
        </w:tc>
        <w:tc>
          <w:tcPr>
            <w:tcW w:w="9008" w:type="dxa"/>
            <w:vAlign w:val="center"/>
          </w:tcPr>
          <w:p w14:paraId="7543FD40" w14:textId="3A760B8D" w:rsidR="0051152B" w:rsidRPr="002C65BC" w:rsidRDefault="005C66EF">
            <w:pPr>
              <w:widowControl w:val="0"/>
              <w:jc w:val="both"/>
              <w:textAlignment w:val="baseline"/>
              <w:rPr>
                <w:i/>
                <w:szCs w:val="24"/>
              </w:rPr>
            </w:pPr>
            <w:r w:rsidRPr="002C65BC">
              <w:rPr>
                <w:i/>
                <w:iCs/>
                <w:szCs w:val="24"/>
              </w:rPr>
              <w:t>Investicijų programos 10 specialusis prioritetas „Europos Strateginių Technologijų Platforma (STEP)“ 10.1 uždavinys „Sudaryti sąlygas Lietuvos įmonėms kurti ir gaminti Europos Sąjungos ypatingos svarbos technologijas“.</w:t>
            </w:r>
          </w:p>
        </w:tc>
      </w:tr>
      <w:tr w:rsidR="0051152B" w:rsidRPr="002C65BC" w14:paraId="56C14B24" w14:textId="77777777">
        <w:tc>
          <w:tcPr>
            <w:tcW w:w="6345" w:type="dxa"/>
            <w:vAlign w:val="center"/>
          </w:tcPr>
          <w:p w14:paraId="58D0CC3F" w14:textId="55A500C4" w:rsidR="0051152B" w:rsidRPr="002C65BC" w:rsidRDefault="00B36866">
            <w:pPr>
              <w:widowControl w:val="0"/>
              <w:textAlignment w:val="baseline"/>
              <w:rPr>
                <w:b/>
                <w:szCs w:val="24"/>
              </w:rPr>
            </w:pPr>
            <w:r w:rsidRPr="002C65BC">
              <w:rPr>
                <w:b/>
                <w:szCs w:val="24"/>
              </w:rPr>
              <w:t xml:space="preserve">Veikla (veiksmų rūšis) ar </w:t>
            </w:r>
            <w:proofErr w:type="spellStart"/>
            <w:r w:rsidRPr="002C65BC">
              <w:rPr>
                <w:b/>
                <w:szCs w:val="24"/>
              </w:rPr>
              <w:t>papriemonė</w:t>
            </w:r>
            <w:proofErr w:type="spellEnd"/>
          </w:p>
        </w:tc>
        <w:tc>
          <w:tcPr>
            <w:tcW w:w="9008" w:type="dxa"/>
            <w:vAlign w:val="center"/>
          </w:tcPr>
          <w:p w14:paraId="5D385FD5" w14:textId="0519B250" w:rsidR="0051152B" w:rsidRPr="002C65BC" w:rsidRDefault="002F7E64">
            <w:pPr>
              <w:widowControl w:val="0"/>
              <w:jc w:val="both"/>
              <w:textAlignment w:val="baseline"/>
              <w:rPr>
                <w:i/>
                <w:iCs/>
                <w:szCs w:val="24"/>
              </w:rPr>
            </w:pPr>
            <w:r w:rsidRPr="002C65BC">
              <w:rPr>
                <w:i/>
                <w:iCs/>
              </w:rPr>
              <w:t xml:space="preserve">Veikla </w:t>
            </w:r>
            <w:r w:rsidRPr="002C65BC">
              <w:rPr>
                <w:i/>
                <w:iCs/>
                <w:lang w:val="en-US"/>
              </w:rPr>
              <w:t xml:space="preserve">10.1.1 </w:t>
            </w:r>
            <w:r w:rsidRPr="002C65BC">
              <w:rPr>
                <w:i/>
                <w:iCs/>
              </w:rPr>
              <w:t>„</w:t>
            </w:r>
            <w:proofErr w:type="spellStart"/>
            <w:r w:rsidRPr="002C65BC">
              <w:rPr>
                <w:i/>
                <w:iCs/>
                <w:lang w:val="en-US"/>
              </w:rPr>
              <w:t>Skiriant</w:t>
            </w:r>
            <w:proofErr w:type="spellEnd"/>
            <w:r w:rsidRPr="002C65BC">
              <w:rPr>
                <w:i/>
                <w:iCs/>
                <w:lang w:val="en-US"/>
              </w:rPr>
              <w:t xml:space="preserve"> </w:t>
            </w:r>
            <w:proofErr w:type="spellStart"/>
            <w:r w:rsidRPr="002C65BC">
              <w:rPr>
                <w:i/>
                <w:iCs/>
                <w:lang w:val="en-US"/>
              </w:rPr>
              <w:t>kaupiamąjį</w:t>
            </w:r>
            <w:proofErr w:type="spellEnd"/>
            <w:r w:rsidRPr="002C65BC">
              <w:rPr>
                <w:i/>
                <w:iCs/>
                <w:lang w:val="en-US"/>
              </w:rPr>
              <w:t xml:space="preserve"> </w:t>
            </w:r>
            <w:proofErr w:type="spellStart"/>
            <w:r w:rsidRPr="002C65BC">
              <w:rPr>
                <w:i/>
                <w:iCs/>
                <w:lang w:val="en-US"/>
              </w:rPr>
              <w:t>finansavimą</w:t>
            </w:r>
            <w:proofErr w:type="spellEnd"/>
            <w:r w:rsidRPr="002C65BC">
              <w:rPr>
                <w:i/>
                <w:iCs/>
                <w:lang w:val="en-US"/>
              </w:rPr>
              <w:t xml:space="preserve">, </w:t>
            </w:r>
            <w:proofErr w:type="spellStart"/>
            <w:r w:rsidRPr="002C65BC">
              <w:rPr>
                <w:i/>
                <w:iCs/>
                <w:lang w:val="en-US"/>
              </w:rPr>
              <w:t>sudaryti</w:t>
            </w:r>
            <w:proofErr w:type="spellEnd"/>
            <w:r w:rsidRPr="002C65BC">
              <w:rPr>
                <w:i/>
                <w:iCs/>
                <w:lang w:val="en-US"/>
              </w:rPr>
              <w:t xml:space="preserve"> </w:t>
            </w:r>
            <w:proofErr w:type="spellStart"/>
            <w:r w:rsidRPr="002C65BC">
              <w:rPr>
                <w:i/>
                <w:iCs/>
                <w:lang w:val="en-US"/>
              </w:rPr>
              <w:t>sąlygas</w:t>
            </w:r>
            <w:proofErr w:type="spellEnd"/>
            <w:r w:rsidRPr="002C65BC">
              <w:rPr>
                <w:i/>
                <w:iCs/>
                <w:lang w:val="en-US"/>
              </w:rPr>
              <w:t xml:space="preserve"> </w:t>
            </w:r>
            <w:proofErr w:type="spellStart"/>
            <w:r w:rsidRPr="002C65BC">
              <w:rPr>
                <w:i/>
                <w:iCs/>
                <w:lang w:val="en-US"/>
              </w:rPr>
              <w:t>įmonių</w:t>
            </w:r>
            <w:proofErr w:type="spellEnd"/>
            <w:r w:rsidRPr="002C65BC">
              <w:rPr>
                <w:i/>
                <w:iCs/>
                <w:lang w:val="en-US"/>
              </w:rPr>
              <w:t xml:space="preserve"> </w:t>
            </w:r>
            <w:proofErr w:type="spellStart"/>
            <w:r w:rsidRPr="002C65BC">
              <w:rPr>
                <w:i/>
                <w:iCs/>
                <w:lang w:val="en-US"/>
              </w:rPr>
              <w:t>investicijoms</w:t>
            </w:r>
            <w:proofErr w:type="spellEnd"/>
            <w:r w:rsidRPr="002C65BC">
              <w:rPr>
                <w:i/>
                <w:iCs/>
                <w:lang w:val="en-US"/>
              </w:rPr>
              <w:t xml:space="preserve"> į STEP </w:t>
            </w:r>
            <w:proofErr w:type="spellStart"/>
            <w:r w:rsidRPr="002C65BC">
              <w:rPr>
                <w:i/>
                <w:iCs/>
                <w:lang w:val="en-US"/>
              </w:rPr>
              <w:t>technologijų</w:t>
            </w:r>
            <w:proofErr w:type="spellEnd"/>
            <w:r w:rsidRPr="002C65BC">
              <w:rPr>
                <w:i/>
                <w:iCs/>
                <w:lang w:val="en-US"/>
              </w:rPr>
              <w:t xml:space="preserve"> </w:t>
            </w:r>
            <w:proofErr w:type="spellStart"/>
            <w:r w:rsidRPr="002C65BC">
              <w:rPr>
                <w:i/>
                <w:iCs/>
                <w:lang w:val="en-US"/>
              </w:rPr>
              <w:t>kūrimą</w:t>
            </w:r>
            <w:proofErr w:type="spellEnd"/>
            <w:r w:rsidRPr="002C65BC">
              <w:rPr>
                <w:i/>
                <w:iCs/>
              </w:rPr>
              <w:t>“</w:t>
            </w:r>
          </w:p>
        </w:tc>
      </w:tr>
      <w:tr w:rsidR="0051152B" w:rsidRPr="002C65BC" w14:paraId="336BAD4A" w14:textId="77777777">
        <w:tc>
          <w:tcPr>
            <w:tcW w:w="6345" w:type="dxa"/>
            <w:vAlign w:val="center"/>
          </w:tcPr>
          <w:p w14:paraId="3F00C7BD" w14:textId="4D595484" w:rsidR="0051152B" w:rsidRPr="002C65BC" w:rsidRDefault="00B36866">
            <w:pPr>
              <w:widowControl w:val="0"/>
              <w:textAlignment w:val="baseline"/>
              <w:rPr>
                <w:b/>
                <w:szCs w:val="24"/>
              </w:rPr>
            </w:pPr>
            <w:r w:rsidRPr="002C65BC">
              <w:rPr>
                <w:b/>
                <w:szCs w:val="24"/>
              </w:rPr>
              <w:t>Projektų atrankos būdas (finansavimo forma, kai įgyvendinamos finansinės priemonės)</w:t>
            </w:r>
          </w:p>
        </w:tc>
        <w:tc>
          <w:tcPr>
            <w:tcW w:w="9008" w:type="dxa"/>
            <w:vAlign w:val="center"/>
          </w:tcPr>
          <w:p w14:paraId="1BFB854A" w14:textId="77777777" w:rsidR="0051152B" w:rsidRPr="002C65BC" w:rsidRDefault="00B36866">
            <w:pPr>
              <w:widowControl w:val="0"/>
              <w:jc w:val="both"/>
              <w:textAlignment w:val="baseline"/>
              <w:rPr>
                <w:szCs w:val="24"/>
              </w:rPr>
            </w:pPr>
            <w:r w:rsidRPr="002C65BC">
              <w:rPr>
                <w:bCs/>
                <w:szCs w:val="24"/>
                <w:lang w:eastAsia="lt-LT"/>
              </w:rPr>
              <w:sym w:font="Times New Roman" w:char="F07F"/>
            </w:r>
            <w:r w:rsidRPr="002C65BC">
              <w:rPr>
                <w:szCs w:val="24"/>
              </w:rPr>
              <w:t xml:space="preserve"> Planavimo</w:t>
            </w:r>
          </w:p>
          <w:p w14:paraId="1B352361" w14:textId="474636CA" w:rsidR="0051152B" w:rsidRPr="002C65BC" w:rsidRDefault="002F7E64">
            <w:pPr>
              <w:widowControl w:val="0"/>
              <w:jc w:val="both"/>
              <w:textAlignment w:val="baseline"/>
              <w:rPr>
                <w:szCs w:val="24"/>
              </w:rPr>
            </w:pPr>
            <w:r w:rsidRPr="002C65BC">
              <w:rPr>
                <w:bCs/>
                <w:szCs w:val="24"/>
                <w:lang w:eastAsia="lt-LT"/>
              </w:rPr>
              <w:t>■</w:t>
            </w:r>
            <w:r w:rsidR="00B36866" w:rsidRPr="002C65BC">
              <w:rPr>
                <w:szCs w:val="24"/>
              </w:rPr>
              <w:t xml:space="preserve"> Konkurso</w:t>
            </w:r>
          </w:p>
          <w:p w14:paraId="609AFC41" w14:textId="77777777" w:rsidR="0051152B" w:rsidRPr="002C65BC" w:rsidRDefault="00B36866">
            <w:pPr>
              <w:widowControl w:val="0"/>
              <w:jc w:val="both"/>
              <w:textAlignment w:val="baseline"/>
              <w:rPr>
                <w:szCs w:val="24"/>
              </w:rPr>
            </w:pPr>
            <w:r w:rsidRPr="002C65BC">
              <w:rPr>
                <w:bCs/>
                <w:szCs w:val="24"/>
                <w:lang w:eastAsia="lt-LT"/>
              </w:rPr>
              <w:sym w:font="Times New Roman" w:char="F07F"/>
            </w:r>
            <w:r w:rsidRPr="002C65BC">
              <w:rPr>
                <w:szCs w:val="24"/>
              </w:rPr>
              <w:t xml:space="preserve"> Tęstinės projektų atrankos</w:t>
            </w:r>
          </w:p>
          <w:p w14:paraId="19502A19" w14:textId="46EDCE1D" w:rsidR="0051152B" w:rsidRPr="002C65BC" w:rsidRDefault="00B36866">
            <w:pPr>
              <w:widowControl w:val="0"/>
              <w:jc w:val="both"/>
              <w:textAlignment w:val="baseline"/>
              <w:rPr>
                <w:szCs w:val="24"/>
              </w:rPr>
            </w:pPr>
            <w:r w:rsidRPr="002C65BC">
              <w:rPr>
                <w:bCs/>
                <w:szCs w:val="24"/>
                <w:lang w:eastAsia="lt-LT"/>
              </w:rPr>
              <w:sym w:font="Times New Roman" w:char="F07F"/>
            </w:r>
            <w:r w:rsidRPr="002C65BC">
              <w:rPr>
                <w:bCs/>
                <w:szCs w:val="24"/>
                <w:lang w:eastAsia="lt-LT"/>
              </w:rPr>
              <w:t xml:space="preserve"> Finansinė priemonė</w:t>
            </w:r>
          </w:p>
        </w:tc>
      </w:tr>
    </w:tbl>
    <w:p w14:paraId="2A20A757" w14:textId="77777777" w:rsidR="0051152B" w:rsidRPr="002C65BC" w:rsidRDefault="0051152B">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51152B" w:rsidRPr="002C65BC" w14:paraId="51B3363E" w14:textId="77777777">
        <w:tc>
          <w:tcPr>
            <w:tcW w:w="6629" w:type="dxa"/>
          </w:tcPr>
          <w:p w14:paraId="41C0751E" w14:textId="72ACCFDF" w:rsidR="0051152B" w:rsidRPr="002C65BC" w:rsidRDefault="00B36866">
            <w:pPr>
              <w:widowControl w:val="0"/>
              <w:jc w:val="both"/>
              <w:textAlignment w:val="baseline"/>
              <w:rPr>
                <w:b/>
                <w:bCs/>
                <w:szCs w:val="24"/>
                <w:lang w:eastAsia="lt-LT"/>
              </w:rPr>
            </w:pPr>
            <w:r w:rsidRPr="002C65BC">
              <w:rPr>
                <w:szCs w:val="24"/>
              </w:rPr>
              <w:br w:type="page"/>
            </w:r>
            <w:r w:rsidR="002F7E64" w:rsidRPr="002C65BC">
              <w:rPr>
                <w:b/>
                <w:bCs/>
                <w:szCs w:val="24"/>
                <w:lang w:eastAsia="lt-LT"/>
              </w:rPr>
              <w:t>■</w:t>
            </w:r>
            <w:r w:rsidRPr="002C65BC">
              <w:rPr>
                <w:b/>
                <w:bCs/>
                <w:szCs w:val="24"/>
                <w:lang w:eastAsia="lt-LT"/>
              </w:rPr>
              <w:t xml:space="preserve"> SPECIALUSIS PROJEKTŲ ATRANKOS KRITERIJUS</w:t>
            </w:r>
          </w:p>
          <w:p w14:paraId="0F59E8CD" w14:textId="77777777" w:rsidR="0051152B" w:rsidRPr="002C65BC" w:rsidRDefault="00B36866">
            <w:pPr>
              <w:widowControl w:val="0"/>
              <w:jc w:val="both"/>
              <w:textAlignment w:val="baseline"/>
              <w:rPr>
                <w:b/>
                <w:bCs/>
                <w:szCs w:val="24"/>
                <w:lang w:eastAsia="lt-LT"/>
              </w:rPr>
            </w:pPr>
            <w:r w:rsidRPr="002C65BC">
              <w:rPr>
                <w:b/>
                <w:bCs/>
                <w:szCs w:val="24"/>
                <w:lang w:eastAsia="lt-LT"/>
              </w:rPr>
              <w:sym w:font="Times New Roman" w:char="F07F"/>
            </w:r>
            <w:r w:rsidRPr="002C65BC">
              <w:rPr>
                <w:b/>
                <w:bCs/>
                <w:szCs w:val="24"/>
                <w:lang w:eastAsia="lt-LT"/>
              </w:rPr>
              <w:t xml:space="preserve"> PRIORITETINIS PROJEKTŲ ATRANKOS KRITERIJUS</w:t>
            </w:r>
          </w:p>
          <w:p w14:paraId="0744BF57" w14:textId="77777777" w:rsidR="0051152B" w:rsidRPr="002C65BC" w:rsidRDefault="00B36866">
            <w:pPr>
              <w:widowControl w:val="0"/>
              <w:jc w:val="both"/>
              <w:textAlignment w:val="baseline"/>
              <w:rPr>
                <w:szCs w:val="24"/>
                <w:lang w:eastAsia="lt-LT"/>
              </w:rPr>
            </w:pPr>
            <w:r w:rsidRPr="002C65BC">
              <w:rPr>
                <w:i/>
                <w:szCs w:val="24"/>
              </w:rPr>
              <w:t>(Pažymimas vienas iš galimų projektų atrankos kriterijų tipų.)</w:t>
            </w:r>
          </w:p>
        </w:tc>
        <w:tc>
          <w:tcPr>
            <w:tcW w:w="8534" w:type="dxa"/>
          </w:tcPr>
          <w:p w14:paraId="736D2F4A" w14:textId="40564B2E" w:rsidR="0051152B" w:rsidRPr="002C65BC" w:rsidRDefault="002F7E64">
            <w:pPr>
              <w:widowControl w:val="0"/>
              <w:jc w:val="both"/>
              <w:textAlignment w:val="baseline"/>
              <w:rPr>
                <w:b/>
                <w:bCs/>
                <w:szCs w:val="24"/>
                <w:lang w:eastAsia="lt-LT"/>
              </w:rPr>
            </w:pPr>
            <w:r w:rsidRPr="002C65BC">
              <w:rPr>
                <w:b/>
                <w:bCs/>
                <w:szCs w:val="24"/>
                <w:lang w:eastAsia="lt-LT"/>
              </w:rPr>
              <w:t xml:space="preserve">■ </w:t>
            </w:r>
            <w:r w:rsidR="00B36866" w:rsidRPr="002C65BC">
              <w:rPr>
                <w:b/>
                <w:bCs/>
                <w:szCs w:val="24"/>
                <w:lang w:eastAsia="lt-LT"/>
              </w:rPr>
              <w:t>Nustatymas</w:t>
            </w:r>
          </w:p>
          <w:p w14:paraId="3EBC1D0C" w14:textId="4F0CFC23" w:rsidR="0051152B" w:rsidRPr="002C65BC" w:rsidRDefault="00B36866">
            <w:pPr>
              <w:widowControl w:val="0"/>
              <w:jc w:val="both"/>
              <w:textAlignment w:val="baseline"/>
              <w:rPr>
                <w:szCs w:val="24"/>
              </w:rPr>
            </w:pPr>
            <w:r w:rsidRPr="002C65BC">
              <w:rPr>
                <w:b/>
                <w:bCs/>
                <w:szCs w:val="24"/>
                <w:lang w:eastAsia="lt-LT"/>
              </w:rPr>
              <w:sym w:font="Times New Roman" w:char="F07F"/>
            </w:r>
            <w:r w:rsidRPr="002C65BC">
              <w:rPr>
                <w:b/>
                <w:bCs/>
                <w:szCs w:val="24"/>
                <w:lang w:eastAsia="lt-LT"/>
              </w:rPr>
              <w:t xml:space="preserve"> Keitimas</w:t>
            </w:r>
          </w:p>
        </w:tc>
      </w:tr>
      <w:tr w:rsidR="0051152B" w:rsidRPr="002C65BC" w14:paraId="6C9B72A7" w14:textId="77777777">
        <w:tc>
          <w:tcPr>
            <w:tcW w:w="6629" w:type="dxa"/>
            <w:vAlign w:val="center"/>
          </w:tcPr>
          <w:p w14:paraId="6334BD0A" w14:textId="6FE24095" w:rsidR="0051152B" w:rsidRPr="002C65BC" w:rsidRDefault="00B36866">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Pr>
          <w:p w14:paraId="794524A3" w14:textId="253A936E" w:rsidR="0051152B" w:rsidRPr="002C65BC" w:rsidRDefault="009E394E" w:rsidP="0096325C">
            <w:pPr>
              <w:widowControl w:val="0"/>
              <w:jc w:val="both"/>
              <w:textAlignment w:val="baseline"/>
              <w:rPr>
                <w:b/>
                <w:i/>
                <w:iCs/>
                <w:szCs w:val="24"/>
              </w:rPr>
            </w:pPr>
            <w:r w:rsidRPr="002C65BC">
              <w:rPr>
                <w:b/>
                <w:i/>
                <w:szCs w:val="24"/>
                <w:lang w:val="en-US" w:eastAsia="lt-LT"/>
              </w:rPr>
              <w:t xml:space="preserve">1. </w:t>
            </w:r>
            <w:proofErr w:type="spellStart"/>
            <w:r w:rsidRPr="002C65BC">
              <w:rPr>
                <w:b/>
                <w:i/>
                <w:szCs w:val="24"/>
                <w:lang w:val="en-US" w:eastAsia="lt-LT"/>
              </w:rPr>
              <w:t>Projektui</w:t>
            </w:r>
            <w:proofErr w:type="spellEnd"/>
            <w:r w:rsidRPr="002C65BC">
              <w:rPr>
                <w:b/>
                <w:i/>
                <w:szCs w:val="24"/>
                <w:lang w:val="en-US" w:eastAsia="lt-LT"/>
              </w:rPr>
              <w:t xml:space="preserve"> </w:t>
            </w:r>
            <w:proofErr w:type="spellStart"/>
            <w:r w:rsidRPr="002C65BC">
              <w:rPr>
                <w:b/>
                <w:i/>
                <w:szCs w:val="24"/>
                <w:lang w:val="en-US" w:eastAsia="lt-LT"/>
              </w:rPr>
              <w:t>yra</w:t>
            </w:r>
            <w:proofErr w:type="spellEnd"/>
            <w:r w:rsidRPr="002C65BC">
              <w:rPr>
                <w:b/>
                <w:i/>
                <w:szCs w:val="24"/>
                <w:lang w:val="en-US" w:eastAsia="lt-LT"/>
              </w:rPr>
              <w:t xml:space="preserve"> </w:t>
            </w:r>
            <w:proofErr w:type="spellStart"/>
            <w:r w:rsidRPr="002C65BC">
              <w:rPr>
                <w:b/>
                <w:i/>
                <w:szCs w:val="24"/>
                <w:lang w:val="en-US" w:eastAsia="lt-LT"/>
              </w:rPr>
              <w:t>suteiktas</w:t>
            </w:r>
            <w:proofErr w:type="spellEnd"/>
            <w:r w:rsidRPr="002C65BC">
              <w:rPr>
                <w:b/>
                <w:i/>
                <w:szCs w:val="24"/>
                <w:lang w:val="en-US" w:eastAsia="lt-LT"/>
              </w:rPr>
              <w:t xml:space="preserve"> </w:t>
            </w:r>
            <w:proofErr w:type="spellStart"/>
            <w:r w:rsidR="002A64E5" w:rsidRPr="002C65BC">
              <w:rPr>
                <w:b/>
                <w:i/>
                <w:szCs w:val="24"/>
                <w:lang w:val="en-US" w:eastAsia="lt-LT"/>
              </w:rPr>
              <w:t>suverenumo</w:t>
            </w:r>
            <w:proofErr w:type="spellEnd"/>
            <w:r w:rsidR="002A64E5" w:rsidRPr="002C65BC">
              <w:rPr>
                <w:b/>
                <w:i/>
                <w:szCs w:val="24"/>
                <w:lang w:val="en-US" w:eastAsia="lt-LT"/>
              </w:rPr>
              <w:t xml:space="preserve"> </w:t>
            </w:r>
            <w:proofErr w:type="spellStart"/>
            <w:r w:rsidR="002A64E5" w:rsidRPr="002C65BC">
              <w:rPr>
                <w:b/>
                <w:i/>
                <w:szCs w:val="24"/>
                <w:lang w:val="en-US" w:eastAsia="lt-LT"/>
              </w:rPr>
              <w:t>ženklas</w:t>
            </w:r>
            <w:proofErr w:type="spellEnd"/>
            <w:r w:rsidR="002A64E5" w:rsidRPr="002C65BC">
              <w:rPr>
                <w:b/>
                <w:i/>
                <w:szCs w:val="24"/>
                <w:lang w:val="en-US" w:eastAsia="lt-LT"/>
              </w:rPr>
              <w:t>.</w:t>
            </w:r>
          </w:p>
        </w:tc>
      </w:tr>
      <w:tr w:rsidR="0051152B" w:rsidRPr="002C65BC" w14:paraId="225452A9" w14:textId="77777777">
        <w:tc>
          <w:tcPr>
            <w:tcW w:w="6629" w:type="dxa"/>
            <w:vAlign w:val="center"/>
          </w:tcPr>
          <w:p w14:paraId="228A712C" w14:textId="56261FD1" w:rsidR="0051152B" w:rsidRPr="002C65BC" w:rsidRDefault="00B36866">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Pr>
          <w:p w14:paraId="4E9E5679" w14:textId="2B396819" w:rsidR="002A64E5" w:rsidRPr="002C65BC" w:rsidRDefault="002A64E5" w:rsidP="0096325C">
            <w:pPr>
              <w:widowControl w:val="0"/>
              <w:spacing w:after="160"/>
              <w:jc w:val="both"/>
              <w:textAlignment w:val="baseline"/>
              <w:rPr>
                <w:bCs/>
                <w:i/>
                <w:szCs w:val="24"/>
                <w:lang w:eastAsia="lt-LT"/>
              </w:rPr>
            </w:pPr>
            <w:r w:rsidRPr="002C65BC">
              <w:rPr>
                <w:bCs/>
                <w:i/>
                <w:szCs w:val="24"/>
                <w:lang w:eastAsia="lt-LT"/>
              </w:rPr>
              <w:t xml:space="preserve">Vertinama, ar projektui Europos Komisija yra suteikusi suverenumo ženklą, nurodytą </w:t>
            </w:r>
            <w:hyperlink r:id="rId9" w:history="1">
              <w:r w:rsidR="009C322B" w:rsidRPr="002C65BC">
                <w:rPr>
                  <w:rStyle w:val="Hipersaitas"/>
                  <w:bCs/>
                  <w:i/>
                  <w:szCs w:val="24"/>
                  <w:lang w:eastAsia="lt-LT"/>
                </w:rPr>
                <w:t>2024 m. vasario 29 d. Europos Parlamento ir Tarybos reglamento (ES) 2024/795 kuriuo sukuriama Europos strateginių technologijų platforma (STEP) ir iš dalies keičiami Direktyva 2003/87/EB bei reglamentai (ES) 2021/1058, (ES) 2021/1056, (ES) 2021/1057, (ES) Nr. 1303/2013, (ES) Nr. 223/2014, (ES) 2021/1060, (ES) 2021/523, (ES) 2021/695, (ES) 2021/697 ir (ES) 2021/241</w:t>
              </w:r>
            </w:hyperlink>
            <w:r w:rsidRPr="002C65BC">
              <w:rPr>
                <w:bCs/>
                <w:i/>
                <w:szCs w:val="24"/>
                <w:lang w:eastAsia="lt-LT"/>
              </w:rPr>
              <w:t xml:space="preserve"> 4 straipsnyje.</w:t>
            </w:r>
          </w:p>
          <w:p w14:paraId="56CC0C4F" w14:textId="29D95C5A" w:rsidR="002A64E5" w:rsidRPr="002C65BC" w:rsidRDefault="009C322B" w:rsidP="0096325C">
            <w:pPr>
              <w:widowControl w:val="0"/>
              <w:spacing w:after="160"/>
              <w:jc w:val="both"/>
              <w:textAlignment w:val="baseline"/>
              <w:rPr>
                <w:bCs/>
                <w:i/>
                <w:szCs w:val="24"/>
                <w:lang w:eastAsia="lt-LT"/>
              </w:rPr>
            </w:pPr>
            <w:r w:rsidRPr="002C65BC">
              <w:rPr>
                <w:bCs/>
                <w:i/>
                <w:szCs w:val="24"/>
                <w:lang w:eastAsia="lt-LT"/>
              </w:rPr>
              <w:t>Suverenumo ženklas – tai Europos Komisijos suteikiamas ženklas bet kuriam projektui, kuriuo prisidedama prie bet kurio iš STEP tikslų įgyvendinimo, jeigu tas projektas buvo įvertintas ir atitinka minimaliuosius kokybės reikalavimus, visų pirma tinkamumo, atmetimo ir finansavimo skyrimo kriterijus, nustatytus kvietime teikti pasiūlymus pagal  </w:t>
            </w:r>
            <w:hyperlink r:id="rId10" w:history="1">
              <w:r w:rsidRPr="002C65BC">
                <w:rPr>
                  <w:rStyle w:val="Hipersaitas"/>
                  <w:bCs/>
                  <w:i/>
                  <w:szCs w:val="24"/>
                  <w:lang w:eastAsia="lt-LT"/>
                </w:rPr>
                <w:t>2021 m. balandžio 28 d. Europos Parlamento ir Tarybos reglamentą (ES) 2021/695, kuriuo sukuriama bendroji mokslinių tyrimų ir inovacijų programa „Europos horizontas“, nustatomos su ja susijusios dalyvavimo ir sklaidos taisyklės ir panaikinami reglamentai (ES) Nr. 1290/2013 ir (ES) Nr. 1291/2013</w:t>
              </w:r>
            </w:hyperlink>
            <w:r w:rsidRPr="002C65BC">
              <w:rPr>
                <w:bCs/>
                <w:i/>
                <w:szCs w:val="24"/>
                <w:lang w:eastAsia="lt-LT"/>
              </w:rPr>
              <w:t>.</w:t>
            </w:r>
          </w:p>
          <w:p w14:paraId="74595665" w14:textId="219EAA74" w:rsidR="0051152B" w:rsidRPr="002C65BC" w:rsidRDefault="00615260" w:rsidP="0096325C">
            <w:pPr>
              <w:widowControl w:val="0"/>
              <w:spacing w:after="160"/>
              <w:jc w:val="both"/>
              <w:textAlignment w:val="baseline"/>
              <w:rPr>
                <w:bCs/>
                <w:szCs w:val="24"/>
                <w:lang w:eastAsia="lt-LT"/>
              </w:rPr>
            </w:pPr>
            <w:r w:rsidRPr="002C65BC">
              <w:rPr>
                <w:i/>
                <w:iCs/>
              </w:rPr>
              <w:t xml:space="preserve">Atitiktis kriterijui vertinama </w:t>
            </w:r>
            <w:r w:rsidRPr="002C65BC">
              <w:rPr>
                <w:i/>
                <w:iCs/>
                <w:szCs w:val="24"/>
              </w:rPr>
              <w:t xml:space="preserve">pagal kartu su PĮP pateikiamą Europos Komisijos </w:t>
            </w:r>
            <w:r w:rsidRPr="002C65BC">
              <w:rPr>
                <w:i/>
                <w:iCs/>
                <w:szCs w:val="24"/>
              </w:rPr>
              <w:lastRenderedPageBreak/>
              <w:t>sprendimą, kuriuo patvirtinama, kad projektui suteiktas suverenumo ženklas.</w:t>
            </w:r>
          </w:p>
        </w:tc>
      </w:tr>
      <w:tr w:rsidR="0051152B" w:rsidRPr="002C65BC" w14:paraId="394004C0" w14:textId="77777777">
        <w:tc>
          <w:tcPr>
            <w:tcW w:w="6629" w:type="dxa"/>
            <w:vAlign w:val="center"/>
          </w:tcPr>
          <w:p w14:paraId="17F3DB83" w14:textId="4623DD08" w:rsidR="0051152B" w:rsidRPr="002C65BC" w:rsidRDefault="00B36866">
            <w:pPr>
              <w:widowControl w:val="0"/>
              <w:textAlignment w:val="baseline"/>
              <w:rPr>
                <w:b/>
                <w:bCs/>
                <w:szCs w:val="24"/>
                <w:lang w:eastAsia="lt-LT"/>
              </w:rPr>
            </w:pPr>
            <w:r w:rsidRPr="002C65BC">
              <w:rPr>
                <w:b/>
                <w:bCs/>
                <w:szCs w:val="24"/>
                <w:lang w:eastAsia="lt-LT"/>
              </w:rPr>
              <w:lastRenderedPageBreak/>
              <w:t>Projektų atrankos kriterijaus pasirinkimo pagrindimas</w:t>
            </w:r>
          </w:p>
        </w:tc>
        <w:tc>
          <w:tcPr>
            <w:tcW w:w="8534" w:type="dxa"/>
          </w:tcPr>
          <w:p w14:paraId="11DFEAD2" w14:textId="171AA7C7" w:rsidR="00615260" w:rsidRPr="002C65BC" w:rsidRDefault="00615260" w:rsidP="00615260">
            <w:pPr>
              <w:spacing w:after="160"/>
              <w:jc w:val="both"/>
              <w:rPr>
                <w:i/>
                <w:iCs/>
              </w:rPr>
            </w:pPr>
            <w:r w:rsidRPr="002C65BC">
              <w:rPr>
                <w:i/>
                <w:iCs/>
                <w:szCs w:val="24"/>
              </w:rPr>
              <w:t xml:space="preserve">Šis kriterijus nustatytas siekiant įsitikinti, kad projektas atitinka </w:t>
            </w:r>
            <w:hyperlink r:id="rId11" w:history="1">
              <w:r w:rsidRPr="002C65BC">
                <w:rPr>
                  <w:rStyle w:val="Hipersaitas"/>
                  <w:i/>
                  <w:iCs/>
                  <w:szCs w:val="24"/>
                </w:rPr>
                <w:t>Reglamente (ES) 2024/795</w:t>
              </w:r>
            </w:hyperlink>
            <w:r w:rsidRPr="002C65BC">
              <w:rPr>
                <w:i/>
                <w:iCs/>
                <w:szCs w:val="24"/>
              </w:rPr>
              <w:t xml:space="preserve"> nustatytus </w:t>
            </w:r>
            <w:r w:rsidRPr="002C65BC">
              <w:rPr>
                <w:i/>
                <w:iCs/>
              </w:rPr>
              <w:t>reikalavimus.</w:t>
            </w:r>
          </w:p>
          <w:p w14:paraId="56402A05" w14:textId="661CDCE7" w:rsidR="00615260" w:rsidRPr="002C65BC" w:rsidRDefault="00615260" w:rsidP="00615260">
            <w:pPr>
              <w:spacing w:after="160"/>
              <w:jc w:val="both"/>
              <w:rPr>
                <w:i/>
                <w:iCs/>
              </w:rPr>
            </w:pPr>
            <w:r w:rsidRPr="002C65BC">
              <w:rPr>
                <w:i/>
                <w:iCs/>
              </w:rPr>
              <w:t>Šis kriterijus taip pat padės užtikrinti, kad Europos Sąjungos investicijų fondų lėšos bus panaudotos tikslingai ir efektyviai, nes bus remiami tik tie pareiškėjų projektai, kuriems Europos Komisija bus suteikusi suverenumo ženklą.</w:t>
            </w:r>
          </w:p>
          <w:p w14:paraId="01E7EB71" w14:textId="50617F3A" w:rsidR="0051152B" w:rsidRPr="002C65BC" w:rsidRDefault="00615260">
            <w:pPr>
              <w:widowControl w:val="0"/>
              <w:jc w:val="both"/>
              <w:textAlignment w:val="baseline"/>
              <w:rPr>
                <w:i/>
                <w:iCs/>
                <w:szCs w:val="24"/>
              </w:rPr>
            </w:pPr>
            <w:r w:rsidRPr="002C65BC">
              <w:rPr>
                <w:i/>
                <w:iCs/>
              </w:rPr>
              <w:t>Nustatytas kriterijus padės užtikrinti</w:t>
            </w:r>
            <w:r w:rsidRPr="002C65BC">
              <w:rPr>
                <w:i/>
                <w:iCs/>
                <w:szCs w:val="24"/>
              </w:rPr>
              <w:t>, kad pareiškėjai įgyvendins numatytas veiklas ir prisidės prie Investicijų programos 10 specialiojo prioriteto „Europos Strateginių Technologijų Platforma (STEP)“ 10.1 uždavinio „Sudaryti sąlygas Lietuvos įmonėms kurti ir gaminti Europos Sąjungos ypatingos svarbos technologijas“ tikslų įgyvendinimo ir rodiklių pasiekimo.</w:t>
            </w:r>
          </w:p>
        </w:tc>
      </w:tr>
      <w:tr w:rsidR="00615260" w:rsidRPr="002C65BC" w14:paraId="50D4C3CC"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5F01B07B" w14:textId="77777777" w:rsidR="00615260" w:rsidRPr="002C65BC" w:rsidRDefault="00615260" w:rsidP="00615260">
            <w:pPr>
              <w:widowControl w:val="0"/>
              <w:textAlignment w:val="baseline"/>
              <w:rPr>
                <w:b/>
                <w:bCs/>
                <w:szCs w:val="24"/>
                <w:lang w:eastAsia="lt-LT"/>
              </w:rPr>
            </w:pPr>
            <w:r w:rsidRPr="002C65BC">
              <w:rPr>
                <w:b/>
                <w:bCs/>
                <w:szCs w:val="24"/>
                <w:lang w:eastAsia="lt-LT"/>
              </w:rPr>
              <w:br w:type="page"/>
              <w:t>■ SPECIALUSIS PROJEKTŲ ATRANKOS KRITERIJUS</w:t>
            </w:r>
          </w:p>
          <w:p w14:paraId="5EDC3AB2" w14:textId="77777777" w:rsidR="00615260" w:rsidRPr="002C65BC" w:rsidRDefault="00615260" w:rsidP="00615260">
            <w:pPr>
              <w:widowControl w:val="0"/>
              <w:textAlignment w:val="baseline"/>
              <w:rPr>
                <w:b/>
                <w:bCs/>
                <w:szCs w:val="24"/>
                <w:lang w:eastAsia="lt-LT"/>
              </w:rPr>
            </w:pPr>
            <w:r w:rsidRPr="002C65BC">
              <w:rPr>
                <w:b/>
                <w:bCs/>
                <w:szCs w:val="24"/>
                <w:lang w:eastAsia="lt-LT"/>
              </w:rPr>
              <w:sym w:font="Times New Roman" w:char="F07F"/>
            </w:r>
            <w:r w:rsidRPr="002C65BC">
              <w:rPr>
                <w:b/>
                <w:bCs/>
                <w:szCs w:val="24"/>
                <w:lang w:eastAsia="lt-LT"/>
              </w:rPr>
              <w:t xml:space="preserve"> PRIORITETINIS PROJEKTŲ ATRANKOS KRITERIJUS</w:t>
            </w:r>
          </w:p>
          <w:p w14:paraId="41C49A9A" w14:textId="77777777" w:rsidR="00615260" w:rsidRPr="002C65BC" w:rsidRDefault="00615260" w:rsidP="00615260">
            <w:pPr>
              <w:widowControl w:val="0"/>
              <w:textAlignment w:val="baseline"/>
              <w:rPr>
                <w:b/>
                <w:bCs/>
                <w:szCs w:val="24"/>
                <w:lang w:eastAsia="lt-LT"/>
              </w:rPr>
            </w:pPr>
            <w:r w:rsidRPr="002C65BC">
              <w:rPr>
                <w:b/>
                <w:bCs/>
                <w:szCs w:val="24"/>
                <w:lang w:eastAsia="lt-LT"/>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tcPr>
          <w:p w14:paraId="2E6BDAEA" w14:textId="77777777" w:rsidR="00615260" w:rsidRPr="002C65BC" w:rsidRDefault="00615260" w:rsidP="0096325C">
            <w:pPr>
              <w:jc w:val="both"/>
              <w:rPr>
                <w:i/>
                <w:iCs/>
                <w:szCs w:val="24"/>
              </w:rPr>
            </w:pPr>
            <w:r w:rsidRPr="002C65BC">
              <w:rPr>
                <w:i/>
                <w:iCs/>
                <w:szCs w:val="24"/>
              </w:rPr>
              <w:t>■ Nustatymas</w:t>
            </w:r>
          </w:p>
          <w:p w14:paraId="7ABA1C18" w14:textId="77777777" w:rsidR="00615260" w:rsidRPr="002C65BC" w:rsidRDefault="00615260" w:rsidP="0096325C">
            <w:pPr>
              <w:jc w:val="both"/>
              <w:rPr>
                <w:i/>
                <w:iCs/>
                <w:szCs w:val="24"/>
              </w:rPr>
            </w:pPr>
            <w:r w:rsidRPr="002C65BC">
              <w:rPr>
                <w:i/>
                <w:iCs/>
                <w:szCs w:val="24"/>
              </w:rPr>
              <w:sym w:font="Times New Roman" w:char="F07F"/>
            </w:r>
            <w:r w:rsidRPr="002C65BC">
              <w:rPr>
                <w:i/>
                <w:iCs/>
                <w:szCs w:val="24"/>
              </w:rPr>
              <w:t xml:space="preserve"> Keitimas</w:t>
            </w:r>
          </w:p>
        </w:tc>
      </w:tr>
      <w:tr w:rsidR="00615260" w:rsidRPr="002C65BC" w14:paraId="796087C3"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0D684559" w14:textId="77777777" w:rsidR="00615260" w:rsidRPr="002C65BC" w:rsidRDefault="00615260" w:rsidP="00E16D41">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095768EA" w14:textId="64B4E7A3" w:rsidR="00615260" w:rsidRPr="002C65BC" w:rsidRDefault="0096325C" w:rsidP="00615260">
            <w:pPr>
              <w:spacing w:after="160"/>
              <w:jc w:val="both"/>
              <w:rPr>
                <w:b/>
                <w:bCs/>
                <w:i/>
                <w:iCs/>
                <w:szCs w:val="24"/>
              </w:rPr>
            </w:pPr>
            <w:r w:rsidRPr="002C65BC">
              <w:rPr>
                <w:b/>
                <w:bCs/>
                <w:i/>
                <w:iCs/>
                <w:szCs w:val="24"/>
              </w:rPr>
              <w:t>2</w:t>
            </w:r>
            <w:r w:rsidR="00615260" w:rsidRPr="002C65BC">
              <w:rPr>
                <w:b/>
                <w:bCs/>
                <w:i/>
                <w:iCs/>
                <w:szCs w:val="24"/>
              </w:rPr>
              <w:t>. Projekt</w:t>
            </w:r>
            <w:r w:rsidR="007D1FA9" w:rsidRPr="002C65BC">
              <w:rPr>
                <w:b/>
                <w:bCs/>
                <w:i/>
                <w:iCs/>
                <w:szCs w:val="24"/>
              </w:rPr>
              <w:t xml:space="preserve">ui yra </w:t>
            </w:r>
            <w:r w:rsidR="00FA5D2A" w:rsidRPr="002C65BC">
              <w:rPr>
                <w:b/>
                <w:bCs/>
                <w:i/>
                <w:iCs/>
                <w:szCs w:val="24"/>
              </w:rPr>
              <w:t>skirtas</w:t>
            </w:r>
            <w:r w:rsidR="007D1FA9" w:rsidRPr="002C65BC">
              <w:rPr>
                <w:b/>
                <w:bCs/>
                <w:i/>
                <w:iCs/>
                <w:szCs w:val="24"/>
              </w:rPr>
              <w:t xml:space="preserve"> finansavimas pagal Europos Komisijos </w:t>
            </w:r>
            <w:r w:rsidR="00641010" w:rsidRPr="002C65BC">
              <w:rPr>
                <w:b/>
                <w:bCs/>
                <w:i/>
                <w:iCs/>
                <w:szCs w:val="24"/>
              </w:rPr>
              <w:t>finansuojamas tiesioginio valdymo programas.</w:t>
            </w:r>
          </w:p>
        </w:tc>
      </w:tr>
      <w:tr w:rsidR="00615260" w:rsidRPr="002C65BC" w14:paraId="4699CB1A"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07452ADF" w14:textId="77777777" w:rsidR="00615260" w:rsidRPr="002C65BC" w:rsidRDefault="00615260" w:rsidP="00E16D41">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782B0A37" w14:textId="3189832A" w:rsidR="00641010" w:rsidRPr="002C65BC" w:rsidRDefault="00615260" w:rsidP="00641010">
            <w:pPr>
              <w:spacing w:after="160"/>
              <w:jc w:val="both"/>
              <w:rPr>
                <w:i/>
                <w:iCs/>
                <w:szCs w:val="24"/>
              </w:rPr>
            </w:pPr>
            <w:r w:rsidRPr="002C65BC">
              <w:rPr>
                <w:i/>
                <w:iCs/>
                <w:szCs w:val="24"/>
              </w:rPr>
              <w:t xml:space="preserve">Vertinama, ar projektui </w:t>
            </w:r>
            <w:r w:rsidR="00641010" w:rsidRPr="002C65BC">
              <w:rPr>
                <w:i/>
                <w:iCs/>
                <w:szCs w:val="24"/>
              </w:rPr>
              <w:t xml:space="preserve">yra </w:t>
            </w:r>
            <w:r w:rsidR="00FA5D2A" w:rsidRPr="002C65BC">
              <w:rPr>
                <w:i/>
                <w:iCs/>
                <w:szCs w:val="24"/>
              </w:rPr>
              <w:t>skirtas</w:t>
            </w:r>
            <w:r w:rsidR="00641010" w:rsidRPr="002C65BC">
              <w:rPr>
                <w:i/>
                <w:iCs/>
                <w:szCs w:val="24"/>
              </w:rPr>
              <w:t xml:space="preserve"> finansavimas pagal Europos Komisijos finansuojamos tiesioginio valdymo Europos inovacijų tarybos programą „</w:t>
            </w:r>
            <w:r w:rsidR="001536CE" w:rsidRPr="002C65BC">
              <w:rPr>
                <w:i/>
                <w:iCs/>
                <w:szCs w:val="24"/>
              </w:rPr>
              <w:t>Akceleratorius</w:t>
            </w:r>
            <w:r w:rsidR="00641010" w:rsidRPr="002C65BC">
              <w:rPr>
                <w:i/>
                <w:iCs/>
                <w:szCs w:val="24"/>
              </w:rPr>
              <w:t xml:space="preserve">“ (angl. k., „EIC </w:t>
            </w:r>
            <w:proofErr w:type="spellStart"/>
            <w:r w:rsidR="00641010" w:rsidRPr="002C65BC">
              <w:rPr>
                <w:i/>
                <w:iCs/>
                <w:szCs w:val="24"/>
              </w:rPr>
              <w:t>Accelarator</w:t>
            </w:r>
            <w:proofErr w:type="spellEnd"/>
            <w:r w:rsidR="00641010" w:rsidRPr="002C65BC">
              <w:rPr>
                <w:i/>
                <w:iCs/>
                <w:szCs w:val="24"/>
              </w:rPr>
              <w:t>“), finansuojamą programos „Europos horizontas“ lėšomis, pagal vieną iš šių tematikų:</w:t>
            </w:r>
          </w:p>
          <w:p w14:paraId="05140307" w14:textId="2A2BA38F" w:rsidR="00641010" w:rsidRPr="002C65BC" w:rsidRDefault="00641010" w:rsidP="00641010">
            <w:pPr>
              <w:pStyle w:val="Sraopastraipa"/>
              <w:numPr>
                <w:ilvl w:val="0"/>
                <w:numId w:val="2"/>
              </w:numPr>
              <w:spacing w:after="160"/>
              <w:jc w:val="both"/>
              <w:rPr>
                <w:i/>
                <w:iCs/>
                <w:szCs w:val="24"/>
              </w:rPr>
            </w:pPr>
            <w:r w:rsidRPr="002C65BC">
              <w:rPr>
                <w:i/>
                <w:iCs/>
                <w:szCs w:val="24"/>
              </w:rPr>
              <w:t>Pažangių medžiagų kūrimo ir komercializavimo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09B17F92" w14:textId="260CBD4A" w:rsidR="00641010" w:rsidRPr="002C65BC" w:rsidRDefault="00641010" w:rsidP="00641010">
            <w:pPr>
              <w:pStyle w:val="Sraopastraipa"/>
              <w:numPr>
                <w:ilvl w:val="0"/>
                <w:numId w:val="2"/>
              </w:numPr>
              <w:spacing w:after="160"/>
              <w:jc w:val="both"/>
              <w:rPr>
                <w:i/>
                <w:iCs/>
                <w:szCs w:val="24"/>
              </w:rPr>
            </w:pPr>
            <w:r w:rsidRPr="002C65BC">
              <w:rPr>
                <w:i/>
                <w:iCs/>
                <w:szCs w:val="24"/>
              </w:rPr>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22BF67D5" w14:textId="3D7CCB5E" w:rsidR="00641010" w:rsidRPr="002C65BC" w:rsidRDefault="00E927EF" w:rsidP="00641010">
            <w:pPr>
              <w:pStyle w:val="Sraopastraipa"/>
              <w:numPr>
                <w:ilvl w:val="0"/>
                <w:numId w:val="2"/>
              </w:numPr>
              <w:spacing w:after="160"/>
              <w:jc w:val="both"/>
              <w:rPr>
                <w:i/>
                <w:iCs/>
                <w:szCs w:val="24"/>
              </w:rPr>
            </w:pPr>
            <w:r w:rsidRPr="002C65BC">
              <w:rPr>
                <w:i/>
                <w:iCs/>
                <w:szCs w:val="24"/>
              </w:rPr>
              <w:t xml:space="preserve">GenAI4EU: Europos čempionų kūrimas </w:t>
            </w:r>
            <w:proofErr w:type="spellStart"/>
            <w:r w:rsidRPr="002C65BC">
              <w:rPr>
                <w:i/>
                <w:iCs/>
                <w:szCs w:val="24"/>
              </w:rPr>
              <w:t>generatyviojo</w:t>
            </w:r>
            <w:proofErr w:type="spellEnd"/>
            <w:r w:rsidRPr="002C65BC">
              <w:rPr>
                <w:i/>
                <w:iCs/>
                <w:szCs w:val="24"/>
              </w:rPr>
              <w:t xml:space="preserve"> DI srityje (angl. k. „</w:t>
            </w:r>
            <w:r w:rsidR="00641010" w:rsidRPr="002C65BC">
              <w:rPr>
                <w:i/>
                <w:iCs/>
                <w:szCs w:val="24"/>
              </w:rPr>
              <w:t xml:space="preserve">GenAI4EU: </w:t>
            </w:r>
            <w:proofErr w:type="spellStart"/>
            <w:r w:rsidR="00641010" w:rsidRPr="002C65BC">
              <w:rPr>
                <w:i/>
                <w:iCs/>
                <w:szCs w:val="24"/>
              </w:rPr>
              <w:t>Creating</w:t>
            </w:r>
            <w:proofErr w:type="spellEnd"/>
            <w:r w:rsidR="00641010" w:rsidRPr="002C65BC">
              <w:rPr>
                <w:i/>
                <w:iCs/>
                <w:szCs w:val="24"/>
              </w:rPr>
              <w:t xml:space="preserve"> </w:t>
            </w:r>
            <w:proofErr w:type="spellStart"/>
            <w:r w:rsidR="00641010" w:rsidRPr="002C65BC">
              <w:rPr>
                <w:i/>
                <w:iCs/>
                <w:szCs w:val="24"/>
              </w:rPr>
              <w:t>European</w:t>
            </w:r>
            <w:proofErr w:type="spellEnd"/>
            <w:r w:rsidR="00641010" w:rsidRPr="002C65BC">
              <w:rPr>
                <w:i/>
                <w:iCs/>
                <w:szCs w:val="24"/>
              </w:rPr>
              <w:t xml:space="preserve"> </w:t>
            </w:r>
            <w:proofErr w:type="spellStart"/>
            <w:r w:rsidR="00641010" w:rsidRPr="002C65BC">
              <w:rPr>
                <w:i/>
                <w:iCs/>
                <w:szCs w:val="24"/>
              </w:rPr>
              <w:t>Champions</w:t>
            </w:r>
            <w:proofErr w:type="spellEnd"/>
            <w:r w:rsidR="00641010" w:rsidRPr="002C65BC">
              <w:rPr>
                <w:i/>
                <w:iCs/>
                <w:szCs w:val="24"/>
              </w:rPr>
              <w:t xml:space="preserve"> </w:t>
            </w:r>
            <w:proofErr w:type="spellStart"/>
            <w:r w:rsidR="00641010" w:rsidRPr="002C65BC">
              <w:rPr>
                <w:i/>
                <w:iCs/>
                <w:szCs w:val="24"/>
              </w:rPr>
              <w:t>in</w:t>
            </w:r>
            <w:proofErr w:type="spellEnd"/>
            <w:r w:rsidR="00641010" w:rsidRPr="002C65BC">
              <w:rPr>
                <w:i/>
                <w:iCs/>
                <w:szCs w:val="24"/>
              </w:rPr>
              <w:t xml:space="preserve"> </w:t>
            </w:r>
            <w:proofErr w:type="spellStart"/>
            <w:r w:rsidR="00641010" w:rsidRPr="002C65BC">
              <w:rPr>
                <w:i/>
                <w:iCs/>
                <w:szCs w:val="24"/>
              </w:rPr>
              <w:t>Generative</w:t>
            </w:r>
            <w:proofErr w:type="spellEnd"/>
            <w:r w:rsidR="00641010" w:rsidRPr="002C65BC">
              <w:rPr>
                <w:i/>
                <w:iCs/>
                <w:szCs w:val="24"/>
              </w:rPr>
              <w:t xml:space="preserve"> AI</w:t>
            </w:r>
            <w:r w:rsidRPr="002C65BC">
              <w:rPr>
                <w:i/>
                <w:iCs/>
                <w:szCs w:val="24"/>
              </w:rPr>
              <w:t>“)</w:t>
            </w:r>
            <w:r w:rsidR="00641010" w:rsidRPr="002C65BC">
              <w:rPr>
                <w:i/>
                <w:iCs/>
                <w:szCs w:val="24"/>
              </w:rPr>
              <w:t>, arba</w:t>
            </w:r>
          </w:p>
          <w:p w14:paraId="51A91CF4" w14:textId="030CC8E3" w:rsidR="00641010" w:rsidRPr="002C65BC" w:rsidRDefault="00E927EF" w:rsidP="00641010">
            <w:pPr>
              <w:pStyle w:val="Sraopastraipa"/>
              <w:numPr>
                <w:ilvl w:val="0"/>
                <w:numId w:val="2"/>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00641010" w:rsidRPr="002C65BC">
              <w:rPr>
                <w:i/>
                <w:iCs/>
                <w:szCs w:val="24"/>
              </w:rPr>
              <w:t>Innovative</w:t>
            </w:r>
            <w:proofErr w:type="spellEnd"/>
            <w:r w:rsidR="00641010" w:rsidRPr="002C65BC">
              <w:rPr>
                <w:i/>
                <w:iCs/>
                <w:szCs w:val="24"/>
              </w:rPr>
              <w:t xml:space="preserve"> </w:t>
            </w:r>
            <w:proofErr w:type="spellStart"/>
            <w:r w:rsidR="00641010" w:rsidRPr="002C65BC">
              <w:rPr>
                <w:i/>
                <w:iCs/>
                <w:szCs w:val="24"/>
              </w:rPr>
              <w:t>in-</w:t>
            </w:r>
            <w:r w:rsidR="00641010" w:rsidRPr="002C65BC">
              <w:rPr>
                <w:i/>
                <w:iCs/>
                <w:szCs w:val="24"/>
              </w:rPr>
              <w:lastRenderedPageBreak/>
              <w:t>space</w:t>
            </w:r>
            <w:proofErr w:type="spellEnd"/>
            <w:r w:rsidR="00641010" w:rsidRPr="002C65BC">
              <w:rPr>
                <w:i/>
                <w:iCs/>
                <w:szCs w:val="24"/>
              </w:rPr>
              <w:t xml:space="preserve"> </w:t>
            </w:r>
            <w:proofErr w:type="spellStart"/>
            <w:r w:rsidR="00641010" w:rsidRPr="002C65BC">
              <w:rPr>
                <w:i/>
                <w:iCs/>
                <w:szCs w:val="24"/>
              </w:rPr>
              <w:t>servicing</w:t>
            </w:r>
            <w:proofErr w:type="spellEnd"/>
            <w:r w:rsidR="00641010" w:rsidRPr="002C65BC">
              <w:rPr>
                <w:i/>
                <w:iCs/>
                <w:szCs w:val="24"/>
              </w:rPr>
              <w:t xml:space="preserve">, </w:t>
            </w:r>
            <w:proofErr w:type="spellStart"/>
            <w:r w:rsidR="00641010" w:rsidRPr="002C65BC">
              <w:rPr>
                <w:i/>
                <w:iCs/>
                <w:szCs w:val="24"/>
              </w:rPr>
              <w:t>operations</w:t>
            </w:r>
            <w:proofErr w:type="spellEnd"/>
            <w:r w:rsidR="00641010" w:rsidRPr="002C65BC">
              <w:rPr>
                <w:i/>
                <w:iCs/>
                <w:szCs w:val="24"/>
              </w:rPr>
              <w:t xml:space="preserve">, </w:t>
            </w:r>
            <w:proofErr w:type="spellStart"/>
            <w:r w:rsidR="00641010" w:rsidRPr="002C65BC">
              <w:rPr>
                <w:i/>
                <w:iCs/>
                <w:szCs w:val="24"/>
              </w:rPr>
              <w:t>robotics</w:t>
            </w:r>
            <w:proofErr w:type="spellEnd"/>
            <w:r w:rsidR="00641010" w:rsidRPr="002C65BC">
              <w:rPr>
                <w:i/>
                <w:iCs/>
                <w:szCs w:val="24"/>
              </w:rPr>
              <w:t xml:space="preserve"> </w:t>
            </w:r>
            <w:proofErr w:type="spellStart"/>
            <w:r w:rsidR="00641010" w:rsidRPr="002C65BC">
              <w:rPr>
                <w:i/>
                <w:iCs/>
                <w:szCs w:val="24"/>
              </w:rPr>
              <w:t>and</w:t>
            </w:r>
            <w:proofErr w:type="spellEnd"/>
            <w:r w:rsidR="00641010" w:rsidRPr="002C65BC">
              <w:rPr>
                <w:i/>
                <w:iCs/>
                <w:szCs w:val="24"/>
              </w:rPr>
              <w:t xml:space="preserve"> </w:t>
            </w:r>
            <w:proofErr w:type="spellStart"/>
            <w:r w:rsidR="00641010" w:rsidRPr="002C65BC">
              <w:rPr>
                <w:i/>
                <w:iCs/>
                <w:szCs w:val="24"/>
              </w:rPr>
              <w:t>technologies</w:t>
            </w:r>
            <w:proofErr w:type="spellEnd"/>
            <w:r w:rsidR="00641010" w:rsidRPr="002C65BC">
              <w:rPr>
                <w:i/>
                <w:iCs/>
                <w:szCs w:val="24"/>
              </w:rPr>
              <w:t xml:space="preserve"> </w:t>
            </w:r>
            <w:proofErr w:type="spellStart"/>
            <w:r w:rsidR="00641010" w:rsidRPr="002C65BC">
              <w:rPr>
                <w:i/>
                <w:iCs/>
                <w:szCs w:val="24"/>
              </w:rPr>
              <w:t>for</w:t>
            </w:r>
            <w:proofErr w:type="spellEnd"/>
            <w:r w:rsidR="00641010" w:rsidRPr="002C65BC">
              <w:rPr>
                <w:i/>
                <w:iCs/>
                <w:szCs w:val="24"/>
              </w:rPr>
              <w:t xml:space="preserve"> </w:t>
            </w:r>
            <w:proofErr w:type="spellStart"/>
            <w:r w:rsidR="00641010" w:rsidRPr="002C65BC">
              <w:rPr>
                <w:i/>
                <w:iCs/>
                <w:szCs w:val="24"/>
              </w:rPr>
              <w:t>resilient</w:t>
            </w:r>
            <w:proofErr w:type="spellEnd"/>
            <w:r w:rsidR="00641010" w:rsidRPr="002C65BC">
              <w:rPr>
                <w:i/>
                <w:iCs/>
                <w:szCs w:val="24"/>
              </w:rPr>
              <w:t xml:space="preserve"> EU </w:t>
            </w:r>
            <w:proofErr w:type="spellStart"/>
            <w:r w:rsidR="00641010" w:rsidRPr="002C65BC">
              <w:rPr>
                <w:i/>
                <w:iCs/>
                <w:szCs w:val="24"/>
              </w:rPr>
              <w:t>space</w:t>
            </w:r>
            <w:proofErr w:type="spellEnd"/>
            <w:r w:rsidR="00641010" w:rsidRPr="002C65BC">
              <w:rPr>
                <w:i/>
                <w:iCs/>
                <w:szCs w:val="24"/>
              </w:rPr>
              <w:t xml:space="preserve"> </w:t>
            </w:r>
            <w:proofErr w:type="spellStart"/>
            <w:r w:rsidR="00641010" w:rsidRPr="002C65BC">
              <w:rPr>
                <w:i/>
                <w:iCs/>
                <w:szCs w:val="24"/>
              </w:rPr>
              <w:t>infrastructure</w:t>
            </w:r>
            <w:proofErr w:type="spellEnd"/>
            <w:r w:rsidRPr="002C65BC">
              <w:rPr>
                <w:i/>
                <w:iCs/>
                <w:szCs w:val="24"/>
              </w:rPr>
              <w:t>“)</w:t>
            </w:r>
            <w:r w:rsidR="00641010" w:rsidRPr="002C65BC">
              <w:rPr>
                <w:i/>
                <w:iCs/>
                <w:szCs w:val="24"/>
              </w:rPr>
              <w:t>, arba</w:t>
            </w:r>
          </w:p>
          <w:p w14:paraId="322999ED" w14:textId="77777777" w:rsidR="00437236" w:rsidRPr="002C65BC" w:rsidRDefault="00E927EF" w:rsidP="00641010">
            <w:pPr>
              <w:pStyle w:val="Sraopastraipa"/>
              <w:numPr>
                <w:ilvl w:val="0"/>
                <w:numId w:val="2"/>
              </w:numPr>
              <w:spacing w:after="160"/>
              <w:jc w:val="both"/>
              <w:rPr>
                <w:i/>
                <w:iCs/>
                <w:szCs w:val="24"/>
              </w:rPr>
            </w:pPr>
            <w:r w:rsidRPr="002C65BC">
              <w:rPr>
                <w:i/>
                <w:iCs/>
                <w:szCs w:val="24"/>
              </w:rPr>
              <w:t>Pažangios inovacijos ateities mobilumo srityje (angl. k., „</w:t>
            </w:r>
            <w:proofErr w:type="spellStart"/>
            <w:r w:rsidR="00641010" w:rsidRPr="002C65BC">
              <w:rPr>
                <w:i/>
                <w:iCs/>
                <w:szCs w:val="24"/>
              </w:rPr>
              <w:t>Breakthrough</w:t>
            </w:r>
            <w:proofErr w:type="spellEnd"/>
            <w:r w:rsidR="00641010" w:rsidRPr="002C65BC">
              <w:rPr>
                <w:i/>
                <w:iCs/>
                <w:szCs w:val="24"/>
              </w:rPr>
              <w:t xml:space="preserve"> </w:t>
            </w:r>
            <w:proofErr w:type="spellStart"/>
            <w:r w:rsidR="00641010" w:rsidRPr="002C65BC">
              <w:rPr>
                <w:i/>
                <w:iCs/>
                <w:szCs w:val="24"/>
              </w:rPr>
              <w:t>innovations</w:t>
            </w:r>
            <w:proofErr w:type="spellEnd"/>
            <w:r w:rsidR="00641010" w:rsidRPr="002C65BC">
              <w:rPr>
                <w:i/>
                <w:iCs/>
                <w:szCs w:val="24"/>
              </w:rPr>
              <w:t xml:space="preserve"> </w:t>
            </w:r>
            <w:proofErr w:type="spellStart"/>
            <w:r w:rsidR="00641010" w:rsidRPr="002C65BC">
              <w:rPr>
                <w:i/>
                <w:iCs/>
                <w:szCs w:val="24"/>
              </w:rPr>
              <w:t>for</w:t>
            </w:r>
            <w:proofErr w:type="spellEnd"/>
            <w:r w:rsidR="00641010" w:rsidRPr="002C65BC">
              <w:rPr>
                <w:i/>
                <w:iCs/>
                <w:szCs w:val="24"/>
              </w:rPr>
              <w:t xml:space="preserve"> </w:t>
            </w:r>
            <w:proofErr w:type="spellStart"/>
            <w:r w:rsidR="00641010" w:rsidRPr="002C65BC">
              <w:rPr>
                <w:i/>
                <w:iCs/>
                <w:szCs w:val="24"/>
              </w:rPr>
              <w:t>future</w:t>
            </w:r>
            <w:proofErr w:type="spellEnd"/>
            <w:r w:rsidR="00641010" w:rsidRPr="002C65BC">
              <w:rPr>
                <w:i/>
                <w:iCs/>
                <w:szCs w:val="24"/>
              </w:rPr>
              <w:t xml:space="preserve"> </w:t>
            </w:r>
            <w:proofErr w:type="spellStart"/>
            <w:r w:rsidR="00641010" w:rsidRPr="002C65BC">
              <w:rPr>
                <w:i/>
                <w:iCs/>
                <w:szCs w:val="24"/>
              </w:rPr>
              <w:t>mobility</w:t>
            </w:r>
            <w:proofErr w:type="spellEnd"/>
            <w:r w:rsidRPr="002C65BC">
              <w:rPr>
                <w:i/>
                <w:iCs/>
                <w:szCs w:val="24"/>
              </w:rPr>
              <w:t>“)</w:t>
            </w:r>
            <w:r w:rsidR="00437236" w:rsidRPr="002C65BC">
              <w:rPr>
                <w:i/>
                <w:iCs/>
                <w:szCs w:val="24"/>
              </w:rPr>
              <w:t>, arba</w:t>
            </w:r>
          </w:p>
          <w:p w14:paraId="36DB9C8E" w14:textId="14ABF779" w:rsidR="00437236" w:rsidRPr="002C65BC" w:rsidRDefault="00437236" w:rsidP="00641010">
            <w:pPr>
              <w:pStyle w:val="Sraopastraipa"/>
              <w:numPr>
                <w:ilvl w:val="0"/>
                <w:numId w:val="2"/>
              </w:numPr>
              <w:spacing w:after="160"/>
              <w:jc w:val="both"/>
              <w:rPr>
                <w:i/>
                <w:iCs/>
                <w:szCs w:val="24"/>
              </w:rPr>
            </w:pPr>
            <w:r w:rsidRPr="002C65BC">
              <w:rPr>
                <w:i/>
                <w:iCs/>
                <w:szCs w:val="24"/>
              </w:rPr>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39235A3D" w14:textId="77777777" w:rsidR="006949A0" w:rsidRPr="002C65BC" w:rsidRDefault="006949A0" w:rsidP="00641010">
            <w:pPr>
              <w:pStyle w:val="Sraopastraipa"/>
              <w:numPr>
                <w:ilvl w:val="0"/>
                <w:numId w:val="2"/>
              </w:numPr>
              <w:spacing w:after="160"/>
              <w:jc w:val="both"/>
              <w:rPr>
                <w:i/>
                <w:iCs/>
                <w:szCs w:val="24"/>
              </w:rPr>
            </w:pPr>
            <w:r w:rsidRPr="002C65BC">
              <w:rPr>
                <w:i/>
                <w:iCs/>
                <w:szCs w:val="24"/>
              </w:rPr>
              <w:t xml:space="preserve">Alternatyvūs technologiniai sprendimai ir svarbiausios įgalinančios technologijos termobranduolinių jėgainės projektams </w:t>
            </w:r>
            <w:r w:rsidR="00437236" w:rsidRPr="002C65BC">
              <w:rPr>
                <w:i/>
                <w:iCs/>
                <w:szCs w:val="24"/>
              </w:rPr>
              <w:t>(angl.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77496CD5" w14:textId="7FAEAD3B" w:rsidR="006949A0" w:rsidRPr="002C65BC" w:rsidRDefault="006949A0" w:rsidP="00641010">
            <w:pPr>
              <w:pStyle w:val="Sraopastraipa"/>
              <w:numPr>
                <w:ilvl w:val="0"/>
                <w:numId w:val="2"/>
              </w:numPr>
              <w:spacing w:after="160"/>
              <w:jc w:val="both"/>
              <w:rPr>
                <w:i/>
                <w:iCs/>
                <w:szCs w:val="24"/>
              </w:rPr>
            </w:pPr>
            <w:r w:rsidRPr="002C65BC">
              <w:rPr>
                <w:i/>
                <w:iCs/>
                <w:szCs w:val="24"/>
              </w:rPr>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1504D804" w14:textId="67208570" w:rsidR="006949A0" w:rsidRPr="002C65BC" w:rsidRDefault="006949A0" w:rsidP="00641010">
            <w:pPr>
              <w:pStyle w:val="Sraopastraipa"/>
              <w:numPr>
                <w:ilvl w:val="0"/>
                <w:numId w:val="2"/>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326B0E3A" w14:textId="32F0AF37" w:rsidR="00641010" w:rsidRPr="002C65BC" w:rsidRDefault="006949A0" w:rsidP="00641010">
            <w:pPr>
              <w:pStyle w:val="Sraopastraipa"/>
              <w:numPr>
                <w:ilvl w:val="0"/>
                <w:numId w:val="2"/>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r w:rsidR="00E927EF" w:rsidRPr="002C65BC">
              <w:rPr>
                <w:i/>
                <w:iCs/>
                <w:szCs w:val="24"/>
              </w:rPr>
              <w:t>.</w:t>
            </w:r>
          </w:p>
          <w:p w14:paraId="560007DA" w14:textId="0D31D71B" w:rsidR="00615260" w:rsidRPr="002C65BC" w:rsidRDefault="00615260" w:rsidP="00615260">
            <w:pPr>
              <w:spacing w:after="160"/>
              <w:jc w:val="both"/>
              <w:rPr>
                <w:i/>
                <w:iCs/>
                <w:szCs w:val="24"/>
              </w:rPr>
            </w:pPr>
            <w:r w:rsidRPr="002C65BC">
              <w:rPr>
                <w:i/>
                <w:iCs/>
                <w:szCs w:val="24"/>
              </w:rPr>
              <w:t xml:space="preserve">Atitiktis kriterijui vertinama pagal kartu su PĮP pateikiamą Europos Komisijos sprendimą, kuriuo patvirtinama, kad projektui </w:t>
            </w:r>
            <w:r w:rsidR="00FA5D2A" w:rsidRPr="002C65BC">
              <w:rPr>
                <w:i/>
                <w:iCs/>
                <w:szCs w:val="24"/>
              </w:rPr>
              <w:t>skirtas</w:t>
            </w:r>
            <w:r w:rsidRPr="002C65BC">
              <w:rPr>
                <w:i/>
                <w:iCs/>
                <w:szCs w:val="24"/>
              </w:rPr>
              <w:t xml:space="preserve"> </w:t>
            </w:r>
            <w:r w:rsidR="00E927EF" w:rsidRPr="002C65BC">
              <w:rPr>
                <w:i/>
                <w:iCs/>
                <w:szCs w:val="24"/>
              </w:rPr>
              <w:t>finansavimas</w:t>
            </w:r>
            <w:r w:rsidRPr="002C65BC">
              <w:rPr>
                <w:i/>
                <w:iCs/>
                <w:szCs w:val="24"/>
              </w:rPr>
              <w:t>.</w:t>
            </w:r>
          </w:p>
          <w:p w14:paraId="14EC4182" w14:textId="1DE9E557" w:rsidR="006949A0" w:rsidRPr="002C65BC" w:rsidRDefault="006949A0" w:rsidP="00615260">
            <w:pPr>
              <w:spacing w:after="160"/>
              <w:jc w:val="both"/>
              <w:rPr>
                <w:i/>
                <w:iCs/>
                <w:szCs w:val="24"/>
              </w:rPr>
            </w:pPr>
            <w:r w:rsidRPr="002C65BC">
              <w:rPr>
                <w:i/>
                <w:iCs/>
                <w:szCs w:val="24"/>
              </w:rPr>
              <w:t xml:space="preserve">Šis </w:t>
            </w:r>
            <w:r w:rsidR="005933F2" w:rsidRPr="002C65BC">
              <w:rPr>
                <w:i/>
                <w:iCs/>
                <w:szCs w:val="24"/>
              </w:rPr>
              <w:t xml:space="preserve">projektų atrankos </w:t>
            </w:r>
            <w:r w:rsidRPr="002C65BC">
              <w:rPr>
                <w:i/>
                <w:iCs/>
                <w:szCs w:val="24"/>
              </w:rPr>
              <w:t>kriterijus taikomas tuo atveju, kai projektu siekiama vykdyti 17 veiklą „STEP kaupiamasis finansavimas“.</w:t>
            </w:r>
          </w:p>
        </w:tc>
      </w:tr>
      <w:tr w:rsidR="00615260" w:rsidRPr="002C65BC" w14:paraId="7350923E"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15118B1A" w14:textId="77777777" w:rsidR="00615260" w:rsidRPr="002C65BC" w:rsidRDefault="00615260" w:rsidP="00E16D41">
            <w:pPr>
              <w:widowControl w:val="0"/>
              <w:textAlignment w:val="baseline"/>
              <w:rPr>
                <w:b/>
                <w:bCs/>
                <w:szCs w:val="24"/>
                <w:lang w:eastAsia="lt-LT"/>
              </w:rPr>
            </w:pPr>
            <w:r w:rsidRPr="002C65BC">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5D121213" w14:textId="464016AD" w:rsidR="00615260" w:rsidRPr="002C65BC" w:rsidRDefault="00615260" w:rsidP="00E16D41">
            <w:pPr>
              <w:spacing w:after="160"/>
              <w:jc w:val="both"/>
              <w:rPr>
                <w:i/>
                <w:iCs/>
                <w:szCs w:val="24"/>
              </w:rPr>
            </w:pPr>
            <w:r w:rsidRPr="002C65BC">
              <w:rPr>
                <w:i/>
                <w:iCs/>
                <w:szCs w:val="24"/>
              </w:rPr>
              <w:t>Šis kriterijus nustatytas siekiant įsitikinti, kad projekt</w:t>
            </w:r>
            <w:r w:rsidR="00E927EF" w:rsidRPr="002C65BC">
              <w:rPr>
                <w:i/>
                <w:iCs/>
                <w:szCs w:val="24"/>
              </w:rPr>
              <w:t xml:space="preserve">ui yra </w:t>
            </w:r>
            <w:r w:rsidR="00FA5D2A" w:rsidRPr="002C65BC">
              <w:rPr>
                <w:i/>
                <w:iCs/>
                <w:szCs w:val="24"/>
              </w:rPr>
              <w:t>skirtas</w:t>
            </w:r>
            <w:r w:rsidR="00E927EF" w:rsidRPr="002C65BC">
              <w:rPr>
                <w:i/>
                <w:iCs/>
                <w:szCs w:val="24"/>
              </w:rPr>
              <w:t xml:space="preserve"> finansavimas pagal Europos Komisijos finansuojamos tiesioginio valdymo Europos inovacijų tarybos programą „</w:t>
            </w:r>
            <w:proofErr w:type="spellStart"/>
            <w:r w:rsidR="00E927EF" w:rsidRPr="002C65BC">
              <w:rPr>
                <w:i/>
                <w:iCs/>
                <w:szCs w:val="24"/>
              </w:rPr>
              <w:t>Accelarator</w:t>
            </w:r>
            <w:proofErr w:type="spellEnd"/>
            <w:r w:rsidR="00E927EF" w:rsidRPr="002C65BC">
              <w:rPr>
                <w:i/>
                <w:iCs/>
                <w:szCs w:val="24"/>
              </w:rPr>
              <w:t xml:space="preserve">“ (angl. k., „EIC </w:t>
            </w:r>
            <w:proofErr w:type="spellStart"/>
            <w:r w:rsidR="00E927EF" w:rsidRPr="002C65BC">
              <w:rPr>
                <w:i/>
                <w:iCs/>
                <w:szCs w:val="24"/>
              </w:rPr>
              <w:t>Accelarator</w:t>
            </w:r>
            <w:proofErr w:type="spellEnd"/>
            <w:r w:rsidR="00E927EF" w:rsidRPr="002C65BC">
              <w:rPr>
                <w:i/>
                <w:iCs/>
                <w:szCs w:val="24"/>
              </w:rPr>
              <w:t>“), finansuojamą programos „Europos horizontas“ lėšomis.</w:t>
            </w:r>
          </w:p>
          <w:p w14:paraId="194C547F" w14:textId="7AA00FED" w:rsidR="00615260" w:rsidRPr="002C65BC" w:rsidRDefault="00615260" w:rsidP="00E16D41">
            <w:pPr>
              <w:spacing w:after="160"/>
              <w:jc w:val="both"/>
              <w:rPr>
                <w:i/>
                <w:iCs/>
                <w:szCs w:val="24"/>
              </w:rPr>
            </w:pPr>
            <w:r w:rsidRPr="002C65BC">
              <w:rPr>
                <w:i/>
                <w:iCs/>
                <w:szCs w:val="24"/>
              </w:rPr>
              <w:t xml:space="preserve">Šis kriterijus taip pat padės užtikrinti, kad Europos Sąjungos investicijų fondų lėšos bus panaudotos tikslingai ir efektyviai, nes bus remiami tik tie pareiškėjų projektai, kuriems Europos Komisija bus </w:t>
            </w:r>
            <w:r w:rsidR="00FA5D2A" w:rsidRPr="002C65BC">
              <w:rPr>
                <w:i/>
                <w:iCs/>
                <w:szCs w:val="24"/>
              </w:rPr>
              <w:t>skyrusi</w:t>
            </w:r>
            <w:r w:rsidRPr="002C65BC">
              <w:rPr>
                <w:i/>
                <w:iCs/>
                <w:szCs w:val="24"/>
              </w:rPr>
              <w:t xml:space="preserve"> </w:t>
            </w:r>
            <w:r w:rsidR="00E927EF" w:rsidRPr="002C65BC">
              <w:rPr>
                <w:i/>
                <w:iCs/>
                <w:szCs w:val="24"/>
              </w:rPr>
              <w:t>finansavimą</w:t>
            </w:r>
            <w:r w:rsidRPr="002C65BC">
              <w:rPr>
                <w:i/>
                <w:iCs/>
                <w:szCs w:val="24"/>
              </w:rPr>
              <w:t>.</w:t>
            </w:r>
          </w:p>
          <w:p w14:paraId="6FED07C9" w14:textId="2D95C3EC" w:rsidR="00615260" w:rsidRPr="002C65BC" w:rsidRDefault="00615260" w:rsidP="00615260">
            <w:pPr>
              <w:spacing w:after="160"/>
              <w:jc w:val="both"/>
              <w:rPr>
                <w:i/>
                <w:iCs/>
                <w:szCs w:val="24"/>
              </w:rPr>
            </w:pPr>
            <w:r w:rsidRPr="002C65BC">
              <w:rPr>
                <w:i/>
                <w:iCs/>
                <w:szCs w:val="24"/>
              </w:rPr>
              <w:t xml:space="preserve">Nustatytas kriterijus padės užtikrinti, kad pareiškėjai įgyvendins numatytas veiklas ir prisidės prie Investicijų programos 10 specialiojo prioriteto „Europos Strateginių Technologijų Platforma (STEP)“ 10.1 uždavinio „Sudaryti sąlygas Lietuvos įmonėms </w:t>
            </w:r>
            <w:r w:rsidRPr="002C65BC">
              <w:rPr>
                <w:i/>
                <w:iCs/>
                <w:szCs w:val="24"/>
              </w:rPr>
              <w:lastRenderedPageBreak/>
              <w:t>kurti ir gaminti Europos Sąjungos ypatingos svarbos technologijas“ tikslų įgyvendinimo ir rodiklių pasiekimo.</w:t>
            </w:r>
          </w:p>
        </w:tc>
      </w:tr>
      <w:tr w:rsidR="00F234C6" w:rsidRPr="002C65BC" w14:paraId="23080E93"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4FA48FB0" w14:textId="77777777" w:rsidR="00F234C6" w:rsidRPr="002C65BC" w:rsidRDefault="00F234C6" w:rsidP="00F234C6">
            <w:pPr>
              <w:widowControl w:val="0"/>
              <w:textAlignment w:val="baseline"/>
              <w:rPr>
                <w:b/>
                <w:bCs/>
                <w:szCs w:val="24"/>
                <w:lang w:eastAsia="lt-LT"/>
              </w:rPr>
            </w:pPr>
            <w:r w:rsidRPr="002C65BC">
              <w:rPr>
                <w:b/>
                <w:bCs/>
                <w:szCs w:val="24"/>
                <w:lang w:eastAsia="lt-LT"/>
              </w:rPr>
              <w:lastRenderedPageBreak/>
              <w:br w:type="page"/>
              <w:t>■ SPECIALUSIS PROJEKTŲ ATRANKOS KRITERIJUS</w:t>
            </w:r>
          </w:p>
          <w:p w14:paraId="77292D00" w14:textId="77777777" w:rsidR="00F234C6" w:rsidRPr="002C65BC" w:rsidRDefault="00F234C6" w:rsidP="00F234C6">
            <w:pPr>
              <w:widowControl w:val="0"/>
              <w:textAlignment w:val="baseline"/>
              <w:rPr>
                <w:b/>
                <w:bCs/>
                <w:szCs w:val="24"/>
                <w:lang w:eastAsia="lt-LT"/>
              </w:rPr>
            </w:pPr>
            <w:r w:rsidRPr="002C65BC">
              <w:rPr>
                <w:b/>
                <w:bCs/>
                <w:szCs w:val="24"/>
                <w:lang w:eastAsia="lt-LT"/>
              </w:rPr>
              <w:sym w:font="Times New Roman" w:char="F07F"/>
            </w:r>
            <w:r w:rsidRPr="002C65BC">
              <w:rPr>
                <w:b/>
                <w:bCs/>
                <w:szCs w:val="24"/>
                <w:lang w:eastAsia="lt-LT"/>
              </w:rPr>
              <w:t xml:space="preserve"> PRIORITETINIS PROJEKTŲ ATRANKOS KRITERIJUS</w:t>
            </w:r>
          </w:p>
          <w:p w14:paraId="60266947" w14:textId="01B03F95" w:rsidR="00F234C6" w:rsidRPr="002C65BC" w:rsidRDefault="00F234C6" w:rsidP="00F234C6">
            <w:pPr>
              <w:widowControl w:val="0"/>
              <w:textAlignment w:val="baseline"/>
              <w:rPr>
                <w:b/>
                <w:bCs/>
                <w:szCs w:val="24"/>
                <w:lang w:eastAsia="lt-LT"/>
              </w:rPr>
            </w:pPr>
            <w:r w:rsidRPr="002C65BC">
              <w:rPr>
                <w:b/>
                <w:bCs/>
                <w:szCs w:val="24"/>
                <w:lang w:eastAsia="lt-LT"/>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tcPr>
          <w:p w14:paraId="6183DDDD" w14:textId="77777777" w:rsidR="00F234C6" w:rsidRPr="002C65BC" w:rsidRDefault="00F234C6" w:rsidP="00F234C6">
            <w:pPr>
              <w:jc w:val="both"/>
              <w:rPr>
                <w:i/>
                <w:iCs/>
                <w:szCs w:val="24"/>
              </w:rPr>
            </w:pPr>
            <w:r w:rsidRPr="002C65BC">
              <w:rPr>
                <w:i/>
                <w:iCs/>
                <w:szCs w:val="24"/>
              </w:rPr>
              <w:t>■ Nustatymas</w:t>
            </w:r>
          </w:p>
          <w:p w14:paraId="3CA1B776" w14:textId="1AE363F9" w:rsidR="00F234C6" w:rsidRPr="002C65BC" w:rsidRDefault="00F234C6" w:rsidP="00F234C6">
            <w:pPr>
              <w:spacing w:after="160"/>
              <w:jc w:val="both"/>
              <w:rPr>
                <w:i/>
                <w:iCs/>
                <w:szCs w:val="24"/>
              </w:rPr>
            </w:pPr>
            <w:r w:rsidRPr="002C65BC">
              <w:rPr>
                <w:i/>
                <w:iCs/>
                <w:szCs w:val="24"/>
              </w:rPr>
              <w:sym w:font="Times New Roman" w:char="F07F"/>
            </w:r>
            <w:r w:rsidRPr="002C65BC">
              <w:rPr>
                <w:i/>
                <w:iCs/>
                <w:szCs w:val="24"/>
              </w:rPr>
              <w:t xml:space="preserve"> Keitimas</w:t>
            </w:r>
          </w:p>
        </w:tc>
      </w:tr>
      <w:tr w:rsidR="00F234C6" w:rsidRPr="002C65BC" w14:paraId="14C2D9BC"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62D5BA89" w14:textId="207EF52A" w:rsidR="00F234C6" w:rsidRPr="002C65BC" w:rsidRDefault="00F234C6" w:rsidP="00F234C6">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3C61F362" w14:textId="50ED2BF2" w:rsidR="00F234C6" w:rsidRPr="002C65BC" w:rsidRDefault="00F234C6" w:rsidP="00F234C6">
            <w:pPr>
              <w:spacing w:after="160"/>
              <w:jc w:val="both"/>
              <w:rPr>
                <w:i/>
                <w:iCs/>
                <w:szCs w:val="24"/>
              </w:rPr>
            </w:pPr>
            <w:r w:rsidRPr="002C65BC">
              <w:rPr>
                <w:b/>
                <w:bCs/>
                <w:i/>
                <w:iCs/>
                <w:szCs w:val="24"/>
              </w:rPr>
              <w:t>3. Projektas yra įtrauktas į pagal Europos Komisijos finansuojamas tiesioginio valdymo programas tinkamų finansuoti projektų sąrašą, tačiau jam nebuvo skirtas Europos Komisijos finansavimas dėl lėšų trūkumo.</w:t>
            </w:r>
          </w:p>
        </w:tc>
      </w:tr>
      <w:tr w:rsidR="00F234C6" w:rsidRPr="002C65BC" w14:paraId="3E9B0B64"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30B01465" w14:textId="7DF48D67" w:rsidR="00F234C6" w:rsidRPr="002C65BC" w:rsidRDefault="00F234C6" w:rsidP="00F234C6">
            <w:pPr>
              <w:widowControl w:val="0"/>
              <w:textAlignment w:val="baseline"/>
              <w:rPr>
                <w:b/>
                <w:bCs/>
                <w:szCs w:val="24"/>
                <w:lang w:eastAsia="lt-LT"/>
              </w:rPr>
            </w:pPr>
            <w:r w:rsidRPr="002C65BC">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29E1A879" w14:textId="77777777" w:rsidR="00F234C6" w:rsidRPr="002C65BC" w:rsidRDefault="00F234C6" w:rsidP="00F234C6">
            <w:pPr>
              <w:spacing w:after="160"/>
              <w:jc w:val="both"/>
              <w:rPr>
                <w:i/>
                <w:iCs/>
                <w:szCs w:val="24"/>
              </w:rPr>
            </w:pPr>
            <w:r w:rsidRPr="002C65BC">
              <w:rPr>
                <w:i/>
                <w:iCs/>
                <w:szCs w:val="24"/>
              </w:rPr>
              <w:t>Vertinama, ar projektas yra įtrauktas į tinkamų finansuoti projektų sąrašą, tačiau jam nepakako finansavimo pagal Europos Komisijos finansuojamos tiesioginio valdymo Europos inovacijų tarybos programą „</w:t>
            </w:r>
            <w:proofErr w:type="spellStart"/>
            <w:r w:rsidRPr="002C65BC">
              <w:rPr>
                <w:i/>
                <w:iCs/>
                <w:szCs w:val="24"/>
              </w:rPr>
              <w:t>Accelarator</w:t>
            </w:r>
            <w:proofErr w:type="spellEnd"/>
            <w:r w:rsidRPr="002C65BC">
              <w:rPr>
                <w:i/>
                <w:iCs/>
                <w:szCs w:val="24"/>
              </w:rPr>
              <w:t xml:space="preserve">“ (angl. k., „EIC </w:t>
            </w:r>
            <w:proofErr w:type="spellStart"/>
            <w:r w:rsidRPr="002C65BC">
              <w:rPr>
                <w:i/>
                <w:iCs/>
                <w:szCs w:val="24"/>
              </w:rPr>
              <w:t>Accelarator</w:t>
            </w:r>
            <w:proofErr w:type="spellEnd"/>
            <w:r w:rsidRPr="002C65BC">
              <w:rPr>
                <w:i/>
                <w:iCs/>
                <w:szCs w:val="24"/>
              </w:rPr>
              <w:t>“), finansuojamą programos „Europos horizontas“ lėšomis, pagal vieną iš šių tematikų:</w:t>
            </w:r>
          </w:p>
          <w:p w14:paraId="5108EDC4" w14:textId="77777777" w:rsidR="00F234C6" w:rsidRPr="002C65BC" w:rsidRDefault="00F234C6" w:rsidP="00F234C6">
            <w:pPr>
              <w:pStyle w:val="Sraopastraipa"/>
              <w:numPr>
                <w:ilvl w:val="0"/>
                <w:numId w:val="2"/>
              </w:numPr>
              <w:spacing w:after="160"/>
              <w:jc w:val="both"/>
              <w:rPr>
                <w:i/>
                <w:iCs/>
                <w:szCs w:val="24"/>
              </w:rPr>
            </w:pPr>
            <w:r w:rsidRPr="002C65BC">
              <w:rPr>
                <w:i/>
                <w:iCs/>
                <w:szCs w:val="24"/>
              </w:rPr>
              <w:t>Pažangių medžiagų kūrimo ir komercializavimo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5E9660CD" w14:textId="77777777" w:rsidR="00F234C6" w:rsidRPr="002C65BC" w:rsidRDefault="00F234C6" w:rsidP="00F234C6">
            <w:pPr>
              <w:pStyle w:val="Sraopastraipa"/>
              <w:numPr>
                <w:ilvl w:val="0"/>
                <w:numId w:val="2"/>
              </w:numPr>
              <w:spacing w:after="160"/>
              <w:jc w:val="both"/>
              <w:rPr>
                <w:i/>
                <w:iCs/>
                <w:szCs w:val="24"/>
              </w:rPr>
            </w:pPr>
            <w:r w:rsidRPr="002C65BC">
              <w:rPr>
                <w:i/>
                <w:iCs/>
                <w:szCs w:val="24"/>
              </w:rPr>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4A0C8831" w14:textId="77777777" w:rsidR="00F234C6" w:rsidRPr="002C65BC" w:rsidRDefault="00F234C6" w:rsidP="00F234C6">
            <w:pPr>
              <w:pStyle w:val="Sraopastraipa"/>
              <w:numPr>
                <w:ilvl w:val="0"/>
                <w:numId w:val="2"/>
              </w:numPr>
              <w:spacing w:after="160"/>
              <w:jc w:val="both"/>
              <w:rPr>
                <w:i/>
                <w:iCs/>
                <w:szCs w:val="24"/>
              </w:rPr>
            </w:pPr>
            <w:r w:rsidRPr="002C65BC">
              <w:rPr>
                <w:i/>
                <w:iCs/>
                <w:szCs w:val="24"/>
              </w:rPr>
              <w:t xml:space="preserve">GenAI4EU: Europos čempionų kūrimas </w:t>
            </w:r>
            <w:proofErr w:type="spellStart"/>
            <w:r w:rsidRPr="002C65BC">
              <w:rPr>
                <w:i/>
                <w:iCs/>
                <w:szCs w:val="24"/>
              </w:rPr>
              <w:t>generatyviojo</w:t>
            </w:r>
            <w:proofErr w:type="spellEnd"/>
            <w:r w:rsidRPr="002C65BC">
              <w:rPr>
                <w:i/>
                <w:iCs/>
                <w:szCs w:val="24"/>
              </w:rPr>
              <w:t xml:space="preserve"> DI srityje (angl. k. „GenAI4EU: </w:t>
            </w:r>
            <w:proofErr w:type="spellStart"/>
            <w:r w:rsidRPr="002C65BC">
              <w:rPr>
                <w:i/>
                <w:iCs/>
                <w:szCs w:val="24"/>
              </w:rPr>
              <w:t>Creating</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Champions</w:t>
            </w:r>
            <w:proofErr w:type="spellEnd"/>
            <w:r w:rsidRPr="002C65BC">
              <w:rPr>
                <w:i/>
                <w:iCs/>
                <w:szCs w:val="24"/>
              </w:rPr>
              <w:t xml:space="preserve"> </w:t>
            </w:r>
            <w:proofErr w:type="spellStart"/>
            <w:r w:rsidRPr="002C65BC">
              <w:rPr>
                <w:i/>
                <w:iCs/>
                <w:szCs w:val="24"/>
              </w:rPr>
              <w:t>in</w:t>
            </w:r>
            <w:proofErr w:type="spellEnd"/>
            <w:r w:rsidRPr="002C65BC">
              <w:rPr>
                <w:i/>
                <w:iCs/>
                <w:szCs w:val="24"/>
              </w:rPr>
              <w:t xml:space="preserve"> </w:t>
            </w:r>
            <w:proofErr w:type="spellStart"/>
            <w:r w:rsidRPr="002C65BC">
              <w:rPr>
                <w:i/>
                <w:iCs/>
                <w:szCs w:val="24"/>
              </w:rPr>
              <w:t>Generative</w:t>
            </w:r>
            <w:proofErr w:type="spellEnd"/>
            <w:r w:rsidRPr="002C65BC">
              <w:rPr>
                <w:i/>
                <w:iCs/>
                <w:szCs w:val="24"/>
              </w:rPr>
              <w:t xml:space="preserve"> AI“), arba</w:t>
            </w:r>
          </w:p>
          <w:p w14:paraId="5DD192F8" w14:textId="77777777" w:rsidR="00F234C6" w:rsidRPr="002C65BC" w:rsidRDefault="00F234C6" w:rsidP="00F234C6">
            <w:pPr>
              <w:pStyle w:val="Sraopastraipa"/>
              <w:numPr>
                <w:ilvl w:val="0"/>
                <w:numId w:val="2"/>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Pr="002C65BC">
              <w:rPr>
                <w:i/>
                <w:iCs/>
                <w:szCs w:val="24"/>
              </w:rPr>
              <w:t>Innovative</w:t>
            </w:r>
            <w:proofErr w:type="spellEnd"/>
            <w:r w:rsidRPr="002C65BC">
              <w:rPr>
                <w:i/>
                <w:iCs/>
                <w:szCs w:val="24"/>
              </w:rPr>
              <w:t xml:space="preserve"> </w:t>
            </w:r>
            <w:proofErr w:type="spellStart"/>
            <w:r w:rsidRPr="002C65BC">
              <w:rPr>
                <w:i/>
                <w:iCs/>
                <w:szCs w:val="24"/>
              </w:rPr>
              <w:t>in-space</w:t>
            </w:r>
            <w:proofErr w:type="spellEnd"/>
            <w:r w:rsidRPr="002C65BC">
              <w:rPr>
                <w:i/>
                <w:iCs/>
                <w:szCs w:val="24"/>
              </w:rPr>
              <w:t xml:space="preserve"> </w:t>
            </w:r>
            <w:proofErr w:type="spellStart"/>
            <w:r w:rsidRPr="002C65BC">
              <w:rPr>
                <w:i/>
                <w:iCs/>
                <w:szCs w:val="24"/>
              </w:rPr>
              <w:t>servicing</w:t>
            </w:r>
            <w:proofErr w:type="spellEnd"/>
            <w:r w:rsidRPr="002C65BC">
              <w:rPr>
                <w:i/>
                <w:iCs/>
                <w:szCs w:val="24"/>
              </w:rPr>
              <w:t xml:space="preserve">, </w:t>
            </w:r>
            <w:proofErr w:type="spellStart"/>
            <w:r w:rsidRPr="002C65BC">
              <w:rPr>
                <w:i/>
                <w:iCs/>
                <w:szCs w:val="24"/>
              </w:rPr>
              <w:t>operations</w:t>
            </w:r>
            <w:proofErr w:type="spellEnd"/>
            <w:r w:rsidRPr="002C65BC">
              <w:rPr>
                <w:i/>
                <w:iCs/>
                <w:szCs w:val="24"/>
              </w:rPr>
              <w:t xml:space="preserve">, </w:t>
            </w:r>
            <w:proofErr w:type="spellStart"/>
            <w:r w:rsidRPr="002C65BC">
              <w:rPr>
                <w:i/>
                <w:iCs/>
                <w:szCs w:val="24"/>
              </w:rPr>
              <w:t>robotics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technologies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resilient</w:t>
            </w:r>
            <w:proofErr w:type="spellEnd"/>
            <w:r w:rsidRPr="002C65BC">
              <w:rPr>
                <w:i/>
                <w:iCs/>
                <w:szCs w:val="24"/>
              </w:rPr>
              <w:t xml:space="preserve"> EU </w:t>
            </w:r>
            <w:proofErr w:type="spellStart"/>
            <w:r w:rsidRPr="002C65BC">
              <w:rPr>
                <w:i/>
                <w:iCs/>
                <w:szCs w:val="24"/>
              </w:rPr>
              <w:t>space</w:t>
            </w:r>
            <w:proofErr w:type="spellEnd"/>
            <w:r w:rsidRPr="002C65BC">
              <w:rPr>
                <w:i/>
                <w:iCs/>
                <w:szCs w:val="24"/>
              </w:rPr>
              <w:t xml:space="preserve"> </w:t>
            </w:r>
            <w:proofErr w:type="spellStart"/>
            <w:r w:rsidRPr="002C65BC">
              <w:rPr>
                <w:i/>
                <w:iCs/>
                <w:szCs w:val="24"/>
              </w:rPr>
              <w:t>infrastructure</w:t>
            </w:r>
            <w:proofErr w:type="spellEnd"/>
            <w:r w:rsidRPr="002C65BC">
              <w:rPr>
                <w:i/>
                <w:iCs/>
                <w:szCs w:val="24"/>
              </w:rPr>
              <w:t>“), arba</w:t>
            </w:r>
          </w:p>
          <w:p w14:paraId="4C0025C2" w14:textId="77777777" w:rsidR="00F234C6" w:rsidRPr="002C65BC" w:rsidRDefault="00F234C6" w:rsidP="00F234C6">
            <w:pPr>
              <w:pStyle w:val="Sraopastraipa"/>
              <w:numPr>
                <w:ilvl w:val="0"/>
                <w:numId w:val="2"/>
              </w:numPr>
              <w:spacing w:after="160"/>
              <w:jc w:val="both"/>
              <w:rPr>
                <w:i/>
                <w:iCs/>
                <w:szCs w:val="24"/>
              </w:rPr>
            </w:pPr>
            <w:r w:rsidRPr="002C65BC">
              <w:rPr>
                <w:i/>
                <w:iCs/>
                <w:szCs w:val="24"/>
              </w:rPr>
              <w:t>Pažangios inovacijos ateities mobilumo srityje (angl. k., „</w:t>
            </w:r>
            <w:proofErr w:type="spellStart"/>
            <w:r w:rsidRPr="002C65BC">
              <w:rPr>
                <w:i/>
                <w:iCs/>
                <w:szCs w:val="24"/>
              </w:rPr>
              <w:t>Breakthrough</w:t>
            </w:r>
            <w:proofErr w:type="spellEnd"/>
            <w:r w:rsidRPr="002C65BC">
              <w:rPr>
                <w:i/>
                <w:iCs/>
                <w:szCs w:val="24"/>
              </w:rPr>
              <w:t xml:space="preserve"> </w:t>
            </w:r>
            <w:proofErr w:type="spellStart"/>
            <w:r w:rsidRPr="002C65BC">
              <w:rPr>
                <w:i/>
                <w:iCs/>
                <w:szCs w:val="24"/>
              </w:rPr>
              <w:t>innovations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future</w:t>
            </w:r>
            <w:proofErr w:type="spellEnd"/>
            <w:r w:rsidRPr="002C65BC">
              <w:rPr>
                <w:i/>
                <w:iCs/>
                <w:szCs w:val="24"/>
              </w:rPr>
              <w:t xml:space="preserve"> </w:t>
            </w:r>
            <w:proofErr w:type="spellStart"/>
            <w:r w:rsidRPr="002C65BC">
              <w:rPr>
                <w:i/>
                <w:iCs/>
                <w:szCs w:val="24"/>
              </w:rPr>
              <w:t>mobility</w:t>
            </w:r>
            <w:proofErr w:type="spellEnd"/>
            <w:r w:rsidRPr="002C65BC">
              <w:rPr>
                <w:i/>
                <w:iCs/>
                <w:szCs w:val="24"/>
              </w:rPr>
              <w:t>“) , arba</w:t>
            </w:r>
          </w:p>
          <w:p w14:paraId="3CB5725F" w14:textId="77777777" w:rsidR="00F234C6" w:rsidRPr="002C65BC" w:rsidRDefault="00F234C6" w:rsidP="00F234C6">
            <w:pPr>
              <w:pStyle w:val="Sraopastraipa"/>
              <w:numPr>
                <w:ilvl w:val="0"/>
                <w:numId w:val="2"/>
              </w:numPr>
              <w:spacing w:after="160"/>
              <w:jc w:val="both"/>
              <w:rPr>
                <w:i/>
                <w:iCs/>
                <w:szCs w:val="24"/>
              </w:rPr>
            </w:pPr>
            <w:r w:rsidRPr="002C65BC">
              <w:rPr>
                <w:i/>
                <w:iCs/>
                <w:szCs w:val="24"/>
              </w:rPr>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17F179C3" w14:textId="77777777" w:rsidR="00F234C6" w:rsidRPr="002C65BC" w:rsidRDefault="00F234C6" w:rsidP="00F234C6">
            <w:pPr>
              <w:pStyle w:val="Sraopastraipa"/>
              <w:numPr>
                <w:ilvl w:val="0"/>
                <w:numId w:val="2"/>
              </w:numPr>
              <w:spacing w:after="160"/>
              <w:jc w:val="both"/>
              <w:rPr>
                <w:i/>
                <w:iCs/>
                <w:szCs w:val="24"/>
              </w:rPr>
            </w:pPr>
            <w:r w:rsidRPr="002C65BC">
              <w:rPr>
                <w:i/>
                <w:iCs/>
                <w:szCs w:val="24"/>
              </w:rPr>
              <w:t>Alternatyvūs technologiniai sprendimai ir svarbiausios įgalinančios technologijos termobranduolinių jėgainės projektams (angl.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25D8D9C0" w14:textId="77777777" w:rsidR="00F234C6" w:rsidRPr="002C65BC" w:rsidRDefault="00F234C6" w:rsidP="00F234C6">
            <w:pPr>
              <w:pStyle w:val="Sraopastraipa"/>
              <w:numPr>
                <w:ilvl w:val="0"/>
                <w:numId w:val="2"/>
              </w:numPr>
              <w:spacing w:after="160"/>
              <w:jc w:val="both"/>
              <w:rPr>
                <w:i/>
                <w:iCs/>
                <w:szCs w:val="24"/>
              </w:rPr>
            </w:pPr>
            <w:r w:rsidRPr="002C65BC">
              <w:rPr>
                <w:i/>
                <w:iCs/>
                <w:szCs w:val="24"/>
              </w:rPr>
              <w:lastRenderedPageBreak/>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0B265F2A" w14:textId="77777777" w:rsidR="00F234C6" w:rsidRPr="002C65BC" w:rsidRDefault="00F234C6" w:rsidP="00F234C6">
            <w:pPr>
              <w:pStyle w:val="Sraopastraipa"/>
              <w:numPr>
                <w:ilvl w:val="0"/>
                <w:numId w:val="2"/>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5A1D7B83" w14:textId="77777777" w:rsidR="00F234C6" w:rsidRPr="002C65BC" w:rsidRDefault="00F234C6" w:rsidP="00F234C6">
            <w:pPr>
              <w:pStyle w:val="Sraopastraipa"/>
              <w:numPr>
                <w:ilvl w:val="0"/>
                <w:numId w:val="2"/>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p>
          <w:p w14:paraId="381845B4" w14:textId="77777777" w:rsidR="00F234C6" w:rsidRPr="002C65BC" w:rsidRDefault="00F234C6" w:rsidP="00F234C6">
            <w:pPr>
              <w:spacing w:after="160"/>
              <w:jc w:val="both"/>
              <w:rPr>
                <w:i/>
                <w:iCs/>
                <w:szCs w:val="24"/>
              </w:rPr>
            </w:pPr>
            <w:r w:rsidRPr="002C65BC">
              <w:rPr>
                <w:i/>
                <w:iCs/>
                <w:szCs w:val="24"/>
              </w:rPr>
              <w:t>Atitiktis kriterijui vertinama pagal kartu su PĮP pateikiamą Europos Komisijos ar jos paskirtos administruojančiosios institucijos sprendimą, kuriuo patvirtinama, kad projektas yra įtrauktas į pagal Europos Komisijos finansuojamas tiesioginio valdymo programas tinkamų finansuoti projektų sąrašą, tačiau jam nebuvo skirtas Europos Komisijos finansavimas dėl lėšų trūkumo.</w:t>
            </w:r>
          </w:p>
          <w:p w14:paraId="6E0B3271" w14:textId="1636E090" w:rsidR="00F234C6" w:rsidRPr="002C65BC" w:rsidRDefault="00F234C6" w:rsidP="00F234C6">
            <w:pPr>
              <w:spacing w:after="160"/>
              <w:jc w:val="both"/>
              <w:rPr>
                <w:i/>
                <w:iCs/>
                <w:szCs w:val="24"/>
              </w:rPr>
            </w:pPr>
            <w:r w:rsidRPr="002C65BC">
              <w:rPr>
                <w:i/>
                <w:iCs/>
                <w:szCs w:val="24"/>
              </w:rPr>
              <w:t>Šis projektų atrankos kriterijus taikomas tuo atveju, kai projektu siekiama vykdyti 18 veikla „STEP alternatyvusis finansavimas“</w:t>
            </w:r>
            <w:r w:rsidRPr="002C65BC">
              <w:rPr>
                <w:i/>
                <w:szCs w:val="24"/>
              </w:rPr>
              <w:t>.</w:t>
            </w:r>
          </w:p>
        </w:tc>
      </w:tr>
      <w:tr w:rsidR="00F234C6" w:rsidRPr="002C65BC" w14:paraId="6E457DA7" w14:textId="77777777" w:rsidTr="00615260">
        <w:tc>
          <w:tcPr>
            <w:tcW w:w="6629" w:type="dxa"/>
            <w:tcBorders>
              <w:top w:val="single" w:sz="4" w:space="0" w:color="auto"/>
              <w:left w:val="single" w:sz="4" w:space="0" w:color="auto"/>
              <w:bottom w:val="single" w:sz="4" w:space="0" w:color="auto"/>
              <w:right w:val="single" w:sz="4" w:space="0" w:color="auto"/>
            </w:tcBorders>
            <w:vAlign w:val="center"/>
          </w:tcPr>
          <w:p w14:paraId="41B8A1F8" w14:textId="66936ED1" w:rsidR="00F234C6" w:rsidRPr="002C65BC" w:rsidRDefault="00F234C6" w:rsidP="00F234C6">
            <w:pPr>
              <w:widowControl w:val="0"/>
              <w:textAlignment w:val="baseline"/>
              <w:rPr>
                <w:b/>
                <w:bCs/>
                <w:szCs w:val="24"/>
                <w:lang w:eastAsia="lt-LT"/>
              </w:rPr>
            </w:pPr>
            <w:r w:rsidRPr="002C65BC">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410F26C9" w14:textId="77777777" w:rsidR="00F234C6" w:rsidRPr="002C65BC" w:rsidRDefault="00F234C6" w:rsidP="00F234C6">
            <w:pPr>
              <w:spacing w:after="160"/>
              <w:jc w:val="both"/>
              <w:rPr>
                <w:i/>
                <w:iCs/>
                <w:szCs w:val="24"/>
              </w:rPr>
            </w:pPr>
            <w:r w:rsidRPr="002C65BC">
              <w:rPr>
                <w:i/>
                <w:iCs/>
                <w:szCs w:val="24"/>
              </w:rPr>
              <w:t>Šis kriterijus nustatytas siekiant įsitikinti, kad projektas yra įtrauktas į tinkamų finansuoti projektų sąrašą, tačiau jam nepakako finansavimo pagal Europos Komisijos finansuojamos tiesioginio valdymo Europos inovacijų tarybos programą „</w:t>
            </w:r>
            <w:proofErr w:type="spellStart"/>
            <w:r w:rsidRPr="002C65BC">
              <w:rPr>
                <w:i/>
                <w:iCs/>
                <w:szCs w:val="24"/>
              </w:rPr>
              <w:t>Accelarator</w:t>
            </w:r>
            <w:proofErr w:type="spellEnd"/>
            <w:r w:rsidRPr="002C65BC">
              <w:rPr>
                <w:i/>
                <w:iCs/>
                <w:szCs w:val="24"/>
              </w:rPr>
              <w:t xml:space="preserve">“ (angl. k., „EIC </w:t>
            </w:r>
            <w:proofErr w:type="spellStart"/>
            <w:r w:rsidRPr="002C65BC">
              <w:rPr>
                <w:i/>
                <w:iCs/>
                <w:szCs w:val="24"/>
              </w:rPr>
              <w:t>Accelarator</w:t>
            </w:r>
            <w:proofErr w:type="spellEnd"/>
            <w:r w:rsidRPr="002C65BC">
              <w:rPr>
                <w:i/>
                <w:iCs/>
                <w:szCs w:val="24"/>
              </w:rPr>
              <w:t>“), finansuojamą programos „Europos horizontas“ lėšomis.</w:t>
            </w:r>
          </w:p>
          <w:p w14:paraId="7D4FC535" w14:textId="77777777" w:rsidR="00F234C6" w:rsidRPr="002C65BC" w:rsidRDefault="00F234C6" w:rsidP="00F234C6">
            <w:pPr>
              <w:spacing w:after="160"/>
              <w:jc w:val="both"/>
              <w:rPr>
                <w:i/>
                <w:iCs/>
                <w:szCs w:val="24"/>
              </w:rPr>
            </w:pPr>
            <w:r w:rsidRPr="002C65BC">
              <w:rPr>
                <w:i/>
                <w:iCs/>
                <w:szCs w:val="24"/>
              </w:rPr>
              <w:t>Šis kriterijus taip pat padės užtikrinti, kad Europos Sąjungos investicijų fondų lėšos bus panaudotos tikslingai ir efektyviai, nes bus remiami tik tie pareiškėjų projektai, kurie buvo įtraukti į tinkamų finansuoti projektų sąrašą, tačiau kuriems nepakako Europos Komisijos teikiamo finansavimo.</w:t>
            </w:r>
          </w:p>
          <w:p w14:paraId="632A7132" w14:textId="784D7A70" w:rsidR="00F234C6" w:rsidRPr="002C65BC" w:rsidRDefault="00F234C6" w:rsidP="00F234C6">
            <w:pPr>
              <w:spacing w:after="160"/>
              <w:jc w:val="both"/>
              <w:rPr>
                <w:i/>
                <w:iCs/>
                <w:szCs w:val="24"/>
              </w:rPr>
            </w:pPr>
            <w:r w:rsidRPr="002C65BC">
              <w:rPr>
                <w:i/>
                <w:iCs/>
                <w:szCs w:val="24"/>
              </w:rPr>
              <w:t>Nustatytas kriterijus padės užtikrinti, kad pareiškėjai įgyvendins numatytas veiklas ir prisidės prie Investicijų programos 10 specialiojo prioriteto „Europos Strateginių Technologijų Platforma (STEP)“ 10.1 uždavinio „Sudaryti sąlygas Lietuvos įmonėms kurti ir gaminti Europos Sąjungos ypatingos svarbos technologijas“ tikslų įgyvendinimo ir rodiklių pasiekimo.</w:t>
            </w:r>
          </w:p>
        </w:tc>
      </w:tr>
      <w:tr w:rsidR="006E715C" w:rsidRPr="002C65BC" w14:paraId="4DE5879D"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235DFF01" w14:textId="77777777" w:rsidR="006E715C" w:rsidRPr="002C65BC" w:rsidRDefault="006E715C" w:rsidP="00E16D41">
            <w:pPr>
              <w:widowControl w:val="0"/>
              <w:textAlignment w:val="baseline"/>
              <w:rPr>
                <w:b/>
                <w:bCs/>
                <w:szCs w:val="24"/>
                <w:lang w:eastAsia="lt-LT"/>
              </w:rPr>
            </w:pPr>
            <w:r w:rsidRPr="002C65BC">
              <w:rPr>
                <w:b/>
                <w:bCs/>
                <w:szCs w:val="24"/>
                <w:lang w:eastAsia="lt-LT"/>
              </w:rPr>
              <w:br w:type="page"/>
            </w:r>
            <w:r w:rsidRPr="002C65BC">
              <w:rPr>
                <w:b/>
                <w:bCs/>
                <w:szCs w:val="24"/>
                <w:lang w:eastAsia="lt-LT"/>
              </w:rPr>
              <w:sym w:font="Times New Roman" w:char="F07F"/>
            </w:r>
            <w:r w:rsidRPr="002C65BC">
              <w:rPr>
                <w:b/>
                <w:bCs/>
                <w:szCs w:val="24"/>
                <w:lang w:eastAsia="lt-LT"/>
              </w:rPr>
              <w:t xml:space="preserve"> SPECIALUSIS PROJEKTŲ ATRANKOS KRITERIJUS</w:t>
            </w:r>
          </w:p>
          <w:p w14:paraId="680C9411" w14:textId="77777777" w:rsidR="006E715C" w:rsidRPr="002C65BC" w:rsidRDefault="006E715C" w:rsidP="00E16D41">
            <w:pPr>
              <w:widowControl w:val="0"/>
              <w:textAlignment w:val="baseline"/>
              <w:rPr>
                <w:b/>
                <w:bCs/>
                <w:szCs w:val="24"/>
                <w:lang w:eastAsia="lt-LT"/>
              </w:rPr>
            </w:pPr>
            <w:r w:rsidRPr="002C65BC">
              <w:rPr>
                <w:b/>
                <w:bCs/>
                <w:szCs w:val="24"/>
                <w:lang w:eastAsia="lt-LT"/>
              </w:rPr>
              <w:t>■ PRIORITETINIS PROJEKTŲ ATRANKOS KRITERIJUS</w:t>
            </w:r>
          </w:p>
          <w:p w14:paraId="45992DB0" w14:textId="77777777" w:rsidR="006E715C" w:rsidRPr="002C65BC" w:rsidRDefault="006E715C" w:rsidP="00E16D41">
            <w:pPr>
              <w:widowControl w:val="0"/>
              <w:textAlignment w:val="baseline"/>
              <w:rPr>
                <w:b/>
                <w:bCs/>
                <w:szCs w:val="24"/>
                <w:lang w:eastAsia="lt-LT"/>
              </w:rPr>
            </w:pPr>
            <w:r w:rsidRPr="002C65BC">
              <w:rPr>
                <w:b/>
                <w:bCs/>
                <w:szCs w:val="24"/>
                <w:lang w:eastAsia="lt-LT"/>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tcPr>
          <w:p w14:paraId="207A86CA" w14:textId="77777777" w:rsidR="006E715C" w:rsidRPr="002C65BC" w:rsidRDefault="006E715C" w:rsidP="006E715C">
            <w:pPr>
              <w:jc w:val="both"/>
              <w:rPr>
                <w:bCs/>
                <w:i/>
                <w:szCs w:val="24"/>
                <w:lang w:eastAsia="lt-LT"/>
              </w:rPr>
            </w:pPr>
            <w:r w:rsidRPr="002C65BC">
              <w:rPr>
                <w:bCs/>
                <w:i/>
                <w:szCs w:val="24"/>
                <w:lang w:eastAsia="lt-LT"/>
              </w:rPr>
              <w:sym w:font="Times New Roman" w:char="F07F"/>
            </w:r>
            <w:r w:rsidRPr="002C65BC">
              <w:rPr>
                <w:bCs/>
                <w:i/>
                <w:szCs w:val="24"/>
                <w:lang w:eastAsia="lt-LT"/>
              </w:rPr>
              <w:t xml:space="preserve"> Nustatymas</w:t>
            </w:r>
          </w:p>
          <w:p w14:paraId="1791C2A9" w14:textId="77777777" w:rsidR="006E715C" w:rsidRPr="002C65BC" w:rsidRDefault="006E715C" w:rsidP="006E715C">
            <w:pPr>
              <w:jc w:val="both"/>
              <w:rPr>
                <w:bCs/>
                <w:i/>
                <w:szCs w:val="24"/>
                <w:lang w:eastAsia="lt-LT"/>
              </w:rPr>
            </w:pPr>
            <w:r w:rsidRPr="002C65BC">
              <w:rPr>
                <w:bCs/>
                <w:i/>
                <w:szCs w:val="24"/>
                <w:lang w:eastAsia="lt-LT"/>
              </w:rPr>
              <w:t>■ Keitimas</w:t>
            </w:r>
          </w:p>
        </w:tc>
      </w:tr>
      <w:tr w:rsidR="006E715C" w:rsidRPr="002C65BC" w14:paraId="7CF82A47"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7990710B" w14:textId="77777777" w:rsidR="006E715C" w:rsidRPr="002C65BC" w:rsidRDefault="006E715C" w:rsidP="006E715C">
            <w:pPr>
              <w:widowControl w:val="0"/>
              <w:textAlignment w:val="baseline"/>
              <w:rPr>
                <w:b/>
                <w:bCs/>
                <w:szCs w:val="24"/>
                <w:lang w:eastAsia="lt-LT"/>
              </w:rPr>
            </w:pPr>
            <w:r w:rsidRPr="002C65BC">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tcPr>
          <w:p w14:paraId="354D9920" w14:textId="459551B4" w:rsidR="006E715C" w:rsidRPr="002C65BC" w:rsidRDefault="004E18FB" w:rsidP="006E715C">
            <w:pPr>
              <w:jc w:val="both"/>
              <w:rPr>
                <w:bCs/>
                <w:i/>
                <w:szCs w:val="24"/>
                <w:lang w:eastAsia="lt-LT"/>
              </w:rPr>
            </w:pPr>
            <w:r w:rsidRPr="002C65BC">
              <w:rPr>
                <w:b/>
                <w:i/>
                <w:szCs w:val="24"/>
                <w:lang w:eastAsia="lt-LT"/>
              </w:rPr>
              <w:t>4</w:t>
            </w:r>
            <w:r w:rsidR="006E715C" w:rsidRPr="002C65BC">
              <w:rPr>
                <w:b/>
                <w:i/>
                <w:szCs w:val="24"/>
                <w:lang w:eastAsia="lt-LT"/>
              </w:rPr>
              <w:t>. Pareiškėjo patirtis įgyvendinant MTEP veiklas.</w:t>
            </w:r>
          </w:p>
        </w:tc>
      </w:tr>
      <w:tr w:rsidR="006E715C" w:rsidRPr="002C65BC" w14:paraId="3A6A5097"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577AD4D6" w14:textId="77777777" w:rsidR="006E715C" w:rsidRPr="002C65BC" w:rsidRDefault="006E715C" w:rsidP="006E715C">
            <w:pPr>
              <w:widowControl w:val="0"/>
              <w:textAlignment w:val="baseline"/>
              <w:rPr>
                <w:b/>
                <w:bCs/>
                <w:szCs w:val="24"/>
                <w:lang w:eastAsia="lt-LT"/>
              </w:rPr>
            </w:pPr>
            <w:r w:rsidRPr="002C65BC">
              <w:rPr>
                <w:b/>
                <w:bCs/>
                <w:szCs w:val="24"/>
                <w:lang w:eastAsia="lt-LT"/>
              </w:rPr>
              <w:lastRenderedPageBreak/>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tcPr>
          <w:p w14:paraId="6F18557F" w14:textId="39F54A3C" w:rsidR="006E715C" w:rsidRPr="002C65BC" w:rsidRDefault="006E715C" w:rsidP="00B36866">
            <w:pPr>
              <w:spacing w:after="160"/>
              <w:jc w:val="both"/>
              <w:rPr>
                <w:i/>
                <w:iCs/>
                <w:szCs w:val="24"/>
              </w:rPr>
            </w:pPr>
            <w:r w:rsidRPr="002C65BC">
              <w:rPr>
                <w:bCs/>
                <w:i/>
                <w:lang w:eastAsia="lt-LT"/>
              </w:rPr>
              <w:t>Prioritetas bus teikiamas tiems projektams, kurių pareiškėjai turi didesnę patirtį įgyvendinant MTEP veiklas t. y., daugiau investavę į MTEP veiklų vykdymą.</w:t>
            </w:r>
            <w:r w:rsidRPr="002C65BC">
              <w:t xml:space="preserve"> </w:t>
            </w:r>
            <w:r w:rsidRPr="002C65BC">
              <w:rPr>
                <w:bCs/>
                <w:i/>
                <w:lang w:eastAsia="lt-LT"/>
              </w:rPr>
              <w:t>Vertinamos pareiškėjo per paskutinius 3 metus</w:t>
            </w:r>
            <w:r w:rsidR="00557C80" w:rsidRPr="002C65BC">
              <w:rPr>
                <w:bCs/>
                <w:i/>
                <w:lang w:eastAsia="lt-LT"/>
              </w:rPr>
              <w:t xml:space="preserve">, kai įmonė veikia ilgiau kaip 3 metus, arba per įmonės veikimo laikotarpį, kai įmonė veikia trumpiau kaip 3 metus, </w:t>
            </w:r>
            <w:proofErr w:type="spellStart"/>
            <w:r w:rsidRPr="002C65BC">
              <w:rPr>
                <w:bCs/>
                <w:i/>
                <w:lang w:eastAsia="lt-LT"/>
              </w:rPr>
              <w:t>ki</w:t>
            </w:r>
            <w:proofErr w:type="spellEnd"/>
            <w:r w:rsidRPr="002C65BC">
              <w:rPr>
                <w:bCs/>
                <w:i/>
                <w:lang w:eastAsia="lt-LT"/>
              </w:rPr>
              <w:t xml:space="preserve">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w:t>
            </w:r>
            <w:r w:rsidR="00B36866" w:rsidRPr="002C65BC">
              <w:rPr>
                <w:i/>
                <w:iCs/>
                <w:szCs w:val="24"/>
              </w:rPr>
              <w:t xml:space="preserve">, </w:t>
            </w:r>
            <w:r w:rsidRPr="002C65BC">
              <w:rPr>
                <w:bCs/>
                <w:i/>
                <w:lang w:eastAsia="lt-LT"/>
              </w:rPr>
              <w:t xml:space="preserve">deklaruotos </w:t>
            </w:r>
            <w:r w:rsidRPr="002C65BC">
              <w:rPr>
                <w:i/>
                <w:iCs/>
                <w:szCs w:val="24"/>
              </w:rPr>
              <w:t>išlaidos MTEP.</w:t>
            </w:r>
          </w:p>
          <w:p w14:paraId="247358A0" w14:textId="40F4893D" w:rsidR="00B36866" w:rsidRPr="002C65BC" w:rsidRDefault="006E715C" w:rsidP="00B36866">
            <w:pPr>
              <w:spacing w:after="160"/>
              <w:jc w:val="both"/>
              <w:rPr>
                <w:bCs/>
                <w:i/>
                <w:lang w:eastAsia="lt-LT"/>
              </w:rPr>
            </w:pPr>
            <w:r w:rsidRPr="002C65BC">
              <w:rPr>
                <w:i/>
                <w:iCs/>
                <w:szCs w:val="24"/>
              </w:rPr>
              <w:t>Aukštesnis įvertinimas</w:t>
            </w:r>
            <w:r w:rsidRPr="002C65BC">
              <w:rPr>
                <w:bCs/>
                <w:i/>
                <w:lang w:eastAsia="lt-LT"/>
              </w:rPr>
              <w:t xml:space="preserve"> (daugiau balų) suteikiamas (-a) tiems projektams, kurių pareiškėjas per paskutinius 3</w:t>
            </w:r>
            <w:r w:rsidR="004E18FB" w:rsidRPr="002C65BC">
              <w:rPr>
                <w:bCs/>
                <w:i/>
                <w:lang w:eastAsia="lt-LT"/>
              </w:rPr>
              <w:t xml:space="preserve"> </w:t>
            </w:r>
            <w:r w:rsidRPr="002C65BC">
              <w:rPr>
                <w:bCs/>
                <w:i/>
                <w:lang w:eastAsia="lt-LT"/>
              </w:rPr>
              <w:t>metus</w:t>
            </w:r>
            <w:r w:rsidR="00557C80" w:rsidRPr="002C65BC">
              <w:rPr>
                <w:bCs/>
                <w:i/>
                <w:lang w:eastAsia="lt-LT"/>
              </w:rPr>
              <w:t>, kai įmonė veikia ilgiau kaip 3 metus, arba per įmonės veikimo laikotarpį, kai įmonė veikia trumpiau kaip 3 metus,</w:t>
            </w:r>
            <w:r w:rsidRPr="002C65BC">
              <w:rPr>
                <w:bCs/>
                <w:i/>
                <w:lang w:eastAsia="lt-LT"/>
              </w:rPr>
              <w:t xml:space="preserve"> iki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w:t>
            </w:r>
            <w:r w:rsidRPr="002C65BC">
              <w:rPr>
                <w:bCs/>
                <w:i/>
                <w:lang w:eastAsia="lt-LT"/>
              </w:rPr>
              <w:t xml:space="preserve"> yra deklaravęs daugiau išlaidų MTEP.</w:t>
            </w:r>
          </w:p>
          <w:p w14:paraId="57365C23" w14:textId="30BD997B" w:rsidR="00B36866" w:rsidRPr="002C65BC" w:rsidRDefault="006E715C" w:rsidP="00B36866">
            <w:pPr>
              <w:spacing w:after="160"/>
              <w:jc w:val="both"/>
              <w:rPr>
                <w:i/>
                <w:iCs/>
                <w:szCs w:val="24"/>
                <w:lang w:eastAsia="lt-LT"/>
              </w:rPr>
            </w:pPr>
            <w:r w:rsidRPr="002C65BC">
              <w:rPr>
                <w:i/>
                <w:iCs/>
                <w:szCs w:val="24"/>
                <w:lang w:eastAsia="lt-LT"/>
              </w:rPr>
              <w:t>Jei pareiškėjas yra Lietuvos Respublikoje registruota įmonė, MTEP veiklų išlaidos vertinamos pagal Valstybės duomenų agentūrai deklaruotas MTEP išlaidas (sumuojamos Valstybės duomenų agentūrai deklaruotos MTEP išlaidos per paskutinius 3 metus iki PĮP pateikimo administruojančiajai institucijai dienos).</w:t>
            </w:r>
          </w:p>
          <w:p w14:paraId="6358C178" w14:textId="77777777" w:rsidR="006E715C" w:rsidRPr="002C65BC" w:rsidRDefault="006E715C" w:rsidP="006E715C">
            <w:pPr>
              <w:jc w:val="both"/>
              <w:rPr>
                <w:bCs/>
                <w:i/>
                <w:lang w:eastAsia="lt-LT"/>
              </w:rPr>
            </w:pPr>
            <w:r w:rsidRPr="002C65BC">
              <w:rPr>
                <w:i/>
                <w:iCs/>
                <w:lang w:eastAsia="lt-LT"/>
              </w:rPr>
              <w:t>Atitiktis kriterijui vertinamas pagal Valstybės duomenų agentūros duomenis, atitinkamos užsienio valstybės atsakingos institucijos išduotą dokumentą, j</w:t>
            </w:r>
            <w:r w:rsidRPr="002C65BC">
              <w:rPr>
                <w:i/>
                <w:iCs/>
                <w:szCs w:val="24"/>
                <w:lang w:eastAsia="lt-LT"/>
              </w:rPr>
              <w:t>ei pareiškėjas yra ne Lietuvos Respublikoje registruota įmonė,</w:t>
            </w:r>
            <w:r w:rsidRPr="002C65BC">
              <w:rPr>
                <w:i/>
                <w:iCs/>
              </w:rPr>
              <w:t xml:space="preserve"> PĮP pateiktą informaciją</w:t>
            </w:r>
            <w:r w:rsidRPr="002C65BC">
              <w:rPr>
                <w:b/>
                <w:bCs/>
                <w:i/>
                <w:iCs/>
              </w:rPr>
              <w:t>.</w:t>
            </w:r>
          </w:p>
          <w:p w14:paraId="7723FB3D" w14:textId="5FD0ADE7" w:rsidR="006E715C" w:rsidRPr="002C65BC" w:rsidRDefault="006E715C" w:rsidP="006E715C">
            <w:pPr>
              <w:jc w:val="both"/>
              <w:rPr>
                <w:bCs/>
                <w:i/>
                <w:szCs w:val="24"/>
                <w:lang w:eastAsia="lt-LT"/>
              </w:rPr>
            </w:pPr>
            <w:r w:rsidRPr="002C65BC">
              <w:rPr>
                <w:bCs/>
                <w:i/>
                <w:lang w:eastAsia="lt-LT"/>
              </w:rPr>
              <w:t>Kriterijus taikomas tik projekto vertinimo metu.</w:t>
            </w:r>
          </w:p>
        </w:tc>
      </w:tr>
      <w:tr w:rsidR="006E715C" w:rsidRPr="002C65BC" w14:paraId="760E7C7F" w14:textId="77777777" w:rsidTr="006E715C">
        <w:tc>
          <w:tcPr>
            <w:tcW w:w="6629" w:type="dxa"/>
            <w:tcBorders>
              <w:top w:val="single" w:sz="4" w:space="0" w:color="auto"/>
              <w:left w:val="single" w:sz="4" w:space="0" w:color="auto"/>
              <w:bottom w:val="single" w:sz="4" w:space="0" w:color="auto"/>
              <w:right w:val="single" w:sz="4" w:space="0" w:color="auto"/>
            </w:tcBorders>
            <w:vAlign w:val="center"/>
          </w:tcPr>
          <w:p w14:paraId="1BA28D65" w14:textId="77777777" w:rsidR="006E715C" w:rsidRPr="002C65BC" w:rsidRDefault="006E715C" w:rsidP="006E715C">
            <w:pPr>
              <w:widowControl w:val="0"/>
              <w:textAlignment w:val="baseline"/>
              <w:rPr>
                <w:b/>
                <w:bCs/>
                <w:szCs w:val="24"/>
                <w:lang w:eastAsia="lt-LT"/>
              </w:rPr>
            </w:pPr>
            <w:r w:rsidRPr="002C65BC">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tcPr>
          <w:p w14:paraId="25B36AEC" w14:textId="1BFE8C6D" w:rsidR="006E715C" w:rsidRPr="002C65BC" w:rsidRDefault="006E715C" w:rsidP="006E715C">
            <w:pPr>
              <w:widowControl w:val="0"/>
              <w:jc w:val="both"/>
              <w:textAlignment w:val="baseline"/>
              <w:rPr>
                <w:bCs/>
                <w:i/>
                <w:iCs/>
                <w:szCs w:val="24"/>
                <w:lang w:eastAsia="lt-LT"/>
              </w:rPr>
            </w:pPr>
            <w:r w:rsidRPr="002C65BC">
              <w:rPr>
                <w:bCs/>
                <w:i/>
                <w:szCs w:val="24"/>
                <w:lang w:eastAsia="lt-LT"/>
              </w:rPr>
              <w:t xml:space="preserve">Nustatytas kriterijus padės atrinkti projektus, kurių pareiškėjai turi didesnę investavimo patirtį į MTEP veiklas ir šias išlaidas teisės aktų nustatyta tvarka deklaruoja atitinkamoms institucijoms. Tai taip pat prisidės prie Investicijų programos </w:t>
            </w:r>
            <w:r w:rsidR="00B121F4" w:rsidRPr="002C65BC">
              <w:rPr>
                <w:i/>
                <w:iCs/>
                <w:szCs w:val="24"/>
              </w:rPr>
              <w:t>10 specialiojo prioriteto „Europos Strateginių Technologijų Platforma (STEP)“ 10.1 uždavinio „Sudaryti sąlygas Lietuvos įmonėms kurti ir gaminti Europos Sąjungos ypatingos svarbos technologijas“</w:t>
            </w:r>
            <w:r w:rsidRPr="002C65BC">
              <w:rPr>
                <w:bCs/>
                <w:i/>
                <w:szCs w:val="24"/>
                <w:lang w:eastAsia="lt-LT"/>
              </w:rPr>
              <w:t xml:space="preserve"> tikslų įgyvendinimo ir turės įtakos </w:t>
            </w:r>
            <w:r w:rsidR="00B121F4" w:rsidRPr="002C65BC">
              <w:rPr>
                <w:bCs/>
                <w:i/>
                <w:szCs w:val="24"/>
                <w:lang w:eastAsia="lt-LT"/>
              </w:rPr>
              <w:t xml:space="preserve">bei </w:t>
            </w:r>
            <w:hyperlink r:id="rId12" w:history="1">
              <w:r w:rsidR="00B121F4" w:rsidRPr="002C65BC">
                <w:rPr>
                  <w:rStyle w:val="Hipersaitas"/>
                  <w:i/>
                  <w:szCs w:val="24"/>
                  <w:lang w:eastAsia="lt-LT"/>
                </w:rPr>
                <w:t xml:space="preserve">2021–2030 metų  </w:t>
              </w:r>
              <w:r w:rsidR="00B121F4" w:rsidRPr="002C65BC">
                <w:rPr>
                  <w:rStyle w:val="Hipersaitas"/>
                  <w:bCs/>
                  <w:i/>
                  <w:szCs w:val="24"/>
                  <w:lang w:eastAsia="lt-LT"/>
                </w:rPr>
                <w:t>Nacionalinio pažangos plano</w:t>
              </w:r>
            </w:hyperlink>
            <w:r w:rsidR="00B121F4" w:rsidRPr="002C65BC">
              <w:rPr>
                <w:i/>
                <w:iCs/>
                <w:szCs w:val="24"/>
                <w:lang w:eastAsia="lt-LT"/>
              </w:rPr>
              <w:t xml:space="preserve"> 1.5 uždavinio „Skatinti pažangiųjų technologijų ir inovacijų kūrimą, diegimą ir sklaidą“ </w:t>
            </w:r>
            <w:r w:rsidRPr="002C65BC">
              <w:rPr>
                <w:bCs/>
                <w:i/>
                <w:iCs/>
                <w:szCs w:val="24"/>
                <w:lang w:eastAsia="lt-LT"/>
              </w:rPr>
              <w:t xml:space="preserve">rodiklio </w:t>
            </w:r>
            <w:r w:rsidR="00B121F4" w:rsidRPr="002C65BC">
              <w:rPr>
                <w:i/>
                <w:iCs/>
                <w:szCs w:val="24"/>
                <w:lang w:eastAsia="lt-LT"/>
              </w:rPr>
              <w:t>„Bendros MTEP išlaidos, palyginti su BVP (proc.)“</w:t>
            </w:r>
            <w:r w:rsidRPr="002C65BC">
              <w:rPr>
                <w:bCs/>
                <w:szCs w:val="24"/>
                <w:lang w:eastAsia="lt-LT"/>
              </w:rPr>
              <w:t xml:space="preserve"> </w:t>
            </w:r>
            <w:r w:rsidRPr="002C65BC">
              <w:rPr>
                <w:bCs/>
                <w:i/>
                <w:iCs/>
                <w:szCs w:val="24"/>
                <w:lang w:eastAsia="lt-LT"/>
              </w:rPr>
              <w:t xml:space="preserve">reikšmės pasiekimui, nes įmonės skiria </w:t>
            </w:r>
            <w:r w:rsidR="00B121F4" w:rsidRPr="002C65BC">
              <w:rPr>
                <w:bCs/>
                <w:i/>
                <w:iCs/>
                <w:szCs w:val="24"/>
                <w:lang w:eastAsia="lt-LT"/>
              </w:rPr>
              <w:t xml:space="preserve">investicijas </w:t>
            </w:r>
            <w:r w:rsidRPr="002C65BC">
              <w:rPr>
                <w:bCs/>
                <w:i/>
                <w:iCs/>
                <w:szCs w:val="24"/>
                <w:lang w:eastAsia="lt-LT"/>
              </w:rPr>
              <w:t>MTEP produktų</w:t>
            </w:r>
            <w:r w:rsidR="003A3F3F" w:rsidRPr="002C65BC">
              <w:rPr>
                <w:bCs/>
                <w:i/>
                <w:iCs/>
                <w:szCs w:val="24"/>
                <w:lang w:eastAsia="lt-LT"/>
              </w:rPr>
              <w:t>, t. y. STEP technologijų,</w:t>
            </w:r>
            <w:r w:rsidRPr="002C65BC">
              <w:rPr>
                <w:bCs/>
                <w:i/>
                <w:iCs/>
                <w:szCs w:val="24"/>
                <w:lang w:eastAsia="lt-LT"/>
              </w:rPr>
              <w:t xml:space="preserve"> kūrimui ir vystymui</w:t>
            </w:r>
            <w:r w:rsidR="00B121F4" w:rsidRPr="002C65BC">
              <w:rPr>
                <w:bCs/>
                <w:i/>
                <w:iCs/>
                <w:szCs w:val="24"/>
                <w:lang w:eastAsia="lt-LT"/>
              </w:rPr>
              <w:t>,</w:t>
            </w:r>
            <w:r w:rsidRPr="002C65BC">
              <w:rPr>
                <w:bCs/>
                <w:i/>
                <w:iCs/>
                <w:szCs w:val="24"/>
                <w:lang w:eastAsia="lt-LT"/>
              </w:rPr>
              <w:t xml:space="preserve"> ir duomenis apie patirtas MTEP išlaidas teikia atitinkamoms institucijoms.</w:t>
            </w:r>
          </w:p>
          <w:p w14:paraId="6F19A0B2" w14:textId="77777777" w:rsidR="006E715C" w:rsidRPr="002C65BC" w:rsidRDefault="006E715C" w:rsidP="006E715C">
            <w:pPr>
              <w:widowControl w:val="0"/>
              <w:jc w:val="both"/>
              <w:textAlignment w:val="baseline"/>
              <w:rPr>
                <w:bCs/>
                <w:i/>
                <w:iCs/>
                <w:szCs w:val="24"/>
                <w:lang w:eastAsia="lt-LT"/>
              </w:rPr>
            </w:pPr>
          </w:p>
          <w:p w14:paraId="63B3714D" w14:textId="08C85B3B" w:rsidR="006E715C" w:rsidRPr="002C65BC" w:rsidRDefault="006E715C" w:rsidP="006E715C">
            <w:pPr>
              <w:jc w:val="both"/>
              <w:rPr>
                <w:bCs/>
                <w:i/>
                <w:szCs w:val="24"/>
                <w:lang w:eastAsia="lt-LT"/>
              </w:rPr>
            </w:pPr>
            <w:r w:rsidRPr="002C65BC">
              <w:rPr>
                <w:bCs/>
                <w:i/>
                <w:iCs/>
                <w:szCs w:val="24"/>
                <w:lang w:eastAsia="lt-LT"/>
              </w:rPr>
              <w:lastRenderedPageBreak/>
              <w:t xml:space="preserve">Projektų atrankos kriterijus prisideda prie inovatyvumo (kūrybingumo) horizontaliojo principo: </w:t>
            </w:r>
            <w:r w:rsidR="00B121F4" w:rsidRPr="002C65BC">
              <w:rPr>
                <w:i/>
                <w:iCs/>
                <w:szCs w:val="24"/>
              </w:rPr>
              <w:t>investuojama į STEP technologijų kūrimą teikiant kaupiamąjį finansavimą suverenumo ženklą gavusiems projektams</w:t>
            </w:r>
            <w:r w:rsidR="00B121F4" w:rsidRPr="002C65BC">
              <w:rPr>
                <w:bCs/>
                <w:i/>
                <w:iCs/>
                <w:szCs w:val="24"/>
                <w:lang w:eastAsia="lt-LT"/>
              </w:rPr>
              <w:t>.</w:t>
            </w:r>
          </w:p>
        </w:tc>
      </w:tr>
    </w:tbl>
    <w:p w14:paraId="68030FA7" w14:textId="77777777" w:rsidR="0051152B" w:rsidRPr="002C65BC" w:rsidRDefault="0051152B">
      <w:pPr>
        <w:widowControl w:val="0"/>
        <w:spacing w:line="240" w:lineRule="exact"/>
        <w:jc w:val="both"/>
        <w:textAlignment w:val="baseline"/>
        <w:rPr>
          <w:szCs w:val="24"/>
        </w:rPr>
      </w:pPr>
    </w:p>
    <w:p w14:paraId="2AF070DE" w14:textId="77777777" w:rsidR="0051152B" w:rsidRPr="002C65BC" w:rsidRDefault="0051152B">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51152B" w:rsidRPr="002C65BC" w14:paraId="148A9663" w14:textId="77777777">
        <w:tc>
          <w:tcPr>
            <w:tcW w:w="5495" w:type="dxa"/>
          </w:tcPr>
          <w:p w14:paraId="76C2560D" w14:textId="77777777" w:rsidR="0051152B" w:rsidRPr="002C65BC" w:rsidRDefault="0051152B">
            <w:pPr>
              <w:widowControl w:val="0"/>
              <w:spacing w:line="240" w:lineRule="exact"/>
              <w:jc w:val="both"/>
              <w:textAlignment w:val="baseline"/>
              <w:rPr>
                <w:szCs w:val="24"/>
              </w:rPr>
            </w:pPr>
          </w:p>
        </w:tc>
        <w:tc>
          <w:tcPr>
            <w:tcW w:w="1559" w:type="dxa"/>
            <w:tcBorders>
              <w:bottom w:val="nil"/>
            </w:tcBorders>
          </w:tcPr>
          <w:p w14:paraId="186C3739" w14:textId="77777777" w:rsidR="0051152B" w:rsidRPr="002C65BC" w:rsidRDefault="0051152B">
            <w:pPr>
              <w:widowControl w:val="0"/>
              <w:spacing w:line="240" w:lineRule="exact"/>
              <w:jc w:val="both"/>
              <w:textAlignment w:val="baseline"/>
              <w:rPr>
                <w:szCs w:val="24"/>
              </w:rPr>
            </w:pPr>
          </w:p>
        </w:tc>
        <w:tc>
          <w:tcPr>
            <w:tcW w:w="3544" w:type="dxa"/>
          </w:tcPr>
          <w:p w14:paraId="0A8F3AFC" w14:textId="77777777" w:rsidR="0051152B" w:rsidRPr="002C65BC" w:rsidRDefault="0051152B">
            <w:pPr>
              <w:widowControl w:val="0"/>
              <w:spacing w:line="240" w:lineRule="exact"/>
              <w:jc w:val="both"/>
              <w:textAlignment w:val="baseline"/>
              <w:rPr>
                <w:szCs w:val="24"/>
              </w:rPr>
            </w:pPr>
          </w:p>
        </w:tc>
        <w:tc>
          <w:tcPr>
            <w:tcW w:w="1684" w:type="dxa"/>
            <w:tcBorders>
              <w:bottom w:val="nil"/>
            </w:tcBorders>
          </w:tcPr>
          <w:p w14:paraId="33D68EA5" w14:textId="77777777" w:rsidR="0051152B" w:rsidRPr="002C65BC" w:rsidRDefault="0051152B">
            <w:pPr>
              <w:widowControl w:val="0"/>
              <w:spacing w:line="240" w:lineRule="exact"/>
              <w:jc w:val="both"/>
              <w:textAlignment w:val="baseline"/>
              <w:rPr>
                <w:szCs w:val="24"/>
              </w:rPr>
            </w:pPr>
          </w:p>
        </w:tc>
        <w:tc>
          <w:tcPr>
            <w:tcW w:w="3071" w:type="dxa"/>
          </w:tcPr>
          <w:p w14:paraId="492B1327" w14:textId="77777777" w:rsidR="0051152B" w:rsidRPr="002C65BC" w:rsidRDefault="0051152B">
            <w:pPr>
              <w:widowControl w:val="0"/>
              <w:spacing w:line="240" w:lineRule="exact"/>
              <w:jc w:val="both"/>
              <w:textAlignment w:val="baseline"/>
              <w:rPr>
                <w:szCs w:val="24"/>
              </w:rPr>
            </w:pPr>
          </w:p>
        </w:tc>
      </w:tr>
      <w:tr w:rsidR="0051152B" w:rsidRPr="002C65BC" w14:paraId="0BE1540A" w14:textId="77777777">
        <w:tc>
          <w:tcPr>
            <w:tcW w:w="5495" w:type="dxa"/>
          </w:tcPr>
          <w:p w14:paraId="23B817ED" w14:textId="654D43C2" w:rsidR="0051152B" w:rsidRPr="002C65BC" w:rsidRDefault="00B36866">
            <w:pPr>
              <w:widowControl w:val="0"/>
              <w:spacing w:line="240" w:lineRule="exact"/>
              <w:jc w:val="center"/>
              <w:textAlignment w:val="baseline"/>
              <w:rPr>
                <w:szCs w:val="24"/>
              </w:rPr>
            </w:pPr>
            <w:r w:rsidRPr="002C65BC">
              <w:rPr>
                <w:szCs w:val="24"/>
              </w:rPr>
              <w:t>(ministerijos atsakingo asmens pareigų pavadinimas)</w:t>
            </w:r>
          </w:p>
        </w:tc>
        <w:tc>
          <w:tcPr>
            <w:tcW w:w="1559" w:type="dxa"/>
            <w:tcBorders>
              <w:top w:val="nil"/>
              <w:bottom w:val="nil"/>
            </w:tcBorders>
          </w:tcPr>
          <w:p w14:paraId="687AAF45" w14:textId="77777777" w:rsidR="0051152B" w:rsidRPr="002C65BC" w:rsidRDefault="0051152B">
            <w:pPr>
              <w:widowControl w:val="0"/>
              <w:spacing w:line="240" w:lineRule="exact"/>
              <w:jc w:val="center"/>
              <w:textAlignment w:val="baseline"/>
              <w:rPr>
                <w:szCs w:val="24"/>
              </w:rPr>
            </w:pPr>
          </w:p>
        </w:tc>
        <w:tc>
          <w:tcPr>
            <w:tcW w:w="3544" w:type="dxa"/>
          </w:tcPr>
          <w:p w14:paraId="45A2D18B" w14:textId="1467188A" w:rsidR="0051152B" w:rsidRPr="002C65BC" w:rsidRDefault="00B36866">
            <w:pPr>
              <w:widowControl w:val="0"/>
              <w:spacing w:line="240" w:lineRule="exact"/>
              <w:jc w:val="center"/>
              <w:textAlignment w:val="baseline"/>
              <w:rPr>
                <w:szCs w:val="24"/>
              </w:rPr>
            </w:pPr>
            <w:r w:rsidRPr="002C65BC">
              <w:rPr>
                <w:szCs w:val="24"/>
              </w:rPr>
              <w:t>(parašas)</w:t>
            </w:r>
          </w:p>
        </w:tc>
        <w:tc>
          <w:tcPr>
            <w:tcW w:w="1684" w:type="dxa"/>
            <w:tcBorders>
              <w:top w:val="nil"/>
              <w:bottom w:val="nil"/>
            </w:tcBorders>
          </w:tcPr>
          <w:p w14:paraId="124D956B" w14:textId="77777777" w:rsidR="0051152B" w:rsidRPr="002C65BC" w:rsidRDefault="0051152B">
            <w:pPr>
              <w:widowControl w:val="0"/>
              <w:spacing w:line="240" w:lineRule="exact"/>
              <w:jc w:val="center"/>
              <w:textAlignment w:val="baseline"/>
              <w:rPr>
                <w:szCs w:val="24"/>
              </w:rPr>
            </w:pPr>
          </w:p>
        </w:tc>
        <w:tc>
          <w:tcPr>
            <w:tcW w:w="3071" w:type="dxa"/>
          </w:tcPr>
          <w:p w14:paraId="4569EE21" w14:textId="25222BA0" w:rsidR="0051152B" w:rsidRPr="002C65BC" w:rsidRDefault="00B36866">
            <w:pPr>
              <w:widowControl w:val="0"/>
              <w:spacing w:line="240" w:lineRule="exact"/>
              <w:jc w:val="center"/>
              <w:textAlignment w:val="baseline"/>
              <w:rPr>
                <w:szCs w:val="24"/>
              </w:rPr>
            </w:pPr>
            <w:r w:rsidRPr="002C65BC">
              <w:rPr>
                <w:szCs w:val="24"/>
              </w:rPr>
              <w:t>(vardas ir pavardė)</w:t>
            </w:r>
          </w:p>
        </w:tc>
      </w:tr>
    </w:tbl>
    <w:p w14:paraId="694D1F0E" w14:textId="7E9AA760" w:rsidR="0051152B" w:rsidRPr="002C65BC" w:rsidRDefault="0051152B">
      <w:pPr>
        <w:widowControl w:val="0"/>
        <w:spacing w:line="240" w:lineRule="exact"/>
        <w:ind w:firstLine="720"/>
        <w:jc w:val="center"/>
        <w:textAlignment w:val="baseline"/>
        <w:rPr>
          <w:szCs w:val="24"/>
        </w:rPr>
      </w:pPr>
    </w:p>
    <w:p w14:paraId="1221B249" w14:textId="03BC4E18" w:rsidR="0051152B" w:rsidRDefault="00B36866">
      <w:pPr>
        <w:widowControl w:val="0"/>
        <w:spacing w:line="240" w:lineRule="exact"/>
        <w:jc w:val="center"/>
        <w:textAlignment w:val="baseline"/>
        <w:rPr>
          <w:szCs w:val="24"/>
        </w:rPr>
      </w:pPr>
      <w:r w:rsidRPr="002C65BC">
        <w:rPr>
          <w:szCs w:val="24"/>
        </w:rPr>
        <w:t>_____________________________________________</w:t>
      </w:r>
    </w:p>
    <w:sectPr w:rsidR="0051152B">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7C9"/>
    <w:multiLevelType w:val="hybridMultilevel"/>
    <w:tmpl w:val="072EB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604047F"/>
    <w:multiLevelType w:val="hybridMultilevel"/>
    <w:tmpl w:val="62C4967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124421674">
    <w:abstractNumId w:val="0"/>
  </w:num>
  <w:num w:numId="2" w16cid:durableId="57941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1DF8"/>
    <w:rsid w:val="000410E7"/>
    <w:rsid w:val="00092D44"/>
    <w:rsid w:val="00116F4E"/>
    <w:rsid w:val="0014431E"/>
    <w:rsid w:val="001536CE"/>
    <w:rsid w:val="00164D46"/>
    <w:rsid w:val="00172F5A"/>
    <w:rsid w:val="00182D07"/>
    <w:rsid w:val="001A4BB4"/>
    <w:rsid w:val="001B44CB"/>
    <w:rsid w:val="001C42AC"/>
    <w:rsid w:val="0021115A"/>
    <w:rsid w:val="002A2E34"/>
    <w:rsid w:val="002A64E5"/>
    <w:rsid w:val="002C65BC"/>
    <w:rsid w:val="002F32E4"/>
    <w:rsid w:val="002F7E64"/>
    <w:rsid w:val="00322558"/>
    <w:rsid w:val="0037393B"/>
    <w:rsid w:val="003A3F3F"/>
    <w:rsid w:val="00437236"/>
    <w:rsid w:val="004E18FB"/>
    <w:rsid w:val="0051152B"/>
    <w:rsid w:val="00557C80"/>
    <w:rsid w:val="005933F2"/>
    <w:rsid w:val="005C66EF"/>
    <w:rsid w:val="005F5395"/>
    <w:rsid w:val="00615260"/>
    <w:rsid w:val="00641010"/>
    <w:rsid w:val="00657A1C"/>
    <w:rsid w:val="006949A0"/>
    <w:rsid w:val="006E715C"/>
    <w:rsid w:val="00711A32"/>
    <w:rsid w:val="0071526C"/>
    <w:rsid w:val="007651D8"/>
    <w:rsid w:val="007A5D43"/>
    <w:rsid w:val="007C26E5"/>
    <w:rsid w:val="007D1FA9"/>
    <w:rsid w:val="007F4854"/>
    <w:rsid w:val="008F5D73"/>
    <w:rsid w:val="009079A1"/>
    <w:rsid w:val="009200E3"/>
    <w:rsid w:val="0096325C"/>
    <w:rsid w:val="00981E99"/>
    <w:rsid w:val="009C322B"/>
    <w:rsid w:val="009E394E"/>
    <w:rsid w:val="00A05F82"/>
    <w:rsid w:val="00A069D8"/>
    <w:rsid w:val="00A24539"/>
    <w:rsid w:val="00AB5CEA"/>
    <w:rsid w:val="00B121F4"/>
    <w:rsid w:val="00B344CD"/>
    <w:rsid w:val="00B36866"/>
    <w:rsid w:val="00B67C69"/>
    <w:rsid w:val="00B91673"/>
    <w:rsid w:val="00C17AD0"/>
    <w:rsid w:val="00C2025C"/>
    <w:rsid w:val="00C70949"/>
    <w:rsid w:val="00D66915"/>
    <w:rsid w:val="00DB3D6B"/>
    <w:rsid w:val="00E16D7C"/>
    <w:rsid w:val="00E17ECA"/>
    <w:rsid w:val="00E22CBB"/>
    <w:rsid w:val="00E6492C"/>
    <w:rsid w:val="00E927EF"/>
    <w:rsid w:val="00EE7B4A"/>
    <w:rsid w:val="00F21379"/>
    <w:rsid w:val="00F234C6"/>
    <w:rsid w:val="00F540F3"/>
    <w:rsid w:val="00F83142"/>
    <w:rsid w:val="00FA5D2A"/>
    <w:rsid w:val="00FF0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E394E"/>
    <w:pPr>
      <w:ind w:left="720"/>
      <w:contextualSpacing/>
    </w:pPr>
  </w:style>
  <w:style w:type="character" w:styleId="Hipersaitas">
    <w:name w:val="Hyperlink"/>
    <w:basedOn w:val="Numatytasispastraiposriftas"/>
    <w:uiPriority w:val="99"/>
    <w:unhideWhenUsed/>
    <w:rsid w:val="002A64E5"/>
    <w:rPr>
      <w:color w:val="0000FF" w:themeColor="hyperlink"/>
      <w:u w:val="single"/>
    </w:rPr>
  </w:style>
  <w:style w:type="character" w:styleId="Neapdorotaspaminjimas">
    <w:name w:val="Unresolved Mention"/>
    <w:basedOn w:val="Numatytasispastraiposriftas"/>
    <w:uiPriority w:val="99"/>
    <w:semiHidden/>
    <w:unhideWhenUsed/>
    <w:rsid w:val="002A64E5"/>
    <w:rPr>
      <w:color w:val="605E5C"/>
      <w:shd w:val="clear" w:color="auto" w:fill="E1DFDD"/>
    </w:rPr>
  </w:style>
  <w:style w:type="character" w:styleId="Komentaronuoroda">
    <w:name w:val="annotation reference"/>
    <w:basedOn w:val="Numatytasispastraiposriftas"/>
    <w:uiPriority w:val="99"/>
    <w:semiHidden/>
    <w:unhideWhenUsed/>
    <w:rsid w:val="006E715C"/>
    <w:rPr>
      <w:sz w:val="16"/>
      <w:szCs w:val="16"/>
    </w:rPr>
  </w:style>
  <w:style w:type="paragraph" w:styleId="Komentarotekstas">
    <w:name w:val="annotation text"/>
    <w:basedOn w:val="prastasis"/>
    <w:link w:val="KomentarotekstasDiagrama"/>
    <w:uiPriority w:val="99"/>
    <w:unhideWhenUsed/>
    <w:rsid w:val="006E715C"/>
    <w:rPr>
      <w:sz w:val="20"/>
    </w:rPr>
  </w:style>
  <w:style w:type="character" w:customStyle="1" w:styleId="KomentarotekstasDiagrama">
    <w:name w:val="Komentaro tekstas Diagrama"/>
    <w:basedOn w:val="Numatytasispastraiposriftas"/>
    <w:link w:val="Komentarotekstas"/>
    <w:uiPriority w:val="99"/>
    <w:rsid w:val="006E715C"/>
    <w:rPr>
      <w:sz w:val="20"/>
    </w:rPr>
  </w:style>
  <w:style w:type="paragraph" w:styleId="Pataisymai">
    <w:name w:val="Revision"/>
    <w:hidden/>
    <w:semiHidden/>
    <w:rsid w:val="004E18FB"/>
  </w:style>
  <w:style w:type="paragraph" w:styleId="Komentarotema">
    <w:name w:val="annotation subject"/>
    <w:basedOn w:val="Komentarotekstas"/>
    <w:next w:val="Komentarotekstas"/>
    <w:link w:val="KomentarotemaDiagrama"/>
    <w:semiHidden/>
    <w:unhideWhenUsed/>
    <w:rsid w:val="00E6492C"/>
    <w:rPr>
      <w:b/>
      <w:bCs/>
    </w:rPr>
  </w:style>
  <w:style w:type="character" w:customStyle="1" w:styleId="KomentarotemaDiagrama">
    <w:name w:val="Komentaro tema Diagrama"/>
    <w:basedOn w:val="KomentarotekstasDiagrama"/>
    <w:link w:val="Komentarotema"/>
    <w:semiHidden/>
    <w:rsid w:val="00E6492C"/>
    <w:rPr>
      <w:b/>
      <w:bCs/>
      <w:sz w:val="20"/>
    </w:rPr>
  </w:style>
  <w:style w:type="character" w:styleId="Perirtashipersaitas">
    <w:name w:val="FollowedHyperlink"/>
    <w:basedOn w:val="Numatytasispastraiposriftas"/>
    <w:semiHidden/>
    <w:unhideWhenUsed/>
    <w:rsid w:val="001B44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c1259440f7dd11eab72ddb4a109da1b5/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4R0795" TargetMode="External"/><Relationship Id="rId5" Type="http://schemas.openxmlformats.org/officeDocument/2006/relationships/numbering" Target="numbering.xml"/><Relationship Id="rId10" Type="http://schemas.openxmlformats.org/officeDocument/2006/relationships/hyperlink" Target="https://eur-lex.europa.eu/legal-content/LT/TXT/?uri=CELEX:02021R0695-20240301" TargetMode="External"/><Relationship Id="rId4" Type="http://schemas.openxmlformats.org/officeDocument/2006/relationships/customXml" Target="../customXml/item4.xml"/><Relationship Id="rId9" Type="http://schemas.openxmlformats.org/officeDocument/2006/relationships/hyperlink" Target="https://eur-lex.europa.eu/legal-content/LT/TXT/?uri=CELEX:32024R07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2.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3.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4.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10395</Words>
  <Characters>5926</Characters>
  <Application>Microsoft Office Word</Application>
  <DocSecurity>4</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16289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Asta Šivickienė</cp:lastModifiedBy>
  <cp:revision>2</cp:revision>
  <cp:lastPrinted>2017-02-13T08:49:00Z</cp:lastPrinted>
  <dcterms:created xsi:type="dcterms:W3CDTF">2025-10-20T05:30:00Z</dcterms:created>
  <dcterms:modified xsi:type="dcterms:W3CDTF">2025-10-20T05:30:00Z</dcterms:modified>
</cp:coreProperties>
</file>