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B77D" w14:textId="15C60E57" w:rsidR="003404BA" w:rsidRPr="00525EF4" w:rsidRDefault="003404BA" w:rsidP="00984B3A">
      <w:pPr>
        <w:ind w:left="9639" w:right="-31"/>
      </w:pPr>
      <w:r>
        <w:t>2022</w:t>
      </w:r>
      <w:r w:rsidRPr="000840A1">
        <w:t>–2030 metų ekonomikos transformacijos ir konkurencingumo plėtros programos pažangos priemonės Nr.</w:t>
      </w:r>
      <w:r>
        <w:t> </w:t>
      </w:r>
      <w:r w:rsidRPr="000840A1">
        <w:t xml:space="preserve">05-001-01-05-07 „Sukurti nuoseklią inovacinės veiklos skatinimo sistemą“ </w:t>
      </w:r>
      <w:r w:rsidRPr="00CA352D">
        <w:rPr>
          <w:szCs w:val="24"/>
        </w:rPr>
        <w:t>veiklos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 w:rsidRPr="00525EF4">
        <w:t xml:space="preserve"> </w:t>
      </w:r>
      <w:r w:rsidRPr="00CA352D">
        <w:rPr>
          <w:szCs w:val="24"/>
        </w:rPr>
        <w:t xml:space="preserve">technologijų kūrimą, skiriant alternatyvųjį finansavimą“ </w:t>
      </w:r>
      <w:proofErr w:type="spellStart"/>
      <w:r w:rsidRPr="00CA352D">
        <w:rPr>
          <w:szCs w:val="24"/>
        </w:rPr>
        <w:t>poveiklių</w:t>
      </w:r>
      <w:proofErr w:type="spellEnd"/>
      <w:r w:rsidRPr="00CA352D">
        <w:rPr>
          <w:szCs w:val="24"/>
        </w:rPr>
        <w:t xml:space="preserve">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>
        <w:rPr>
          <w:szCs w:val="24"/>
        </w:rPr>
        <w:t xml:space="preserve"> </w:t>
      </w:r>
      <w:r w:rsidRPr="00CA352D">
        <w:rPr>
          <w:szCs w:val="24"/>
        </w:rPr>
        <w:t>technologijų kūrimą, skiriant alternatyvųjį finansavimą (</w:t>
      </w:r>
      <w:r>
        <w:rPr>
          <w:szCs w:val="24"/>
        </w:rPr>
        <w:t>S</w:t>
      </w:r>
      <w:r w:rsidRPr="00CA352D">
        <w:rPr>
          <w:szCs w:val="24"/>
        </w:rPr>
        <w:t>ostinės regionas)“ ir „</w:t>
      </w:r>
      <w:r>
        <w:rPr>
          <w:szCs w:val="24"/>
        </w:rPr>
        <w:t>S</w:t>
      </w:r>
      <w:r w:rsidRPr="00CA352D">
        <w:rPr>
          <w:szCs w:val="24"/>
        </w:rPr>
        <w:t xml:space="preserve">katinti įmonių </w:t>
      </w:r>
      <w:r w:rsidRPr="008B2CEA">
        <w:rPr>
          <w:szCs w:val="24"/>
        </w:rPr>
        <w:t>Europos strateginių technologijų platformos</w:t>
      </w:r>
      <w:r>
        <w:rPr>
          <w:szCs w:val="24"/>
        </w:rPr>
        <w:t xml:space="preserve"> </w:t>
      </w:r>
      <w:r w:rsidRPr="00CA352D">
        <w:rPr>
          <w:szCs w:val="24"/>
        </w:rPr>
        <w:t>technologijų kūrimą, skiriant alternatyvųjį finansavimą (</w:t>
      </w:r>
      <w:r>
        <w:rPr>
          <w:szCs w:val="24"/>
        </w:rPr>
        <w:t>V</w:t>
      </w:r>
      <w:r w:rsidRPr="00CA352D">
        <w:rPr>
          <w:szCs w:val="24"/>
        </w:rPr>
        <w:t xml:space="preserve">idurio ir </w:t>
      </w:r>
      <w:r w:rsidR="00B21566">
        <w:rPr>
          <w:szCs w:val="24"/>
        </w:rPr>
        <w:t>v</w:t>
      </w:r>
      <w:r w:rsidRPr="00CA352D">
        <w:rPr>
          <w:szCs w:val="24"/>
        </w:rPr>
        <w:t xml:space="preserve">akarų </w:t>
      </w:r>
      <w:r>
        <w:rPr>
          <w:szCs w:val="24"/>
        </w:rPr>
        <w:t>L</w:t>
      </w:r>
      <w:r w:rsidRPr="00CA352D">
        <w:rPr>
          <w:szCs w:val="24"/>
        </w:rPr>
        <w:t>ietuvos regionas)“</w:t>
      </w:r>
      <w:r w:rsidR="00B21566">
        <w:t xml:space="preserve"> </w:t>
      </w:r>
      <w:r w:rsidRPr="00525EF4">
        <w:t>projektų finansavimo sąlygų aprašo</w:t>
      </w:r>
    </w:p>
    <w:p w14:paraId="6E82253A" w14:textId="1CB94075" w:rsidR="003404BA" w:rsidRPr="00525EF4" w:rsidRDefault="003404BA" w:rsidP="003404BA">
      <w:pPr>
        <w:ind w:left="9639"/>
        <w:jc w:val="both"/>
      </w:pPr>
      <w:r>
        <w:rPr>
          <w:lang w:val="en-US"/>
        </w:rPr>
        <w:t>3</w:t>
      </w:r>
      <w:r w:rsidRPr="00525EF4">
        <w:t xml:space="preserve"> priedas</w:t>
      </w:r>
    </w:p>
    <w:p w14:paraId="75805B77" w14:textId="0AA26705" w:rsidR="003404BA" w:rsidRDefault="003404BA" w:rsidP="003404BA">
      <w:pPr>
        <w:jc w:val="center"/>
        <w:rPr>
          <w:bCs/>
          <w:szCs w:val="24"/>
        </w:rPr>
      </w:pPr>
    </w:p>
    <w:p w14:paraId="747BDE41" w14:textId="77777777" w:rsidR="00890FB4" w:rsidRDefault="00890FB4" w:rsidP="003404BA">
      <w:pPr>
        <w:jc w:val="center"/>
        <w:rPr>
          <w:bCs/>
          <w:szCs w:val="24"/>
        </w:rPr>
      </w:pPr>
    </w:p>
    <w:p w14:paraId="3E83B75E" w14:textId="77777777" w:rsidR="003404BA" w:rsidRDefault="003404BA" w:rsidP="003404BA">
      <w:pPr>
        <w:jc w:val="center"/>
      </w:pPr>
      <w:r>
        <w:rPr>
          <w:b/>
          <w:caps/>
          <w:szCs w:val="24"/>
        </w:rPr>
        <w:t>(</w:t>
      </w:r>
      <w:r>
        <w:rPr>
          <w:b/>
          <w:szCs w:val="24"/>
        </w:rPr>
        <w:t xml:space="preserve">Informacijos, </w:t>
      </w:r>
      <w:r>
        <w:rPr>
          <w:b/>
          <w:szCs w:val="24"/>
          <w:lang w:eastAsia="lt-LT"/>
        </w:rPr>
        <w:t>reikalingos projekto atitikčiai projektų atrankos kriterijams įvertinti, pateikimo lentelės forma</w:t>
      </w:r>
      <w:r>
        <w:rPr>
          <w:b/>
          <w:caps/>
          <w:szCs w:val="24"/>
          <w:lang w:eastAsia="lt-LT"/>
        </w:rPr>
        <w:t>)</w:t>
      </w:r>
      <w:r>
        <w:rPr>
          <w:szCs w:val="24"/>
        </w:rPr>
        <w:t xml:space="preserve"> </w:t>
      </w:r>
    </w:p>
    <w:p w14:paraId="5E1E728E" w14:textId="77777777" w:rsidR="003404BA" w:rsidRDefault="003404BA" w:rsidP="003404BA">
      <w:pPr>
        <w:ind w:left="9180"/>
        <w:jc w:val="both"/>
        <w:rPr>
          <w:szCs w:val="24"/>
        </w:rPr>
      </w:pPr>
    </w:p>
    <w:p w14:paraId="511D9085" w14:textId="77777777" w:rsidR="003404BA" w:rsidRPr="000C225A" w:rsidRDefault="003404BA" w:rsidP="003404BA">
      <w:pPr>
        <w:jc w:val="center"/>
        <w:rPr>
          <w:b/>
          <w:caps/>
        </w:rPr>
      </w:pPr>
      <w:r>
        <w:rPr>
          <w:b/>
          <w:caps/>
          <w:szCs w:val="24"/>
        </w:rPr>
        <w:t xml:space="preserve">INFORMACIJOS, </w:t>
      </w:r>
      <w:r>
        <w:rPr>
          <w:b/>
          <w:caps/>
          <w:szCs w:val="24"/>
          <w:lang w:eastAsia="lt-LT"/>
        </w:rPr>
        <w:t>reikalingOS projekto atitikČIAI projektų atrankos kriterijams įvertinti, PATEIKIMO LENTELĖ</w:t>
      </w:r>
    </w:p>
    <w:p w14:paraId="597B1609" w14:textId="77777777" w:rsidR="00296CE6" w:rsidRDefault="00296CE6" w:rsidP="00296CE6">
      <w:pPr>
        <w:ind w:right="567"/>
        <w:rPr>
          <w:color w:val="000000"/>
          <w:sz w:val="27"/>
          <w:szCs w:val="27"/>
          <w:lang w:eastAsia="lt-LT"/>
        </w:rPr>
      </w:pPr>
    </w:p>
    <w:p w14:paraId="6D6963CC" w14:textId="29F1525D" w:rsidR="00D3216A" w:rsidRPr="00E82D71" w:rsidRDefault="00296CE6" w:rsidP="0020471D">
      <w:pPr>
        <w:ind w:right="-31"/>
        <w:jc w:val="both"/>
        <w:rPr>
          <w:b/>
          <w:szCs w:val="24"/>
          <w:lang w:eastAsia="lt-LT"/>
        </w:rPr>
      </w:pPr>
      <w:r>
        <w:rPr>
          <w:b/>
          <w:bCs/>
          <w:color w:val="000000"/>
          <w:sz w:val="27"/>
          <w:szCs w:val="27"/>
          <w:lang w:eastAsia="lt-LT"/>
        </w:rPr>
        <w:t>1</w:t>
      </w:r>
      <w:r w:rsidRPr="00486BB0">
        <w:rPr>
          <w:b/>
          <w:bCs/>
          <w:color w:val="000000"/>
          <w:sz w:val="27"/>
          <w:szCs w:val="27"/>
          <w:lang w:eastAsia="lt-LT"/>
        </w:rPr>
        <w:t xml:space="preserve">. </w:t>
      </w:r>
      <w:r w:rsidR="008E6769" w:rsidRPr="00E82D71">
        <w:rPr>
          <w:b/>
          <w:szCs w:val="24"/>
          <w:lang w:eastAsia="lt-LT"/>
        </w:rPr>
        <w:t>Projekt</w:t>
      </w:r>
      <w:r w:rsidR="008E6769">
        <w:rPr>
          <w:b/>
          <w:szCs w:val="24"/>
          <w:lang w:eastAsia="lt-LT"/>
        </w:rPr>
        <w:t xml:space="preserve">as </w:t>
      </w:r>
      <w:r w:rsidR="00D3216A">
        <w:rPr>
          <w:b/>
          <w:szCs w:val="24"/>
          <w:lang w:eastAsia="lt-LT"/>
        </w:rPr>
        <w:t xml:space="preserve">yra įtrauktas į tinkamų finansuoti projektų sąrašą, tačiau jam nepakako </w:t>
      </w:r>
      <w:r w:rsidR="00B92FFE">
        <w:rPr>
          <w:b/>
          <w:szCs w:val="24"/>
          <w:lang w:eastAsia="lt-LT"/>
        </w:rPr>
        <w:t xml:space="preserve">finansavimo </w:t>
      </w:r>
      <w:r w:rsidR="00D3216A">
        <w:rPr>
          <w:b/>
          <w:szCs w:val="24"/>
          <w:lang w:eastAsia="lt-LT"/>
        </w:rPr>
        <w:t xml:space="preserve">pagal </w:t>
      </w:r>
      <w:r w:rsidR="00D3216A" w:rsidRPr="00D3216A">
        <w:rPr>
          <w:b/>
          <w:szCs w:val="24"/>
          <w:lang w:eastAsia="lt-LT"/>
        </w:rPr>
        <w:t xml:space="preserve">Europos Komisijos finansuojamos tiesioginio valdymo Europos inovacijų tarybos programą „Akceleratorius“ (angl. </w:t>
      </w:r>
      <w:r w:rsidR="00D3216A" w:rsidRPr="006E5D49">
        <w:rPr>
          <w:b/>
          <w:i/>
          <w:iCs/>
          <w:szCs w:val="24"/>
          <w:lang w:eastAsia="lt-LT"/>
        </w:rPr>
        <w:t xml:space="preserve">EIC </w:t>
      </w:r>
      <w:proofErr w:type="spellStart"/>
      <w:r w:rsidR="00D3216A" w:rsidRPr="006E5D49">
        <w:rPr>
          <w:b/>
          <w:i/>
          <w:iCs/>
          <w:szCs w:val="24"/>
          <w:lang w:eastAsia="lt-LT"/>
        </w:rPr>
        <w:t>Accelerator</w:t>
      </w:r>
      <w:proofErr w:type="spellEnd"/>
      <w:r w:rsidR="00D3216A" w:rsidRPr="00D3216A">
        <w:rPr>
          <w:b/>
          <w:szCs w:val="24"/>
          <w:lang w:eastAsia="lt-LT"/>
        </w:rPr>
        <w:t xml:space="preserve">), finansuojamą programos „Europos horizontas“ lėšomis, </w:t>
      </w:r>
      <w:r w:rsidR="00D3216A">
        <w:rPr>
          <w:b/>
          <w:szCs w:val="24"/>
          <w:lang w:eastAsia="lt-LT"/>
        </w:rPr>
        <w:t xml:space="preserve">ir atitinka </w:t>
      </w:r>
      <w:r w:rsidR="00D3216A" w:rsidRPr="00D3216A">
        <w:rPr>
          <w:b/>
          <w:szCs w:val="24"/>
          <w:lang w:eastAsia="lt-LT"/>
        </w:rPr>
        <w:t>vieną iš šių tematikų</w:t>
      </w:r>
      <w:r w:rsidR="00D3216A">
        <w:rPr>
          <w:b/>
          <w:szCs w:val="24"/>
          <w:lang w:eastAsia="lt-LT"/>
        </w:rPr>
        <w:t xml:space="preserve"> </w:t>
      </w:r>
      <w:bookmarkStart w:id="0" w:name="_Hlk171412550"/>
      <w:r w:rsidR="00D3216A" w:rsidRPr="00DF0056">
        <w:rPr>
          <w:bCs/>
          <w:i/>
          <w:iCs/>
          <w:szCs w:val="24"/>
          <w:lang w:eastAsia="lt-LT"/>
        </w:rPr>
        <w:t>(</w:t>
      </w:r>
      <w:r w:rsidR="00D3216A" w:rsidRPr="0020471D">
        <w:rPr>
          <w:bCs/>
          <w:i/>
          <w:iCs/>
          <w:szCs w:val="24"/>
          <w:lang w:eastAsia="lt-LT"/>
        </w:rPr>
        <w:t xml:space="preserve">taikoma vertinant projekto atitiktį </w:t>
      </w:r>
      <w:r w:rsidR="0020471D" w:rsidRPr="0020471D">
        <w:rPr>
          <w:i/>
          <w:iCs/>
        </w:rPr>
        <w:t xml:space="preserve">2022–2030 metų ekonomikos transformacijos ir konkurencingumo plėtros programos pažangos priemonės Nr. 05-001-01-05-07 „Sukurti nuoseklią inovacinės veiklos skatinimo sistemą“ </w:t>
      </w:r>
      <w:r w:rsidR="0020471D" w:rsidRPr="0020471D">
        <w:rPr>
          <w:i/>
          <w:iCs/>
          <w:szCs w:val="24"/>
        </w:rPr>
        <w:t>veiklos „Skatinti įmonių Europos strateginių technologijų platformos</w:t>
      </w:r>
      <w:r w:rsidR="0020471D" w:rsidRPr="0020471D">
        <w:rPr>
          <w:i/>
          <w:iCs/>
        </w:rPr>
        <w:t xml:space="preserve"> </w:t>
      </w:r>
      <w:r w:rsidR="0020471D" w:rsidRPr="0020471D">
        <w:rPr>
          <w:i/>
          <w:iCs/>
          <w:szCs w:val="24"/>
        </w:rPr>
        <w:t xml:space="preserve">technologijų kūrimą, skiriant alternatyvųjį finansavimą“ </w:t>
      </w:r>
      <w:proofErr w:type="spellStart"/>
      <w:r w:rsidR="0020471D" w:rsidRPr="0020471D">
        <w:rPr>
          <w:i/>
          <w:iCs/>
          <w:szCs w:val="24"/>
        </w:rPr>
        <w:t>poveiklių</w:t>
      </w:r>
      <w:proofErr w:type="spellEnd"/>
      <w:r w:rsidR="0020471D" w:rsidRPr="0020471D">
        <w:rPr>
          <w:i/>
          <w:iCs/>
          <w:szCs w:val="24"/>
        </w:rPr>
        <w:t xml:space="preserve"> „Skatinti įmonių Europos strateginių technologijų platformos technologijų kūrimą, skiriant alternatyvųjį finansavimą (Sostinės regionas)“ ir „Skatinti įmonių Europos strateginių technologijų platformos technologijų kūrimą, skiriant alternatyvųjį finansavimą (Vidurio ir </w:t>
      </w:r>
      <w:r w:rsidR="004C17CB">
        <w:rPr>
          <w:i/>
          <w:iCs/>
          <w:szCs w:val="24"/>
        </w:rPr>
        <w:t>v</w:t>
      </w:r>
      <w:r w:rsidR="0020471D" w:rsidRPr="0020471D">
        <w:rPr>
          <w:i/>
          <w:iCs/>
          <w:szCs w:val="24"/>
        </w:rPr>
        <w:t>akarų Lietuvos regionas)“</w:t>
      </w:r>
      <w:r w:rsidR="0020471D" w:rsidRPr="0020471D">
        <w:rPr>
          <w:i/>
          <w:iCs/>
        </w:rPr>
        <w:t xml:space="preserve"> projektų finansavimo sąlygų aprašo</w:t>
      </w:r>
      <w:r w:rsidR="00D3216A" w:rsidRPr="0020471D">
        <w:rPr>
          <w:bCs/>
          <w:i/>
          <w:iCs/>
          <w:szCs w:val="24"/>
          <w:lang w:eastAsia="lt-LT"/>
        </w:rPr>
        <w:t xml:space="preserve"> (toliau – </w:t>
      </w:r>
      <w:r w:rsidR="00AA20DB" w:rsidRPr="0020471D">
        <w:rPr>
          <w:bCs/>
          <w:i/>
          <w:iCs/>
          <w:szCs w:val="24"/>
          <w:lang w:eastAsia="lt-LT"/>
        </w:rPr>
        <w:t>Apraš</w:t>
      </w:r>
      <w:r w:rsidR="00AA20DB">
        <w:rPr>
          <w:bCs/>
          <w:i/>
          <w:iCs/>
          <w:szCs w:val="24"/>
          <w:lang w:eastAsia="lt-LT"/>
        </w:rPr>
        <w:t>as</w:t>
      </w:r>
      <w:r w:rsidR="00D3216A" w:rsidRPr="0020471D">
        <w:rPr>
          <w:bCs/>
          <w:i/>
          <w:iCs/>
          <w:szCs w:val="24"/>
          <w:lang w:eastAsia="lt-LT"/>
        </w:rPr>
        <w:t>) 1</w:t>
      </w:r>
      <w:r w:rsidR="00AE4C62">
        <w:rPr>
          <w:bCs/>
          <w:i/>
          <w:iCs/>
          <w:szCs w:val="24"/>
          <w:lang w:eastAsia="lt-LT"/>
        </w:rPr>
        <w:t>2</w:t>
      </w:r>
      <w:r w:rsidR="00D3216A" w:rsidRPr="0020471D">
        <w:rPr>
          <w:bCs/>
          <w:i/>
          <w:iCs/>
          <w:szCs w:val="24"/>
          <w:lang w:eastAsia="lt-LT"/>
        </w:rPr>
        <w:t xml:space="preserve"> punkto</w:t>
      </w:r>
      <w:r w:rsidR="00D3216A" w:rsidRPr="00DF0056">
        <w:rPr>
          <w:bCs/>
          <w:i/>
          <w:iCs/>
          <w:szCs w:val="24"/>
          <w:lang w:eastAsia="lt-LT"/>
        </w:rPr>
        <w:t xml:space="preserve"> </w:t>
      </w:r>
      <w:r w:rsidR="00F73D3B">
        <w:rPr>
          <w:bCs/>
          <w:i/>
          <w:iCs/>
          <w:szCs w:val="24"/>
          <w:lang w:eastAsia="lt-LT"/>
        </w:rPr>
        <w:t xml:space="preserve">2 </w:t>
      </w:r>
      <w:r w:rsidR="00D3216A" w:rsidRPr="00DF0056">
        <w:rPr>
          <w:bCs/>
          <w:i/>
          <w:iCs/>
          <w:szCs w:val="24"/>
          <w:lang w:eastAsia="lt-LT"/>
        </w:rPr>
        <w:t>specialiojo kriterijaus nuostatoms</w:t>
      </w:r>
      <w:r w:rsidR="00D3216A" w:rsidRPr="001020D6">
        <w:rPr>
          <w:bCs/>
          <w:szCs w:val="24"/>
          <w:lang w:eastAsia="lt-LT"/>
        </w:rPr>
        <w:t>)</w:t>
      </w:r>
      <w:r w:rsidR="00D3216A">
        <w:rPr>
          <w:bCs/>
          <w:szCs w:val="24"/>
          <w:lang w:eastAsia="lt-LT"/>
        </w:rPr>
        <w:t>:</w:t>
      </w:r>
      <w:bookmarkEnd w:id="0"/>
    </w:p>
    <w:p w14:paraId="67D7392D" w14:textId="7F268350" w:rsidR="00D3216A" w:rsidRDefault="00D3216A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107189E2" w14:textId="77777777" w:rsidR="00890FB4" w:rsidRDefault="00890FB4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768"/>
        <w:gridCol w:w="3792"/>
      </w:tblGrid>
      <w:tr w:rsidR="00D3216A" w:rsidRPr="00D3216A" w14:paraId="4D1245DA" w14:textId="77777777" w:rsidTr="00D3216A">
        <w:tc>
          <w:tcPr>
            <w:tcW w:w="14560" w:type="dxa"/>
            <w:gridSpan w:val="2"/>
            <w:shd w:val="clear" w:color="auto" w:fill="BFBFBF" w:themeFill="background1" w:themeFillShade="BF"/>
          </w:tcPr>
          <w:p w14:paraId="0B36B6DF" w14:textId="177F9A60" w:rsidR="00D3216A" w:rsidRPr="00D3216A" w:rsidRDefault="00D3216A" w:rsidP="00D321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1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Europos inovacijų tarybos programos „Akceleratorius“ (angl. </w:t>
            </w:r>
            <w:r w:rsidRPr="006E5D49">
              <w:rPr>
                <w:b/>
                <w:i/>
                <w:iCs/>
                <w:szCs w:val="24"/>
              </w:rPr>
              <w:t xml:space="preserve">EIC </w:t>
            </w:r>
            <w:proofErr w:type="spellStart"/>
            <w:r w:rsidRPr="006E5D49">
              <w:rPr>
                <w:b/>
                <w:i/>
                <w:iCs/>
                <w:szCs w:val="24"/>
              </w:rPr>
              <w:t>Accelerator</w:t>
            </w:r>
            <w:proofErr w:type="spellEnd"/>
            <w:r w:rsidRPr="00D3216A">
              <w:rPr>
                <w:rFonts w:ascii="Times New Roman" w:hAnsi="Times New Roman"/>
                <w:b/>
                <w:sz w:val="24"/>
                <w:szCs w:val="24"/>
              </w:rPr>
              <w:t>) kvietimo tematika</w:t>
            </w:r>
          </w:p>
        </w:tc>
      </w:tr>
      <w:tr w:rsidR="00D3216A" w:rsidRPr="00D3216A" w14:paraId="6A143B63" w14:textId="77777777" w:rsidTr="00D3216A">
        <w:tc>
          <w:tcPr>
            <w:tcW w:w="10768" w:type="dxa"/>
          </w:tcPr>
          <w:p w14:paraId="510EA8EA" w14:textId="08E8E16C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Pažangių medžiagų kūrimo ir </w:t>
            </w:r>
            <w:proofErr w:type="spellStart"/>
            <w:r w:rsidRPr="00D3216A">
              <w:rPr>
                <w:rFonts w:ascii="Times New Roman" w:hAnsi="Times New Roman"/>
                <w:sz w:val="24"/>
                <w:szCs w:val="24"/>
              </w:rPr>
              <w:t>komercializavimo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 xml:space="preserve"> spartinimas visoje vertės grandinėje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Acceleration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advanced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materials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development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upscaling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along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value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chain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1003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3A73085A" w14:textId="66E95E8A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25D353C3" w14:textId="77777777" w:rsidTr="00D3216A">
        <w:tc>
          <w:tcPr>
            <w:tcW w:w="10768" w:type="dxa"/>
          </w:tcPr>
          <w:p w14:paraId="253724E0" w14:textId="13248436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Biotechnologijomis grįstos mažo poveikio aplinkai maisto ir pašarų gamybos sistemos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Biotechnology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driven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low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emission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food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feed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production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systems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110284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4F8E6C08" w14:textId="5E2B6B8A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7261ED22" w14:textId="77777777" w:rsidTr="00D3216A">
        <w:tc>
          <w:tcPr>
            <w:tcW w:w="10768" w:type="dxa"/>
          </w:tcPr>
          <w:p w14:paraId="3741260C" w14:textId="07C90AA9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GenAI4EU: Europos čempionų kūrimas </w:t>
            </w:r>
            <w:proofErr w:type="spellStart"/>
            <w:r w:rsidRPr="00D3216A">
              <w:rPr>
                <w:rFonts w:ascii="Times New Roman" w:hAnsi="Times New Roman"/>
                <w:sz w:val="24"/>
                <w:szCs w:val="24"/>
              </w:rPr>
              <w:t>generatyviojo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 xml:space="preserve"> DI srityje (angl. </w:t>
            </w:r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GenAI4EU: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Creating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European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Champions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Generative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AI</w:t>
            </w:r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-6537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595D7BC4" w14:textId="375B4658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34BB6958" w14:textId="77777777" w:rsidTr="00D3216A">
        <w:tc>
          <w:tcPr>
            <w:tcW w:w="10768" w:type="dxa"/>
          </w:tcPr>
          <w:p w14:paraId="31D336E0" w14:textId="29F17B93" w:rsidR="00D3216A" w:rsidRPr="00F231CF" w:rsidRDefault="001C16C2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1CF">
              <w:rPr>
                <w:rFonts w:ascii="Times New Roman" w:hAnsi="Times New Roman"/>
                <w:sz w:val="24"/>
                <w:szCs w:val="24"/>
              </w:rPr>
              <w:t xml:space="preserve">Inovatyvūs </w:t>
            </w:r>
            <w:r w:rsidR="00D3216A" w:rsidRPr="00F231CF">
              <w:rPr>
                <w:rFonts w:ascii="Times New Roman" w:hAnsi="Times New Roman"/>
                <w:sz w:val="24"/>
                <w:szCs w:val="24"/>
              </w:rPr>
              <w:t xml:space="preserve">kosmoso paslaugų, operacijų, </w:t>
            </w:r>
            <w:proofErr w:type="spellStart"/>
            <w:r w:rsidR="00D3216A" w:rsidRPr="00F231CF">
              <w:rPr>
                <w:rFonts w:ascii="Times New Roman" w:hAnsi="Times New Roman"/>
                <w:sz w:val="24"/>
                <w:szCs w:val="24"/>
              </w:rPr>
              <w:t>robotikos</w:t>
            </w:r>
            <w:proofErr w:type="spellEnd"/>
            <w:r w:rsidR="00D3216A" w:rsidRPr="00F231CF">
              <w:rPr>
                <w:rFonts w:ascii="Times New Roman" w:hAnsi="Times New Roman"/>
                <w:sz w:val="24"/>
                <w:szCs w:val="24"/>
              </w:rPr>
              <w:t xml:space="preserve"> ir technologijos sprendimai atspariai ES kosminei infrastruktūrai (angl.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Innovative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in-space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servicing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operations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robotics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technologies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resilient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EU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space</w:t>
            </w:r>
            <w:proofErr w:type="spellEnd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216A" w:rsidRPr="00F231CF">
              <w:rPr>
                <w:rFonts w:ascii="Times New Roman" w:hAnsi="Times New Roman"/>
                <w:i/>
                <w:iCs/>
                <w:sz w:val="24"/>
                <w:szCs w:val="24"/>
              </w:rPr>
              <w:t>infrastructure</w:t>
            </w:r>
            <w:proofErr w:type="spellEnd"/>
            <w:r w:rsidR="00D3216A" w:rsidRPr="00F231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-205207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0EECFD3B" w14:textId="241EDCDC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74675A8F" w14:textId="77777777" w:rsidTr="00D3216A">
        <w:tc>
          <w:tcPr>
            <w:tcW w:w="10768" w:type="dxa"/>
          </w:tcPr>
          <w:p w14:paraId="14C5358E" w14:textId="28D63527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Pažangios inovacijos ateities mobilumo srityje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Breakthrough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innovations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future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mobility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-30130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6CA4413B" w14:textId="77673D3D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2A1A0EE6" w14:textId="77777777" w:rsidTr="00D3216A">
        <w:tc>
          <w:tcPr>
            <w:tcW w:w="10768" w:type="dxa"/>
          </w:tcPr>
          <w:p w14:paraId="7F2A34F5" w14:textId="30620E7B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Pažangios medžiagos atsinaujinančiai energijai ir energijos kaupimo sistemoms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Advanced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Materials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Renewable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Energy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Energy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Storage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Systems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-93065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113E9D02" w14:textId="4A6C7ACE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192D8152" w14:textId="77777777" w:rsidTr="00D3216A">
        <w:tc>
          <w:tcPr>
            <w:tcW w:w="10768" w:type="dxa"/>
          </w:tcPr>
          <w:p w14:paraId="723430A6" w14:textId="061CF01F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Alternatyvūs technologiniai sprendimai ir svarbiausios įgalinančios technologijos termobranduolinių jėgainės projektams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Alternative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Concepts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Key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Enabling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Technologies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Fusion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Power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Plants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18464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573B4E09" w14:textId="78C63DC9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68AB187C" w14:textId="77777777" w:rsidTr="00D3216A">
        <w:tc>
          <w:tcPr>
            <w:tcW w:w="10768" w:type="dxa"/>
          </w:tcPr>
          <w:p w14:paraId="3F0045C5" w14:textId="3E4A2F4A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Biotechnologijos žemės ūkio dirvožemių atkūrimui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Biotech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Regenerating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Agricultural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Soils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-213871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08816FCF" w14:textId="6F7AC9FA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75F83EAF" w14:textId="77777777" w:rsidTr="00D3216A">
        <w:tc>
          <w:tcPr>
            <w:tcW w:w="10768" w:type="dxa"/>
          </w:tcPr>
          <w:p w14:paraId="34152F44" w14:textId="72825DA8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Europos kritinių žaliavų vertės grandinės stiprinimas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Boosting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European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Critical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Raw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Materials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value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chain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114316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2BC3148D" w14:textId="1018E69C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216A" w:rsidRPr="00D3216A" w14:paraId="69EC8709" w14:textId="77777777" w:rsidTr="00D3216A">
        <w:tc>
          <w:tcPr>
            <w:tcW w:w="10768" w:type="dxa"/>
          </w:tcPr>
          <w:p w14:paraId="0063D908" w14:textId="2490D6F3" w:rsidR="00D3216A" w:rsidRPr="00D3216A" w:rsidRDefault="00D3216A" w:rsidP="00D3216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A">
              <w:rPr>
                <w:rFonts w:ascii="Times New Roman" w:hAnsi="Times New Roman"/>
                <w:sz w:val="24"/>
                <w:szCs w:val="24"/>
              </w:rPr>
              <w:t xml:space="preserve">Pažangiosios technologijos prisitaikymui prie klimato kaitos (angl.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Deep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Tech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Climate</w:t>
            </w:r>
            <w:proofErr w:type="spellEnd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16A">
              <w:rPr>
                <w:rFonts w:ascii="Times New Roman" w:hAnsi="Times New Roman"/>
                <w:i/>
                <w:iCs/>
                <w:sz w:val="24"/>
                <w:szCs w:val="24"/>
              </w:rPr>
              <w:t>Adaptation</w:t>
            </w:r>
            <w:proofErr w:type="spellEnd"/>
            <w:r w:rsidRPr="00D32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  <w:color w:val="000000"/>
              <w:szCs w:val="24"/>
            </w:rPr>
            <w:id w:val="-179126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2" w:type="dxa"/>
              </w:tcPr>
              <w:p w14:paraId="1189AE33" w14:textId="2EF4F6C0" w:rsidR="00D3216A" w:rsidRPr="00D3216A" w:rsidRDefault="0020471D" w:rsidP="00D3216A">
                <w:pPr>
                  <w:ind w:right="567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33E7810" w14:textId="77777777" w:rsidR="00D3216A" w:rsidRDefault="00D3216A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50CACFBF" w14:textId="77777777" w:rsidR="00890FB4" w:rsidRDefault="00890FB4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262C116B" w14:textId="77777777" w:rsidR="00890FB4" w:rsidRDefault="00890FB4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438DCB8A" w14:textId="77777777" w:rsidR="00890FB4" w:rsidRDefault="00890FB4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251EFA94" w14:textId="77777777" w:rsidR="00890FB4" w:rsidRDefault="00890FB4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603F7701" w14:textId="77777777" w:rsidR="00890FB4" w:rsidRDefault="00890FB4" w:rsidP="00296CE6">
      <w:pPr>
        <w:ind w:right="567"/>
        <w:jc w:val="both"/>
        <w:rPr>
          <w:b/>
          <w:bCs/>
          <w:color w:val="000000"/>
          <w:sz w:val="27"/>
          <w:szCs w:val="27"/>
          <w:lang w:eastAsia="lt-LT"/>
        </w:rPr>
      </w:pPr>
    </w:p>
    <w:p w14:paraId="62093D78" w14:textId="1C93CE99" w:rsidR="00296CE6" w:rsidRPr="00486BB0" w:rsidRDefault="00D3216A" w:rsidP="0020471D">
      <w:pPr>
        <w:ind w:right="111"/>
        <w:jc w:val="both"/>
        <w:rPr>
          <w:color w:val="000000"/>
          <w:sz w:val="27"/>
          <w:szCs w:val="27"/>
          <w:lang w:eastAsia="lt-LT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2. </w:t>
      </w:r>
      <w:r w:rsidR="00296CE6" w:rsidRPr="00486BB0">
        <w:rPr>
          <w:b/>
          <w:bCs/>
          <w:szCs w:val="24"/>
        </w:rPr>
        <w:t>Valstybės duomenų agentūrai deklaruotos išlaid</w:t>
      </w:r>
      <w:r w:rsidR="0092490F">
        <w:rPr>
          <w:b/>
          <w:bCs/>
          <w:szCs w:val="24"/>
        </w:rPr>
        <w:t>o</w:t>
      </w:r>
      <w:r w:rsidR="00296CE6" w:rsidRPr="00486BB0">
        <w:rPr>
          <w:b/>
          <w:bCs/>
          <w:szCs w:val="24"/>
        </w:rPr>
        <w:t xml:space="preserve">s </w:t>
      </w:r>
      <w:r w:rsidR="00296CE6" w:rsidRPr="00486BB0">
        <w:rPr>
          <w:b/>
          <w:bCs/>
        </w:rPr>
        <w:t xml:space="preserve">moksliniams tyrimams ir eksperimentinei plėtrai (toliau – </w:t>
      </w:r>
      <w:r w:rsidR="00296CE6" w:rsidRPr="00486BB0">
        <w:rPr>
          <w:b/>
          <w:bCs/>
          <w:szCs w:val="24"/>
        </w:rPr>
        <w:t>MTEP</w:t>
      </w:r>
      <w:r w:rsidR="00296CE6" w:rsidRPr="00486BB0">
        <w:rPr>
          <w:b/>
          <w:bCs/>
        </w:rPr>
        <w:t>)</w:t>
      </w:r>
      <w:r w:rsidR="00296CE6">
        <w:rPr>
          <w:b/>
          <w:bCs/>
          <w:i/>
          <w:iCs/>
        </w:rPr>
        <w:t xml:space="preserve"> </w:t>
      </w:r>
      <w:r w:rsidR="00296CE6" w:rsidRPr="00DF0056">
        <w:rPr>
          <w:bCs/>
          <w:i/>
          <w:iCs/>
          <w:szCs w:val="24"/>
          <w:lang w:eastAsia="lt-LT"/>
        </w:rPr>
        <w:t xml:space="preserve">(taikoma vertinant projekto atitiktį </w:t>
      </w:r>
      <w:r>
        <w:rPr>
          <w:bCs/>
          <w:i/>
          <w:iCs/>
          <w:szCs w:val="24"/>
          <w:lang w:eastAsia="lt-LT"/>
        </w:rPr>
        <w:t xml:space="preserve">Aprašo </w:t>
      </w:r>
      <w:r>
        <w:rPr>
          <w:bCs/>
          <w:i/>
          <w:iCs/>
          <w:szCs w:val="24"/>
          <w:lang w:val="en-US" w:eastAsia="lt-LT"/>
        </w:rPr>
        <w:t>1</w:t>
      </w:r>
      <w:r w:rsidR="003E1672">
        <w:rPr>
          <w:bCs/>
          <w:i/>
          <w:iCs/>
          <w:szCs w:val="24"/>
          <w:lang w:val="en-US" w:eastAsia="lt-LT"/>
        </w:rPr>
        <w:t>2</w:t>
      </w:r>
      <w:r w:rsidR="00296CE6" w:rsidRPr="00DF0056">
        <w:rPr>
          <w:bCs/>
          <w:i/>
          <w:iCs/>
          <w:szCs w:val="24"/>
          <w:lang w:eastAsia="lt-LT"/>
        </w:rPr>
        <w:t xml:space="preserve"> punkto </w:t>
      </w:r>
      <w:r w:rsidR="00F73D3B">
        <w:rPr>
          <w:bCs/>
          <w:i/>
          <w:iCs/>
        </w:rPr>
        <w:t>3</w:t>
      </w:r>
      <w:r w:rsidR="00F73D3B" w:rsidRPr="00DF0056">
        <w:rPr>
          <w:bCs/>
          <w:i/>
          <w:iCs/>
          <w:szCs w:val="24"/>
          <w:lang w:eastAsia="lt-LT"/>
        </w:rPr>
        <w:t xml:space="preserve"> </w:t>
      </w:r>
      <w:r>
        <w:rPr>
          <w:bCs/>
          <w:i/>
          <w:iCs/>
          <w:szCs w:val="24"/>
          <w:lang w:eastAsia="lt-LT"/>
        </w:rPr>
        <w:t>prioritetinio</w:t>
      </w:r>
      <w:r w:rsidR="00296CE6" w:rsidRPr="00DF0056">
        <w:rPr>
          <w:bCs/>
          <w:i/>
          <w:iCs/>
          <w:szCs w:val="24"/>
          <w:lang w:eastAsia="lt-LT"/>
        </w:rPr>
        <w:t xml:space="preserve"> kriterijaus nuostatoms</w:t>
      </w:r>
      <w:r w:rsidR="00296CE6" w:rsidRPr="001020D6">
        <w:rPr>
          <w:bCs/>
          <w:szCs w:val="24"/>
          <w:lang w:eastAsia="lt-LT"/>
        </w:rPr>
        <w:t>)</w:t>
      </w:r>
      <w:r w:rsidR="00296CE6">
        <w:rPr>
          <w:bCs/>
          <w:szCs w:val="24"/>
          <w:lang w:eastAsia="lt-LT"/>
        </w:rPr>
        <w:t>:</w:t>
      </w:r>
    </w:p>
    <w:tbl>
      <w:tblPr>
        <w:tblW w:w="145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819"/>
        <w:gridCol w:w="5093"/>
      </w:tblGrid>
      <w:tr w:rsidR="0020471D" w:rsidRPr="00486BB0" w14:paraId="5B9407D1" w14:textId="77777777" w:rsidTr="0020471D">
        <w:trPr>
          <w:trHeight w:val="812"/>
        </w:trPr>
        <w:tc>
          <w:tcPr>
            <w:tcW w:w="14550" w:type="dxa"/>
            <w:gridSpan w:val="3"/>
            <w:shd w:val="clear" w:color="auto" w:fill="BFBFBF" w:themeFill="background1" w:themeFillShade="BF"/>
          </w:tcPr>
          <w:p w14:paraId="17881B82" w14:textId="20674475" w:rsidR="0020471D" w:rsidRPr="00486BB0" w:rsidRDefault="0020471D">
            <w:pPr>
              <w:jc w:val="center"/>
              <w:rPr>
                <w:szCs w:val="24"/>
                <w:lang w:eastAsia="lt-LT"/>
              </w:rPr>
            </w:pPr>
            <w:r w:rsidRPr="00486BB0">
              <w:rPr>
                <w:b/>
                <w:bCs/>
                <w:szCs w:val="24"/>
              </w:rPr>
              <w:t xml:space="preserve">Valstybės duomenų agentūrai </w:t>
            </w:r>
            <w:r w:rsidRPr="0020471D">
              <w:rPr>
                <w:b/>
                <w:bCs/>
                <w:szCs w:val="24"/>
              </w:rPr>
              <w:t>arba atitinkamai užsienio valstybės atsakingai institucijai</w:t>
            </w:r>
            <w:r w:rsidR="00B80A5C">
              <w:rPr>
                <w:b/>
                <w:bCs/>
                <w:szCs w:val="24"/>
              </w:rPr>
              <w:t>,</w:t>
            </w:r>
            <w:r w:rsidRPr="0020471D">
              <w:rPr>
                <w:b/>
                <w:bCs/>
                <w:szCs w:val="24"/>
              </w:rPr>
              <w:t xml:space="preserve"> kai įmonė yra ne Lietuvos Respublikoje registruotas juridinis asmuo,</w:t>
            </w:r>
            <w:r w:rsidRPr="002C65BC">
              <w:rPr>
                <w:i/>
                <w:iCs/>
                <w:szCs w:val="24"/>
              </w:rPr>
              <w:t xml:space="preserve"> </w:t>
            </w:r>
            <w:r>
              <w:rPr>
                <w:b/>
                <w:bCs/>
              </w:rPr>
              <w:t>d</w:t>
            </w:r>
            <w:r w:rsidRPr="00A61D77">
              <w:rPr>
                <w:b/>
                <w:bCs/>
                <w:szCs w:val="24"/>
              </w:rPr>
              <w:t>eklaruotos išlaidos</w:t>
            </w:r>
            <w:r w:rsidRPr="00A61D77">
              <w:rPr>
                <w:b/>
                <w:bCs/>
              </w:rPr>
              <w:t xml:space="preserve"> </w:t>
            </w:r>
            <w:r w:rsidRPr="00A61D77">
              <w:rPr>
                <w:b/>
                <w:bCs/>
                <w:szCs w:val="24"/>
              </w:rPr>
              <w:t xml:space="preserve">MTEP, </w:t>
            </w:r>
            <w:r>
              <w:rPr>
                <w:b/>
                <w:bCs/>
              </w:rPr>
              <w:t>eurais</w:t>
            </w:r>
          </w:p>
        </w:tc>
      </w:tr>
      <w:tr w:rsidR="0020471D" w:rsidRPr="00486BB0" w14:paraId="06E01B7E" w14:textId="77777777" w:rsidTr="0020471D">
        <w:trPr>
          <w:trHeight w:val="408"/>
        </w:trPr>
        <w:tc>
          <w:tcPr>
            <w:tcW w:w="463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C29A" w14:textId="0B1B6DB2" w:rsidR="0020471D" w:rsidRPr="00486BB0" w:rsidRDefault="0020471D">
            <w:pPr>
              <w:jc w:val="center"/>
            </w:pPr>
            <w:r w:rsidRPr="00A61D77">
              <w:rPr>
                <w:b/>
                <w:bCs/>
                <w:szCs w:val="24"/>
              </w:rPr>
              <w:t>Už 202</w:t>
            </w:r>
            <w:r>
              <w:rPr>
                <w:b/>
                <w:bCs/>
                <w:szCs w:val="24"/>
              </w:rPr>
              <w:t>3</w:t>
            </w:r>
            <w:r w:rsidRPr="00A61D77">
              <w:rPr>
                <w:b/>
                <w:bCs/>
                <w:szCs w:val="24"/>
              </w:rPr>
              <w:t xml:space="preserve"> m</w:t>
            </w:r>
            <w:r>
              <w:rPr>
                <w:b/>
                <w:bCs/>
              </w:rPr>
              <w:t>etus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197D8902" w14:textId="1D1D1AAE" w:rsidR="0020471D" w:rsidRPr="00A61D77" w:rsidRDefault="0020471D">
            <w:pPr>
              <w:jc w:val="center"/>
              <w:rPr>
                <w:b/>
                <w:bCs/>
                <w:szCs w:val="24"/>
              </w:rPr>
            </w:pPr>
            <w:r w:rsidRPr="00A61D77">
              <w:rPr>
                <w:b/>
                <w:bCs/>
                <w:szCs w:val="24"/>
              </w:rPr>
              <w:t>Už 202</w:t>
            </w:r>
            <w:r>
              <w:rPr>
                <w:b/>
                <w:bCs/>
                <w:szCs w:val="24"/>
              </w:rPr>
              <w:t>4</w:t>
            </w:r>
            <w:r w:rsidRPr="00A61D77">
              <w:rPr>
                <w:b/>
                <w:bCs/>
                <w:szCs w:val="24"/>
              </w:rPr>
              <w:t xml:space="preserve"> m</w:t>
            </w:r>
            <w:r w:rsidRPr="0020471D">
              <w:rPr>
                <w:b/>
                <w:bCs/>
                <w:szCs w:val="24"/>
              </w:rPr>
              <w:t>etus</w:t>
            </w:r>
          </w:p>
        </w:tc>
        <w:tc>
          <w:tcPr>
            <w:tcW w:w="509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A70" w14:textId="7C529411" w:rsidR="0020471D" w:rsidRPr="0020471D" w:rsidRDefault="0020471D">
            <w:pPr>
              <w:jc w:val="center"/>
              <w:rPr>
                <w:b/>
                <w:bCs/>
                <w:lang w:val="en-US"/>
              </w:rPr>
            </w:pPr>
            <w:r w:rsidRPr="0020471D">
              <w:rPr>
                <w:b/>
                <w:bCs/>
              </w:rPr>
              <w:t xml:space="preserve">Už </w:t>
            </w:r>
            <w:r w:rsidRPr="0020471D">
              <w:rPr>
                <w:b/>
                <w:bCs/>
                <w:lang w:val="en-US"/>
              </w:rPr>
              <w:t xml:space="preserve">2025 </w:t>
            </w:r>
            <w:proofErr w:type="spellStart"/>
            <w:r w:rsidRPr="0020471D">
              <w:rPr>
                <w:b/>
                <w:bCs/>
                <w:lang w:val="en-US"/>
              </w:rPr>
              <w:t>metus</w:t>
            </w:r>
            <w:proofErr w:type="spellEnd"/>
          </w:p>
        </w:tc>
      </w:tr>
      <w:tr w:rsidR="0020471D" w:rsidRPr="00486BB0" w14:paraId="7024CD90" w14:textId="77777777" w:rsidTr="0020471D">
        <w:trPr>
          <w:trHeight w:val="683"/>
        </w:trPr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6D8A" w14:textId="77777777" w:rsidR="0020471D" w:rsidRPr="00486BB0" w:rsidRDefault="0020471D"/>
        </w:tc>
        <w:tc>
          <w:tcPr>
            <w:tcW w:w="4819" w:type="dxa"/>
          </w:tcPr>
          <w:p w14:paraId="490F84B2" w14:textId="77777777" w:rsidR="0020471D" w:rsidRPr="00486BB0" w:rsidRDefault="0020471D"/>
        </w:tc>
        <w:tc>
          <w:tcPr>
            <w:tcW w:w="5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2CE3" w14:textId="7FFDDCE0" w:rsidR="0020471D" w:rsidRPr="00486BB0" w:rsidRDefault="0020471D"/>
        </w:tc>
      </w:tr>
    </w:tbl>
    <w:p w14:paraId="4EEF09FE" w14:textId="77777777" w:rsidR="00296CE6" w:rsidRDefault="00296CE6" w:rsidP="00296CE6">
      <w:pPr>
        <w:ind w:right="567"/>
        <w:rPr>
          <w:color w:val="000000"/>
          <w:sz w:val="27"/>
          <w:szCs w:val="27"/>
        </w:rPr>
      </w:pPr>
    </w:p>
    <w:p w14:paraId="435F38B4" w14:textId="77777777" w:rsidR="00296CE6" w:rsidRDefault="00296CE6" w:rsidP="00296CE6">
      <w:pPr>
        <w:ind w:right="567"/>
        <w:rPr>
          <w:color w:val="000000"/>
          <w:sz w:val="27"/>
          <w:szCs w:val="27"/>
        </w:rPr>
      </w:pPr>
    </w:p>
    <w:p w14:paraId="5FA8BBCD" w14:textId="77777777" w:rsidR="00296CE6" w:rsidRPr="0024150B" w:rsidRDefault="00296CE6" w:rsidP="00296CE6">
      <w:pPr>
        <w:rPr>
          <w:color w:val="000000"/>
          <w:szCs w:val="24"/>
          <w:lang w:eastAsia="lt-LT"/>
        </w:rPr>
      </w:pPr>
      <w:r w:rsidRPr="0024150B">
        <w:rPr>
          <w:b/>
          <w:bCs/>
          <w:color w:val="000000"/>
          <w:szCs w:val="24"/>
          <w:lang w:eastAsia="lt-LT"/>
        </w:rPr>
        <w:t xml:space="preserve">Prie </w:t>
      </w:r>
      <w:r>
        <w:rPr>
          <w:b/>
          <w:bCs/>
          <w:color w:val="000000"/>
          <w:szCs w:val="24"/>
          <w:lang w:eastAsia="lt-LT"/>
        </w:rPr>
        <w:t xml:space="preserve">projekto įgyvendinimo plano (toliau – </w:t>
      </w:r>
      <w:r w:rsidRPr="0024150B">
        <w:rPr>
          <w:b/>
          <w:bCs/>
          <w:color w:val="000000"/>
          <w:szCs w:val="24"/>
          <w:lang w:eastAsia="lt-LT"/>
        </w:rPr>
        <w:t>PĮP</w:t>
      </w:r>
      <w:r>
        <w:rPr>
          <w:b/>
          <w:bCs/>
          <w:color w:val="000000"/>
          <w:szCs w:val="24"/>
          <w:lang w:eastAsia="lt-LT"/>
        </w:rPr>
        <w:t>)</w:t>
      </w:r>
      <w:r w:rsidRPr="0024150B">
        <w:rPr>
          <w:b/>
          <w:bCs/>
          <w:color w:val="000000"/>
          <w:szCs w:val="24"/>
          <w:lang w:eastAsia="lt-LT"/>
        </w:rPr>
        <w:t xml:space="preserve"> gali būti pridedami kiti dokumentai, patvirtinantys ar pagrindžiantys PĮP pateiktą informaciją.</w:t>
      </w:r>
    </w:p>
    <w:p w14:paraId="5F684EEE" w14:textId="77777777" w:rsidR="003404BA" w:rsidRDefault="003404BA" w:rsidP="003404BA">
      <w:pPr>
        <w:jc w:val="both"/>
        <w:rPr>
          <w:b/>
          <w:szCs w:val="24"/>
          <w:lang w:eastAsia="lt-LT"/>
        </w:rPr>
      </w:pPr>
    </w:p>
    <w:p w14:paraId="3FA8DF8C" w14:textId="77777777" w:rsidR="003404BA" w:rsidRPr="00E82D71" w:rsidRDefault="003404BA" w:rsidP="003404BA">
      <w:pPr>
        <w:ind w:firstLine="709"/>
        <w:rPr>
          <w:szCs w:val="24"/>
          <w:lang w:eastAsia="lt-LT"/>
        </w:rPr>
      </w:pPr>
      <w:r w:rsidRPr="00E82D71">
        <w:rPr>
          <w:szCs w:val="24"/>
          <w:lang w:eastAsia="lt-LT"/>
        </w:rPr>
        <w:t>________________________________                    _________________                                      ___________________________</w:t>
      </w:r>
    </w:p>
    <w:p w14:paraId="4C94C497" w14:textId="74D02AF7" w:rsidR="003404BA" w:rsidRDefault="003404BA" w:rsidP="003404BA">
      <w:pPr>
        <w:rPr>
          <w:lang w:eastAsia="lt-LT"/>
        </w:rPr>
      </w:pPr>
      <w:r>
        <w:rPr>
          <w:lang w:eastAsia="lt-LT"/>
        </w:rPr>
        <w:t xml:space="preserve">           </w:t>
      </w:r>
      <w:r w:rsidR="00D03394">
        <w:rPr>
          <w:lang w:eastAsia="lt-LT"/>
        </w:rPr>
        <w:t xml:space="preserve">           </w:t>
      </w:r>
      <w:r>
        <w:rPr>
          <w:lang w:eastAsia="lt-LT"/>
        </w:rPr>
        <w:t xml:space="preserve"> </w:t>
      </w:r>
      <w:r w:rsidRPr="28D581B7">
        <w:rPr>
          <w:lang w:eastAsia="lt-LT"/>
        </w:rPr>
        <w:t>(</w:t>
      </w:r>
      <w:r>
        <w:t xml:space="preserve">vadovo </w:t>
      </w:r>
      <w:r w:rsidRPr="28D581B7">
        <w:rPr>
          <w:lang w:eastAsia="lt-LT"/>
        </w:rPr>
        <w:t xml:space="preserve">pareigos)          </w:t>
      </w:r>
      <w:r w:rsidR="00316F8C">
        <w:rPr>
          <w:lang w:eastAsia="lt-LT"/>
        </w:rPr>
        <w:tab/>
      </w:r>
      <w:r w:rsidR="00316F8C">
        <w:rPr>
          <w:lang w:eastAsia="lt-LT"/>
        </w:rPr>
        <w:tab/>
      </w:r>
      <w:r w:rsidRPr="28D581B7">
        <w:rPr>
          <w:lang w:eastAsia="lt-LT"/>
        </w:rPr>
        <w:t xml:space="preserve">                    (parašas) </w:t>
      </w:r>
      <w:r>
        <w:tab/>
      </w:r>
      <w:r w:rsidRPr="28D581B7">
        <w:rPr>
          <w:lang w:eastAsia="lt-LT"/>
        </w:rPr>
        <w:t xml:space="preserve">                                       </w:t>
      </w:r>
      <w:r>
        <w:rPr>
          <w:lang w:eastAsia="lt-LT"/>
        </w:rPr>
        <w:t xml:space="preserve">          </w:t>
      </w:r>
      <w:r w:rsidRPr="28D581B7">
        <w:rPr>
          <w:lang w:eastAsia="lt-LT"/>
        </w:rPr>
        <w:t xml:space="preserve"> (vardas ir pavardė)</w:t>
      </w:r>
    </w:p>
    <w:p w14:paraId="0246C0AE" w14:textId="77777777" w:rsidR="003404BA" w:rsidRDefault="003404BA" w:rsidP="003404BA">
      <w:pPr>
        <w:rPr>
          <w:lang w:eastAsia="lt-LT"/>
        </w:rPr>
      </w:pPr>
    </w:p>
    <w:sectPr w:rsidR="003404BA" w:rsidSect="00756548">
      <w:pgSz w:w="16838" w:h="11906" w:orient="landscape"/>
      <w:pgMar w:top="1701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17F8" w14:textId="77777777" w:rsidR="002F605E" w:rsidRDefault="002F605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77B46E3" w14:textId="77777777" w:rsidR="002F605E" w:rsidRDefault="002F605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DE12E9E" w14:textId="77777777" w:rsidR="002F605E" w:rsidRDefault="002F605E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5AD9" w14:textId="77777777" w:rsidR="002F605E" w:rsidRDefault="002F605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1001757" w14:textId="77777777" w:rsidR="002F605E" w:rsidRDefault="002F605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426A965" w14:textId="77777777" w:rsidR="002F605E" w:rsidRDefault="002F605E">
      <w:pPr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6F7"/>
    <w:multiLevelType w:val="multilevel"/>
    <w:tmpl w:val="7FEC0B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62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73" w:hanging="8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" w15:restartNumberingAfterBreak="0">
    <w:nsid w:val="0482123B"/>
    <w:multiLevelType w:val="multilevel"/>
    <w:tmpl w:val="043486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84ADB"/>
    <w:multiLevelType w:val="multilevel"/>
    <w:tmpl w:val="08D8A06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23DDC"/>
    <w:multiLevelType w:val="multilevel"/>
    <w:tmpl w:val="E26603B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86CEA"/>
    <w:multiLevelType w:val="multilevel"/>
    <w:tmpl w:val="1EB0CA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2146F2"/>
    <w:multiLevelType w:val="multilevel"/>
    <w:tmpl w:val="C7FEE68C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  <w:sz w:val="24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6" w15:restartNumberingAfterBreak="0">
    <w:nsid w:val="0AB443DC"/>
    <w:multiLevelType w:val="multilevel"/>
    <w:tmpl w:val="386CFB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82D15"/>
    <w:multiLevelType w:val="multilevel"/>
    <w:tmpl w:val="FE0A4D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0CF36E68"/>
    <w:multiLevelType w:val="multilevel"/>
    <w:tmpl w:val="C962635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9" w15:restartNumberingAfterBreak="0">
    <w:nsid w:val="103A3C61"/>
    <w:multiLevelType w:val="hybridMultilevel"/>
    <w:tmpl w:val="71C88D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96EEF"/>
    <w:multiLevelType w:val="multilevel"/>
    <w:tmpl w:val="293EA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515" w:hanging="48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15180028"/>
    <w:multiLevelType w:val="multilevel"/>
    <w:tmpl w:val="54A815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12" w15:restartNumberingAfterBreak="0">
    <w:nsid w:val="185D5122"/>
    <w:multiLevelType w:val="multilevel"/>
    <w:tmpl w:val="766A1E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0C1216"/>
    <w:multiLevelType w:val="hybridMultilevel"/>
    <w:tmpl w:val="71C88D4A"/>
    <w:lvl w:ilvl="0" w:tplc="EA86B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22E3"/>
    <w:multiLevelType w:val="multilevel"/>
    <w:tmpl w:val="2B2A7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896D5F"/>
    <w:multiLevelType w:val="multilevel"/>
    <w:tmpl w:val="DF5687E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6F0A74"/>
    <w:multiLevelType w:val="hybridMultilevel"/>
    <w:tmpl w:val="5206478A"/>
    <w:lvl w:ilvl="0" w:tplc="872E62B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90751"/>
    <w:multiLevelType w:val="multilevel"/>
    <w:tmpl w:val="C5F2742E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91345F"/>
    <w:multiLevelType w:val="multilevel"/>
    <w:tmpl w:val="0DDE3AD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4C546C"/>
    <w:multiLevelType w:val="multilevel"/>
    <w:tmpl w:val="F7B0D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855A48"/>
    <w:multiLevelType w:val="multilevel"/>
    <w:tmpl w:val="A9A471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081410"/>
    <w:multiLevelType w:val="multilevel"/>
    <w:tmpl w:val="E0F6027A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7E22CE"/>
    <w:multiLevelType w:val="multilevel"/>
    <w:tmpl w:val="E11A481E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815A70"/>
    <w:multiLevelType w:val="hybridMultilevel"/>
    <w:tmpl w:val="95CE6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43484"/>
    <w:multiLevelType w:val="hybridMultilevel"/>
    <w:tmpl w:val="175C8A24"/>
    <w:lvl w:ilvl="0" w:tplc="FA32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6ED9"/>
    <w:multiLevelType w:val="multilevel"/>
    <w:tmpl w:val="6B703C5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CB64FE"/>
    <w:multiLevelType w:val="multilevel"/>
    <w:tmpl w:val="3E1E5E8E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5E5855"/>
    <w:multiLevelType w:val="multilevel"/>
    <w:tmpl w:val="FFD8ACA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C0301C2"/>
    <w:multiLevelType w:val="multilevel"/>
    <w:tmpl w:val="40A21A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1917C2"/>
    <w:multiLevelType w:val="hybridMultilevel"/>
    <w:tmpl w:val="D2BAB204"/>
    <w:lvl w:ilvl="0" w:tplc="24B453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3493F"/>
    <w:multiLevelType w:val="hybridMultilevel"/>
    <w:tmpl w:val="1B166EEE"/>
    <w:lvl w:ilvl="0" w:tplc="0486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E295E"/>
    <w:multiLevelType w:val="multilevel"/>
    <w:tmpl w:val="6B703C5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97105A"/>
    <w:multiLevelType w:val="multilevel"/>
    <w:tmpl w:val="24BEF0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33" w15:restartNumberingAfterBreak="0">
    <w:nsid w:val="437E6EFD"/>
    <w:multiLevelType w:val="multilevel"/>
    <w:tmpl w:val="80EC4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95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b w:val="0"/>
        <w:i w:val="0"/>
        <w:sz w:val="24"/>
      </w:rPr>
    </w:lvl>
  </w:abstractNum>
  <w:abstractNum w:abstractNumId="34" w15:restartNumberingAfterBreak="0">
    <w:nsid w:val="48C03C88"/>
    <w:multiLevelType w:val="hybridMultilevel"/>
    <w:tmpl w:val="34981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C0907"/>
    <w:multiLevelType w:val="multilevel"/>
    <w:tmpl w:val="134ED4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4A2500"/>
    <w:multiLevelType w:val="multilevel"/>
    <w:tmpl w:val="EB72177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9E3800"/>
    <w:multiLevelType w:val="multilevel"/>
    <w:tmpl w:val="5080C2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5372C2"/>
    <w:multiLevelType w:val="multilevel"/>
    <w:tmpl w:val="E2A8CC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39" w15:restartNumberingAfterBreak="0">
    <w:nsid w:val="6604047F"/>
    <w:multiLevelType w:val="hybridMultilevel"/>
    <w:tmpl w:val="F4FCE9DE"/>
    <w:lvl w:ilvl="0" w:tplc="8CCA858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6B0386C"/>
    <w:multiLevelType w:val="hybridMultilevel"/>
    <w:tmpl w:val="A63264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81EC9"/>
    <w:multiLevelType w:val="hybridMultilevel"/>
    <w:tmpl w:val="67B05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9EF"/>
    <w:multiLevelType w:val="hybridMultilevel"/>
    <w:tmpl w:val="C76AD2A8"/>
    <w:lvl w:ilvl="0" w:tplc="CFEE8E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B0A3DF1"/>
    <w:multiLevelType w:val="multilevel"/>
    <w:tmpl w:val="F0BE2F6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F11AEC"/>
    <w:multiLevelType w:val="multilevel"/>
    <w:tmpl w:val="7FEC0B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62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73" w:hanging="8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45" w15:restartNumberingAfterBreak="0">
    <w:nsid w:val="70071B77"/>
    <w:multiLevelType w:val="multilevel"/>
    <w:tmpl w:val="C54EE8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027B13"/>
    <w:multiLevelType w:val="multilevel"/>
    <w:tmpl w:val="DC0A02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3C4218"/>
    <w:multiLevelType w:val="multilevel"/>
    <w:tmpl w:val="5A5CD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69731D"/>
    <w:multiLevelType w:val="multilevel"/>
    <w:tmpl w:val="BF14111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98407DD"/>
    <w:multiLevelType w:val="multilevel"/>
    <w:tmpl w:val="D01679A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224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50" w15:restartNumberingAfterBreak="0">
    <w:nsid w:val="7E02626C"/>
    <w:multiLevelType w:val="multilevel"/>
    <w:tmpl w:val="1B2E1B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1" w15:restartNumberingAfterBreak="0">
    <w:nsid w:val="7EE3314C"/>
    <w:multiLevelType w:val="multilevel"/>
    <w:tmpl w:val="D34490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47222574">
    <w:abstractNumId w:val="24"/>
  </w:num>
  <w:num w:numId="2" w16cid:durableId="2138138611">
    <w:abstractNumId w:val="13"/>
  </w:num>
  <w:num w:numId="3" w16cid:durableId="1830052161">
    <w:abstractNumId w:val="30"/>
  </w:num>
  <w:num w:numId="4" w16cid:durableId="6298202">
    <w:abstractNumId w:val="34"/>
  </w:num>
  <w:num w:numId="5" w16cid:durableId="447893605">
    <w:abstractNumId w:val="40"/>
  </w:num>
  <w:num w:numId="6" w16cid:durableId="194582111">
    <w:abstractNumId w:val="33"/>
  </w:num>
  <w:num w:numId="7" w16cid:durableId="1520856527">
    <w:abstractNumId w:val="29"/>
  </w:num>
  <w:num w:numId="8" w16cid:durableId="1503163381">
    <w:abstractNumId w:val="14"/>
  </w:num>
  <w:num w:numId="9" w16cid:durableId="1187132797">
    <w:abstractNumId w:val="19"/>
  </w:num>
  <w:num w:numId="10" w16cid:durableId="311909308">
    <w:abstractNumId w:val="8"/>
  </w:num>
  <w:num w:numId="11" w16cid:durableId="84111936">
    <w:abstractNumId w:val="5"/>
  </w:num>
  <w:num w:numId="12" w16cid:durableId="1904292864">
    <w:abstractNumId w:val="0"/>
  </w:num>
  <w:num w:numId="13" w16cid:durableId="579411598">
    <w:abstractNumId w:val="39"/>
  </w:num>
  <w:num w:numId="14" w16cid:durableId="1309751034">
    <w:abstractNumId w:val="37"/>
  </w:num>
  <w:num w:numId="15" w16cid:durableId="694622033">
    <w:abstractNumId w:val="18"/>
  </w:num>
  <w:num w:numId="16" w16cid:durableId="1943800074">
    <w:abstractNumId w:val="44"/>
  </w:num>
  <w:num w:numId="17" w16cid:durableId="457839221">
    <w:abstractNumId w:val="1"/>
  </w:num>
  <w:num w:numId="18" w16cid:durableId="1720280408">
    <w:abstractNumId w:val="6"/>
  </w:num>
  <w:num w:numId="19" w16cid:durableId="1834680632">
    <w:abstractNumId w:val="12"/>
  </w:num>
  <w:num w:numId="20" w16cid:durableId="817379232">
    <w:abstractNumId w:val="16"/>
  </w:num>
  <w:num w:numId="21" w16cid:durableId="275067217">
    <w:abstractNumId w:val="23"/>
  </w:num>
  <w:num w:numId="22" w16cid:durableId="948241539">
    <w:abstractNumId w:val="36"/>
  </w:num>
  <w:num w:numId="23" w16cid:durableId="1754861350">
    <w:abstractNumId w:val="41"/>
  </w:num>
  <w:num w:numId="24" w16cid:durableId="672104008">
    <w:abstractNumId w:val="31"/>
  </w:num>
  <w:num w:numId="25" w16cid:durableId="1435203617">
    <w:abstractNumId w:val="25"/>
  </w:num>
  <w:num w:numId="26" w16cid:durableId="1273167919">
    <w:abstractNumId w:val="49"/>
  </w:num>
  <w:num w:numId="27" w16cid:durableId="1529366298">
    <w:abstractNumId w:val="7"/>
  </w:num>
  <w:num w:numId="28" w16cid:durableId="383069948">
    <w:abstractNumId w:val="9"/>
  </w:num>
  <w:num w:numId="29" w16cid:durableId="1894196858">
    <w:abstractNumId w:val="10"/>
  </w:num>
  <w:num w:numId="30" w16cid:durableId="1744446142">
    <w:abstractNumId w:val="26"/>
  </w:num>
  <w:num w:numId="31" w16cid:durableId="670916475">
    <w:abstractNumId w:val="21"/>
  </w:num>
  <w:num w:numId="32" w16cid:durableId="1042170077">
    <w:abstractNumId w:val="17"/>
  </w:num>
  <w:num w:numId="33" w16cid:durableId="6904068">
    <w:abstractNumId w:val="3"/>
  </w:num>
  <w:num w:numId="34" w16cid:durableId="38091769">
    <w:abstractNumId w:val="27"/>
  </w:num>
  <w:num w:numId="35" w16cid:durableId="780077846">
    <w:abstractNumId w:val="45"/>
  </w:num>
  <w:num w:numId="36" w16cid:durableId="2094742736">
    <w:abstractNumId w:val="22"/>
  </w:num>
  <w:num w:numId="37" w16cid:durableId="352994325">
    <w:abstractNumId w:val="43"/>
  </w:num>
  <w:num w:numId="38" w16cid:durableId="1376201900">
    <w:abstractNumId w:val="32"/>
  </w:num>
  <w:num w:numId="39" w16cid:durableId="71201210">
    <w:abstractNumId w:val="46"/>
  </w:num>
  <w:num w:numId="40" w16cid:durableId="846095141">
    <w:abstractNumId w:val="15"/>
  </w:num>
  <w:num w:numId="41" w16cid:durableId="578101619">
    <w:abstractNumId w:val="50"/>
  </w:num>
  <w:num w:numId="42" w16cid:durableId="445541553">
    <w:abstractNumId w:val="51"/>
  </w:num>
  <w:num w:numId="43" w16cid:durableId="859439633">
    <w:abstractNumId w:val="2"/>
  </w:num>
  <w:num w:numId="44" w16cid:durableId="1135298797">
    <w:abstractNumId w:val="48"/>
  </w:num>
  <w:num w:numId="45" w16cid:durableId="515387618">
    <w:abstractNumId w:val="11"/>
  </w:num>
  <w:num w:numId="46" w16cid:durableId="832181475">
    <w:abstractNumId w:val="47"/>
  </w:num>
  <w:num w:numId="47" w16cid:durableId="957643314">
    <w:abstractNumId w:val="4"/>
  </w:num>
  <w:num w:numId="48" w16cid:durableId="335961104">
    <w:abstractNumId w:val="28"/>
  </w:num>
  <w:num w:numId="49" w16cid:durableId="1840539984">
    <w:abstractNumId w:val="20"/>
  </w:num>
  <w:num w:numId="50" w16cid:durableId="388922880">
    <w:abstractNumId w:val="35"/>
  </w:num>
  <w:num w:numId="51" w16cid:durableId="470221144">
    <w:abstractNumId w:val="38"/>
  </w:num>
  <w:num w:numId="52" w16cid:durableId="11644670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75A"/>
    <w:rsid w:val="0000354E"/>
    <w:rsid w:val="00006927"/>
    <w:rsid w:val="00014D1E"/>
    <w:rsid w:val="00016523"/>
    <w:rsid w:val="00032336"/>
    <w:rsid w:val="0003533D"/>
    <w:rsid w:val="0003580F"/>
    <w:rsid w:val="00036E47"/>
    <w:rsid w:val="000400D1"/>
    <w:rsid w:val="0004251A"/>
    <w:rsid w:val="00044F61"/>
    <w:rsid w:val="0004506E"/>
    <w:rsid w:val="00056D57"/>
    <w:rsid w:val="00060278"/>
    <w:rsid w:val="00064287"/>
    <w:rsid w:val="0007661F"/>
    <w:rsid w:val="00083BC1"/>
    <w:rsid w:val="00084D41"/>
    <w:rsid w:val="0008654B"/>
    <w:rsid w:val="00091496"/>
    <w:rsid w:val="00092898"/>
    <w:rsid w:val="000937F4"/>
    <w:rsid w:val="000A0A96"/>
    <w:rsid w:val="000A1C02"/>
    <w:rsid w:val="000A53BF"/>
    <w:rsid w:val="000B0670"/>
    <w:rsid w:val="000B0748"/>
    <w:rsid w:val="000B1CEF"/>
    <w:rsid w:val="000B55F5"/>
    <w:rsid w:val="000B5DF2"/>
    <w:rsid w:val="000B7E8C"/>
    <w:rsid w:val="000C046A"/>
    <w:rsid w:val="000C1717"/>
    <w:rsid w:val="000C6A43"/>
    <w:rsid w:val="000D0FB6"/>
    <w:rsid w:val="000D3277"/>
    <w:rsid w:val="000D73DE"/>
    <w:rsid w:val="000E1D83"/>
    <w:rsid w:val="000E3076"/>
    <w:rsid w:val="000F1EE8"/>
    <w:rsid w:val="000F2CE8"/>
    <w:rsid w:val="000F3229"/>
    <w:rsid w:val="001009BE"/>
    <w:rsid w:val="00100D23"/>
    <w:rsid w:val="0010144F"/>
    <w:rsid w:val="001016DD"/>
    <w:rsid w:val="0010429D"/>
    <w:rsid w:val="00111945"/>
    <w:rsid w:val="00114B75"/>
    <w:rsid w:val="00121F78"/>
    <w:rsid w:val="001275DE"/>
    <w:rsid w:val="00131F8D"/>
    <w:rsid w:val="00133115"/>
    <w:rsid w:val="00135BBE"/>
    <w:rsid w:val="0014131F"/>
    <w:rsid w:val="001442B6"/>
    <w:rsid w:val="001474BD"/>
    <w:rsid w:val="00147B50"/>
    <w:rsid w:val="00150A22"/>
    <w:rsid w:val="00150CAB"/>
    <w:rsid w:val="00153594"/>
    <w:rsid w:val="00153B98"/>
    <w:rsid w:val="0015691B"/>
    <w:rsid w:val="00156EF8"/>
    <w:rsid w:val="001675C5"/>
    <w:rsid w:val="00171DF0"/>
    <w:rsid w:val="0017429B"/>
    <w:rsid w:val="00176791"/>
    <w:rsid w:val="00181ACC"/>
    <w:rsid w:val="00192AFB"/>
    <w:rsid w:val="001941D2"/>
    <w:rsid w:val="001A0AE5"/>
    <w:rsid w:val="001A20EF"/>
    <w:rsid w:val="001A31FE"/>
    <w:rsid w:val="001A4233"/>
    <w:rsid w:val="001A6ED3"/>
    <w:rsid w:val="001B350D"/>
    <w:rsid w:val="001B3A4A"/>
    <w:rsid w:val="001C16C2"/>
    <w:rsid w:val="001D4DB3"/>
    <w:rsid w:val="001E0834"/>
    <w:rsid w:val="001E298C"/>
    <w:rsid w:val="001E66AD"/>
    <w:rsid w:val="001F37AD"/>
    <w:rsid w:val="001F470B"/>
    <w:rsid w:val="00200274"/>
    <w:rsid w:val="0020471D"/>
    <w:rsid w:val="00207323"/>
    <w:rsid w:val="00211A96"/>
    <w:rsid w:val="002125B0"/>
    <w:rsid w:val="00215775"/>
    <w:rsid w:val="00222072"/>
    <w:rsid w:val="00224F39"/>
    <w:rsid w:val="0022768A"/>
    <w:rsid w:val="00233632"/>
    <w:rsid w:val="002378A2"/>
    <w:rsid w:val="00245E25"/>
    <w:rsid w:val="00250D7A"/>
    <w:rsid w:val="00251F37"/>
    <w:rsid w:val="00253511"/>
    <w:rsid w:val="00262F67"/>
    <w:rsid w:val="002757F3"/>
    <w:rsid w:val="002866CA"/>
    <w:rsid w:val="00293687"/>
    <w:rsid w:val="00296CE6"/>
    <w:rsid w:val="002B7913"/>
    <w:rsid w:val="002C09ED"/>
    <w:rsid w:val="002D3C07"/>
    <w:rsid w:val="002D42D6"/>
    <w:rsid w:val="002E3692"/>
    <w:rsid w:val="002F243F"/>
    <w:rsid w:val="002F605E"/>
    <w:rsid w:val="002F6D41"/>
    <w:rsid w:val="0030060B"/>
    <w:rsid w:val="00305F7E"/>
    <w:rsid w:val="00316D89"/>
    <w:rsid w:val="00316F8C"/>
    <w:rsid w:val="00325C59"/>
    <w:rsid w:val="00332B00"/>
    <w:rsid w:val="003344C6"/>
    <w:rsid w:val="0033755A"/>
    <w:rsid w:val="003404BA"/>
    <w:rsid w:val="0034442F"/>
    <w:rsid w:val="00344B01"/>
    <w:rsid w:val="00345C2C"/>
    <w:rsid w:val="003470DF"/>
    <w:rsid w:val="003530CF"/>
    <w:rsid w:val="00371376"/>
    <w:rsid w:val="003732DB"/>
    <w:rsid w:val="00383D01"/>
    <w:rsid w:val="00386032"/>
    <w:rsid w:val="0038702D"/>
    <w:rsid w:val="00387227"/>
    <w:rsid w:val="00392476"/>
    <w:rsid w:val="0039623A"/>
    <w:rsid w:val="003A1178"/>
    <w:rsid w:val="003A4F41"/>
    <w:rsid w:val="003A551F"/>
    <w:rsid w:val="003A75CB"/>
    <w:rsid w:val="003B3E54"/>
    <w:rsid w:val="003B77D2"/>
    <w:rsid w:val="003C15D2"/>
    <w:rsid w:val="003C3E06"/>
    <w:rsid w:val="003C58AC"/>
    <w:rsid w:val="003C62B8"/>
    <w:rsid w:val="003C6C92"/>
    <w:rsid w:val="003D01A3"/>
    <w:rsid w:val="003D0264"/>
    <w:rsid w:val="003D3579"/>
    <w:rsid w:val="003D5FEE"/>
    <w:rsid w:val="003D6EEB"/>
    <w:rsid w:val="003E1672"/>
    <w:rsid w:val="003E654F"/>
    <w:rsid w:val="003E7105"/>
    <w:rsid w:val="003E7B27"/>
    <w:rsid w:val="003F56D6"/>
    <w:rsid w:val="003F79FE"/>
    <w:rsid w:val="004028BF"/>
    <w:rsid w:val="00402E48"/>
    <w:rsid w:val="004057F4"/>
    <w:rsid w:val="004133F2"/>
    <w:rsid w:val="0042006C"/>
    <w:rsid w:val="00421D2D"/>
    <w:rsid w:val="0042336F"/>
    <w:rsid w:val="00423B26"/>
    <w:rsid w:val="00430A21"/>
    <w:rsid w:val="0043326A"/>
    <w:rsid w:val="00441353"/>
    <w:rsid w:val="00441C7A"/>
    <w:rsid w:val="00444BE3"/>
    <w:rsid w:val="00451493"/>
    <w:rsid w:val="004576AD"/>
    <w:rsid w:val="004705A2"/>
    <w:rsid w:val="00471B88"/>
    <w:rsid w:val="00471FBF"/>
    <w:rsid w:val="00473669"/>
    <w:rsid w:val="004736F5"/>
    <w:rsid w:val="0047381D"/>
    <w:rsid w:val="0047652C"/>
    <w:rsid w:val="00476779"/>
    <w:rsid w:val="00476781"/>
    <w:rsid w:val="004770EF"/>
    <w:rsid w:val="00477FA0"/>
    <w:rsid w:val="00483F99"/>
    <w:rsid w:val="00486C32"/>
    <w:rsid w:val="0049308F"/>
    <w:rsid w:val="004A4943"/>
    <w:rsid w:val="004A77C6"/>
    <w:rsid w:val="004B35CE"/>
    <w:rsid w:val="004B48A3"/>
    <w:rsid w:val="004C17CB"/>
    <w:rsid w:val="004C38F0"/>
    <w:rsid w:val="004C74CD"/>
    <w:rsid w:val="004F3E31"/>
    <w:rsid w:val="00500A58"/>
    <w:rsid w:val="00501957"/>
    <w:rsid w:val="005042AE"/>
    <w:rsid w:val="005048CC"/>
    <w:rsid w:val="00506FBF"/>
    <w:rsid w:val="00507C9A"/>
    <w:rsid w:val="0051557D"/>
    <w:rsid w:val="00522E5B"/>
    <w:rsid w:val="00541AAF"/>
    <w:rsid w:val="00543664"/>
    <w:rsid w:val="005446C8"/>
    <w:rsid w:val="00545922"/>
    <w:rsid w:val="00550715"/>
    <w:rsid w:val="005558D2"/>
    <w:rsid w:val="005618F5"/>
    <w:rsid w:val="005660E5"/>
    <w:rsid w:val="0057543F"/>
    <w:rsid w:val="00582C1B"/>
    <w:rsid w:val="005833F2"/>
    <w:rsid w:val="00587A7A"/>
    <w:rsid w:val="00587FE0"/>
    <w:rsid w:val="005914AA"/>
    <w:rsid w:val="00591E9E"/>
    <w:rsid w:val="005953AA"/>
    <w:rsid w:val="005A2BF4"/>
    <w:rsid w:val="005A49D2"/>
    <w:rsid w:val="005A76A5"/>
    <w:rsid w:val="005B1269"/>
    <w:rsid w:val="005B73FD"/>
    <w:rsid w:val="005C7B91"/>
    <w:rsid w:val="005D1708"/>
    <w:rsid w:val="005D2867"/>
    <w:rsid w:val="005D4BEE"/>
    <w:rsid w:val="005D5CB8"/>
    <w:rsid w:val="005D6608"/>
    <w:rsid w:val="005D7883"/>
    <w:rsid w:val="005E2479"/>
    <w:rsid w:val="005E2721"/>
    <w:rsid w:val="005E3452"/>
    <w:rsid w:val="005F1701"/>
    <w:rsid w:val="00600EDA"/>
    <w:rsid w:val="006010DA"/>
    <w:rsid w:val="006018F4"/>
    <w:rsid w:val="006035EC"/>
    <w:rsid w:val="00603DCD"/>
    <w:rsid w:val="00607039"/>
    <w:rsid w:val="00607619"/>
    <w:rsid w:val="006076CE"/>
    <w:rsid w:val="00615B19"/>
    <w:rsid w:val="0062302B"/>
    <w:rsid w:val="00627978"/>
    <w:rsid w:val="00632570"/>
    <w:rsid w:val="00633B35"/>
    <w:rsid w:val="00633CDC"/>
    <w:rsid w:val="0063561A"/>
    <w:rsid w:val="006368AB"/>
    <w:rsid w:val="006416E8"/>
    <w:rsid w:val="00643997"/>
    <w:rsid w:val="00646478"/>
    <w:rsid w:val="00646944"/>
    <w:rsid w:val="00652831"/>
    <w:rsid w:val="00661BD6"/>
    <w:rsid w:val="006621F3"/>
    <w:rsid w:val="0066292F"/>
    <w:rsid w:val="00663C8B"/>
    <w:rsid w:val="00671A3F"/>
    <w:rsid w:val="006735F6"/>
    <w:rsid w:val="00673740"/>
    <w:rsid w:val="00674A27"/>
    <w:rsid w:val="0068584D"/>
    <w:rsid w:val="00686C84"/>
    <w:rsid w:val="00687B1D"/>
    <w:rsid w:val="00690FEE"/>
    <w:rsid w:val="006937B4"/>
    <w:rsid w:val="00693A24"/>
    <w:rsid w:val="006A0081"/>
    <w:rsid w:val="006A0C15"/>
    <w:rsid w:val="006A5F63"/>
    <w:rsid w:val="006B1F44"/>
    <w:rsid w:val="006B2A40"/>
    <w:rsid w:val="006C0414"/>
    <w:rsid w:val="006C0F3D"/>
    <w:rsid w:val="006C3D7B"/>
    <w:rsid w:val="006C4710"/>
    <w:rsid w:val="006C48F0"/>
    <w:rsid w:val="006C4F7D"/>
    <w:rsid w:val="006C65D3"/>
    <w:rsid w:val="006D3ACC"/>
    <w:rsid w:val="006E1E8A"/>
    <w:rsid w:val="006E1F2B"/>
    <w:rsid w:val="006E5D49"/>
    <w:rsid w:val="006F24A1"/>
    <w:rsid w:val="006F6334"/>
    <w:rsid w:val="00702FCE"/>
    <w:rsid w:val="00704FCC"/>
    <w:rsid w:val="00717048"/>
    <w:rsid w:val="007244FF"/>
    <w:rsid w:val="0072601F"/>
    <w:rsid w:val="0072626C"/>
    <w:rsid w:val="0073158F"/>
    <w:rsid w:val="00731FB8"/>
    <w:rsid w:val="00734D11"/>
    <w:rsid w:val="00744FFD"/>
    <w:rsid w:val="00746FA7"/>
    <w:rsid w:val="0075336A"/>
    <w:rsid w:val="00756548"/>
    <w:rsid w:val="00763BE9"/>
    <w:rsid w:val="0076493E"/>
    <w:rsid w:val="007669F8"/>
    <w:rsid w:val="00777D55"/>
    <w:rsid w:val="00785E15"/>
    <w:rsid w:val="0079115E"/>
    <w:rsid w:val="00796936"/>
    <w:rsid w:val="007A11BE"/>
    <w:rsid w:val="007B124B"/>
    <w:rsid w:val="007B2F2D"/>
    <w:rsid w:val="007B3261"/>
    <w:rsid w:val="007B4560"/>
    <w:rsid w:val="007B6616"/>
    <w:rsid w:val="007C2B69"/>
    <w:rsid w:val="007C6A19"/>
    <w:rsid w:val="007D12A1"/>
    <w:rsid w:val="007D16C1"/>
    <w:rsid w:val="007D2899"/>
    <w:rsid w:val="007D5774"/>
    <w:rsid w:val="007E0AA5"/>
    <w:rsid w:val="007E57C8"/>
    <w:rsid w:val="007E584C"/>
    <w:rsid w:val="00803289"/>
    <w:rsid w:val="00803FF6"/>
    <w:rsid w:val="008212A3"/>
    <w:rsid w:val="008301DF"/>
    <w:rsid w:val="00833E62"/>
    <w:rsid w:val="00843FB5"/>
    <w:rsid w:val="00850D6D"/>
    <w:rsid w:val="008537FE"/>
    <w:rsid w:val="00862161"/>
    <w:rsid w:val="008621AF"/>
    <w:rsid w:val="008646A9"/>
    <w:rsid w:val="00865135"/>
    <w:rsid w:val="00873466"/>
    <w:rsid w:val="00874FBD"/>
    <w:rsid w:val="00876F41"/>
    <w:rsid w:val="00890FB4"/>
    <w:rsid w:val="00894BD3"/>
    <w:rsid w:val="00895891"/>
    <w:rsid w:val="00895FF0"/>
    <w:rsid w:val="008A3104"/>
    <w:rsid w:val="008A44F8"/>
    <w:rsid w:val="008A5A17"/>
    <w:rsid w:val="008B108F"/>
    <w:rsid w:val="008B4AB9"/>
    <w:rsid w:val="008D634C"/>
    <w:rsid w:val="008E3B32"/>
    <w:rsid w:val="008E6769"/>
    <w:rsid w:val="008E7A26"/>
    <w:rsid w:val="008E7B9A"/>
    <w:rsid w:val="008F0584"/>
    <w:rsid w:val="008F373F"/>
    <w:rsid w:val="009018CA"/>
    <w:rsid w:val="00903601"/>
    <w:rsid w:val="0090799B"/>
    <w:rsid w:val="0091230C"/>
    <w:rsid w:val="0092490F"/>
    <w:rsid w:val="00933033"/>
    <w:rsid w:val="009457C5"/>
    <w:rsid w:val="00947640"/>
    <w:rsid w:val="009517CD"/>
    <w:rsid w:val="00955254"/>
    <w:rsid w:val="009558A6"/>
    <w:rsid w:val="009574A3"/>
    <w:rsid w:val="00971DDD"/>
    <w:rsid w:val="009838A6"/>
    <w:rsid w:val="00984B3A"/>
    <w:rsid w:val="00987308"/>
    <w:rsid w:val="00987EE6"/>
    <w:rsid w:val="0099070E"/>
    <w:rsid w:val="00990BA8"/>
    <w:rsid w:val="00991877"/>
    <w:rsid w:val="00994C4C"/>
    <w:rsid w:val="00995C4B"/>
    <w:rsid w:val="009A3A74"/>
    <w:rsid w:val="009A4257"/>
    <w:rsid w:val="009A4780"/>
    <w:rsid w:val="009A79E4"/>
    <w:rsid w:val="009A7E66"/>
    <w:rsid w:val="009B13EA"/>
    <w:rsid w:val="009B383E"/>
    <w:rsid w:val="009B4BF4"/>
    <w:rsid w:val="009C227E"/>
    <w:rsid w:val="009C6DCA"/>
    <w:rsid w:val="009D01C8"/>
    <w:rsid w:val="009D126E"/>
    <w:rsid w:val="009D1C57"/>
    <w:rsid w:val="009D3F47"/>
    <w:rsid w:val="009D481A"/>
    <w:rsid w:val="009D596A"/>
    <w:rsid w:val="009D64EC"/>
    <w:rsid w:val="009D7B2A"/>
    <w:rsid w:val="009E2AF3"/>
    <w:rsid w:val="009E429A"/>
    <w:rsid w:val="009F40C5"/>
    <w:rsid w:val="009F7DD6"/>
    <w:rsid w:val="00A009E3"/>
    <w:rsid w:val="00A00DDE"/>
    <w:rsid w:val="00A06019"/>
    <w:rsid w:val="00A11BB9"/>
    <w:rsid w:val="00A138AD"/>
    <w:rsid w:val="00A16192"/>
    <w:rsid w:val="00A20B91"/>
    <w:rsid w:val="00A2151D"/>
    <w:rsid w:val="00A26800"/>
    <w:rsid w:val="00A350B4"/>
    <w:rsid w:val="00A361B0"/>
    <w:rsid w:val="00A43387"/>
    <w:rsid w:val="00A43BC5"/>
    <w:rsid w:val="00A46439"/>
    <w:rsid w:val="00A464A0"/>
    <w:rsid w:val="00A52AC9"/>
    <w:rsid w:val="00A55655"/>
    <w:rsid w:val="00A560EA"/>
    <w:rsid w:val="00A601F6"/>
    <w:rsid w:val="00A624DA"/>
    <w:rsid w:val="00A645E1"/>
    <w:rsid w:val="00A65069"/>
    <w:rsid w:val="00A65A3C"/>
    <w:rsid w:val="00A667F7"/>
    <w:rsid w:val="00A76E7B"/>
    <w:rsid w:val="00A77F1C"/>
    <w:rsid w:val="00A9384C"/>
    <w:rsid w:val="00A95741"/>
    <w:rsid w:val="00A95BFB"/>
    <w:rsid w:val="00AA0CE7"/>
    <w:rsid w:val="00AA20DB"/>
    <w:rsid w:val="00AA3A3D"/>
    <w:rsid w:val="00AB132F"/>
    <w:rsid w:val="00AB690C"/>
    <w:rsid w:val="00AC3819"/>
    <w:rsid w:val="00AC51B9"/>
    <w:rsid w:val="00AC5CAA"/>
    <w:rsid w:val="00AD3095"/>
    <w:rsid w:val="00AE3B72"/>
    <w:rsid w:val="00AE4C62"/>
    <w:rsid w:val="00AE57D2"/>
    <w:rsid w:val="00AE5C14"/>
    <w:rsid w:val="00AE6620"/>
    <w:rsid w:val="00B0294A"/>
    <w:rsid w:val="00B05201"/>
    <w:rsid w:val="00B211A4"/>
    <w:rsid w:val="00B2140B"/>
    <w:rsid w:val="00B21566"/>
    <w:rsid w:val="00B22629"/>
    <w:rsid w:val="00B22B4E"/>
    <w:rsid w:val="00B246FA"/>
    <w:rsid w:val="00B26CDC"/>
    <w:rsid w:val="00B2761D"/>
    <w:rsid w:val="00B310FA"/>
    <w:rsid w:val="00B31C24"/>
    <w:rsid w:val="00B43174"/>
    <w:rsid w:val="00B45115"/>
    <w:rsid w:val="00B459CF"/>
    <w:rsid w:val="00B46999"/>
    <w:rsid w:val="00B46CBE"/>
    <w:rsid w:val="00B471CE"/>
    <w:rsid w:val="00B50B0F"/>
    <w:rsid w:val="00B51C43"/>
    <w:rsid w:val="00B56A44"/>
    <w:rsid w:val="00B577BD"/>
    <w:rsid w:val="00B6590D"/>
    <w:rsid w:val="00B660A8"/>
    <w:rsid w:val="00B71BEE"/>
    <w:rsid w:val="00B75C8C"/>
    <w:rsid w:val="00B80A5C"/>
    <w:rsid w:val="00B879EC"/>
    <w:rsid w:val="00B91795"/>
    <w:rsid w:val="00B92FFE"/>
    <w:rsid w:val="00B930AE"/>
    <w:rsid w:val="00BA6C01"/>
    <w:rsid w:val="00BB2CA7"/>
    <w:rsid w:val="00BB501D"/>
    <w:rsid w:val="00BD23B8"/>
    <w:rsid w:val="00BD5748"/>
    <w:rsid w:val="00BD6BF2"/>
    <w:rsid w:val="00BF04A2"/>
    <w:rsid w:val="00BF2A15"/>
    <w:rsid w:val="00BF5897"/>
    <w:rsid w:val="00C003CE"/>
    <w:rsid w:val="00C0685D"/>
    <w:rsid w:val="00C10A8F"/>
    <w:rsid w:val="00C20F0F"/>
    <w:rsid w:val="00C222C1"/>
    <w:rsid w:val="00C22420"/>
    <w:rsid w:val="00C24437"/>
    <w:rsid w:val="00C4052E"/>
    <w:rsid w:val="00C40CC6"/>
    <w:rsid w:val="00C44B88"/>
    <w:rsid w:val="00C46406"/>
    <w:rsid w:val="00C67100"/>
    <w:rsid w:val="00C67173"/>
    <w:rsid w:val="00C7022D"/>
    <w:rsid w:val="00C8193E"/>
    <w:rsid w:val="00C83303"/>
    <w:rsid w:val="00C8369A"/>
    <w:rsid w:val="00C8664A"/>
    <w:rsid w:val="00CA1DA8"/>
    <w:rsid w:val="00CA352D"/>
    <w:rsid w:val="00CA3B09"/>
    <w:rsid w:val="00CA575E"/>
    <w:rsid w:val="00CA6B35"/>
    <w:rsid w:val="00CB10DA"/>
    <w:rsid w:val="00CB20B6"/>
    <w:rsid w:val="00CB218D"/>
    <w:rsid w:val="00CB67DD"/>
    <w:rsid w:val="00CC13AC"/>
    <w:rsid w:val="00CC1DAD"/>
    <w:rsid w:val="00CC24F4"/>
    <w:rsid w:val="00CC2760"/>
    <w:rsid w:val="00CC6045"/>
    <w:rsid w:val="00CC7445"/>
    <w:rsid w:val="00CD08DC"/>
    <w:rsid w:val="00CD61EF"/>
    <w:rsid w:val="00CD6738"/>
    <w:rsid w:val="00CE645F"/>
    <w:rsid w:val="00CE6FFC"/>
    <w:rsid w:val="00CF14F2"/>
    <w:rsid w:val="00CF358B"/>
    <w:rsid w:val="00D03394"/>
    <w:rsid w:val="00D065F9"/>
    <w:rsid w:val="00D15D78"/>
    <w:rsid w:val="00D23DED"/>
    <w:rsid w:val="00D309D9"/>
    <w:rsid w:val="00D31C7C"/>
    <w:rsid w:val="00D3216A"/>
    <w:rsid w:val="00D346AE"/>
    <w:rsid w:val="00D348F0"/>
    <w:rsid w:val="00D3576B"/>
    <w:rsid w:val="00D37F3B"/>
    <w:rsid w:val="00D4227A"/>
    <w:rsid w:val="00D42599"/>
    <w:rsid w:val="00D43096"/>
    <w:rsid w:val="00D43411"/>
    <w:rsid w:val="00D436B5"/>
    <w:rsid w:val="00D441AE"/>
    <w:rsid w:val="00D45B5B"/>
    <w:rsid w:val="00D47B24"/>
    <w:rsid w:val="00D60F21"/>
    <w:rsid w:val="00D64599"/>
    <w:rsid w:val="00D66F20"/>
    <w:rsid w:val="00D70578"/>
    <w:rsid w:val="00D71A60"/>
    <w:rsid w:val="00D842A0"/>
    <w:rsid w:val="00D85119"/>
    <w:rsid w:val="00D87366"/>
    <w:rsid w:val="00D9039E"/>
    <w:rsid w:val="00D97EE3"/>
    <w:rsid w:val="00DA0C3B"/>
    <w:rsid w:val="00DA0CA4"/>
    <w:rsid w:val="00DA7FCB"/>
    <w:rsid w:val="00DB07C8"/>
    <w:rsid w:val="00DB4500"/>
    <w:rsid w:val="00DB7957"/>
    <w:rsid w:val="00DB7D22"/>
    <w:rsid w:val="00DC0143"/>
    <w:rsid w:val="00DC477E"/>
    <w:rsid w:val="00DC6872"/>
    <w:rsid w:val="00DC6D2E"/>
    <w:rsid w:val="00DD29FE"/>
    <w:rsid w:val="00DD55B0"/>
    <w:rsid w:val="00DD5D68"/>
    <w:rsid w:val="00DE1334"/>
    <w:rsid w:val="00DF1A5E"/>
    <w:rsid w:val="00DF2B0B"/>
    <w:rsid w:val="00DF2C53"/>
    <w:rsid w:val="00E02680"/>
    <w:rsid w:val="00E11C10"/>
    <w:rsid w:val="00E17F25"/>
    <w:rsid w:val="00E216D8"/>
    <w:rsid w:val="00E24BEA"/>
    <w:rsid w:val="00E257FA"/>
    <w:rsid w:val="00E344D7"/>
    <w:rsid w:val="00E36159"/>
    <w:rsid w:val="00E44291"/>
    <w:rsid w:val="00E517A9"/>
    <w:rsid w:val="00E538D2"/>
    <w:rsid w:val="00E57F39"/>
    <w:rsid w:val="00E7066B"/>
    <w:rsid w:val="00E75580"/>
    <w:rsid w:val="00E80900"/>
    <w:rsid w:val="00E85CB9"/>
    <w:rsid w:val="00E90E9F"/>
    <w:rsid w:val="00E92BCC"/>
    <w:rsid w:val="00E94367"/>
    <w:rsid w:val="00E9454B"/>
    <w:rsid w:val="00E97B6E"/>
    <w:rsid w:val="00EB0F8F"/>
    <w:rsid w:val="00EB6AD2"/>
    <w:rsid w:val="00EC4D25"/>
    <w:rsid w:val="00EC5F8F"/>
    <w:rsid w:val="00EC60CD"/>
    <w:rsid w:val="00ED0D9A"/>
    <w:rsid w:val="00EE0848"/>
    <w:rsid w:val="00EE26D5"/>
    <w:rsid w:val="00EE5EE6"/>
    <w:rsid w:val="00EF0096"/>
    <w:rsid w:val="00EF4D70"/>
    <w:rsid w:val="00EF675C"/>
    <w:rsid w:val="00F00AB2"/>
    <w:rsid w:val="00F0256B"/>
    <w:rsid w:val="00F10D20"/>
    <w:rsid w:val="00F11F24"/>
    <w:rsid w:val="00F14165"/>
    <w:rsid w:val="00F168B1"/>
    <w:rsid w:val="00F211EC"/>
    <w:rsid w:val="00F21707"/>
    <w:rsid w:val="00F22605"/>
    <w:rsid w:val="00F231CF"/>
    <w:rsid w:val="00F25D54"/>
    <w:rsid w:val="00F27A40"/>
    <w:rsid w:val="00F41761"/>
    <w:rsid w:val="00F42AB6"/>
    <w:rsid w:val="00F4351A"/>
    <w:rsid w:val="00F4351F"/>
    <w:rsid w:val="00F4794D"/>
    <w:rsid w:val="00F50281"/>
    <w:rsid w:val="00F51FFD"/>
    <w:rsid w:val="00F56C97"/>
    <w:rsid w:val="00F574C8"/>
    <w:rsid w:val="00F621BD"/>
    <w:rsid w:val="00F63904"/>
    <w:rsid w:val="00F63FC7"/>
    <w:rsid w:val="00F64DD5"/>
    <w:rsid w:val="00F713FD"/>
    <w:rsid w:val="00F722C8"/>
    <w:rsid w:val="00F7308C"/>
    <w:rsid w:val="00F73D3B"/>
    <w:rsid w:val="00F77B94"/>
    <w:rsid w:val="00F82F63"/>
    <w:rsid w:val="00F87788"/>
    <w:rsid w:val="00F94140"/>
    <w:rsid w:val="00FA279B"/>
    <w:rsid w:val="00FA3179"/>
    <w:rsid w:val="00FA5514"/>
    <w:rsid w:val="00FB1D15"/>
    <w:rsid w:val="00FB4249"/>
    <w:rsid w:val="00FB77A2"/>
    <w:rsid w:val="00FC177E"/>
    <w:rsid w:val="00FC5710"/>
    <w:rsid w:val="00FC5BF0"/>
    <w:rsid w:val="00FD1669"/>
    <w:rsid w:val="00FD556B"/>
    <w:rsid w:val="00FF3431"/>
    <w:rsid w:val="00FF409F"/>
    <w:rsid w:val="00FF4E50"/>
    <w:rsid w:val="00FF54F8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DBA4A"/>
  <w15:docId w15:val="{C6A43794-7A41-4E95-AF20-A586DFE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6416E8"/>
  </w:style>
  <w:style w:type="paragraph" w:styleId="Debesliotekstas">
    <w:name w:val="Balloon Text"/>
    <w:basedOn w:val="prastasis"/>
    <w:link w:val="DebesliotekstasDiagrama"/>
    <w:semiHidden/>
    <w:unhideWhenUsed/>
    <w:rsid w:val="001F47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470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643997"/>
    <w:rPr>
      <w:sz w:val="16"/>
      <w:szCs w:val="16"/>
    </w:rPr>
  </w:style>
  <w:style w:type="paragraph" w:styleId="Komentarotekstas">
    <w:name w:val="annotation text"/>
    <w:aliases w:val="Char, Char"/>
    <w:basedOn w:val="prastasis"/>
    <w:link w:val="KomentarotekstasDiagrama"/>
    <w:unhideWhenUsed/>
    <w:qFormat/>
    <w:rsid w:val="00643997"/>
    <w:rPr>
      <w:sz w:val="20"/>
    </w:rPr>
  </w:style>
  <w:style w:type="character" w:customStyle="1" w:styleId="KomentarotekstasDiagrama">
    <w:name w:val="Komentaro tekstas Diagrama"/>
    <w:aliases w:val="Char Diagrama, Char Diagrama"/>
    <w:basedOn w:val="Numatytasispastraiposriftas"/>
    <w:link w:val="Komentarotekstas"/>
    <w:qFormat/>
    <w:rsid w:val="0064399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43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43997"/>
    <w:rPr>
      <w:b/>
      <w:bCs/>
      <w:sz w:val="20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CA575E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305F7E"/>
  </w:style>
  <w:style w:type="character" w:styleId="Hipersaitas">
    <w:name w:val="Hyperlink"/>
    <w:basedOn w:val="Numatytasispastraiposriftas"/>
    <w:uiPriority w:val="99"/>
    <w:unhideWhenUsed/>
    <w:rsid w:val="00305F7E"/>
    <w:rPr>
      <w:color w:val="0563C1" w:themeColor="hyperlink"/>
      <w:u w:val="single"/>
    </w:rPr>
  </w:style>
  <w:style w:type="character" w:customStyle="1" w:styleId="ui-provider">
    <w:name w:val="ui-provider"/>
    <w:basedOn w:val="Numatytasispastraiposriftas"/>
    <w:rsid w:val="0038702D"/>
  </w:style>
  <w:style w:type="character" w:styleId="Neapdorotaspaminjimas">
    <w:name w:val="Unresolved Mention"/>
    <w:basedOn w:val="Numatytasispastraiposriftas"/>
    <w:uiPriority w:val="99"/>
    <w:semiHidden/>
    <w:unhideWhenUsed/>
    <w:rsid w:val="004B48A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26CDC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645E1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645E1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"/>
    <w:uiPriority w:val="99"/>
    <w:unhideWhenUsed/>
    <w:rsid w:val="00A645E1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404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4BA"/>
  </w:style>
  <w:style w:type="table" w:styleId="Lentelstinklelisviesus">
    <w:name w:val="Grid Table Light"/>
    <w:basedOn w:val="prastojilentel"/>
    <w:uiPriority w:val="40"/>
    <w:rsid w:val="003404B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404BA"/>
    <w:pPr>
      <w:autoSpaceDE w:val="0"/>
      <w:autoSpaceDN w:val="0"/>
      <w:adjustRightInd w:val="0"/>
    </w:pPr>
    <w:rPr>
      <w:rFonts w:ascii="TimesNewRomanPSMT" w:hAnsi="TimesNewRomanPSMT" w:cs="TimesNewRomanPSMT"/>
      <w:color w:val="000000"/>
      <w:szCs w:val="24"/>
    </w:rPr>
  </w:style>
  <w:style w:type="paragraph" w:customStyle="1" w:styleId="pf0">
    <w:name w:val="pf0"/>
    <w:basedOn w:val="prastasis"/>
    <w:rsid w:val="003404B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471B88"/>
  </w:style>
  <w:style w:type="character" w:customStyle="1" w:styleId="eop">
    <w:name w:val="eop"/>
    <w:basedOn w:val="Numatytasispastraiposriftas"/>
    <w:rsid w:val="00471B88"/>
  </w:style>
  <w:style w:type="paragraph" w:customStyle="1" w:styleId="paragraph">
    <w:name w:val="paragraph"/>
    <w:basedOn w:val="prastasis"/>
    <w:rsid w:val="00471B88"/>
    <w:pPr>
      <w:spacing w:before="100" w:beforeAutospacing="1" w:after="100" w:afterAutospacing="1"/>
    </w:pPr>
    <w:rPr>
      <w:szCs w:val="24"/>
      <w:lang w:eastAsia="lt-LT"/>
    </w:rPr>
  </w:style>
  <w:style w:type="paragraph" w:styleId="Porat">
    <w:name w:val="footer"/>
    <w:basedOn w:val="prastasis"/>
    <w:link w:val="PoratDiagrama"/>
    <w:semiHidden/>
    <w:unhideWhenUsed/>
    <w:rsid w:val="009D64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9D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11B12-02D0-4781-A745-BDBC9E8F1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08659AE4-A0A3-4DF7-B19C-4C02A995E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AF14C-1E19-4BF4-8CCF-6A52BD8951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2834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4442</CharactersWithSpaces>
  <SharedDoc>false</SharedDoc>
  <HyperlinkBase/>
  <HLinks>
    <vt:vector size="42" baseType="variant"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https://eur-lex.europa.eu/legal-content/LT/TXT/?uri=CELEX:02021R0695-20240301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https://eur-lex.europa.eu/legal-content/LT/TXT/?uri=CELEX:32024R0795</vt:lpwstr>
      </vt:variant>
      <vt:variant>
        <vt:lpwstr/>
      </vt:variant>
      <vt:variant>
        <vt:i4>7864446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https://eur-lex.europa.eu/legal-content/LT/TXT/?uri=CELEX%3A32020R0852</vt:lpwstr>
      </vt:variant>
      <vt:variant>
        <vt:lpwstr/>
      </vt:variant>
      <vt:variant>
        <vt:i4>5111881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https://eur-lex.europa.eu/legal-content/EN/TXT/PDF/?uri=CELEX:52021XC0218(01)&amp;from=EN</vt:lpwstr>
      </vt:variant>
      <vt:variant>
        <vt:lpwstr/>
      </vt:variant>
      <vt:variant>
        <vt:i4>5636118</vt:i4>
      </vt:variant>
      <vt:variant>
        <vt:i4>6</vt:i4>
      </vt:variant>
      <vt:variant>
        <vt:i4>0</vt:i4>
      </vt:variant>
      <vt:variant>
        <vt:i4>5</vt:i4>
      </vt:variant>
      <vt:variant>
        <vt:lpwstr>https://www.migracija.lt/u%C5%BEsienie%C4%8Di%C5%B3-kuriems-draud%C5%BEiama-atvykti-s%C4%85ra%C5%A1as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https://eimin.lrv.lt/lt/veiklos-sritys/verslo-aplinka/smulkiojo-ir-vidutinio-verslo-politika/statuso-deklaravimas-aktualus-dokumentai/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https://2021.esinvesticijos.lt/dokumentai/rekomendacijos-del-projektu-islaidu-atitikties-europos-sajungos-fondu-reikalavimams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cp:lastModifiedBy>Diana Stančiūtė</cp:lastModifiedBy>
  <cp:revision>5</cp:revision>
  <dcterms:created xsi:type="dcterms:W3CDTF">2026-02-17T16:16:00Z</dcterms:created>
  <dcterms:modified xsi:type="dcterms:W3CDTF">2026-02-17T16:18:00Z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