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37FC" w14:textId="77777777" w:rsidR="00C85683" w:rsidRPr="00C85683" w:rsidRDefault="00C85683" w:rsidP="00C85683">
      <w:pPr>
        <w:spacing w:after="0" w:line="240" w:lineRule="auto"/>
        <w:jc w:val="center"/>
        <w:rPr>
          <w:rFonts w:ascii="Times New Roman" w:eastAsia="Times New Roman" w:hAnsi="Times New Roman" w:cs="Times New Roman"/>
          <w:b/>
          <w:caps/>
          <w:kern w:val="0"/>
          <w:sz w:val="24"/>
          <w:szCs w:val="20"/>
          <w14:ligatures w14:val="none"/>
        </w:rPr>
      </w:pPr>
      <w:r w:rsidRPr="00C85683">
        <w:rPr>
          <w:rFonts w:ascii="Times New Roman" w:eastAsia="Times New Roman" w:hAnsi="Times New Roman" w:cs="Times New Roman"/>
          <w:b/>
          <w:caps/>
          <w:kern w:val="0"/>
          <w:sz w:val="24"/>
          <w:szCs w:val="20"/>
          <w14:ligatures w14:val="none"/>
        </w:rPr>
        <w:t>2021–2027 metų Europos Sąjungos fondų investicijų programos prioritetų uždavinių atitikties Informacinės Europos Sąjungos 2021–2027 metų fondų valdymo sistemos kodAMS lentelė</w:t>
      </w:r>
    </w:p>
    <w:p w14:paraId="20BE85A8" w14:textId="77777777" w:rsidR="00C85683" w:rsidRPr="00C85683" w:rsidRDefault="00C85683" w:rsidP="00C85683">
      <w:pPr>
        <w:spacing w:after="0" w:line="240" w:lineRule="auto"/>
        <w:jc w:val="center"/>
        <w:rPr>
          <w:rFonts w:ascii="Times New Roman" w:eastAsia="Times New Roman" w:hAnsi="Times New Roman" w:cs="Times New Roman"/>
          <w:b/>
          <w:kern w:val="0"/>
          <w:sz w:val="24"/>
          <w:szCs w:val="20"/>
          <w14:ligatures w14:val="none"/>
        </w:rPr>
      </w:pPr>
    </w:p>
    <w:tbl>
      <w:tblPr>
        <w:tblStyle w:val="Lentelstinklelis1"/>
        <w:tblW w:w="14715" w:type="dxa"/>
        <w:tblInd w:w="0" w:type="dxa"/>
        <w:tblLayout w:type="fixed"/>
        <w:tblLook w:val="04A0" w:firstRow="1" w:lastRow="0" w:firstColumn="1" w:lastColumn="0" w:noHBand="0" w:noVBand="1"/>
      </w:tblPr>
      <w:tblGrid>
        <w:gridCol w:w="1696"/>
        <w:gridCol w:w="7655"/>
        <w:gridCol w:w="2126"/>
        <w:gridCol w:w="3238"/>
      </w:tblGrid>
      <w:tr w:rsidR="00C85683" w:rsidRPr="00C85683" w14:paraId="2824660C" w14:textId="77777777" w:rsidTr="00547D4E">
        <w:tc>
          <w:tcPr>
            <w:tcW w:w="1696" w:type="dxa"/>
            <w:tcBorders>
              <w:top w:val="single" w:sz="4" w:space="0" w:color="auto"/>
              <w:left w:val="single" w:sz="4" w:space="0" w:color="auto"/>
              <w:bottom w:val="single" w:sz="4" w:space="0" w:color="auto"/>
              <w:right w:val="single" w:sz="4" w:space="0" w:color="auto"/>
            </w:tcBorders>
            <w:vAlign w:val="center"/>
            <w:hideMark/>
          </w:tcPr>
          <w:p w14:paraId="481A3FF8" w14:textId="77777777" w:rsidR="00C85683" w:rsidRPr="00C85683" w:rsidRDefault="00C85683" w:rsidP="00C85683">
            <w:pPr>
              <w:jc w:val="center"/>
              <w:rPr>
                <w:rFonts w:ascii="Times New Roman" w:eastAsia="Times New Roman" w:hAnsi="Times New Roman" w:cs="Times New Roman"/>
                <w:b/>
                <w:sz w:val="24"/>
                <w:szCs w:val="24"/>
              </w:rPr>
            </w:pPr>
            <w:r w:rsidRPr="00C85683">
              <w:rPr>
                <w:rFonts w:ascii="Times New Roman" w:eastAsia="Times New Roman" w:hAnsi="Times New Roman" w:cs="Times New Roman"/>
                <w:b/>
                <w:sz w:val="24"/>
                <w:szCs w:val="24"/>
              </w:rPr>
              <w:t>UŽDAVINIO NUMERIS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3214E0F1" w14:textId="77777777" w:rsidR="00C85683" w:rsidRPr="00C85683" w:rsidRDefault="00C85683" w:rsidP="00C85683">
            <w:pPr>
              <w:jc w:val="center"/>
              <w:rPr>
                <w:rFonts w:ascii="Times New Roman" w:eastAsia="Times New Roman" w:hAnsi="Times New Roman" w:cs="Times New Roman"/>
                <w:b/>
                <w:sz w:val="24"/>
                <w:szCs w:val="24"/>
              </w:rPr>
            </w:pPr>
            <w:r w:rsidRPr="00C85683">
              <w:rPr>
                <w:rFonts w:ascii="Times New Roman" w:eastAsia="Times New Roman" w:hAnsi="Times New Roman" w:cs="Times New Roman"/>
                <w:b/>
                <w:sz w:val="24"/>
                <w:szCs w:val="24"/>
              </w:rPr>
              <w:t>UŽDAVINIO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063AD7" w14:textId="77777777" w:rsidR="00C85683" w:rsidRPr="00C85683" w:rsidRDefault="00C85683" w:rsidP="00C85683">
            <w:pPr>
              <w:jc w:val="center"/>
              <w:rPr>
                <w:rFonts w:ascii="Times New Roman" w:eastAsia="Times New Roman" w:hAnsi="Times New Roman" w:cs="Times New Roman"/>
                <w:b/>
                <w:sz w:val="24"/>
                <w:szCs w:val="24"/>
              </w:rPr>
            </w:pPr>
            <w:r w:rsidRPr="00C85683">
              <w:rPr>
                <w:rFonts w:ascii="Times New Roman" w:eastAsia="Times New Roman" w:hAnsi="Times New Roman" w:cs="Times New Roman"/>
                <w:b/>
                <w:sz w:val="24"/>
                <w:szCs w:val="24"/>
              </w:rPr>
              <w:t>INFORMACINĖS EUROPOS SĄJUNGOS 2021–2027 METŲ FONDŲ VALDYMO SISTEMOS (toliau - SFC2021) KODAS</w:t>
            </w:r>
          </w:p>
        </w:tc>
        <w:tc>
          <w:tcPr>
            <w:tcW w:w="3238" w:type="dxa"/>
            <w:tcBorders>
              <w:top w:val="single" w:sz="4" w:space="0" w:color="auto"/>
              <w:left w:val="single" w:sz="4" w:space="0" w:color="auto"/>
              <w:bottom w:val="single" w:sz="4" w:space="0" w:color="auto"/>
              <w:right w:val="single" w:sz="4" w:space="0" w:color="auto"/>
            </w:tcBorders>
            <w:vAlign w:val="center"/>
            <w:hideMark/>
          </w:tcPr>
          <w:p w14:paraId="180C3A47" w14:textId="77777777" w:rsidR="00C85683" w:rsidRPr="00C85683" w:rsidRDefault="00C85683" w:rsidP="00C85683">
            <w:pPr>
              <w:jc w:val="center"/>
              <w:rPr>
                <w:rFonts w:ascii="Times New Roman" w:eastAsia="Times New Roman" w:hAnsi="Times New Roman" w:cs="Times New Roman"/>
                <w:b/>
                <w:sz w:val="24"/>
                <w:szCs w:val="24"/>
              </w:rPr>
            </w:pPr>
            <w:r w:rsidRPr="00C85683">
              <w:rPr>
                <w:rFonts w:ascii="Times New Roman" w:eastAsia="Times New Roman" w:hAnsi="Times New Roman" w:cs="Times New Roman"/>
                <w:b/>
                <w:sz w:val="24"/>
                <w:szCs w:val="24"/>
              </w:rPr>
              <w:t>TRUMPASIS SFC2021 PAVADINIMAS</w:t>
            </w:r>
          </w:p>
        </w:tc>
      </w:tr>
      <w:tr w:rsidR="00C85683" w:rsidRPr="00C85683" w14:paraId="19CA5BC1" w14:textId="77777777" w:rsidTr="00032FA9">
        <w:tc>
          <w:tcPr>
            <w:tcW w:w="14715" w:type="dxa"/>
            <w:gridSpan w:val="4"/>
            <w:tcBorders>
              <w:top w:val="single" w:sz="4" w:space="0" w:color="auto"/>
              <w:left w:val="single" w:sz="4" w:space="0" w:color="auto"/>
              <w:bottom w:val="single" w:sz="4" w:space="0" w:color="auto"/>
              <w:right w:val="single" w:sz="4" w:space="0" w:color="auto"/>
            </w:tcBorders>
            <w:hideMark/>
          </w:tcPr>
          <w:p w14:paraId="176BB34D" w14:textId="77777777" w:rsidR="00C85683" w:rsidRPr="00C85683" w:rsidRDefault="00C85683" w:rsidP="00C85683">
            <w:pPr>
              <w:rPr>
                <w:rFonts w:ascii="Times New Roman" w:eastAsia="Times New Roman" w:hAnsi="Times New Roman" w:cs="Times New Roman"/>
                <w:b/>
                <w:sz w:val="24"/>
                <w:szCs w:val="24"/>
              </w:rPr>
            </w:pPr>
            <w:r w:rsidRPr="00C85683">
              <w:rPr>
                <w:rFonts w:ascii="Times New Roman" w:eastAsia="Times New Roman" w:hAnsi="Times New Roman" w:cs="Times New Roman"/>
                <w:b/>
                <w:sz w:val="24"/>
                <w:szCs w:val="24"/>
              </w:rPr>
              <w:t>1 prioritetas. Pažangesnė Lietuva</w:t>
            </w:r>
          </w:p>
        </w:tc>
      </w:tr>
      <w:tr w:rsidR="00C85683" w:rsidRPr="00C85683" w14:paraId="78B987AB"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032EB93C"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1.1.</w:t>
            </w:r>
          </w:p>
        </w:tc>
        <w:tc>
          <w:tcPr>
            <w:tcW w:w="7655" w:type="dxa"/>
            <w:tcBorders>
              <w:top w:val="single" w:sz="4" w:space="0" w:color="auto"/>
              <w:left w:val="single" w:sz="4" w:space="0" w:color="auto"/>
              <w:bottom w:val="single" w:sz="4" w:space="0" w:color="auto"/>
              <w:right w:val="single" w:sz="4" w:space="0" w:color="auto"/>
            </w:tcBorders>
            <w:hideMark/>
          </w:tcPr>
          <w:p w14:paraId="3284D62A" w14:textId="0BA3B013"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iCs/>
                <w:sz w:val="24"/>
                <w:szCs w:val="24"/>
                <w:lang w:bidi="lt-LT"/>
              </w:rPr>
              <w:t>Plėtoti ir stiprinti mokslinių tyrimų ir inovacinius pajėgumus ir diegti pažangiąsias technologijas</w:t>
            </w:r>
          </w:p>
        </w:tc>
        <w:tc>
          <w:tcPr>
            <w:tcW w:w="2126" w:type="dxa"/>
            <w:tcBorders>
              <w:top w:val="single" w:sz="4" w:space="0" w:color="auto"/>
              <w:left w:val="single" w:sz="4" w:space="0" w:color="auto"/>
              <w:bottom w:val="single" w:sz="4" w:space="0" w:color="auto"/>
              <w:right w:val="single" w:sz="4" w:space="0" w:color="auto"/>
            </w:tcBorders>
            <w:hideMark/>
          </w:tcPr>
          <w:p w14:paraId="2D18D8E9"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RSO1.1</w:t>
            </w:r>
          </w:p>
        </w:tc>
        <w:tc>
          <w:tcPr>
            <w:tcW w:w="3238" w:type="dxa"/>
            <w:tcBorders>
              <w:top w:val="single" w:sz="4" w:space="0" w:color="auto"/>
              <w:left w:val="single" w:sz="4" w:space="0" w:color="auto"/>
              <w:bottom w:val="single" w:sz="4" w:space="0" w:color="auto"/>
              <w:right w:val="single" w:sz="4" w:space="0" w:color="auto"/>
            </w:tcBorders>
            <w:hideMark/>
          </w:tcPr>
          <w:p w14:paraId="2D463059"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Mokslinių tyrimų ir inovacijų skatinimas</w:t>
            </w:r>
          </w:p>
        </w:tc>
      </w:tr>
      <w:tr w:rsidR="00C85683" w:rsidRPr="00C85683" w14:paraId="0723A3B0"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009693F3"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1.2.</w:t>
            </w:r>
          </w:p>
        </w:tc>
        <w:tc>
          <w:tcPr>
            <w:tcW w:w="7655" w:type="dxa"/>
            <w:tcBorders>
              <w:top w:val="single" w:sz="4" w:space="0" w:color="auto"/>
              <w:left w:val="single" w:sz="4" w:space="0" w:color="auto"/>
              <w:bottom w:val="single" w:sz="4" w:space="0" w:color="auto"/>
              <w:right w:val="single" w:sz="4" w:space="0" w:color="auto"/>
            </w:tcBorders>
            <w:hideMark/>
          </w:tcPr>
          <w:p w14:paraId="2BB68940"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iCs/>
                <w:sz w:val="24"/>
                <w:szCs w:val="24"/>
                <w:lang w:bidi="lt-LT"/>
              </w:rPr>
              <w:t xml:space="preserve">Pasinaudoti </w:t>
            </w:r>
            <w:proofErr w:type="spellStart"/>
            <w:r w:rsidRPr="0020740F">
              <w:rPr>
                <w:rFonts w:ascii="Times New Roman" w:eastAsia="Times New Roman" w:hAnsi="Times New Roman" w:cs="Times New Roman"/>
                <w:bCs/>
                <w:iCs/>
                <w:sz w:val="24"/>
                <w:szCs w:val="24"/>
                <w:lang w:bidi="lt-LT"/>
              </w:rPr>
              <w:t>skaitmeninimo</w:t>
            </w:r>
            <w:proofErr w:type="spellEnd"/>
            <w:r w:rsidRPr="0020740F">
              <w:rPr>
                <w:rFonts w:ascii="Times New Roman" w:eastAsia="Times New Roman" w:hAnsi="Times New Roman" w:cs="Times New Roman"/>
                <w:bCs/>
                <w:iCs/>
                <w:sz w:val="24"/>
                <w:szCs w:val="24"/>
                <w:lang w:bidi="lt-LT"/>
              </w:rPr>
              <w:t xml:space="preserve"> teikiama nauda piliečiams, įmonėms, mokslinių tyrimų organizacijoms ir valdžios institucijoms</w:t>
            </w:r>
          </w:p>
        </w:tc>
        <w:tc>
          <w:tcPr>
            <w:tcW w:w="2126" w:type="dxa"/>
            <w:tcBorders>
              <w:top w:val="single" w:sz="4" w:space="0" w:color="auto"/>
              <w:left w:val="single" w:sz="4" w:space="0" w:color="auto"/>
              <w:bottom w:val="single" w:sz="4" w:space="0" w:color="auto"/>
              <w:right w:val="single" w:sz="4" w:space="0" w:color="auto"/>
            </w:tcBorders>
            <w:hideMark/>
          </w:tcPr>
          <w:p w14:paraId="14BC2A08"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RSO1.2</w:t>
            </w:r>
          </w:p>
        </w:tc>
        <w:tc>
          <w:tcPr>
            <w:tcW w:w="3238" w:type="dxa"/>
            <w:tcBorders>
              <w:top w:val="single" w:sz="4" w:space="0" w:color="auto"/>
              <w:left w:val="single" w:sz="4" w:space="0" w:color="auto"/>
              <w:bottom w:val="single" w:sz="4" w:space="0" w:color="auto"/>
              <w:right w:val="single" w:sz="4" w:space="0" w:color="auto"/>
            </w:tcBorders>
            <w:hideMark/>
          </w:tcPr>
          <w:p w14:paraId="11A5225A" w14:textId="77777777" w:rsidR="00C85683" w:rsidRPr="0020740F" w:rsidRDefault="00C85683" w:rsidP="00C85683">
            <w:pPr>
              <w:rPr>
                <w:rFonts w:ascii="Times New Roman" w:eastAsia="Times New Roman" w:hAnsi="Times New Roman" w:cs="Times New Roman"/>
                <w:bCs/>
                <w:sz w:val="24"/>
                <w:szCs w:val="24"/>
              </w:rPr>
            </w:pPr>
            <w:proofErr w:type="spellStart"/>
            <w:r w:rsidRPr="0020740F">
              <w:rPr>
                <w:rFonts w:ascii="Times New Roman" w:eastAsia="Times New Roman" w:hAnsi="Times New Roman" w:cs="Times New Roman"/>
                <w:bCs/>
                <w:sz w:val="24"/>
                <w:szCs w:val="24"/>
              </w:rPr>
              <w:t>Skaitmeninimo</w:t>
            </w:r>
            <w:proofErr w:type="spellEnd"/>
            <w:r w:rsidRPr="0020740F">
              <w:rPr>
                <w:rFonts w:ascii="Times New Roman" w:eastAsia="Times New Roman" w:hAnsi="Times New Roman" w:cs="Times New Roman"/>
                <w:bCs/>
                <w:sz w:val="24"/>
                <w:szCs w:val="24"/>
              </w:rPr>
              <w:t xml:space="preserve"> naudos panaudojimas</w:t>
            </w:r>
          </w:p>
        </w:tc>
      </w:tr>
      <w:tr w:rsidR="00C85683" w:rsidRPr="00C85683" w14:paraId="2BCA6254"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7D4B4F9E"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1.3.</w:t>
            </w:r>
          </w:p>
        </w:tc>
        <w:tc>
          <w:tcPr>
            <w:tcW w:w="7655" w:type="dxa"/>
            <w:tcBorders>
              <w:top w:val="single" w:sz="4" w:space="0" w:color="auto"/>
              <w:left w:val="single" w:sz="4" w:space="0" w:color="auto"/>
              <w:bottom w:val="single" w:sz="4" w:space="0" w:color="auto"/>
              <w:right w:val="single" w:sz="4" w:space="0" w:color="auto"/>
            </w:tcBorders>
            <w:hideMark/>
          </w:tcPr>
          <w:p w14:paraId="4D3A5D31" w14:textId="0E8D6FDD"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iCs/>
                <w:sz w:val="24"/>
                <w:szCs w:val="24"/>
                <w:lang w:bidi="lt-LT"/>
              </w:rPr>
              <w:t>Stiprinti tvarų MVĮ augimą bei konkurencingumą ir darbo vietų kūrimą MVĮ, be kita ko, pasitelkiant gamybines investicijas</w:t>
            </w:r>
          </w:p>
        </w:tc>
        <w:tc>
          <w:tcPr>
            <w:tcW w:w="2126" w:type="dxa"/>
            <w:tcBorders>
              <w:top w:val="single" w:sz="4" w:space="0" w:color="auto"/>
              <w:left w:val="single" w:sz="4" w:space="0" w:color="auto"/>
              <w:bottom w:val="single" w:sz="4" w:space="0" w:color="auto"/>
              <w:right w:val="single" w:sz="4" w:space="0" w:color="auto"/>
            </w:tcBorders>
            <w:hideMark/>
          </w:tcPr>
          <w:p w14:paraId="5315FB8A"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RSO1.3</w:t>
            </w:r>
          </w:p>
        </w:tc>
        <w:tc>
          <w:tcPr>
            <w:tcW w:w="3238" w:type="dxa"/>
            <w:tcBorders>
              <w:top w:val="single" w:sz="4" w:space="0" w:color="auto"/>
              <w:left w:val="single" w:sz="4" w:space="0" w:color="auto"/>
              <w:bottom w:val="single" w:sz="4" w:space="0" w:color="auto"/>
              <w:right w:val="single" w:sz="4" w:space="0" w:color="auto"/>
            </w:tcBorders>
            <w:hideMark/>
          </w:tcPr>
          <w:p w14:paraId="0D5FB5B4"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MVĮ augimas ir konkurencingumas</w:t>
            </w:r>
          </w:p>
        </w:tc>
      </w:tr>
      <w:tr w:rsidR="00C85683" w:rsidRPr="00C85683" w14:paraId="0DD273F1"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0E2B033D"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1.4.</w:t>
            </w:r>
          </w:p>
        </w:tc>
        <w:tc>
          <w:tcPr>
            <w:tcW w:w="7655" w:type="dxa"/>
            <w:tcBorders>
              <w:top w:val="single" w:sz="4" w:space="0" w:color="auto"/>
              <w:left w:val="single" w:sz="4" w:space="0" w:color="auto"/>
              <w:bottom w:val="single" w:sz="4" w:space="0" w:color="auto"/>
              <w:right w:val="single" w:sz="4" w:space="0" w:color="auto"/>
            </w:tcBorders>
            <w:hideMark/>
          </w:tcPr>
          <w:p w14:paraId="23280305"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iCs/>
                <w:sz w:val="24"/>
                <w:szCs w:val="24"/>
                <w:lang w:bidi="lt-LT"/>
              </w:rPr>
              <w:t>Ugdyti pažangiajai specializacijai, pramonės pertvarkai ir verslumui reikalingus įgūdžius</w:t>
            </w:r>
          </w:p>
        </w:tc>
        <w:tc>
          <w:tcPr>
            <w:tcW w:w="2126" w:type="dxa"/>
            <w:tcBorders>
              <w:top w:val="single" w:sz="4" w:space="0" w:color="auto"/>
              <w:left w:val="single" w:sz="4" w:space="0" w:color="auto"/>
              <w:bottom w:val="single" w:sz="4" w:space="0" w:color="auto"/>
              <w:right w:val="single" w:sz="4" w:space="0" w:color="auto"/>
            </w:tcBorders>
            <w:hideMark/>
          </w:tcPr>
          <w:p w14:paraId="510891B6"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RSO1.4</w:t>
            </w:r>
          </w:p>
        </w:tc>
        <w:tc>
          <w:tcPr>
            <w:tcW w:w="3238" w:type="dxa"/>
            <w:tcBorders>
              <w:top w:val="single" w:sz="4" w:space="0" w:color="auto"/>
              <w:left w:val="single" w:sz="4" w:space="0" w:color="auto"/>
              <w:bottom w:val="single" w:sz="4" w:space="0" w:color="auto"/>
              <w:right w:val="single" w:sz="4" w:space="0" w:color="auto"/>
            </w:tcBorders>
            <w:hideMark/>
          </w:tcPr>
          <w:p w14:paraId="50CAC41D"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Sumaniosios specializacijos ir pereinamojo laikotarpio įgūdžiai</w:t>
            </w:r>
          </w:p>
        </w:tc>
      </w:tr>
      <w:tr w:rsidR="00C85683" w:rsidRPr="00C85683" w14:paraId="3F04AC76" w14:textId="77777777" w:rsidTr="00032FA9">
        <w:tc>
          <w:tcPr>
            <w:tcW w:w="14715" w:type="dxa"/>
            <w:gridSpan w:val="4"/>
            <w:tcBorders>
              <w:top w:val="single" w:sz="4" w:space="0" w:color="auto"/>
              <w:left w:val="single" w:sz="4" w:space="0" w:color="auto"/>
              <w:bottom w:val="single" w:sz="4" w:space="0" w:color="auto"/>
              <w:right w:val="single" w:sz="4" w:space="0" w:color="auto"/>
            </w:tcBorders>
            <w:hideMark/>
          </w:tcPr>
          <w:p w14:paraId="5DB68B23" w14:textId="77777777" w:rsidR="00C85683" w:rsidRPr="00C85683" w:rsidRDefault="00C85683" w:rsidP="00C85683">
            <w:pPr>
              <w:rPr>
                <w:rFonts w:ascii="Times New Roman" w:eastAsia="Times New Roman" w:hAnsi="Times New Roman" w:cs="Times New Roman"/>
                <w:b/>
                <w:sz w:val="24"/>
                <w:szCs w:val="24"/>
              </w:rPr>
            </w:pPr>
            <w:bookmarkStart w:id="0" w:name="_Toc98339806"/>
            <w:r w:rsidRPr="00C85683">
              <w:rPr>
                <w:rFonts w:ascii="Times New Roman" w:eastAsia="Times New Roman" w:hAnsi="Times New Roman" w:cs="Times New Roman"/>
                <w:b/>
                <w:sz w:val="24"/>
                <w:szCs w:val="24"/>
              </w:rPr>
              <w:t>2 prioritetas. Žalesnė Lietuva</w:t>
            </w:r>
            <w:bookmarkEnd w:id="0"/>
          </w:p>
        </w:tc>
      </w:tr>
      <w:tr w:rsidR="00C85683" w:rsidRPr="00C85683" w14:paraId="0BDF765E"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3158F02D"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2.1.</w:t>
            </w:r>
          </w:p>
        </w:tc>
        <w:tc>
          <w:tcPr>
            <w:tcW w:w="7655" w:type="dxa"/>
            <w:tcBorders>
              <w:top w:val="single" w:sz="4" w:space="0" w:color="auto"/>
              <w:left w:val="single" w:sz="4" w:space="0" w:color="auto"/>
              <w:bottom w:val="single" w:sz="4" w:space="0" w:color="auto"/>
              <w:right w:val="single" w:sz="4" w:space="0" w:color="auto"/>
            </w:tcBorders>
            <w:hideMark/>
          </w:tcPr>
          <w:p w14:paraId="3C02C8DD"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iCs/>
                <w:sz w:val="24"/>
                <w:szCs w:val="24"/>
                <w:lang w:bidi="lt-LT"/>
              </w:rPr>
              <w:t>Skatinti energijos vartojimo efektyvumą ir mažinti išmetamų šiltnamio efektą sukeliančių dujų kiekį</w:t>
            </w:r>
          </w:p>
        </w:tc>
        <w:tc>
          <w:tcPr>
            <w:tcW w:w="2126" w:type="dxa"/>
            <w:tcBorders>
              <w:top w:val="single" w:sz="4" w:space="0" w:color="auto"/>
              <w:left w:val="single" w:sz="4" w:space="0" w:color="auto"/>
              <w:bottom w:val="single" w:sz="4" w:space="0" w:color="auto"/>
              <w:right w:val="single" w:sz="4" w:space="0" w:color="auto"/>
            </w:tcBorders>
            <w:hideMark/>
          </w:tcPr>
          <w:p w14:paraId="51E089F2"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RSO2.1</w:t>
            </w:r>
          </w:p>
        </w:tc>
        <w:tc>
          <w:tcPr>
            <w:tcW w:w="3238" w:type="dxa"/>
            <w:tcBorders>
              <w:top w:val="single" w:sz="4" w:space="0" w:color="auto"/>
              <w:left w:val="single" w:sz="4" w:space="0" w:color="auto"/>
              <w:bottom w:val="single" w:sz="4" w:space="0" w:color="auto"/>
              <w:right w:val="single" w:sz="4" w:space="0" w:color="auto"/>
            </w:tcBorders>
            <w:hideMark/>
          </w:tcPr>
          <w:p w14:paraId="2E18E394"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 xml:space="preserve">Energijos vartojimo efektyvumas </w:t>
            </w:r>
          </w:p>
        </w:tc>
      </w:tr>
      <w:tr w:rsidR="00C85683" w:rsidRPr="00C85683" w14:paraId="48A73ECB"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16CCA036"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2.2.</w:t>
            </w:r>
          </w:p>
        </w:tc>
        <w:tc>
          <w:tcPr>
            <w:tcW w:w="7655" w:type="dxa"/>
            <w:tcBorders>
              <w:top w:val="single" w:sz="4" w:space="0" w:color="auto"/>
              <w:left w:val="single" w:sz="4" w:space="0" w:color="auto"/>
              <w:bottom w:val="single" w:sz="4" w:space="0" w:color="auto"/>
              <w:right w:val="single" w:sz="4" w:space="0" w:color="auto"/>
            </w:tcBorders>
            <w:hideMark/>
          </w:tcPr>
          <w:p w14:paraId="432AE39A" w14:textId="34D7BE91"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iCs/>
                <w:sz w:val="24"/>
                <w:szCs w:val="24"/>
                <w:lang w:bidi="lt-LT"/>
              </w:rPr>
              <w:t>Skatinti atsinaujinančiąją energ</w:t>
            </w:r>
            <w:r w:rsidR="004224B2" w:rsidRPr="0020740F">
              <w:rPr>
                <w:rFonts w:ascii="Times New Roman" w:eastAsia="Times New Roman" w:hAnsi="Times New Roman" w:cs="Times New Roman"/>
                <w:bCs/>
                <w:iCs/>
                <w:sz w:val="24"/>
                <w:szCs w:val="24"/>
                <w:lang w:bidi="lt-LT"/>
              </w:rPr>
              <w:t>iją</w:t>
            </w:r>
            <w:r w:rsidRPr="0020740F">
              <w:rPr>
                <w:rFonts w:ascii="Times New Roman" w:eastAsia="Times New Roman" w:hAnsi="Times New Roman" w:cs="Times New Roman"/>
                <w:bCs/>
                <w:iCs/>
                <w:sz w:val="24"/>
                <w:szCs w:val="24"/>
                <w:lang w:bidi="lt-LT"/>
              </w:rPr>
              <w:t xml:space="preserve"> pagal Direktyvą (ES) 2018/2001, įskaitant joje nustatytus tvarumo kriterijus</w:t>
            </w:r>
          </w:p>
        </w:tc>
        <w:tc>
          <w:tcPr>
            <w:tcW w:w="2126" w:type="dxa"/>
            <w:tcBorders>
              <w:top w:val="single" w:sz="4" w:space="0" w:color="auto"/>
              <w:left w:val="single" w:sz="4" w:space="0" w:color="auto"/>
              <w:bottom w:val="single" w:sz="4" w:space="0" w:color="auto"/>
              <w:right w:val="single" w:sz="4" w:space="0" w:color="auto"/>
            </w:tcBorders>
            <w:hideMark/>
          </w:tcPr>
          <w:p w14:paraId="5F6A5652"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RSO2.2</w:t>
            </w:r>
          </w:p>
        </w:tc>
        <w:tc>
          <w:tcPr>
            <w:tcW w:w="3238" w:type="dxa"/>
            <w:tcBorders>
              <w:top w:val="single" w:sz="4" w:space="0" w:color="auto"/>
              <w:left w:val="single" w:sz="4" w:space="0" w:color="auto"/>
              <w:bottom w:val="single" w:sz="4" w:space="0" w:color="auto"/>
              <w:right w:val="single" w:sz="4" w:space="0" w:color="auto"/>
            </w:tcBorders>
            <w:hideMark/>
          </w:tcPr>
          <w:p w14:paraId="0D7E7DA8"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Atsinaujinančiųjų išteklių energija</w:t>
            </w:r>
          </w:p>
        </w:tc>
      </w:tr>
      <w:tr w:rsidR="00C85683" w:rsidRPr="00C85683" w14:paraId="01731ABD"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5320C464"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2.3.</w:t>
            </w:r>
          </w:p>
        </w:tc>
        <w:tc>
          <w:tcPr>
            <w:tcW w:w="7655" w:type="dxa"/>
            <w:tcBorders>
              <w:top w:val="single" w:sz="4" w:space="0" w:color="auto"/>
              <w:left w:val="single" w:sz="4" w:space="0" w:color="auto"/>
              <w:bottom w:val="single" w:sz="4" w:space="0" w:color="auto"/>
              <w:right w:val="single" w:sz="4" w:space="0" w:color="auto"/>
            </w:tcBorders>
            <w:hideMark/>
          </w:tcPr>
          <w:p w14:paraId="2B1B1795"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iCs/>
                <w:sz w:val="24"/>
                <w:szCs w:val="24"/>
                <w:lang w:bidi="lt-LT"/>
              </w:rPr>
              <w:t xml:space="preserve">Plėtoti pažangiąsias elektros energijos sistemas, tinklus ir energijos kaupimo ne </w:t>
            </w:r>
            <w:proofErr w:type="spellStart"/>
            <w:r w:rsidRPr="0020740F">
              <w:rPr>
                <w:rFonts w:ascii="Times New Roman" w:eastAsia="Times New Roman" w:hAnsi="Times New Roman" w:cs="Times New Roman"/>
                <w:bCs/>
                <w:iCs/>
                <w:sz w:val="24"/>
                <w:szCs w:val="24"/>
                <w:lang w:bidi="lt-LT"/>
              </w:rPr>
              <w:t>transeuropiniame</w:t>
            </w:r>
            <w:proofErr w:type="spellEnd"/>
            <w:r w:rsidRPr="0020740F">
              <w:rPr>
                <w:rFonts w:ascii="Times New Roman" w:eastAsia="Times New Roman" w:hAnsi="Times New Roman" w:cs="Times New Roman"/>
                <w:bCs/>
                <w:iCs/>
                <w:sz w:val="24"/>
                <w:szCs w:val="24"/>
                <w:lang w:bidi="lt-LT"/>
              </w:rPr>
              <w:t xml:space="preserve"> energetikos tinkle (TEN-E) sprendimus</w:t>
            </w:r>
          </w:p>
        </w:tc>
        <w:tc>
          <w:tcPr>
            <w:tcW w:w="2126" w:type="dxa"/>
            <w:tcBorders>
              <w:top w:val="single" w:sz="4" w:space="0" w:color="auto"/>
              <w:left w:val="single" w:sz="4" w:space="0" w:color="auto"/>
              <w:bottom w:val="single" w:sz="4" w:space="0" w:color="auto"/>
              <w:right w:val="single" w:sz="4" w:space="0" w:color="auto"/>
            </w:tcBorders>
            <w:hideMark/>
          </w:tcPr>
          <w:p w14:paraId="49646E25"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RSO2.3</w:t>
            </w:r>
          </w:p>
        </w:tc>
        <w:tc>
          <w:tcPr>
            <w:tcW w:w="3238" w:type="dxa"/>
            <w:tcBorders>
              <w:top w:val="single" w:sz="4" w:space="0" w:color="auto"/>
              <w:left w:val="single" w:sz="4" w:space="0" w:color="auto"/>
              <w:bottom w:val="single" w:sz="4" w:space="0" w:color="auto"/>
              <w:right w:val="single" w:sz="4" w:space="0" w:color="auto"/>
            </w:tcBorders>
            <w:hideMark/>
          </w:tcPr>
          <w:p w14:paraId="2CE25211"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Išmaniosios energijos sistemos</w:t>
            </w:r>
          </w:p>
        </w:tc>
      </w:tr>
      <w:tr w:rsidR="00C85683" w:rsidRPr="00C85683" w14:paraId="099D688E"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37D57FDB"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2.4.</w:t>
            </w:r>
          </w:p>
        </w:tc>
        <w:tc>
          <w:tcPr>
            <w:tcW w:w="7655" w:type="dxa"/>
            <w:tcBorders>
              <w:top w:val="single" w:sz="4" w:space="0" w:color="auto"/>
              <w:left w:val="single" w:sz="4" w:space="0" w:color="auto"/>
              <w:bottom w:val="single" w:sz="4" w:space="0" w:color="auto"/>
              <w:right w:val="single" w:sz="4" w:space="0" w:color="auto"/>
            </w:tcBorders>
            <w:hideMark/>
          </w:tcPr>
          <w:p w14:paraId="1496BB12"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iCs/>
                <w:sz w:val="24"/>
                <w:szCs w:val="24"/>
                <w:lang w:bidi="lt-LT"/>
              </w:rPr>
              <w:t xml:space="preserve">Skatinti prisitaikymą prie klimato kaitos ir nelaimių rizikos prevenciją, atsparumą, atsižvelgiant į </w:t>
            </w:r>
            <w:proofErr w:type="spellStart"/>
            <w:r w:rsidRPr="0020740F">
              <w:rPr>
                <w:rFonts w:ascii="Times New Roman" w:eastAsia="Times New Roman" w:hAnsi="Times New Roman" w:cs="Times New Roman"/>
                <w:bCs/>
                <w:iCs/>
                <w:sz w:val="24"/>
                <w:szCs w:val="24"/>
                <w:lang w:bidi="lt-LT"/>
              </w:rPr>
              <w:t>ekosisteminius</w:t>
            </w:r>
            <w:proofErr w:type="spellEnd"/>
            <w:r w:rsidRPr="0020740F">
              <w:rPr>
                <w:rFonts w:ascii="Times New Roman" w:eastAsia="Times New Roman" w:hAnsi="Times New Roman" w:cs="Times New Roman"/>
                <w:bCs/>
                <w:iCs/>
                <w:sz w:val="24"/>
                <w:szCs w:val="24"/>
                <w:lang w:bidi="lt-LT"/>
              </w:rPr>
              <w:t xml:space="preserve"> metodus</w:t>
            </w:r>
          </w:p>
        </w:tc>
        <w:tc>
          <w:tcPr>
            <w:tcW w:w="2126" w:type="dxa"/>
            <w:tcBorders>
              <w:top w:val="single" w:sz="4" w:space="0" w:color="auto"/>
              <w:left w:val="single" w:sz="4" w:space="0" w:color="auto"/>
              <w:bottom w:val="single" w:sz="4" w:space="0" w:color="auto"/>
              <w:right w:val="single" w:sz="4" w:space="0" w:color="auto"/>
            </w:tcBorders>
            <w:hideMark/>
          </w:tcPr>
          <w:p w14:paraId="75935D8E"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RSO2.4</w:t>
            </w:r>
          </w:p>
        </w:tc>
        <w:tc>
          <w:tcPr>
            <w:tcW w:w="3238" w:type="dxa"/>
            <w:tcBorders>
              <w:top w:val="single" w:sz="4" w:space="0" w:color="auto"/>
              <w:left w:val="single" w:sz="4" w:space="0" w:color="auto"/>
              <w:bottom w:val="single" w:sz="4" w:space="0" w:color="auto"/>
              <w:right w:val="single" w:sz="4" w:space="0" w:color="auto"/>
            </w:tcBorders>
            <w:hideMark/>
          </w:tcPr>
          <w:p w14:paraId="3178FD62"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Prisitaikymas prie klimato kaitos</w:t>
            </w:r>
          </w:p>
        </w:tc>
      </w:tr>
      <w:tr w:rsidR="00C85683" w:rsidRPr="00C85683" w14:paraId="7783CDDB"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76C0BBCA"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2.5.</w:t>
            </w:r>
          </w:p>
        </w:tc>
        <w:tc>
          <w:tcPr>
            <w:tcW w:w="7655" w:type="dxa"/>
            <w:tcBorders>
              <w:top w:val="single" w:sz="4" w:space="0" w:color="auto"/>
              <w:left w:val="single" w:sz="4" w:space="0" w:color="auto"/>
              <w:bottom w:val="single" w:sz="4" w:space="0" w:color="auto"/>
              <w:right w:val="single" w:sz="4" w:space="0" w:color="auto"/>
            </w:tcBorders>
            <w:hideMark/>
          </w:tcPr>
          <w:p w14:paraId="5AF13B07" w14:textId="4439DC2B" w:rsidR="00C85683" w:rsidRPr="00CC201C" w:rsidRDefault="00CC201C" w:rsidP="00C85683">
            <w:pPr>
              <w:rPr>
                <w:rFonts w:ascii="Times New Roman" w:eastAsia="Times New Roman" w:hAnsi="Times New Roman" w:cs="Times New Roman"/>
                <w:bCs/>
                <w:iCs/>
                <w:sz w:val="24"/>
                <w:szCs w:val="24"/>
                <w:lang w:bidi="lt-LT"/>
              </w:rPr>
            </w:pPr>
            <w:r w:rsidRPr="00CC201C">
              <w:rPr>
                <w:rFonts w:ascii="Times New Roman" w:eastAsia="Times New Roman" w:hAnsi="Times New Roman" w:cs="Times New Roman"/>
                <w:bCs/>
                <w:iCs/>
                <w:sz w:val="24"/>
                <w:szCs w:val="24"/>
                <w:lang w:bidi="lt-LT"/>
              </w:rPr>
              <w:t>Skatinti saugią prieigą prie vandens, tvarios vandentvarkos, įskaitant integruotą vandentvarką, ir vandens išteklių atsparumą</w:t>
            </w:r>
          </w:p>
        </w:tc>
        <w:tc>
          <w:tcPr>
            <w:tcW w:w="2126" w:type="dxa"/>
            <w:tcBorders>
              <w:top w:val="single" w:sz="4" w:space="0" w:color="auto"/>
              <w:left w:val="single" w:sz="4" w:space="0" w:color="auto"/>
              <w:bottom w:val="single" w:sz="4" w:space="0" w:color="auto"/>
              <w:right w:val="single" w:sz="4" w:space="0" w:color="auto"/>
            </w:tcBorders>
            <w:hideMark/>
          </w:tcPr>
          <w:p w14:paraId="7372651D"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RSO2.5</w:t>
            </w:r>
          </w:p>
        </w:tc>
        <w:tc>
          <w:tcPr>
            <w:tcW w:w="3238" w:type="dxa"/>
            <w:tcBorders>
              <w:top w:val="single" w:sz="4" w:space="0" w:color="auto"/>
              <w:left w:val="single" w:sz="4" w:space="0" w:color="auto"/>
              <w:bottom w:val="single" w:sz="4" w:space="0" w:color="auto"/>
              <w:right w:val="single" w:sz="4" w:space="0" w:color="auto"/>
            </w:tcBorders>
            <w:hideMark/>
          </w:tcPr>
          <w:p w14:paraId="069E071E"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Tvarus vanduo</w:t>
            </w:r>
          </w:p>
        </w:tc>
      </w:tr>
      <w:tr w:rsidR="00C85683" w:rsidRPr="00C85683" w14:paraId="171EE6B4"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167D4119"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2.6.</w:t>
            </w:r>
          </w:p>
        </w:tc>
        <w:tc>
          <w:tcPr>
            <w:tcW w:w="7655" w:type="dxa"/>
            <w:tcBorders>
              <w:top w:val="single" w:sz="4" w:space="0" w:color="auto"/>
              <w:left w:val="single" w:sz="4" w:space="0" w:color="auto"/>
              <w:bottom w:val="single" w:sz="4" w:space="0" w:color="auto"/>
              <w:right w:val="single" w:sz="4" w:space="0" w:color="auto"/>
            </w:tcBorders>
            <w:hideMark/>
          </w:tcPr>
          <w:p w14:paraId="5E371D58"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iCs/>
                <w:sz w:val="24"/>
                <w:szCs w:val="24"/>
                <w:lang w:bidi="lt-LT"/>
              </w:rPr>
              <w:t>Skatinti perėjimą prie žiedinės ir efektyvaus išteklių naudojimo ekonomikos</w:t>
            </w:r>
          </w:p>
        </w:tc>
        <w:tc>
          <w:tcPr>
            <w:tcW w:w="2126" w:type="dxa"/>
            <w:tcBorders>
              <w:top w:val="single" w:sz="4" w:space="0" w:color="auto"/>
              <w:left w:val="single" w:sz="4" w:space="0" w:color="auto"/>
              <w:bottom w:val="single" w:sz="4" w:space="0" w:color="auto"/>
              <w:right w:val="single" w:sz="4" w:space="0" w:color="auto"/>
            </w:tcBorders>
            <w:hideMark/>
          </w:tcPr>
          <w:p w14:paraId="036D9AD4"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RSO2.6</w:t>
            </w:r>
          </w:p>
        </w:tc>
        <w:tc>
          <w:tcPr>
            <w:tcW w:w="3238" w:type="dxa"/>
            <w:tcBorders>
              <w:top w:val="single" w:sz="4" w:space="0" w:color="auto"/>
              <w:left w:val="single" w:sz="4" w:space="0" w:color="auto"/>
              <w:bottom w:val="single" w:sz="4" w:space="0" w:color="auto"/>
              <w:right w:val="single" w:sz="4" w:space="0" w:color="auto"/>
            </w:tcBorders>
            <w:hideMark/>
          </w:tcPr>
          <w:p w14:paraId="1ED97309"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Žiedinė ekonomika</w:t>
            </w:r>
          </w:p>
        </w:tc>
      </w:tr>
      <w:tr w:rsidR="00C85683" w:rsidRPr="00C85683" w14:paraId="604B4007"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17855758"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lastRenderedPageBreak/>
              <w:t>2.7.</w:t>
            </w:r>
          </w:p>
        </w:tc>
        <w:tc>
          <w:tcPr>
            <w:tcW w:w="7655" w:type="dxa"/>
            <w:tcBorders>
              <w:top w:val="single" w:sz="4" w:space="0" w:color="auto"/>
              <w:left w:val="single" w:sz="4" w:space="0" w:color="auto"/>
              <w:bottom w:val="single" w:sz="4" w:space="0" w:color="auto"/>
              <w:right w:val="single" w:sz="4" w:space="0" w:color="auto"/>
            </w:tcBorders>
            <w:hideMark/>
          </w:tcPr>
          <w:p w14:paraId="7174772C"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iCs/>
                <w:sz w:val="24"/>
                <w:szCs w:val="24"/>
                <w:lang w:bidi="lt-LT"/>
              </w:rPr>
              <w:t>Stiprinti gamtos, biologinės įvairovės ir žaliosios infrastruktūros apsaugą ir išsaugojimą, be kita ko, miestų teritorijose ir mažinti visų rūšių taršą</w:t>
            </w:r>
          </w:p>
        </w:tc>
        <w:tc>
          <w:tcPr>
            <w:tcW w:w="2126" w:type="dxa"/>
            <w:tcBorders>
              <w:top w:val="single" w:sz="4" w:space="0" w:color="auto"/>
              <w:left w:val="single" w:sz="4" w:space="0" w:color="auto"/>
              <w:bottom w:val="single" w:sz="4" w:space="0" w:color="auto"/>
              <w:right w:val="single" w:sz="4" w:space="0" w:color="auto"/>
            </w:tcBorders>
            <w:hideMark/>
          </w:tcPr>
          <w:p w14:paraId="1C0CD9A2"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RSO2.7</w:t>
            </w:r>
          </w:p>
        </w:tc>
        <w:tc>
          <w:tcPr>
            <w:tcW w:w="3238" w:type="dxa"/>
            <w:tcBorders>
              <w:top w:val="single" w:sz="4" w:space="0" w:color="auto"/>
              <w:left w:val="single" w:sz="4" w:space="0" w:color="auto"/>
              <w:bottom w:val="single" w:sz="4" w:space="0" w:color="auto"/>
              <w:right w:val="single" w:sz="4" w:space="0" w:color="auto"/>
            </w:tcBorders>
            <w:hideMark/>
          </w:tcPr>
          <w:p w14:paraId="3405DF10"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Gamtos apsauga ir biologinė įvairovė</w:t>
            </w:r>
          </w:p>
        </w:tc>
      </w:tr>
      <w:tr w:rsidR="00C85683" w:rsidRPr="00C85683" w14:paraId="6B19B2D2" w14:textId="77777777" w:rsidTr="00032FA9">
        <w:tc>
          <w:tcPr>
            <w:tcW w:w="14715" w:type="dxa"/>
            <w:gridSpan w:val="4"/>
            <w:tcBorders>
              <w:top w:val="single" w:sz="4" w:space="0" w:color="auto"/>
              <w:left w:val="single" w:sz="4" w:space="0" w:color="auto"/>
              <w:bottom w:val="single" w:sz="4" w:space="0" w:color="auto"/>
              <w:right w:val="single" w:sz="4" w:space="0" w:color="auto"/>
            </w:tcBorders>
            <w:hideMark/>
          </w:tcPr>
          <w:p w14:paraId="41E436DE" w14:textId="77777777" w:rsidR="00C85683" w:rsidRPr="00C85683" w:rsidRDefault="00C85683" w:rsidP="00C85683">
            <w:pPr>
              <w:rPr>
                <w:rFonts w:ascii="Times New Roman" w:eastAsia="Times New Roman" w:hAnsi="Times New Roman" w:cs="Times New Roman"/>
                <w:b/>
                <w:sz w:val="24"/>
                <w:szCs w:val="24"/>
              </w:rPr>
            </w:pPr>
            <w:bookmarkStart w:id="1" w:name="_Toc98339814"/>
            <w:r w:rsidRPr="00C85683">
              <w:rPr>
                <w:rFonts w:ascii="Times New Roman" w:eastAsia="Times New Roman" w:hAnsi="Times New Roman" w:cs="Times New Roman"/>
                <w:b/>
                <w:sz w:val="24"/>
                <w:szCs w:val="24"/>
              </w:rPr>
              <w:t>3 prioritetas. Geriau sujungta Lietuva</w:t>
            </w:r>
            <w:bookmarkEnd w:id="1"/>
          </w:p>
        </w:tc>
      </w:tr>
      <w:tr w:rsidR="00C85683" w:rsidRPr="00C85683" w14:paraId="4C55DA00"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53EE09C4"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3.1.</w:t>
            </w:r>
          </w:p>
        </w:tc>
        <w:tc>
          <w:tcPr>
            <w:tcW w:w="7655" w:type="dxa"/>
            <w:tcBorders>
              <w:top w:val="single" w:sz="4" w:space="0" w:color="auto"/>
              <w:left w:val="single" w:sz="4" w:space="0" w:color="auto"/>
              <w:bottom w:val="single" w:sz="4" w:space="0" w:color="auto"/>
              <w:right w:val="single" w:sz="4" w:space="0" w:color="auto"/>
            </w:tcBorders>
            <w:hideMark/>
          </w:tcPr>
          <w:p w14:paraId="6DF97832"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iCs/>
                <w:sz w:val="24"/>
                <w:szCs w:val="24"/>
                <w:lang w:bidi="lt-LT"/>
              </w:rPr>
              <w:t>Plėtoti klimato kaitai atsparų, pažangų, saugų, tvarų ir įvairiarūšį TEN-T</w:t>
            </w:r>
          </w:p>
        </w:tc>
        <w:tc>
          <w:tcPr>
            <w:tcW w:w="2126" w:type="dxa"/>
            <w:tcBorders>
              <w:top w:val="single" w:sz="4" w:space="0" w:color="auto"/>
              <w:left w:val="single" w:sz="4" w:space="0" w:color="auto"/>
              <w:bottom w:val="single" w:sz="4" w:space="0" w:color="auto"/>
              <w:right w:val="single" w:sz="4" w:space="0" w:color="auto"/>
            </w:tcBorders>
            <w:hideMark/>
          </w:tcPr>
          <w:p w14:paraId="168507C2"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RSO3.1</w:t>
            </w:r>
          </w:p>
        </w:tc>
        <w:tc>
          <w:tcPr>
            <w:tcW w:w="3238" w:type="dxa"/>
            <w:tcBorders>
              <w:top w:val="single" w:sz="4" w:space="0" w:color="auto"/>
              <w:left w:val="single" w:sz="4" w:space="0" w:color="auto"/>
              <w:bottom w:val="single" w:sz="4" w:space="0" w:color="auto"/>
              <w:right w:val="single" w:sz="4" w:space="0" w:color="auto"/>
            </w:tcBorders>
            <w:hideMark/>
          </w:tcPr>
          <w:p w14:paraId="08875F0B" w14:textId="77777777" w:rsidR="00C85683" w:rsidRPr="0020740F" w:rsidRDefault="00C85683" w:rsidP="00C85683">
            <w:pPr>
              <w:rPr>
                <w:rFonts w:ascii="Times New Roman" w:eastAsia="Times New Roman" w:hAnsi="Times New Roman" w:cs="Times New Roman"/>
                <w:bCs/>
                <w:color w:val="000000"/>
                <w:sz w:val="24"/>
                <w:szCs w:val="24"/>
              </w:rPr>
            </w:pPr>
            <w:proofErr w:type="spellStart"/>
            <w:r w:rsidRPr="0020740F">
              <w:rPr>
                <w:rFonts w:ascii="Times New Roman" w:eastAsia="Times New Roman" w:hAnsi="Times New Roman" w:cs="Times New Roman"/>
                <w:bCs/>
                <w:color w:val="000000"/>
                <w:sz w:val="24"/>
                <w:szCs w:val="24"/>
              </w:rPr>
              <w:t>Transeuropinis</w:t>
            </w:r>
            <w:proofErr w:type="spellEnd"/>
            <w:r w:rsidRPr="0020740F">
              <w:rPr>
                <w:rFonts w:ascii="Times New Roman" w:eastAsia="Times New Roman" w:hAnsi="Times New Roman" w:cs="Times New Roman"/>
                <w:bCs/>
                <w:color w:val="000000"/>
                <w:sz w:val="24"/>
                <w:szCs w:val="24"/>
              </w:rPr>
              <w:t xml:space="preserve"> tinklas TEN-T</w:t>
            </w:r>
          </w:p>
        </w:tc>
      </w:tr>
      <w:tr w:rsidR="00C85683" w:rsidRPr="00C85683" w14:paraId="54D14D1C"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149903E6"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3.2.</w:t>
            </w:r>
          </w:p>
        </w:tc>
        <w:tc>
          <w:tcPr>
            <w:tcW w:w="7655" w:type="dxa"/>
            <w:tcBorders>
              <w:top w:val="single" w:sz="4" w:space="0" w:color="auto"/>
              <w:left w:val="single" w:sz="4" w:space="0" w:color="auto"/>
              <w:bottom w:val="single" w:sz="4" w:space="0" w:color="auto"/>
              <w:right w:val="single" w:sz="4" w:space="0" w:color="auto"/>
            </w:tcBorders>
            <w:hideMark/>
          </w:tcPr>
          <w:p w14:paraId="4D37567C" w14:textId="77777777"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 xml:space="preserve">Plėtoti ir stiprinti tvarų, klimato kaitai atsparų, pažangų ir įvairiarūšį nacionalinį, regioninį ir vietos </w:t>
            </w:r>
            <w:proofErr w:type="spellStart"/>
            <w:r w:rsidRPr="0020740F">
              <w:rPr>
                <w:rFonts w:ascii="Times New Roman" w:eastAsia="Times New Roman" w:hAnsi="Times New Roman" w:cs="Times New Roman"/>
                <w:bCs/>
                <w:iCs/>
                <w:sz w:val="24"/>
                <w:szCs w:val="24"/>
                <w:lang w:bidi="lt-LT"/>
              </w:rPr>
              <w:t>judumą</w:t>
            </w:r>
            <w:proofErr w:type="spellEnd"/>
            <w:r w:rsidRPr="0020740F">
              <w:rPr>
                <w:rFonts w:ascii="Times New Roman" w:eastAsia="Times New Roman" w:hAnsi="Times New Roman" w:cs="Times New Roman"/>
                <w:bCs/>
                <w:iCs/>
                <w:sz w:val="24"/>
                <w:szCs w:val="24"/>
                <w:lang w:bidi="lt-LT"/>
              </w:rPr>
              <w:t xml:space="preserve">, įskaitant geresnes galimybes naudotis TEN-T ir tarpvalstybinį </w:t>
            </w:r>
            <w:proofErr w:type="spellStart"/>
            <w:r w:rsidRPr="0020740F">
              <w:rPr>
                <w:rFonts w:ascii="Times New Roman" w:eastAsia="Times New Roman" w:hAnsi="Times New Roman" w:cs="Times New Roman"/>
                <w:bCs/>
                <w:iCs/>
                <w:sz w:val="24"/>
                <w:szCs w:val="24"/>
                <w:lang w:bidi="lt-LT"/>
              </w:rPr>
              <w:t>judumą</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5EFDBB45"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RSO3.2</w:t>
            </w:r>
          </w:p>
        </w:tc>
        <w:tc>
          <w:tcPr>
            <w:tcW w:w="3238" w:type="dxa"/>
            <w:tcBorders>
              <w:top w:val="single" w:sz="4" w:space="0" w:color="auto"/>
              <w:left w:val="single" w:sz="4" w:space="0" w:color="auto"/>
              <w:bottom w:val="single" w:sz="4" w:space="0" w:color="auto"/>
              <w:right w:val="single" w:sz="4" w:space="0" w:color="auto"/>
            </w:tcBorders>
            <w:hideMark/>
          </w:tcPr>
          <w:p w14:paraId="4706394E"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Darnusis transportas</w:t>
            </w:r>
          </w:p>
        </w:tc>
      </w:tr>
      <w:tr w:rsidR="00C85683" w:rsidRPr="00C85683" w14:paraId="0C7F4FDF" w14:textId="77777777" w:rsidTr="00032FA9">
        <w:tc>
          <w:tcPr>
            <w:tcW w:w="14715" w:type="dxa"/>
            <w:gridSpan w:val="4"/>
            <w:tcBorders>
              <w:top w:val="single" w:sz="4" w:space="0" w:color="auto"/>
              <w:left w:val="single" w:sz="4" w:space="0" w:color="auto"/>
              <w:bottom w:val="single" w:sz="4" w:space="0" w:color="auto"/>
              <w:right w:val="single" w:sz="4" w:space="0" w:color="auto"/>
            </w:tcBorders>
            <w:hideMark/>
          </w:tcPr>
          <w:p w14:paraId="7C881AF6" w14:textId="77777777" w:rsidR="00C85683" w:rsidRPr="00C85683" w:rsidRDefault="00C85683" w:rsidP="00C85683">
            <w:pPr>
              <w:rPr>
                <w:rFonts w:ascii="Times New Roman" w:eastAsia="Times New Roman" w:hAnsi="Times New Roman" w:cs="Times New Roman"/>
                <w:b/>
                <w:sz w:val="24"/>
                <w:szCs w:val="24"/>
              </w:rPr>
            </w:pPr>
            <w:bookmarkStart w:id="2" w:name="_Toc98339817"/>
            <w:r w:rsidRPr="00C85683">
              <w:rPr>
                <w:rFonts w:ascii="Times New Roman" w:eastAsia="Times New Roman" w:hAnsi="Times New Roman" w:cs="Times New Roman"/>
                <w:b/>
                <w:sz w:val="24"/>
                <w:szCs w:val="24"/>
              </w:rPr>
              <w:t>4 prioritetas. Socialiai atsakingesnė Lietuva</w:t>
            </w:r>
            <w:bookmarkEnd w:id="2"/>
          </w:p>
        </w:tc>
      </w:tr>
      <w:tr w:rsidR="00C85683" w:rsidRPr="00C85683" w14:paraId="3D1DBA2A"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0B27E546"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4.1.</w:t>
            </w:r>
          </w:p>
        </w:tc>
        <w:tc>
          <w:tcPr>
            <w:tcW w:w="7655" w:type="dxa"/>
            <w:tcBorders>
              <w:top w:val="single" w:sz="4" w:space="0" w:color="auto"/>
              <w:left w:val="single" w:sz="4" w:space="0" w:color="auto"/>
              <w:bottom w:val="single" w:sz="4" w:space="0" w:color="auto"/>
              <w:right w:val="single" w:sz="4" w:space="0" w:color="auto"/>
            </w:tcBorders>
            <w:hideMark/>
          </w:tcPr>
          <w:p w14:paraId="149357F1" w14:textId="77777777"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tc>
        <w:tc>
          <w:tcPr>
            <w:tcW w:w="2126" w:type="dxa"/>
            <w:tcBorders>
              <w:top w:val="single" w:sz="4" w:space="0" w:color="auto"/>
              <w:left w:val="single" w:sz="4" w:space="0" w:color="auto"/>
              <w:bottom w:val="single" w:sz="4" w:space="0" w:color="auto"/>
              <w:right w:val="single" w:sz="4" w:space="0" w:color="auto"/>
            </w:tcBorders>
            <w:hideMark/>
          </w:tcPr>
          <w:p w14:paraId="73A18427"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ESO4.1</w:t>
            </w:r>
          </w:p>
        </w:tc>
        <w:tc>
          <w:tcPr>
            <w:tcW w:w="3238" w:type="dxa"/>
            <w:tcBorders>
              <w:top w:val="single" w:sz="4" w:space="0" w:color="auto"/>
              <w:left w:val="single" w:sz="4" w:space="0" w:color="auto"/>
              <w:bottom w:val="single" w:sz="4" w:space="0" w:color="auto"/>
              <w:right w:val="single" w:sz="4" w:space="0" w:color="auto"/>
            </w:tcBorders>
            <w:hideMark/>
          </w:tcPr>
          <w:p w14:paraId="1657B093" w14:textId="25FC481E"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Suteikti galimybių įsidarbinti ir pasinaudoti aktyvumo skatinimo priemonėmis visiems</w:t>
            </w:r>
          </w:p>
        </w:tc>
      </w:tr>
      <w:tr w:rsidR="00C85683" w:rsidRPr="00C85683" w14:paraId="32BBB438"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387BB107"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4.2.</w:t>
            </w:r>
          </w:p>
        </w:tc>
        <w:tc>
          <w:tcPr>
            <w:tcW w:w="7655" w:type="dxa"/>
            <w:tcBorders>
              <w:top w:val="single" w:sz="4" w:space="0" w:color="auto"/>
              <w:left w:val="single" w:sz="4" w:space="0" w:color="auto"/>
              <w:bottom w:val="single" w:sz="4" w:space="0" w:color="auto"/>
              <w:right w:val="single" w:sz="4" w:space="0" w:color="auto"/>
            </w:tcBorders>
            <w:hideMark/>
          </w:tcPr>
          <w:p w14:paraId="7C43363A" w14:textId="593D0372"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 xml:space="preserve">Gerinti švietimo ir mokymo sistemų kokybę, </w:t>
            </w:r>
            <w:proofErr w:type="spellStart"/>
            <w:r w:rsidRPr="0020740F">
              <w:rPr>
                <w:rFonts w:ascii="Times New Roman" w:eastAsia="Times New Roman" w:hAnsi="Times New Roman" w:cs="Times New Roman"/>
                <w:bCs/>
                <w:iCs/>
                <w:sz w:val="24"/>
                <w:szCs w:val="24"/>
                <w:lang w:bidi="lt-LT"/>
              </w:rPr>
              <w:t>įtrauk</w:t>
            </w:r>
            <w:r w:rsidR="004224B2" w:rsidRPr="0020740F">
              <w:rPr>
                <w:rFonts w:ascii="Times New Roman" w:eastAsia="Times New Roman" w:hAnsi="Times New Roman" w:cs="Times New Roman"/>
                <w:bCs/>
                <w:iCs/>
                <w:sz w:val="24"/>
                <w:szCs w:val="24"/>
                <w:lang w:bidi="lt-LT"/>
              </w:rPr>
              <w:t>umą</w:t>
            </w:r>
            <w:proofErr w:type="spellEnd"/>
            <w:r w:rsidRPr="0020740F">
              <w:rPr>
                <w:rFonts w:ascii="Times New Roman" w:eastAsia="Times New Roman" w:hAnsi="Times New Roman" w:cs="Times New Roman"/>
                <w:bCs/>
                <w:iCs/>
                <w:sz w:val="24"/>
                <w:szCs w:val="24"/>
                <w:lang w:bidi="lt-LT"/>
              </w:rPr>
              <w:t xml:space="preserve">, veiksmingumą ir jų aktualumą darbo rinkos atžvilgiu, be kita ko, pripažįstant neformaliojo ir savaiminio mokymosi rezultatus, siekiant padėti įgyti bendrąsias kompetencijas, įskaitant verslumo ir skaitmeninius įgūdžius, ir skatinti taikyti </w:t>
            </w:r>
            <w:proofErr w:type="spellStart"/>
            <w:r w:rsidRPr="0020740F">
              <w:rPr>
                <w:rFonts w:ascii="Times New Roman" w:eastAsia="Times New Roman" w:hAnsi="Times New Roman" w:cs="Times New Roman"/>
                <w:bCs/>
                <w:iCs/>
                <w:sz w:val="24"/>
                <w:szCs w:val="24"/>
                <w:lang w:bidi="lt-LT"/>
              </w:rPr>
              <w:t>duali</w:t>
            </w:r>
            <w:r w:rsidR="004224B2" w:rsidRPr="0020740F">
              <w:rPr>
                <w:rFonts w:ascii="Times New Roman" w:eastAsia="Times New Roman" w:hAnsi="Times New Roman" w:cs="Times New Roman"/>
                <w:bCs/>
                <w:iCs/>
                <w:sz w:val="24"/>
                <w:szCs w:val="24"/>
                <w:lang w:bidi="lt-LT"/>
              </w:rPr>
              <w:t>nes</w:t>
            </w:r>
            <w:proofErr w:type="spellEnd"/>
            <w:r w:rsidR="004224B2" w:rsidRPr="0020740F">
              <w:rPr>
                <w:rFonts w:ascii="Times New Roman" w:eastAsia="Times New Roman" w:hAnsi="Times New Roman" w:cs="Times New Roman"/>
                <w:bCs/>
                <w:iCs/>
                <w:sz w:val="24"/>
                <w:szCs w:val="24"/>
                <w:lang w:bidi="lt-LT"/>
              </w:rPr>
              <w:t xml:space="preserve"> </w:t>
            </w:r>
            <w:r w:rsidRPr="0020740F">
              <w:rPr>
                <w:rFonts w:ascii="Times New Roman" w:eastAsia="Times New Roman" w:hAnsi="Times New Roman" w:cs="Times New Roman"/>
                <w:bCs/>
                <w:iCs/>
                <w:sz w:val="24"/>
                <w:szCs w:val="24"/>
                <w:lang w:bidi="lt-LT"/>
              </w:rPr>
              <w:t>švietimo ir profesinio mokymo sistemas</w:t>
            </w:r>
          </w:p>
        </w:tc>
        <w:tc>
          <w:tcPr>
            <w:tcW w:w="2126" w:type="dxa"/>
            <w:tcBorders>
              <w:top w:val="single" w:sz="4" w:space="0" w:color="auto"/>
              <w:left w:val="single" w:sz="4" w:space="0" w:color="auto"/>
              <w:bottom w:val="single" w:sz="4" w:space="0" w:color="auto"/>
              <w:right w:val="single" w:sz="4" w:space="0" w:color="auto"/>
            </w:tcBorders>
            <w:hideMark/>
          </w:tcPr>
          <w:p w14:paraId="3984435C"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ESO4.5</w:t>
            </w:r>
          </w:p>
        </w:tc>
        <w:tc>
          <w:tcPr>
            <w:tcW w:w="3238" w:type="dxa"/>
            <w:tcBorders>
              <w:top w:val="single" w:sz="4" w:space="0" w:color="auto"/>
              <w:left w:val="single" w:sz="4" w:space="0" w:color="auto"/>
              <w:bottom w:val="single" w:sz="4" w:space="0" w:color="auto"/>
              <w:right w:val="single" w:sz="4" w:space="0" w:color="auto"/>
            </w:tcBorders>
            <w:hideMark/>
          </w:tcPr>
          <w:p w14:paraId="2218F6AB"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Švietimo ir mokymo sistemų gerinimas</w:t>
            </w:r>
          </w:p>
        </w:tc>
      </w:tr>
      <w:tr w:rsidR="00C85683" w:rsidRPr="00C85683" w14:paraId="2084E187"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65FDA7BA"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4.3.</w:t>
            </w:r>
          </w:p>
        </w:tc>
        <w:tc>
          <w:tcPr>
            <w:tcW w:w="7655" w:type="dxa"/>
            <w:tcBorders>
              <w:top w:val="single" w:sz="4" w:space="0" w:color="auto"/>
              <w:left w:val="single" w:sz="4" w:space="0" w:color="auto"/>
              <w:bottom w:val="single" w:sz="4" w:space="0" w:color="auto"/>
              <w:right w:val="single" w:sz="4" w:space="0" w:color="auto"/>
            </w:tcBorders>
            <w:hideMark/>
          </w:tcPr>
          <w:p w14:paraId="4F186D2D" w14:textId="6D65C327"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 xml:space="preserve">Skatinti, kad visi, visų pirma, palankių sąlygų neturinčios grupės, turėtų vienodas galimybes gauti kokybiškas ir </w:t>
            </w:r>
            <w:proofErr w:type="spellStart"/>
            <w:r w:rsidRPr="0020740F">
              <w:rPr>
                <w:rFonts w:ascii="Times New Roman" w:eastAsia="Times New Roman" w:hAnsi="Times New Roman" w:cs="Times New Roman"/>
                <w:bCs/>
                <w:iCs/>
                <w:sz w:val="24"/>
                <w:szCs w:val="24"/>
                <w:lang w:bidi="lt-LT"/>
              </w:rPr>
              <w:t>įtraukias</w:t>
            </w:r>
            <w:proofErr w:type="spellEnd"/>
            <w:r w:rsidRPr="0020740F">
              <w:rPr>
                <w:rFonts w:ascii="Times New Roman" w:eastAsia="Times New Roman" w:hAnsi="Times New Roman" w:cs="Times New Roman"/>
                <w:bCs/>
                <w:iCs/>
                <w:sz w:val="24"/>
                <w:szCs w:val="24"/>
                <w:lang w:bidi="lt-LT"/>
              </w:rPr>
              <w:t xml:space="preserve"> švietimo ir mokymo paslaugas ir </w:t>
            </w:r>
            <w:r w:rsidR="004224B2" w:rsidRPr="0020740F">
              <w:rPr>
                <w:rFonts w:ascii="Times New Roman" w:eastAsia="Times New Roman" w:hAnsi="Times New Roman" w:cs="Times New Roman"/>
                <w:bCs/>
                <w:iCs/>
                <w:sz w:val="24"/>
                <w:szCs w:val="24"/>
                <w:lang w:bidi="lt-LT"/>
              </w:rPr>
              <w:t>už</w:t>
            </w:r>
            <w:r w:rsidRPr="0020740F">
              <w:rPr>
                <w:rFonts w:ascii="Times New Roman" w:eastAsia="Times New Roman" w:hAnsi="Times New Roman" w:cs="Times New Roman"/>
                <w:bCs/>
                <w:iCs/>
                <w:sz w:val="24"/>
                <w:szCs w:val="24"/>
                <w:lang w:bidi="lt-LT"/>
              </w:rPr>
              <w:t>baigti mokslą, pradedant ikimokykliniu ugdymu ir priežiūra, taip pat bendruoju lavinimu ir profesiniu rengimu bei mokymu, baigiant tretiniu išsilavinimu ir suaugusiųjų švietimu ir mokymusi, be</w:t>
            </w:r>
            <w:r w:rsidR="004224B2" w:rsidRPr="0020740F">
              <w:rPr>
                <w:rFonts w:ascii="Times New Roman" w:eastAsia="Times New Roman" w:hAnsi="Times New Roman" w:cs="Times New Roman"/>
                <w:bCs/>
                <w:iCs/>
                <w:sz w:val="24"/>
                <w:szCs w:val="24"/>
                <w:lang w:bidi="lt-LT"/>
              </w:rPr>
              <w:t xml:space="preserve"> kita ko,</w:t>
            </w:r>
            <w:r w:rsidRPr="0020740F">
              <w:rPr>
                <w:rFonts w:ascii="Times New Roman" w:eastAsia="Times New Roman" w:hAnsi="Times New Roman" w:cs="Times New Roman"/>
                <w:bCs/>
                <w:iCs/>
                <w:sz w:val="24"/>
                <w:szCs w:val="24"/>
                <w:lang w:bidi="lt-LT"/>
              </w:rPr>
              <w:t xml:space="preserve"> visiems sudaryti palankesnes sąlygas </w:t>
            </w:r>
            <w:proofErr w:type="spellStart"/>
            <w:r w:rsidRPr="0020740F">
              <w:rPr>
                <w:rFonts w:ascii="Times New Roman" w:eastAsia="Times New Roman" w:hAnsi="Times New Roman" w:cs="Times New Roman"/>
                <w:bCs/>
                <w:iCs/>
                <w:sz w:val="24"/>
                <w:szCs w:val="24"/>
                <w:lang w:bidi="lt-LT"/>
              </w:rPr>
              <w:t>judumui</w:t>
            </w:r>
            <w:proofErr w:type="spellEnd"/>
            <w:r w:rsidRPr="0020740F">
              <w:rPr>
                <w:rFonts w:ascii="Times New Roman" w:eastAsia="Times New Roman" w:hAnsi="Times New Roman" w:cs="Times New Roman"/>
                <w:bCs/>
                <w:iCs/>
                <w:sz w:val="24"/>
                <w:szCs w:val="24"/>
                <w:lang w:bidi="lt-LT"/>
              </w:rPr>
              <w:t xml:space="preserve"> mokymosi tikslais ir užtikrinant prieinamumą neįgaliesiems</w:t>
            </w:r>
          </w:p>
        </w:tc>
        <w:tc>
          <w:tcPr>
            <w:tcW w:w="2126" w:type="dxa"/>
            <w:tcBorders>
              <w:top w:val="single" w:sz="4" w:space="0" w:color="auto"/>
              <w:left w:val="single" w:sz="4" w:space="0" w:color="auto"/>
              <w:bottom w:val="single" w:sz="4" w:space="0" w:color="auto"/>
              <w:right w:val="single" w:sz="4" w:space="0" w:color="auto"/>
            </w:tcBorders>
            <w:hideMark/>
          </w:tcPr>
          <w:p w14:paraId="772132AF"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ESO4.6</w:t>
            </w:r>
          </w:p>
        </w:tc>
        <w:tc>
          <w:tcPr>
            <w:tcW w:w="3238" w:type="dxa"/>
            <w:tcBorders>
              <w:top w:val="single" w:sz="4" w:space="0" w:color="auto"/>
              <w:left w:val="single" w:sz="4" w:space="0" w:color="auto"/>
              <w:bottom w:val="single" w:sz="4" w:space="0" w:color="auto"/>
              <w:right w:val="single" w:sz="4" w:space="0" w:color="auto"/>
            </w:tcBorders>
            <w:hideMark/>
          </w:tcPr>
          <w:p w14:paraId="4FA24D86"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Kokybiškos ir įtraukios švietimo ir mokymo sistemos</w:t>
            </w:r>
          </w:p>
        </w:tc>
      </w:tr>
      <w:tr w:rsidR="00C85683" w:rsidRPr="00C85683" w14:paraId="13DD0E9F"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24CCB556"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4.4.</w:t>
            </w:r>
          </w:p>
        </w:tc>
        <w:tc>
          <w:tcPr>
            <w:tcW w:w="7655" w:type="dxa"/>
            <w:tcBorders>
              <w:top w:val="single" w:sz="4" w:space="0" w:color="auto"/>
              <w:left w:val="single" w:sz="4" w:space="0" w:color="auto"/>
              <w:bottom w:val="single" w:sz="4" w:space="0" w:color="auto"/>
              <w:right w:val="single" w:sz="4" w:space="0" w:color="auto"/>
            </w:tcBorders>
            <w:hideMark/>
          </w:tcPr>
          <w:p w14:paraId="5C556E0C" w14:textId="77777777"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 xml:space="preserve">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Pr="0020740F">
              <w:rPr>
                <w:rFonts w:ascii="Times New Roman" w:eastAsia="Times New Roman" w:hAnsi="Times New Roman" w:cs="Times New Roman"/>
                <w:bCs/>
                <w:iCs/>
                <w:sz w:val="24"/>
                <w:szCs w:val="24"/>
                <w:lang w:bidi="lt-LT"/>
              </w:rPr>
              <w:t>judumą</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546B98FA"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ESO4.7</w:t>
            </w:r>
          </w:p>
        </w:tc>
        <w:tc>
          <w:tcPr>
            <w:tcW w:w="3238" w:type="dxa"/>
            <w:tcBorders>
              <w:top w:val="single" w:sz="4" w:space="0" w:color="auto"/>
              <w:left w:val="single" w:sz="4" w:space="0" w:color="auto"/>
              <w:bottom w:val="single" w:sz="4" w:space="0" w:color="auto"/>
              <w:right w:val="single" w:sz="4" w:space="0" w:color="auto"/>
            </w:tcBorders>
            <w:hideMark/>
          </w:tcPr>
          <w:p w14:paraId="3ED887C3"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Mokymasis visą gyvenimą ir karjeros pokyčiai</w:t>
            </w:r>
          </w:p>
        </w:tc>
      </w:tr>
      <w:tr w:rsidR="00C85683" w:rsidRPr="00C85683" w14:paraId="24D5AEE6"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2286A7E1"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4.5.</w:t>
            </w:r>
          </w:p>
        </w:tc>
        <w:tc>
          <w:tcPr>
            <w:tcW w:w="7655" w:type="dxa"/>
            <w:tcBorders>
              <w:top w:val="single" w:sz="4" w:space="0" w:color="auto"/>
              <w:left w:val="single" w:sz="4" w:space="0" w:color="auto"/>
              <w:bottom w:val="single" w:sz="4" w:space="0" w:color="auto"/>
              <w:right w:val="single" w:sz="4" w:space="0" w:color="auto"/>
            </w:tcBorders>
            <w:hideMark/>
          </w:tcPr>
          <w:p w14:paraId="22E32C78" w14:textId="693FF774"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 xml:space="preserve">Gerinti vienodas galimybes naudotis </w:t>
            </w:r>
            <w:proofErr w:type="spellStart"/>
            <w:r w:rsidRPr="0020740F">
              <w:rPr>
                <w:rFonts w:ascii="Times New Roman" w:eastAsia="Times New Roman" w:hAnsi="Times New Roman" w:cs="Times New Roman"/>
                <w:bCs/>
                <w:iCs/>
                <w:sz w:val="24"/>
                <w:szCs w:val="24"/>
                <w:lang w:bidi="lt-LT"/>
              </w:rPr>
              <w:t>įtraukiomis</w:t>
            </w:r>
            <w:proofErr w:type="spellEnd"/>
            <w:r w:rsidRPr="0020740F">
              <w:rPr>
                <w:rFonts w:ascii="Times New Roman" w:eastAsia="Times New Roman" w:hAnsi="Times New Roman" w:cs="Times New Roman"/>
                <w:bCs/>
                <w:iCs/>
                <w:sz w:val="24"/>
                <w:szCs w:val="24"/>
                <w:lang w:bidi="lt-LT"/>
              </w:rPr>
              <w:t xml:space="preserve"> ir kokybiškomis švietimo, mokymo ir mokymosi visą gyvenimą paslaugomis plėtojant prieinamą infrastruktūrą, </w:t>
            </w:r>
            <w:r w:rsidR="004224B2" w:rsidRPr="0020740F">
              <w:rPr>
                <w:rFonts w:ascii="Times New Roman" w:eastAsia="Times New Roman" w:hAnsi="Times New Roman" w:cs="Times New Roman"/>
                <w:bCs/>
                <w:iCs/>
                <w:sz w:val="24"/>
                <w:szCs w:val="24"/>
                <w:lang w:bidi="lt-LT"/>
              </w:rPr>
              <w:t>be kita ko,</w:t>
            </w:r>
            <w:r w:rsidRPr="0020740F">
              <w:rPr>
                <w:rFonts w:ascii="Times New Roman" w:eastAsia="Times New Roman" w:hAnsi="Times New Roman" w:cs="Times New Roman"/>
                <w:bCs/>
                <w:iCs/>
                <w:sz w:val="24"/>
                <w:szCs w:val="24"/>
                <w:lang w:bidi="lt-LT"/>
              </w:rPr>
              <w:t xml:space="preserve"> didint</w:t>
            </w:r>
            <w:r w:rsidR="004224B2" w:rsidRPr="0020740F">
              <w:rPr>
                <w:rFonts w:ascii="Times New Roman" w:eastAsia="Times New Roman" w:hAnsi="Times New Roman" w:cs="Times New Roman"/>
                <w:bCs/>
                <w:iCs/>
                <w:sz w:val="24"/>
                <w:szCs w:val="24"/>
                <w:lang w:bidi="lt-LT"/>
              </w:rPr>
              <w:t xml:space="preserve">i </w:t>
            </w:r>
            <w:r w:rsidRPr="0020740F">
              <w:rPr>
                <w:rFonts w:ascii="Times New Roman" w:eastAsia="Times New Roman" w:hAnsi="Times New Roman" w:cs="Times New Roman"/>
                <w:bCs/>
                <w:iCs/>
                <w:sz w:val="24"/>
                <w:szCs w:val="24"/>
                <w:lang w:bidi="lt-LT"/>
              </w:rPr>
              <w:t>atsparumą naudojantis nuotoliniu ir internetiniu švietimu bei mokymu (ERPF)</w:t>
            </w:r>
          </w:p>
        </w:tc>
        <w:tc>
          <w:tcPr>
            <w:tcW w:w="2126" w:type="dxa"/>
            <w:tcBorders>
              <w:top w:val="single" w:sz="4" w:space="0" w:color="auto"/>
              <w:left w:val="single" w:sz="4" w:space="0" w:color="auto"/>
              <w:bottom w:val="single" w:sz="4" w:space="0" w:color="auto"/>
              <w:right w:val="single" w:sz="4" w:space="0" w:color="auto"/>
            </w:tcBorders>
            <w:hideMark/>
          </w:tcPr>
          <w:p w14:paraId="002DC73F"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RSO4.2</w:t>
            </w:r>
          </w:p>
        </w:tc>
        <w:tc>
          <w:tcPr>
            <w:tcW w:w="3238" w:type="dxa"/>
            <w:tcBorders>
              <w:top w:val="single" w:sz="4" w:space="0" w:color="auto"/>
              <w:left w:val="single" w:sz="4" w:space="0" w:color="auto"/>
              <w:bottom w:val="single" w:sz="4" w:space="0" w:color="auto"/>
              <w:right w:val="single" w:sz="4" w:space="0" w:color="auto"/>
            </w:tcBorders>
            <w:hideMark/>
          </w:tcPr>
          <w:p w14:paraId="77417295"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Švietimo ir mokymo infrastruktūra</w:t>
            </w:r>
          </w:p>
        </w:tc>
      </w:tr>
      <w:tr w:rsidR="00C85683" w:rsidRPr="00C85683" w14:paraId="1EC4FD0F"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34A37DA7"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lastRenderedPageBreak/>
              <w:t>4.6.</w:t>
            </w:r>
          </w:p>
        </w:tc>
        <w:tc>
          <w:tcPr>
            <w:tcW w:w="7655" w:type="dxa"/>
            <w:tcBorders>
              <w:top w:val="single" w:sz="4" w:space="0" w:color="auto"/>
              <w:left w:val="single" w:sz="4" w:space="0" w:color="auto"/>
              <w:bottom w:val="single" w:sz="4" w:space="0" w:color="auto"/>
              <w:right w:val="single" w:sz="4" w:space="0" w:color="auto"/>
            </w:tcBorders>
            <w:hideMark/>
          </w:tcPr>
          <w:p w14:paraId="7F18502C" w14:textId="77777777"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 xml:space="preserve">Stiprinti kultūros ir darnaus turizmo vaidmenį ekonominės plėtros, socialinės </w:t>
            </w:r>
            <w:proofErr w:type="spellStart"/>
            <w:r w:rsidRPr="0020740F">
              <w:rPr>
                <w:rFonts w:ascii="Times New Roman" w:eastAsia="Times New Roman" w:hAnsi="Times New Roman" w:cs="Times New Roman"/>
                <w:bCs/>
                <w:iCs/>
                <w:sz w:val="24"/>
                <w:szCs w:val="24"/>
                <w:lang w:bidi="lt-LT"/>
              </w:rPr>
              <w:t>įtraukties</w:t>
            </w:r>
            <w:proofErr w:type="spellEnd"/>
            <w:r w:rsidRPr="0020740F">
              <w:rPr>
                <w:rFonts w:ascii="Times New Roman" w:eastAsia="Times New Roman" w:hAnsi="Times New Roman" w:cs="Times New Roman"/>
                <w:bCs/>
                <w:iCs/>
                <w:sz w:val="24"/>
                <w:szCs w:val="24"/>
                <w:lang w:bidi="lt-LT"/>
              </w:rPr>
              <w:t xml:space="preserve"> ir socialinių inovacijų srityse (ERPF)</w:t>
            </w:r>
          </w:p>
        </w:tc>
        <w:tc>
          <w:tcPr>
            <w:tcW w:w="2126" w:type="dxa"/>
            <w:tcBorders>
              <w:top w:val="single" w:sz="4" w:space="0" w:color="auto"/>
              <w:left w:val="single" w:sz="4" w:space="0" w:color="auto"/>
              <w:bottom w:val="single" w:sz="4" w:space="0" w:color="auto"/>
              <w:right w:val="single" w:sz="4" w:space="0" w:color="auto"/>
            </w:tcBorders>
            <w:hideMark/>
          </w:tcPr>
          <w:p w14:paraId="62C8A663"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RSO4.6</w:t>
            </w:r>
          </w:p>
        </w:tc>
        <w:tc>
          <w:tcPr>
            <w:tcW w:w="3238" w:type="dxa"/>
            <w:tcBorders>
              <w:top w:val="single" w:sz="4" w:space="0" w:color="auto"/>
              <w:left w:val="single" w:sz="4" w:space="0" w:color="auto"/>
              <w:bottom w:val="single" w:sz="4" w:space="0" w:color="auto"/>
              <w:right w:val="single" w:sz="4" w:space="0" w:color="auto"/>
            </w:tcBorders>
            <w:hideMark/>
          </w:tcPr>
          <w:p w14:paraId="46A40E4A"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Kultūra ir tvarus turizmas</w:t>
            </w:r>
          </w:p>
        </w:tc>
      </w:tr>
      <w:tr w:rsidR="00C85683" w:rsidRPr="00C85683" w14:paraId="19E95359"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062CE991"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4.7.</w:t>
            </w:r>
          </w:p>
        </w:tc>
        <w:tc>
          <w:tcPr>
            <w:tcW w:w="7655" w:type="dxa"/>
            <w:tcBorders>
              <w:top w:val="single" w:sz="4" w:space="0" w:color="auto"/>
              <w:left w:val="single" w:sz="4" w:space="0" w:color="auto"/>
              <w:bottom w:val="single" w:sz="4" w:space="0" w:color="auto"/>
              <w:right w:val="single" w:sz="4" w:space="0" w:color="auto"/>
            </w:tcBorders>
            <w:hideMark/>
          </w:tcPr>
          <w:p w14:paraId="04090D3C" w14:textId="00F4FC7C"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 xml:space="preserve">Skatinti aktyvią </w:t>
            </w:r>
            <w:proofErr w:type="spellStart"/>
            <w:r w:rsidRPr="0020740F">
              <w:rPr>
                <w:rFonts w:ascii="Times New Roman" w:eastAsia="Times New Roman" w:hAnsi="Times New Roman" w:cs="Times New Roman"/>
                <w:bCs/>
                <w:iCs/>
                <w:sz w:val="24"/>
                <w:szCs w:val="24"/>
                <w:lang w:bidi="lt-LT"/>
              </w:rPr>
              <w:t>įtrauktį</w:t>
            </w:r>
            <w:proofErr w:type="spellEnd"/>
            <w:r w:rsidRPr="0020740F">
              <w:rPr>
                <w:rFonts w:ascii="Times New Roman" w:eastAsia="Times New Roman" w:hAnsi="Times New Roman" w:cs="Times New Roman"/>
                <w:bCs/>
                <w:iCs/>
                <w:sz w:val="24"/>
                <w:szCs w:val="24"/>
                <w:lang w:bidi="lt-LT"/>
              </w:rPr>
              <w:t xml:space="preserve">, siekiant propaguoti lygias galimybes, nediskriminavimą ir aktyvų dalyvavimą, ir gerinti </w:t>
            </w:r>
            <w:proofErr w:type="spellStart"/>
            <w:r w:rsidRPr="0020740F">
              <w:rPr>
                <w:rFonts w:ascii="Times New Roman" w:eastAsia="Times New Roman" w:hAnsi="Times New Roman" w:cs="Times New Roman"/>
                <w:bCs/>
                <w:iCs/>
                <w:sz w:val="24"/>
                <w:szCs w:val="24"/>
                <w:lang w:bidi="lt-LT"/>
              </w:rPr>
              <w:t>įsidarbinamumą</w:t>
            </w:r>
            <w:proofErr w:type="spellEnd"/>
            <w:r w:rsidRPr="0020740F">
              <w:rPr>
                <w:rFonts w:ascii="Times New Roman" w:eastAsia="Times New Roman" w:hAnsi="Times New Roman" w:cs="Times New Roman"/>
                <w:bCs/>
                <w:iCs/>
                <w:sz w:val="24"/>
                <w:szCs w:val="24"/>
                <w:lang w:bidi="lt-LT"/>
              </w:rPr>
              <w:t>, ypač palankių sąlygų neturinčių grupių</w:t>
            </w:r>
          </w:p>
        </w:tc>
        <w:tc>
          <w:tcPr>
            <w:tcW w:w="2126" w:type="dxa"/>
            <w:tcBorders>
              <w:top w:val="single" w:sz="4" w:space="0" w:color="auto"/>
              <w:left w:val="single" w:sz="4" w:space="0" w:color="auto"/>
              <w:bottom w:val="single" w:sz="4" w:space="0" w:color="auto"/>
              <w:right w:val="single" w:sz="4" w:space="0" w:color="auto"/>
            </w:tcBorders>
            <w:hideMark/>
          </w:tcPr>
          <w:p w14:paraId="6A4D7B0E"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ESO4.8</w:t>
            </w:r>
          </w:p>
        </w:tc>
        <w:tc>
          <w:tcPr>
            <w:tcW w:w="3238" w:type="dxa"/>
            <w:tcBorders>
              <w:top w:val="single" w:sz="4" w:space="0" w:color="auto"/>
              <w:left w:val="single" w:sz="4" w:space="0" w:color="auto"/>
              <w:bottom w:val="single" w:sz="4" w:space="0" w:color="auto"/>
              <w:right w:val="single" w:sz="4" w:space="0" w:color="auto"/>
            </w:tcBorders>
            <w:hideMark/>
          </w:tcPr>
          <w:p w14:paraId="3976B422"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 xml:space="preserve">Aktyvi </w:t>
            </w:r>
            <w:proofErr w:type="spellStart"/>
            <w:r w:rsidRPr="0020740F">
              <w:rPr>
                <w:rFonts w:ascii="Times New Roman" w:eastAsia="Times New Roman" w:hAnsi="Times New Roman" w:cs="Times New Roman"/>
                <w:bCs/>
                <w:color w:val="000000"/>
                <w:sz w:val="24"/>
                <w:szCs w:val="24"/>
              </w:rPr>
              <w:t>įtrauktis</w:t>
            </w:r>
            <w:proofErr w:type="spellEnd"/>
            <w:r w:rsidRPr="0020740F">
              <w:rPr>
                <w:rFonts w:ascii="Times New Roman" w:eastAsia="Times New Roman" w:hAnsi="Times New Roman" w:cs="Times New Roman"/>
                <w:bCs/>
                <w:color w:val="000000"/>
                <w:sz w:val="24"/>
                <w:szCs w:val="24"/>
              </w:rPr>
              <w:t xml:space="preserve"> ir įsidarbinimo galimybės</w:t>
            </w:r>
          </w:p>
        </w:tc>
      </w:tr>
      <w:tr w:rsidR="00C85683" w:rsidRPr="00C85683" w14:paraId="7CCCCDFF"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272F2C64"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4.8.</w:t>
            </w:r>
          </w:p>
        </w:tc>
        <w:tc>
          <w:tcPr>
            <w:tcW w:w="7655" w:type="dxa"/>
            <w:tcBorders>
              <w:top w:val="single" w:sz="4" w:space="0" w:color="auto"/>
              <w:left w:val="single" w:sz="4" w:space="0" w:color="auto"/>
              <w:bottom w:val="single" w:sz="4" w:space="0" w:color="auto"/>
              <w:right w:val="single" w:sz="4" w:space="0" w:color="auto"/>
            </w:tcBorders>
            <w:hideMark/>
          </w:tcPr>
          <w:p w14:paraId="57C6AE80" w14:textId="0DDA8BE3"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Suteikti daugiau vienodų galimybių už prieinamą kainą laiku gauti kokybiškas ir tvarias paslaugas, įskaitant paslaugas, kuriomis skatinamos galimybės gauti būstą, ir į asmenį orientuotą priežiūrą, įskaitant sveikatos priežiūrą</w:t>
            </w:r>
            <w:r w:rsidR="004224B2" w:rsidRPr="0020740F">
              <w:rPr>
                <w:rFonts w:ascii="Times New Roman" w:eastAsia="Times New Roman" w:hAnsi="Times New Roman" w:cs="Times New Roman"/>
                <w:bCs/>
                <w:iCs/>
                <w:sz w:val="24"/>
                <w:szCs w:val="24"/>
                <w:lang w:bidi="lt-LT"/>
              </w:rPr>
              <w:t xml:space="preserve">; </w:t>
            </w:r>
            <w:r w:rsidRPr="0020740F">
              <w:rPr>
                <w:rFonts w:ascii="Times New Roman" w:eastAsia="Times New Roman" w:hAnsi="Times New Roman" w:cs="Times New Roman"/>
                <w:bCs/>
                <w:iCs/>
                <w:sz w:val="24"/>
                <w:szCs w:val="24"/>
                <w:lang w:bidi="lt-LT"/>
              </w:rPr>
              <w:t>modernizuoti socialinės apsaugos sistemas, be kita ko, skatinti, kad būtų suteikta galimybė naudotis socialine apsauga, daugiau dėmesio skiriant vaikams ir palankių sąlygų neturinčioms grupėms</w:t>
            </w:r>
            <w:r w:rsidR="004224B2" w:rsidRPr="0020740F">
              <w:rPr>
                <w:rFonts w:ascii="Times New Roman" w:eastAsia="Times New Roman" w:hAnsi="Times New Roman" w:cs="Times New Roman"/>
                <w:bCs/>
                <w:iCs/>
                <w:sz w:val="24"/>
                <w:szCs w:val="24"/>
                <w:lang w:bidi="lt-LT"/>
              </w:rPr>
              <w:t>;</w:t>
            </w:r>
            <w:r w:rsidRPr="0020740F">
              <w:rPr>
                <w:rFonts w:ascii="Times New Roman" w:eastAsia="Times New Roman" w:hAnsi="Times New Roman" w:cs="Times New Roman"/>
                <w:bCs/>
                <w:iCs/>
                <w:sz w:val="24"/>
                <w:szCs w:val="24"/>
                <w:lang w:bidi="lt-LT"/>
              </w:rPr>
              <w:t xml:space="preserve"> gerinti sveikatos priežiūros sistemų ir ilgalaikės priežiūros paslaugų prieinamumą, taip pat </w:t>
            </w:r>
            <w:r w:rsidR="004224B2" w:rsidRPr="0020740F">
              <w:rPr>
                <w:rFonts w:ascii="Times New Roman" w:eastAsia="Times New Roman" w:hAnsi="Times New Roman" w:cs="Times New Roman"/>
                <w:bCs/>
                <w:iCs/>
                <w:sz w:val="24"/>
                <w:szCs w:val="24"/>
                <w:lang w:bidi="lt-LT"/>
              </w:rPr>
              <w:t xml:space="preserve">ir </w:t>
            </w:r>
            <w:r w:rsidRPr="0020740F">
              <w:rPr>
                <w:rFonts w:ascii="Times New Roman" w:eastAsia="Times New Roman" w:hAnsi="Times New Roman" w:cs="Times New Roman"/>
                <w:bCs/>
                <w:iCs/>
                <w:sz w:val="24"/>
                <w:szCs w:val="24"/>
                <w:lang w:bidi="lt-LT"/>
              </w:rPr>
              <w:t>neįgaliesiems, rezultatyvumą ir tvarumą</w:t>
            </w:r>
          </w:p>
        </w:tc>
        <w:tc>
          <w:tcPr>
            <w:tcW w:w="2126" w:type="dxa"/>
            <w:tcBorders>
              <w:top w:val="single" w:sz="4" w:space="0" w:color="auto"/>
              <w:left w:val="single" w:sz="4" w:space="0" w:color="auto"/>
              <w:bottom w:val="single" w:sz="4" w:space="0" w:color="auto"/>
              <w:right w:val="single" w:sz="4" w:space="0" w:color="auto"/>
            </w:tcBorders>
            <w:hideMark/>
          </w:tcPr>
          <w:p w14:paraId="7C214AD9"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ESO4.11</w:t>
            </w:r>
          </w:p>
        </w:tc>
        <w:tc>
          <w:tcPr>
            <w:tcW w:w="3238" w:type="dxa"/>
            <w:tcBorders>
              <w:top w:val="single" w:sz="4" w:space="0" w:color="auto"/>
              <w:left w:val="single" w:sz="4" w:space="0" w:color="auto"/>
              <w:bottom w:val="single" w:sz="4" w:space="0" w:color="auto"/>
              <w:right w:val="single" w:sz="4" w:space="0" w:color="auto"/>
            </w:tcBorders>
            <w:hideMark/>
          </w:tcPr>
          <w:p w14:paraId="24416BAF"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Vienodos galimybės naudotis kokybiškomis socialinėmis ir sveikatos priežiūros paslaugomis</w:t>
            </w:r>
          </w:p>
        </w:tc>
      </w:tr>
      <w:tr w:rsidR="00C85683" w:rsidRPr="00C85683" w14:paraId="2507349C"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58079D08"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4.9.</w:t>
            </w:r>
          </w:p>
        </w:tc>
        <w:tc>
          <w:tcPr>
            <w:tcW w:w="7655" w:type="dxa"/>
            <w:tcBorders>
              <w:top w:val="single" w:sz="4" w:space="0" w:color="auto"/>
              <w:left w:val="single" w:sz="4" w:space="0" w:color="auto"/>
              <w:bottom w:val="single" w:sz="4" w:space="0" w:color="auto"/>
              <w:right w:val="single" w:sz="4" w:space="0" w:color="auto"/>
            </w:tcBorders>
            <w:hideMark/>
          </w:tcPr>
          <w:p w14:paraId="37201D3D" w14:textId="77777777"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 xml:space="preserve">Skatinti </w:t>
            </w:r>
            <w:proofErr w:type="spellStart"/>
            <w:r w:rsidRPr="0020740F">
              <w:rPr>
                <w:rFonts w:ascii="Times New Roman" w:eastAsia="Times New Roman" w:hAnsi="Times New Roman" w:cs="Times New Roman"/>
                <w:bCs/>
                <w:iCs/>
                <w:sz w:val="24"/>
                <w:szCs w:val="24"/>
                <w:lang w:bidi="lt-LT"/>
              </w:rPr>
              <w:t>marginalizuotų</w:t>
            </w:r>
            <w:proofErr w:type="spellEnd"/>
            <w:r w:rsidRPr="0020740F">
              <w:rPr>
                <w:rFonts w:ascii="Times New Roman" w:eastAsia="Times New Roman" w:hAnsi="Times New Roman" w:cs="Times New Roman"/>
                <w:bCs/>
                <w:iCs/>
                <w:sz w:val="24"/>
                <w:szCs w:val="24"/>
                <w:lang w:bidi="lt-LT"/>
              </w:rPr>
              <w:t xml:space="preserve"> bendruomenių, mažas pajamas gaunančių namų ūkių ir nepalankioje padėtyje esančių grupių, įskaitant specialiųjų poreikių turinčius asmenis, socialinę ir ekonominę </w:t>
            </w:r>
            <w:proofErr w:type="spellStart"/>
            <w:r w:rsidRPr="0020740F">
              <w:rPr>
                <w:rFonts w:ascii="Times New Roman" w:eastAsia="Times New Roman" w:hAnsi="Times New Roman" w:cs="Times New Roman"/>
                <w:bCs/>
                <w:iCs/>
                <w:sz w:val="24"/>
                <w:szCs w:val="24"/>
                <w:lang w:bidi="lt-LT"/>
              </w:rPr>
              <w:t>įtrauktį</w:t>
            </w:r>
            <w:proofErr w:type="spellEnd"/>
            <w:r w:rsidRPr="0020740F">
              <w:rPr>
                <w:rFonts w:ascii="Times New Roman" w:eastAsia="Times New Roman" w:hAnsi="Times New Roman" w:cs="Times New Roman"/>
                <w:bCs/>
                <w:iCs/>
                <w:sz w:val="24"/>
                <w:szCs w:val="24"/>
                <w:lang w:bidi="lt-LT"/>
              </w:rPr>
              <w:t xml:space="preserve"> vykdant integruotus veiksmus, be kita ko, teikti aprūpinimą būstu ir socialines paslaugas (ERPF)</w:t>
            </w:r>
          </w:p>
        </w:tc>
        <w:tc>
          <w:tcPr>
            <w:tcW w:w="2126" w:type="dxa"/>
            <w:tcBorders>
              <w:top w:val="single" w:sz="4" w:space="0" w:color="auto"/>
              <w:left w:val="single" w:sz="4" w:space="0" w:color="auto"/>
              <w:bottom w:val="single" w:sz="4" w:space="0" w:color="auto"/>
              <w:right w:val="single" w:sz="4" w:space="0" w:color="auto"/>
            </w:tcBorders>
            <w:hideMark/>
          </w:tcPr>
          <w:p w14:paraId="660E8520"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RSO4.3</w:t>
            </w:r>
          </w:p>
        </w:tc>
        <w:tc>
          <w:tcPr>
            <w:tcW w:w="3238" w:type="dxa"/>
            <w:tcBorders>
              <w:top w:val="single" w:sz="4" w:space="0" w:color="auto"/>
              <w:left w:val="single" w:sz="4" w:space="0" w:color="auto"/>
              <w:bottom w:val="single" w:sz="4" w:space="0" w:color="auto"/>
              <w:right w:val="single" w:sz="4" w:space="0" w:color="auto"/>
            </w:tcBorders>
            <w:hideMark/>
          </w:tcPr>
          <w:p w14:paraId="5615FFE7" w14:textId="77777777" w:rsidR="00C85683" w:rsidRPr="0020740F" w:rsidRDefault="00C85683" w:rsidP="00C85683">
            <w:pPr>
              <w:rPr>
                <w:rFonts w:ascii="Times New Roman" w:eastAsia="Times New Roman" w:hAnsi="Times New Roman" w:cs="Times New Roman"/>
                <w:bCs/>
                <w:color w:val="000000"/>
                <w:sz w:val="24"/>
                <w:szCs w:val="24"/>
              </w:rPr>
            </w:pPr>
            <w:proofErr w:type="spellStart"/>
            <w:r w:rsidRPr="0020740F">
              <w:rPr>
                <w:rFonts w:ascii="Times New Roman" w:eastAsia="Times New Roman" w:hAnsi="Times New Roman" w:cs="Times New Roman"/>
                <w:bCs/>
                <w:color w:val="000000"/>
                <w:sz w:val="24"/>
                <w:szCs w:val="24"/>
              </w:rPr>
              <w:t>Marginalizuotų</w:t>
            </w:r>
            <w:proofErr w:type="spellEnd"/>
            <w:r w:rsidRPr="0020740F">
              <w:rPr>
                <w:rFonts w:ascii="Times New Roman" w:eastAsia="Times New Roman" w:hAnsi="Times New Roman" w:cs="Times New Roman"/>
                <w:bCs/>
                <w:color w:val="000000"/>
                <w:sz w:val="24"/>
                <w:szCs w:val="24"/>
              </w:rPr>
              <w:t xml:space="preserve"> bendruomenių integracija</w:t>
            </w:r>
          </w:p>
        </w:tc>
      </w:tr>
      <w:tr w:rsidR="00C85683" w:rsidRPr="00C85683" w14:paraId="60425D54"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207A0989"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4.10.</w:t>
            </w:r>
          </w:p>
        </w:tc>
        <w:tc>
          <w:tcPr>
            <w:tcW w:w="7655" w:type="dxa"/>
            <w:tcBorders>
              <w:top w:val="single" w:sz="4" w:space="0" w:color="auto"/>
              <w:left w:val="single" w:sz="4" w:space="0" w:color="auto"/>
              <w:bottom w:val="single" w:sz="4" w:space="0" w:color="auto"/>
              <w:right w:val="single" w:sz="4" w:space="0" w:color="auto"/>
            </w:tcBorders>
            <w:hideMark/>
          </w:tcPr>
          <w:p w14:paraId="04CC7D7A" w14:textId="77777777"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c>
          <w:tcPr>
            <w:tcW w:w="2126" w:type="dxa"/>
            <w:tcBorders>
              <w:top w:val="single" w:sz="4" w:space="0" w:color="auto"/>
              <w:left w:val="single" w:sz="4" w:space="0" w:color="auto"/>
              <w:bottom w:val="single" w:sz="4" w:space="0" w:color="auto"/>
              <w:right w:val="single" w:sz="4" w:space="0" w:color="auto"/>
            </w:tcBorders>
            <w:hideMark/>
          </w:tcPr>
          <w:p w14:paraId="33F66758"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RSO4.5</w:t>
            </w:r>
          </w:p>
        </w:tc>
        <w:tc>
          <w:tcPr>
            <w:tcW w:w="3238" w:type="dxa"/>
            <w:tcBorders>
              <w:top w:val="single" w:sz="4" w:space="0" w:color="auto"/>
              <w:left w:val="single" w:sz="4" w:space="0" w:color="auto"/>
              <w:bottom w:val="single" w:sz="4" w:space="0" w:color="auto"/>
              <w:right w:val="single" w:sz="4" w:space="0" w:color="auto"/>
            </w:tcBorders>
            <w:hideMark/>
          </w:tcPr>
          <w:p w14:paraId="0EE77363"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Sveikatos priežiūros paslaugų prieinamumas</w:t>
            </w:r>
          </w:p>
        </w:tc>
      </w:tr>
      <w:tr w:rsidR="00C85683" w:rsidRPr="00C85683" w14:paraId="2FE747CB" w14:textId="77777777" w:rsidTr="00032FA9">
        <w:tc>
          <w:tcPr>
            <w:tcW w:w="14715" w:type="dxa"/>
            <w:gridSpan w:val="4"/>
            <w:tcBorders>
              <w:top w:val="single" w:sz="4" w:space="0" w:color="auto"/>
              <w:left w:val="single" w:sz="4" w:space="0" w:color="auto"/>
              <w:bottom w:val="single" w:sz="4" w:space="0" w:color="auto"/>
              <w:right w:val="single" w:sz="4" w:space="0" w:color="auto"/>
            </w:tcBorders>
            <w:hideMark/>
          </w:tcPr>
          <w:p w14:paraId="6D033A7A" w14:textId="77777777" w:rsidR="00C85683" w:rsidRPr="00C85683" w:rsidRDefault="00C85683" w:rsidP="00C85683">
            <w:pPr>
              <w:rPr>
                <w:rFonts w:ascii="Times New Roman" w:eastAsia="Times New Roman" w:hAnsi="Times New Roman" w:cs="Times New Roman"/>
                <w:b/>
                <w:sz w:val="24"/>
                <w:szCs w:val="24"/>
              </w:rPr>
            </w:pPr>
            <w:bookmarkStart w:id="3" w:name="_Toc98339828"/>
            <w:r w:rsidRPr="00C85683">
              <w:rPr>
                <w:rFonts w:ascii="Times New Roman" w:eastAsia="Times New Roman" w:hAnsi="Times New Roman" w:cs="Times New Roman"/>
                <w:b/>
                <w:sz w:val="24"/>
                <w:szCs w:val="24"/>
              </w:rPr>
              <w:t xml:space="preserve">5 prioritetas. </w:t>
            </w:r>
            <w:r w:rsidRPr="00C85683">
              <w:rPr>
                <w:rFonts w:ascii="Times New Roman" w:eastAsia="Times New Roman" w:hAnsi="Times New Roman" w:cs="Times New Roman"/>
                <w:b/>
                <w:sz w:val="24"/>
                <w:szCs w:val="24"/>
                <w:lang w:bidi="lt-LT"/>
              </w:rPr>
              <w:t>Piliečiams artimesnė Lietuva</w:t>
            </w:r>
            <w:bookmarkEnd w:id="3"/>
          </w:p>
        </w:tc>
      </w:tr>
      <w:tr w:rsidR="00C85683" w:rsidRPr="00C85683" w14:paraId="7CDCABD1"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56B9F8C2"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5.1.</w:t>
            </w:r>
          </w:p>
        </w:tc>
        <w:tc>
          <w:tcPr>
            <w:tcW w:w="7655" w:type="dxa"/>
            <w:tcBorders>
              <w:top w:val="single" w:sz="4" w:space="0" w:color="auto"/>
              <w:left w:val="single" w:sz="4" w:space="0" w:color="auto"/>
              <w:bottom w:val="single" w:sz="4" w:space="0" w:color="auto"/>
              <w:right w:val="single" w:sz="4" w:space="0" w:color="auto"/>
            </w:tcBorders>
            <w:hideMark/>
          </w:tcPr>
          <w:p w14:paraId="3789054A" w14:textId="77777777"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Skatinti integruotą ir įtraukią socialinę, ekonominę ir aplinkosaugos plėtrą, puoselėti kultūrą, gamtos paveldą, darnų turizmą ir saugumą miestų teritorijose</w:t>
            </w:r>
          </w:p>
        </w:tc>
        <w:tc>
          <w:tcPr>
            <w:tcW w:w="2126" w:type="dxa"/>
            <w:tcBorders>
              <w:top w:val="single" w:sz="4" w:space="0" w:color="auto"/>
              <w:left w:val="single" w:sz="4" w:space="0" w:color="auto"/>
              <w:bottom w:val="single" w:sz="4" w:space="0" w:color="auto"/>
              <w:right w:val="single" w:sz="4" w:space="0" w:color="auto"/>
            </w:tcBorders>
            <w:hideMark/>
          </w:tcPr>
          <w:p w14:paraId="1E9CC76B"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RSO5.1</w:t>
            </w:r>
          </w:p>
        </w:tc>
        <w:tc>
          <w:tcPr>
            <w:tcW w:w="3238" w:type="dxa"/>
            <w:tcBorders>
              <w:top w:val="single" w:sz="4" w:space="0" w:color="auto"/>
              <w:left w:val="single" w:sz="4" w:space="0" w:color="auto"/>
              <w:bottom w:val="single" w:sz="4" w:space="0" w:color="auto"/>
              <w:right w:val="single" w:sz="4" w:space="0" w:color="auto"/>
            </w:tcBorders>
            <w:hideMark/>
          </w:tcPr>
          <w:p w14:paraId="7F9B1E0C"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Integruota plėtra miestuose</w:t>
            </w:r>
          </w:p>
        </w:tc>
      </w:tr>
      <w:tr w:rsidR="00C85683" w:rsidRPr="00C85683" w14:paraId="0CA8A650"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38B85BB3"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5.2.</w:t>
            </w:r>
          </w:p>
        </w:tc>
        <w:tc>
          <w:tcPr>
            <w:tcW w:w="7655" w:type="dxa"/>
            <w:tcBorders>
              <w:top w:val="single" w:sz="4" w:space="0" w:color="auto"/>
              <w:left w:val="single" w:sz="4" w:space="0" w:color="auto"/>
              <w:bottom w:val="single" w:sz="4" w:space="0" w:color="auto"/>
              <w:right w:val="single" w:sz="4" w:space="0" w:color="auto"/>
            </w:tcBorders>
            <w:hideMark/>
          </w:tcPr>
          <w:p w14:paraId="13A2B5BA" w14:textId="77777777"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Skatinti integruotą ir įtraukią socialinę, ekonominę ir aplinkosaugos plėtrą vietos lygmeniu, puoselėti kultūrą, gamtos paveldą, darnų turizmą ir saugumą kitose nei miestų teritorijose</w:t>
            </w:r>
          </w:p>
        </w:tc>
        <w:tc>
          <w:tcPr>
            <w:tcW w:w="2126" w:type="dxa"/>
            <w:tcBorders>
              <w:top w:val="single" w:sz="4" w:space="0" w:color="auto"/>
              <w:left w:val="single" w:sz="4" w:space="0" w:color="auto"/>
              <w:bottom w:val="single" w:sz="4" w:space="0" w:color="auto"/>
              <w:right w:val="single" w:sz="4" w:space="0" w:color="auto"/>
            </w:tcBorders>
            <w:hideMark/>
          </w:tcPr>
          <w:p w14:paraId="64224FEC"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RSO5.2</w:t>
            </w:r>
          </w:p>
        </w:tc>
        <w:tc>
          <w:tcPr>
            <w:tcW w:w="3238" w:type="dxa"/>
            <w:tcBorders>
              <w:top w:val="single" w:sz="4" w:space="0" w:color="auto"/>
              <w:left w:val="single" w:sz="4" w:space="0" w:color="auto"/>
              <w:bottom w:val="single" w:sz="4" w:space="0" w:color="auto"/>
              <w:right w:val="single" w:sz="4" w:space="0" w:color="auto"/>
            </w:tcBorders>
            <w:hideMark/>
          </w:tcPr>
          <w:p w14:paraId="13610926" w14:textId="77777777" w:rsidR="00C85683" w:rsidRPr="0020740F" w:rsidRDefault="00C85683" w:rsidP="00C85683">
            <w:pPr>
              <w:rPr>
                <w:rFonts w:ascii="Times New Roman" w:eastAsia="Times New Roman" w:hAnsi="Times New Roman" w:cs="Times New Roman"/>
                <w:bCs/>
                <w:color w:val="000000"/>
                <w:sz w:val="24"/>
                <w:szCs w:val="24"/>
              </w:rPr>
            </w:pPr>
            <w:r w:rsidRPr="0020740F">
              <w:rPr>
                <w:rFonts w:ascii="Times New Roman" w:eastAsia="Times New Roman" w:hAnsi="Times New Roman" w:cs="Times New Roman"/>
                <w:bCs/>
                <w:color w:val="000000"/>
                <w:sz w:val="24"/>
                <w:szCs w:val="24"/>
              </w:rPr>
              <w:t>Integruota kaimo ir pakrančių vietovių plėtra</w:t>
            </w:r>
          </w:p>
        </w:tc>
      </w:tr>
      <w:tr w:rsidR="00C85683" w:rsidRPr="00C85683" w14:paraId="6B1D7B33" w14:textId="77777777" w:rsidTr="00032FA9">
        <w:tc>
          <w:tcPr>
            <w:tcW w:w="14715" w:type="dxa"/>
            <w:gridSpan w:val="4"/>
            <w:tcBorders>
              <w:top w:val="single" w:sz="4" w:space="0" w:color="auto"/>
              <w:left w:val="single" w:sz="4" w:space="0" w:color="auto"/>
              <w:bottom w:val="single" w:sz="4" w:space="0" w:color="auto"/>
              <w:right w:val="single" w:sz="4" w:space="0" w:color="auto"/>
            </w:tcBorders>
            <w:hideMark/>
          </w:tcPr>
          <w:p w14:paraId="3D0104AF" w14:textId="13E292F1" w:rsidR="00C85683" w:rsidRPr="00C85683" w:rsidRDefault="00C85683" w:rsidP="00C85683">
            <w:pPr>
              <w:rPr>
                <w:rFonts w:ascii="Times New Roman" w:eastAsia="Times New Roman" w:hAnsi="Times New Roman" w:cs="Times New Roman"/>
                <w:b/>
                <w:sz w:val="24"/>
                <w:szCs w:val="24"/>
              </w:rPr>
            </w:pPr>
            <w:bookmarkStart w:id="4" w:name="_Toc98339831"/>
            <w:r w:rsidRPr="00C85683">
              <w:rPr>
                <w:rFonts w:ascii="Times New Roman" w:eastAsia="Times New Roman" w:hAnsi="Times New Roman" w:cs="Times New Roman"/>
                <w:b/>
                <w:sz w:val="24"/>
                <w:szCs w:val="24"/>
              </w:rPr>
              <w:t xml:space="preserve">6 specialus prioritetas. </w:t>
            </w:r>
            <w:proofErr w:type="spellStart"/>
            <w:r w:rsidRPr="00C85683">
              <w:rPr>
                <w:rFonts w:ascii="Times New Roman" w:eastAsia="Times New Roman" w:hAnsi="Times New Roman" w:cs="Times New Roman"/>
                <w:b/>
                <w:sz w:val="24"/>
                <w:szCs w:val="24"/>
                <w:lang w:bidi="lt-LT"/>
              </w:rPr>
              <w:t>Inovatyvūs</w:t>
            </w:r>
            <w:proofErr w:type="spellEnd"/>
            <w:r w:rsidRPr="00C85683">
              <w:rPr>
                <w:rFonts w:ascii="Times New Roman" w:eastAsia="Times New Roman" w:hAnsi="Times New Roman" w:cs="Times New Roman"/>
                <w:b/>
                <w:sz w:val="24"/>
                <w:szCs w:val="24"/>
                <w:lang w:bidi="lt-LT"/>
              </w:rPr>
              <w:t xml:space="preserve"> sprendimai</w:t>
            </w:r>
            <w:bookmarkEnd w:id="4"/>
          </w:p>
        </w:tc>
      </w:tr>
      <w:tr w:rsidR="00C85683" w:rsidRPr="00C85683" w14:paraId="155FE0AB"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650C3442"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6.1.</w:t>
            </w:r>
          </w:p>
        </w:tc>
        <w:tc>
          <w:tcPr>
            <w:tcW w:w="7655" w:type="dxa"/>
            <w:tcBorders>
              <w:top w:val="single" w:sz="4" w:space="0" w:color="auto"/>
              <w:left w:val="single" w:sz="4" w:space="0" w:color="auto"/>
              <w:bottom w:val="single" w:sz="4" w:space="0" w:color="auto"/>
              <w:right w:val="single" w:sz="4" w:space="0" w:color="auto"/>
            </w:tcBorders>
            <w:hideMark/>
          </w:tcPr>
          <w:p w14:paraId="203DB500" w14:textId="2A197678"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Suteikti daugiau vienodų galimybių už prieinamą kainą laiku gauti kokybiškas ir tvarias paslaugas, įskaitant paslaugas, kuriomis skatinamos galimybės gauti būstą, ir į asmenį orientuotą priežiūrą, įskaitant sveikatos priežiūrą</w:t>
            </w:r>
            <w:r w:rsidR="004224B2" w:rsidRPr="0020740F">
              <w:rPr>
                <w:rFonts w:ascii="Times New Roman" w:eastAsia="Times New Roman" w:hAnsi="Times New Roman" w:cs="Times New Roman"/>
                <w:bCs/>
                <w:iCs/>
                <w:sz w:val="24"/>
                <w:szCs w:val="24"/>
                <w:lang w:bidi="lt-LT"/>
              </w:rPr>
              <w:t>; m</w:t>
            </w:r>
            <w:r w:rsidRPr="0020740F">
              <w:rPr>
                <w:rFonts w:ascii="Times New Roman" w:eastAsia="Times New Roman" w:hAnsi="Times New Roman" w:cs="Times New Roman"/>
                <w:bCs/>
                <w:iCs/>
                <w:sz w:val="24"/>
                <w:szCs w:val="24"/>
                <w:lang w:bidi="lt-LT"/>
              </w:rPr>
              <w:t>odernizuoti socialinės apsaugos sistemas, be kita ko, skatinti, kad būtų suteikta galimybė naudotis socialine apsauga, daugiau dėmesio skiriant vaikams ir palankių sąlygų neturinčioms grupėms</w:t>
            </w:r>
            <w:r w:rsidR="004224B2" w:rsidRPr="0020740F">
              <w:rPr>
                <w:rFonts w:ascii="Times New Roman" w:eastAsia="Times New Roman" w:hAnsi="Times New Roman" w:cs="Times New Roman"/>
                <w:bCs/>
                <w:iCs/>
                <w:sz w:val="24"/>
                <w:szCs w:val="24"/>
                <w:lang w:bidi="lt-LT"/>
              </w:rPr>
              <w:t>; g</w:t>
            </w:r>
            <w:r w:rsidRPr="0020740F">
              <w:rPr>
                <w:rFonts w:ascii="Times New Roman" w:eastAsia="Times New Roman" w:hAnsi="Times New Roman" w:cs="Times New Roman"/>
                <w:bCs/>
                <w:iCs/>
                <w:sz w:val="24"/>
                <w:szCs w:val="24"/>
                <w:lang w:bidi="lt-LT"/>
              </w:rPr>
              <w:t xml:space="preserve">erinti sveikatos </w:t>
            </w:r>
            <w:r w:rsidRPr="0020740F">
              <w:rPr>
                <w:rFonts w:ascii="Times New Roman" w:eastAsia="Times New Roman" w:hAnsi="Times New Roman" w:cs="Times New Roman"/>
                <w:bCs/>
                <w:iCs/>
                <w:sz w:val="24"/>
                <w:szCs w:val="24"/>
                <w:lang w:bidi="lt-LT"/>
              </w:rPr>
              <w:lastRenderedPageBreak/>
              <w:t>priežiūros sistemų ir ilgalaikės priežiūros paslaugų prieinamumą, taip pat</w:t>
            </w:r>
            <w:r w:rsidR="004224B2" w:rsidRPr="0020740F">
              <w:rPr>
                <w:rFonts w:ascii="Times New Roman" w:eastAsia="Times New Roman" w:hAnsi="Times New Roman" w:cs="Times New Roman"/>
                <w:bCs/>
                <w:sz w:val="24"/>
                <w:szCs w:val="24"/>
              </w:rPr>
              <w:t xml:space="preserve"> ir</w:t>
            </w:r>
            <w:r w:rsidR="004224B2" w:rsidRPr="0020740F">
              <w:rPr>
                <w:rFonts w:ascii="Times New Roman" w:eastAsia="Times New Roman" w:hAnsi="Times New Roman" w:cs="Times New Roman"/>
                <w:bCs/>
                <w:iCs/>
                <w:sz w:val="24"/>
                <w:szCs w:val="24"/>
                <w:lang w:bidi="lt-LT"/>
              </w:rPr>
              <w:t xml:space="preserve"> n</w:t>
            </w:r>
            <w:r w:rsidRPr="0020740F">
              <w:rPr>
                <w:rFonts w:ascii="Times New Roman" w:eastAsia="Times New Roman" w:hAnsi="Times New Roman" w:cs="Times New Roman"/>
                <w:bCs/>
                <w:iCs/>
                <w:sz w:val="24"/>
                <w:szCs w:val="24"/>
                <w:lang w:bidi="lt-LT"/>
              </w:rPr>
              <w:t>eįgaliesiems, rezultatyvumą ir tvarumą</w:t>
            </w:r>
          </w:p>
        </w:tc>
        <w:tc>
          <w:tcPr>
            <w:tcW w:w="2126" w:type="dxa"/>
            <w:tcBorders>
              <w:top w:val="single" w:sz="4" w:space="0" w:color="auto"/>
              <w:left w:val="single" w:sz="4" w:space="0" w:color="auto"/>
              <w:bottom w:val="single" w:sz="4" w:space="0" w:color="auto"/>
              <w:right w:val="single" w:sz="4" w:space="0" w:color="auto"/>
            </w:tcBorders>
            <w:hideMark/>
          </w:tcPr>
          <w:p w14:paraId="7A557F7D"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lastRenderedPageBreak/>
              <w:t>ESO4.11</w:t>
            </w:r>
          </w:p>
        </w:tc>
        <w:tc>
          <w:tcPr>
            <w:tcW w:w="3238" w:type="dxa"/>
            <w:tcBorders>
              <w:top w:val="single" w:sz="4" w:space="0" w:color="auto"/>
              <w:left w:val="single" w:sz="4" w:space="0" w:color="auto"/>
              <w:bottom w:val="single" w:sz="4" w:space="0" w:color="auto"/>
              <w:right w:val="single" w:sz="4" w:space="0" w:color="auto"/>
            </w:tcBorders>
            <w:hideMark/>
          </w:tcPr>
          <w:p w14:paraId="3D08CAFB"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Vienodos galimybės naudotis kokybiškomis socialinėmis ir sveikatos priežiūros paslaugomis</w:t>
            </w:r>
          </w:p>
        </w:tc>
      </w:tr>
      <w:tr w:rsidR="00C85683" w:rsidRPr="00C85683" w14:paraId="5AD7916E" w14:textId="77777777" w:rsidTr="00032FA9">
        <w:tc>
          <w:tcPr>
            <w:tcW w:w="14715" w:type="dxa"/>
            <w:gridSpan w:val="4"/>
            <w:tcBorders>
              <w:top w:val="single" w:sz="4" w:space="0" w:color="auto"/>
              <w:left w:val="single" w:sz="4" w:space="0" w:color="auto"/>
              <w:bottom w:val="single" w:sz="4" w:space="0" w:color="auto"/>
              <w:right w:val="single" w:sz="4" w:space="0" w:color="auto"/>
            </w:tcBorders>
            <w:hideMark/>
          </w:tcPr>
          <w:p w14:paraId="1A3ABFAA" w14:textId="4D242267" w:rsidR="00C85683" w:rsidRPr="00C85683" w:rsidRDefault="00C85683" w:rsidP="00C85683">
            <w:pPr>
              <w:rPr>
                <w:rFonts w:ascii="Times New Roman" w:eastAsia="Times New Roman" w:hAnsi="Times New Roman" w:cs="Times New Roman"/>
                <w:b/>
                <w:sz w:val="24"/>
                <w:szCs w:val="24"/>
              </w:rPr>
            </w:pPr>
            <w:bookmarkStart w:id="5" w:name="_Toc98339833"/>
            <w:r w:rsidRPr="00C85683">
              <w:rPr>
                <w:rFonts w:ascii="Times New Roman" w:eastAsia="Times New Roman" w:hAnsi="Times New Roman" w:cs="Times New Roman"/>
                <w:b/>
                <w:sz w:val="24"/>
                <w:szCs w:val="24"/>
              </w:rPr>
              <w:t>7 specialus</w:t>
            </w:r>
            <w:r w:rsidR="004224B2">
              <w:rPr>
                <w:rFonts w:ascii="Times New Roman" w:eastAsia="Times New Roman" w:hAnsi="Times New Roman" w:cs="Times New Roman"/>
                <w:b/>
                <w:sz w:val="24"/>
                <w:szCs w:val="24"/>
              </w:rPr>
              <w:t xml:space="preserve"> </w:t>
            </w:r>
            <w:r w:rsidRPr="00C85683">
              <w:rPr>
                <w:rFonts w:ascii="Times New Roman" w:eastAsia="Times New Roman" w:hAnsi="Times New Roman" w:cs="Times New Roman"/>
                <w:b/>
                <w:sz w:val="24"/>
                <w:szCs w:val="24"/>
              </w:rPr>
              <w:t xml:space="preserve">prioritetas. </w:t>
            </w:r>
            <w:bookmarkEnd w:id="5"/>
            <w:r w:rsidRPr="00C85683">
              <w:rPr>
                <w:rFonts w:ascii="Times New Roman" w:eastAsia="Times New Roman" w:hAnsi="Times New Roman" w:cs="Times New Roman"/>
                <w:b/>
                <w:sz w:val="24"/>
                <w:szCs w:val="24"/>
              </w:rPr>
              <w:t xml:space="preserve"> Gerinti skaitmeninį junglumą</w:t>
            </w:r>
          </w:p>
        </w:tc>
      </w:tr>
      <w:tr w:rsidR="00C85683" w:rsidRPr="00C85683" w14:paraId="1004BB22"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1AF31D67"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7.1.</w:t>
            </w:r>
          </w:p>
        </w:tc>
        <w:tc>
          <w:tcPr>
            <w:tcW w:w="7655" w:type="dxa"/>
            <w:tcBorders>
              <w:top w:val="single" w:sz="4" w:space="0" w:color="auto"/>
              <w:left w:val="single" w:sz="4" w:space="0" w:color="auto"/>
              <w:bottom w:val="single" w:sz="4" w:space="0" w:color="auto"/>
              <w:right w:val="single" w:sz="4" w:space="0" w:color="auto"/>
            </w:tcBorders>
            <w:hideMark/>
          </w:tcPr>
          <w:p w14:paraId="7BBBB63B" w14:textId="77777777"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 xml:space="preserve"> Skaitmeninis ryšys</w:t>
            </w:r>
          </w:p>
        </w:tc>
        <w:tc>
          <w:tcPr>
            <w:tcW w:w="2126" w:type="dxa"/>
            <w:tcBorders>
              <w:top w:val="single" w:sz="4" w:space="0" w:color="auto"/>
              <w:left w:val="single" w:sz="4" w:space="0" w:color="auto"/>
              <w:bottom w:val="single" w:sz="4" w:space="0" w:color="auto"/>
              <w:right w:val="single" w:sz="4" w:space="0" w:color="auto"/>
            </w:tcBorders>
            <w:hideMark/>
          </w:tcPr>
          <w:p w14:paraId="6B4AF004"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RSO1.5</w:t>
            </w:r>
          </w:p>
        </w:tc>
        <w:tc>
          <w:tcPr>
            <w:tcW w:w="3238" w:type="dxa"/>
            <w:tcBorders>
              <w:top w:val="single" w:sz="4" w:space="0" w:color="auto"/>
              <w:left w:val="single" w:sz="4" w:space="0" w:color="auto"/>
              <w:bottom w:val="single" w:sz="4" w:space="0" w:color="auto"/>
              <w:right w:val="single" w:sz="4" w:space="0" w:color="auto"/>
            </w:tcBorders>
            <w:hideMark/>
          </w:tcPr>
          <w:p w14:paraId="34E6A996"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Skaitmeninis ryšys</w:t>
            </w:r>
          </w:p>
        </w:tc>
      </w:tr>
      <w:tr w:rsidR="00C85683" w:rsidRPr="00C85683" w14:paraId="2C62BEFD" w14:textId="77777777" w:rsidTr="00032FA9">
        <w:tc>
          <w:tcPr>
            <w:tcW w:w="14715" w:type="dxa"/>
            <w:gridSpan w:val="4"/>
            <w:tcBorders>
              <w:top w:val="single" w:sz="4" w:space="0" w:color="auto"/>
              <w:left w:val="single" w:sz="4" w:space="0" w:color="auto"/>
              <w:bottom w:val="single" w:sz="4" w:space="0" w:color="auto"/>
              <w:right w:val="single" w:sz="4" w:space="0" w:color="auto"/>
            </w:tcBorders>
            <w:hideMark/>
          </w:tcPr>
          <w:p w14:paraId="208BC073" w14:textId="3536A72C" w:rsidR="00C85683" w:rsidRPr="00C85683" w:rsidRDefault="00C85683" w:rsidP="00C85683">
            <w:pPr>
              <w:rPr>
                <w:rFonts w:ascii="Times New Roman" w:eastAsia="Times New Roman" w:hAnsi="Times New Roman" w:cs="Times New Roman"/>
                <w:b/>
                <w:sz w:val="24"/>
                <w:szCs w:val="24"/>
              </w:rPr>
            </w:pPr>
            <w:bookmarkStart w:id="6" w:name="_Toc98339835"/>
            <w:r w:rsidRPr="00C85683">
              <w:rPr>
                <w:rFonts w:ascii="Times New Roman" w:eastAsia="Times New Roman" w:hAnsi="Times New Roman" w:cs="Times New Roman"/>
                <w:b/>
                <w:sz w:val="24"/>
                <w:szCs w:val="24"/>
              </w:rPr>
              <w:t>8 specialu</w:t>
            </w:r>
            <w:r w:rsidR="004224B2">
              <w:rPr>
                <w:rFonts w:ascii="Times New Roman" w:eastAsia="Times New Roman" w:hAnsi="Times New Roman" w:cs="Times New Roman"/>
                <w:b/>
                <w:sz w:val="24"/>
                <w:szCs w:val="24"/>
              </w:rPr>
              <w:t>s p</w:t>
            </w:r>
            <w:r w:rsidRPr="00C85683">
              <w:rPr>
                <w:rFonts w:ascii="Times New Roman" w:eastAsia="Times New Roman" w:hAnsi="Times New Roman" w:cs="Times New Roman"/>
                <w:b/>
                <w:sz w:val="24"/>
                <w:szCs w:val="24"/>
              </w:rPr>
              <w:t xml:space="preserve">rioritetas. Tvarus </w:t>
            </w:r>
            <w:proofErr w:type="spellStart"/>
            <w:r w:rsidRPr="00C85683">
              <w:rPr>
                <w:rFonts w:ascii="Times New Roman" w:eastAsia="Times New Roman" w:hAnsi="Times New Roman" w:cs="Times New Roman"/>
                <w:b/>
                <w:sz w:val="24"/>
                <w:szCs w:val="24"/>
              </w:rPr>
              <w:t>judumas</w:t>
            </w:r>
            <w:proofErr w:type="spellEnd"/>
            <w:r w:rsidRPr="00C85683">
              <w:rPr>
                <w:rFonts w:ascii="Times New Roman" w:eastAsia="Times New Roman" w:hAnsi="Times New Roman" w:cs="Times New Roman"/>
                <w:b/>
                <w:sz w:val="24"/>
                <w:szCs w:val="24"/>
              </w:rPr>
              <w:t xml:space="preserve"> miestuose</w:t>
            </w:r>
            <w:bookmarkEnd w:id="6"/>
          </w:p>
        </w:tc>
      </w:tr>
      <w:tr w:rsidR="00C85683" w:rsidRPr="00C85683" w14:paraId="707CD288"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6345C720"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8.1.</w:t>
            </w:r>
          </w:p>
        </w:tc>
        <w:tc>
          <w:tcPr>
            <w:tcW w:w="7655" w:type="dxa"/>
            <w:tcBorders>
              <w:top w:val="single" w:sz="4" w:space="0" w:color="auto"/>
              <w:left w:val="single" w:sz="4" w:space="0" w:color="auto"/>
              <w:bottom w:val="single" w:sz="4" w:space="0" w:color="auto"/>
              <w:right w:val="single" w:sz="4" w:space="0" w:color="auto"/>
            </w:tcBorders>
            <w:hideMark/>
          </w:tcPr>
          <w:p w14:paraId="06F500F4" w14:textId="77777777"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 xml:space="preserve">Skatinti tvarų daugiarūšį </w:t>
            </w:r>
            <w:proofErr w:type="spellStart"/>
            <w:r w:rsidRPr="0020740F">
              <w:rPr>
                <w:rFonts w:ascii="Times New Roman" w:eastAsia="Times New Roman" w:hAnsi="Times New Roman" w:cs="Times New Roman"/>
                <w:bCs/>
                <w:iCs/>
                <w:sz w:val="24"/>
                <w:szCs w:val="24"/>
                <w:lang w:bidi="lt-LT"/>
              </w:rPr>
              <w:t>judumą</w:t>
            </w:r>
            <w:proofErr w:type="spellEnd"/>
            <w:r w:rsidRPr="0020740F">
              <w:rPr>
                <w:rFonts w:ascii="Times New Roman" w:eastAsia="Times New Roman" w:hAnsi="Times New Roman" w:cs="Times New Roman"/>
                <w:bCs/>
                <w:iCs/>
                <w:sz w:val="24"/>
                <w:szCs w:val="24"/>
                <w:lang w:bidi="lt-LT"/>
              </w:rPr>
              <w:t xml:space="preserve"> miestuose kaip vieną iš perėjimo prie nulinio anglies dioksido kiekio technologijų ekonomikos dalių</w:t>
            </w:r>
          </w:p>
        </w:tc>
        <w:tc>
          <w:tcPr>
            <w:tcW w:w="2126" w:type="dxa"/>
            <w:tcBorders>
              <w:top w:val="single" w:sz="4" w:space="0" w:color="auto"/>
              <w:left w:val="single" w:sz="4" w:space="0" w:color="auto"/>
              <w:bottom w:val="single" w:sz="4" w:space="0" w:color="auto"/>
              <w:right w:val="single" w:sz="4" w:space="0" w:color="auto"/>
            </w:tcBorders>
            <w:hideMark/>
          </w:tcPr>
          <w:p w14:paraId="00323A74"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RSO2.8</w:t>
            </w:r>
          </w:p>
        </w:tc>
        <w:tc>
          <w:tcPr>
            <w:tcW w:w="3238" w:type="dxa"/>
            <w:tcBorders>
              <w:top w:val="single" w:sz="4" w:space="0" w:color="auto"/>
              <w:left w:val="single" w:sz="4" w:space="0" w:color="auto"/>
              <w:bottom w:val="single" w:sz="4" w:space="0" w:color="auto"/>
              <w:right w:val="single" w:sz="4" w:space="0" w:color="auto"/>
            </w:tcBorders>
            <w:hideMark/>
          </w:tcPr>
          <w:p w14:paraId="21F93541"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 xml:space="preserve">Tvarus </w:t>
            </w:r>
            <w:proofErr w:type="spellStart"/>
            <w:r w:rsidRPr="0020740F">
              <w:rPr>
                <w:rFonts w:ascii="Times New Roman" w:eastAsia="Times New Roman" w:hAnsi="Times New Roman" w:cs="Times New Roman"/>
                <w:bCs/>
                <w:sz w:val="24"/>
                <w:szCs w:val="24"/>
              </w:rPr>
              <w:t>judumas</w:t>
            </w:r>
            <w:proofErr w:type="spellEnd"/>
            <w:r w:rsidRPr="0020740F">
              <w:rPr>
                <w:rFonts w:ascii="Times New Roman" w:eastAsia="Times New Roman" w:hAnsi="Times New Roman" w:cs="Times New Roman"/>
                <w:bCs/>
                <w:sz w:val="24"/>
                <w:szCs w:val="24"/>
              </w:rPr>
              <w:t xml:space="preserve"> mieste</w:t>
            </w:r>
          </w:p>
        </w:tc>
      </w:tr>
      <w:tr w:rsidR="00C85683" w:rsidRPr="00C85683" w14:paraId="10A15DD6" w14:textId="77777777" w:rsidTr="00032FA9">
        <w:tc>
          <w:tcPr>
            <w:tcW w:w="14715" w:type="dxa"/>
            <w:gridSpan w:val="4"/>
            <w:tcBorders>
              <w:top w:val="single" w:sz="4" w:space="0" w:color="auto"/>
              <w:left w:val="single" w:sz="4" w:space="0" w:color="auto"/>
              <w:bottom w:val="single" w:sz="4" w:space="0" w:color="auto"/>
              <w:right w:val="single" w:sz="4" w:space="0" w:color="auto"/>
            </w:tcBorders>
            <w:hideMark/>
          </w:tcPr>
          <w:p w14:paraId="7FA5A469" w14:textId="10CF75EE" w:rsidR="00C85683" w:rsidRPr="00C85683" w:rsidRDefault="00C85683" w:rsidP="00C85683">
            <w:pPr>
              <w:rPr>
                <w:rFonts w:ascii="Times New Roman" w:eastAsia="Times New Roman" w:hAnsi="Times New Roman" w:cs="Times New Roman"/>
                <w:b/>
                <w:sz w:val="24"/>
                <w:szCs w:val="24"/>
              </w:rPr>
            </w:pPr>
            <w:bookmarkStart w:id="7" w:name="_Toc122357087"/>
            <w:r w:rsidRPr="00C85683">
              <w:rPr>
                <w:rFonts w:ascii="Times New Roman" w:eastAsia="Times New Roman" w:hAnsi="Times New Roman" w:cs="Times New Roman"/>
                <w:b/>
                <w:sz w:val="24"/>
                <w:szCs w:val="24"/>
              </w:rPr>
              <w:t>9 specialus</w:t>
            </w:r>
            <w:r w:rsidR="004224B2">
              <w:rPr>
                <w:rFonts w:ascii="Times New Roman" w:eastAsia="Times New Roman" w:hAnsi="Times New Roman" w:cs="Times New Roman"/>
                <w:b/>
                <w:sz w:val="24"/>
                <w:szCs w:val="24"/>
              </w:rPr>
              <w:t xml:space="preserve"> p</w:t>
            </w:r>
            <w:r w:rsidRPr="00C85683">
              <w:rPr>
                <w:rFonts w:ascii="Times New Roman" w:eastAsia="Times New Roman" w:hAnsi="Times New Roman" w:cs="Times New Roman"/>
                <w:b/>
                <w:sz w:val="24"/>
                <w:szCs w:val="24"/>
              </w:rPr>
              <w:t xml:space="preserve">rioritetas. </w:t>
            </w:r>
            <w:r w:rsidRPr="00C85683">
              <w:rPr>
                <w:rFonts w:ascii="Times New Roman" w:eastAsia="Times New Roman" w:hAnsi="Times New Roman" w:cs="Times New Roman"/>
                <w:b/>
                <w:sz w:val="24"/>
                <w:szCs w:val="24"/>
                <w:lang w:bidi="lt-LT"/>
              </w:rPr>
              <w:t>Teisingos pertvarkos fondas</w:t>
            </w:r>
            <w:bookmarkEnd w:id="7"/>
          </w:p>
        </w:tc>
      </w:tr>
      <w:tr w:rsidR="00C85683" w:rsidRPr="00C85683" w14:paraId="5DBA95ED" w14:textId="77777777" w:rsidTr="00547D4E">
        <w:tc>
          <w:tcPr>
            <w:tcW w:w="1696" w:type="dxa"/>
            <w:tcBorders>
              <w:top w:val="single" w:sz="4" w:space="0" w:color="auto"/>
              <w:left w:val="single" w:sz="4" w:space="0" w:color="auto"/>
              <w:bottom w:val="single" w:sz="4" w:space="0" w:color="auto"/>
              <w:right w:val="single" w:sz="4" w:space="0" w:color="auto"/>
            </w:tcBorders>
            <w:hideMark/>
          </w:tcPr>
          <w:p w14:paraId="1999A0CE"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9.1.</w:t>
            </w:r>
          </w:p>
        </w:tc>
        <w:tc>
          <w:tcPr>
            <w:tcW w:w="7655" w:type="dxa"/>
            <w:tcBorders>
              <w:top w:val="single" w:sz="4" w:space="0" w:color="auto"/>
              <w:left w:val="single" w:sz="4" w:space="0" w:color="auto"/>
              <w:bottom w:val="single" w:sz="4" w:space="0" w:color="auto"/>
              <w:right w:val="single" w:sz="4" w:space="0" w:color="auto"/>
            </w:tcBorders>
            <w:hideMark/>
          </w:tcPr>
          <w:p w14:paraId="35BAABF2" w14:textId="5EE4CCDC"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Sudaryti sąlygas regionams ir žmonėms spręsti dėl pertvarkos, kuria siekiama įgyvendinti Sąjungos 2030 m</w:t>
            </w:r>
            <w:r w:rsidR="004224B2" w:rsidRPr="0020740F">
              <w:rPr>
                <w:rFonts w:ascii="Times New Roman" w:eastAsia="Times New Roman" w:hAnsi="Times New Roman" w:cs="Times New Roman"/>
                <w:bCs/>
                <w:iCs/>
                <w:sz w:val="24"/>
                <w:szCs w:val="24"/>
                <w:lang w:bidi="lt-LT"/>
              </w:rPr>
              <w:t>.</w:t>
            </w:r>
            <w:r w:rsidRPr="0020740F">
              <w:rPr>
                <w:rFonts w:ascii="Times New Roman" w:eastAsia="Times New Roman" w:hAnsi="Times New Roman" w:cs="Times New Roman"/>
                <w:bCs/>
                <w:iCs/>
                <w:sz w:val="24"/>
                <w:szCs w:val="24"/>
                <w:lang w:bidi="lt-LT"/>
              </w:rPr>
              <w:t xml:space="preserve"> energetikos ir klimato srities tikslus ir ne vėliau kaip 2050 m</w:t>
            </w:r>
            <w:r w:rsidR="004224B2" w:rsidRPr="0020740F">
              <w:rPr>
                <w:rFonts w:ascii="Times New Roman" w:eastAsia="Times New Roman" w:hAnsi="Times New Roman" w:cs="Times New Roman"/>
                <w:bCs/>
                <w:iCs/>
                <w:sz w:val="24"/>
                <w:szCs w:val="24"/>
                <w:lang w:bidi="lt-LT"/>
              </w:rPr>
              <w:t>.</w:t>
            </w:r>
            <w:r w:rsidRPr="0020740F">
              <w:rPr>
                <w:rFonts w:ascii="Times New Roman" w:eastAsia="Times New Roman" w:hAnsi="Times New Roman" w:cs="Times New Roman"/>
                <w:bCs/>
                <w:iCs/>
                <w:sz w:val="24"/>
                <w:szCs w:val="24"/>
                <w:lang w:bidi="lt-LT"/>
              </w:rPr>
              <w:t xml:space="preserve"> užtikrinti neutralaus poveikio klimatui Sąjungos ekonomiką remiantis Paryžiaus susitarimu, kylančio socialinio poveikio, poveikio užimtumui, ekonominio poveikio ir poveikio aplinkai klausimus</w:t>
            </w:r>
          </w:p>
        </w:tc>
        <w:tc>
          <w:tcPr>
            <w:tcW w:w="2126" w:type="dxa"/>
            <w:tcBorders>
              <w:top w:val="single" w:sz="4" w:space="0" w:color="auto"/>
              <w:left w:val="single" w:sz="4" w:space="0" w:color="auto"/>
              <w:bottom w:val="single" w:sz="4" w:space="0" w:color="auto"/>
              <w:right w:val="single" w:sz="4" w:space="0" w:color="auto"/>
            </w:tcBorders>
            <w:hideMark/>
          </w:tcPr>
          <w:p w14:paraId="556323BA"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JSO8.1</w:t>
            </w:r>
          </w:p>
        </w:tc>
        <w:tc>
          <w:tcPr>
            <w:tcW w:w="3238" w:type="dxa"/>
            <w:tcBorders>
              <w:top w:val="single" w:sz="4" w:space="0" w:color="auto"/>
              <w:left w:val="single" w:sz="4" w:space="0" w:color="auto"/>
              <w:bottom w:val="single" w:sz="4" w:space="0" w:color="auto"/>
              <w:right w:val="single" w:sz="4" w:space="0" w:color="auto"/>
            </w:tcBorders>
            <w:hideMark/>
          </w:tcPr>
          <w:p w14:paraId="575E74FB"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Teisingos pertvarkos fondas</w:t>
            </w:r>
          </w:p>
        </w:tc>
      </w:tr>
      <w:tr w:rsidR="00C85683" w:rsidRPr="00C85683" w14:paraId="2E919205" w14:textId="77777777" w:rsidTr="00032FA9">
        <w:tc>
          <w:tcPr>
            <w:tcW w:w="14715" w:type="dxa"/>
            <w:gridSpan w:val="4"/>
            <w:tcBorders>
              <w:top w:val="single" w:sz="4" w:space="0" w:color="auto"/>
              <w:left w:val="single" w:sz="4" w:space="0" w:color="auto"/>
              <w:bottom w:val="single" w:sz="4" w:space="0" w:color="auto"/>
              <w:right w:val="single" w:sz="4" w:space="0" w:color="auto"/>
            </w:tcBorders>
          </w:tcPr>
          <w:p w14:paraId="5A168FA5" w14:textId="68071B5E" w:rsidR="00C85683" w:rsidRPr="00C85683" w:rsidRDefault="00C85683" w:rsidP="00C85683">
            <w:pPr>
              <w:rPr>
                <w:rFonts w:ascii="Times New Roman" w:eastAsia="Times New Roman" w:hAnsi="Times New Roman" w:cs="Times New Roman"/>
                <w:b/>
                <w:sz w:val="24"/>
                <w:szCs w:val="24"/>
              </w:rPr>
            </w:pPr>
            <w:r w:rsidRPr="00C85683">
              <w:rPr>
                <w:rFonts w:ascii="Times New Roman" w:eastAsia="Times New Roman" w:hAnsi="Times New Roman" w:cs="Times New Roman"/>
                <w:b/>
                <w:sz w:val="24"/>
                <w:szCs w:val="24"/>
              </w:rPr>
              <w:t>10 specialus</w:t>
            </w:r>
            <w:r w:rsidR="004224B2">
              <w:rPr>
                <w:rFonts w:ascii="Times New Roman" w:eastAsia="Times New Roman" w:hAnsi="Times New Roman" w:cs="Times New Roman"/>
                <w:b/>
                <w:sz w:val="24"/>
                <w:szCs w:val="24"/>
              </w:rPr>
              <w:t xml:space="preserve"> p</w:t>
            </w:r>
            <w:r w:rsidRPr="00C85683">
              <w:rPr>
                <w:rFonts w:ascii="Times New Roman" w:eastAsia="Times New Roman" w:hAnsi="Times New Roman" w:cs="Times New Roman"/>
                <w:b/>
                <w:sz w:val="24"/>
                <w:szCs w:val="24"/>
              </w:rPr>
              <w:t>rioritetas. Europos strateginių technologijų platforma (STEP)</w:t>
            </w:r>
          </w:p>
        </w:tc>
      </w:tr>
      <w:tr w:rsidR="00C85683" w:rsidRPr="00C85683" w14:paraId="28F18FDF" w14:textId="77777777" w:rsidTr="00547D4E">
        <w:tc>
          <w:tcPr>
            <w:tcW w:w="1696" w:type="dxa"/>
            <w:tcBorders>
              <w:top w:val="single" w:sz="4" w:space="0" w:color="auto"/>
              <w:left w:val="single" w:sz="4" w:space="0" w:color="auto"/>
              <w:bottom w:val="single" w:sz="4" w:space="0" w:color="auto"/>
              <w:right w:val="single" w:sz="4" w:space="0" w:color="auto"/>
            </w:tcBorders>
          </w:tcPr>
          <w:p w14:paraId="219BA4EE" w14:textId="77777777" w:rsidR="00C85683" w:rsidRPr="0020740F" w:rsidRDefault="00C85683" w:rsidP="00C85683">
            <w:pPr>
              <w:jc w:val="cente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10.1.</w:t>
            </w:r>
          </w:p>
        </w:tc>
        <w:tc>
          <w:tcPr>
            <w:tcW w:w="7655" w:type="dxa"/>
            <w:tcBorders>
              <w:top w:val="single" w:sz="4" w:space="0" w:color="auto"/>
              <w:left w:val="single" w:sz="4" w:space="0" w:color="auto"/>
              <w:bottom w:val="single" w:sz="4" w:space="0" w:color="auto"/>
              <w:right w:val="single" w:sz="4" w:space="0" w:color="auto"/>
            </w:tcBorders>
          </w:tcPr>
          <w:p w14:paraId="6B131381" w14:textId="77777777" w:rsidR="00C85683" w:rsidRPr="0020740F" w:rsidRDefault="00C85683" w:rsidP="00C85683">
            <w:pPr>
              <w:rPr>
                <w:rFonts w:ascii="Times New Roman" w:eastAsia="Times New Roman" w:hAnsi="Times New Roman" w:cs="Times New Roman"/>
                <w:bCs/>
                <w:iCs/>
                <w:sz w:val="24"/>
                <w:szCs w:val="24"/>
                <w:lang w:bidi="lt-LT"/>
              </w:rPr>
            </w:pPr>
            <w:r w:rsidRPr="0020740F">
              <w:rPr>
                <w:rFonts w:ascii="Times New Roman" w:eastAsia="Times New Roman" w:hAnsi="Times New Roman" w:cs="Times New Roman"/>
                <w:bCs/>
                <w:iCs/>
                <w:sz w:val="24"/>
                <w:szCs w:val="24"/>
                <w:lang w:bidi="lt-LT"/>
              </w:rPr>
              <w:t>Sudaryti sąlygas Lietuvos įmonėms kurti ir gaminti Europos Sąjungos ypatingos svarbos technologijas</w:t>
            </w:r>
          </w:p>
        </w:tc>
        <w:tc>
          <w:tcPr>
            <w:tcW w:w="2126" w:type="dxa"/>
            <w:tcBorders>
              <w:top w:val="single" w:sz="4" w:space="0" w:color="auto"/>
              <w:left w:val="single" w:sz="4" w:space="0" w:color="auto"/>
              <w:bottom w:val="single" w:sz="4" w:space="0" w:color="auto"/>
              <w:right w:val="single" w:sz="4" w:space="0" w:color="auto"/>
            </w:tcBorders>
          </w:tcPr>
          <w:p w14:paraId="55E01BEC"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RSO1.6</w:t>
            </w:r>
          </w:p>
        </w:tc>
        <w:tc>
          <w:tcPr>
            <w:tcW w:w="3238" w:type="dxa"/>
            <w:tcBorders>
              <w:top w:val="single" w:sz="4" w:space="0" w:color="auto"/>
              <w:left w:val="single" w:sz="4" w:space="0" w:color="auto"/>
              <w:bottom w:val="single" w:sz="4" w:space="0" w:color="auto"/>
              <w:right w:val="single" w:sz="4" w:space="0" w:color="auto"/>
            </w:tcBorders>
          </w:tcPr>
          <w:p w14:paraId="119C017B" w14:textId="77777777" w:rsidR="00C85683" w:rsidRPr="0020740F" w:rsidRDefault="00C85683" w:rsidP="00C85683">
            <w:pPr>
              <w:rPr>
                <w:rFonts w:ascii="Times New Roman" w:eastAsia="Times New Roman" w:hAnsi="Times New Roman" w:cs="Times New Roman"/>
                <w:bCs/>
                <w:sz w:val="24"/>
                <w:szCs w:val="24"/>
              </w:rPr>
            </w:pPr>
            <w:r w:rsidRPr="0020740F">
              <w:rPr>
                <w:rFonts w:ascii="Times New Roman" w:eastAsia="Times New Roman" w:hAnsi="Times New Roman" w:cs="Times New Roman"/>
                <w:bCs/>
                <w:sz w:val="24"/>
                <w:szCs w:val="24"/>
              </w:rPr>
              <w:t>Ypatingos svarbos technologijų kūrimas arba gamyba</w:t>
            </w:r>
          </w:p>
        </w:tc>
      </w:tr>
      <w:tr w:rsidR="00AE60B8" w:rsidRPr="00C85683" w14:paraId="78BE1BD9" w14:textId="77777777" w:rsidTr="00CC03DE">
        <w:tc>
          <w:tcPr>
            <w:tcW w:w="14715" w:type="dxa"/>
            <w:gridSpan w:val="4"/>
            <w:tcBorders>
              <w:top w:val="single" w:sz="4" w:space="0" w:color="auto"/>
              <w:left w:val="single" w:sz="4" w:space="0" w:color="auto"/>
              <w:bottom w:val="single" w:sz="4" w:space="0" w:color="auto"/>
              <w:right w:val="single" w:sz="4" w:space="0" w:color="auto"/>
            </w:tcBorders>
          </w:tcPr>
          <w:p w14:paraId="36F1E3D4" w14:textId="28EEF4C1" w:rsidR="00AE60B8" w:rsidRPr="00AE60B8" w:rsidRDefault="00AE60B8" w:rsidP="00C85683">
            <w:pPr>
              <w:rPr>
                <w:rFonts w:ascii="Times New Roman" w:eastAsia="Times New Roman" w:hAnsi="Times New Roman" w:cs="Times New Roman"/>
                <w:b/>
                <w:sz w:val="24"/>
                <w:szCs w:val="24"/>
              </w:rPr>
            </w:pPr>
            <w:r w:rsidRPr="00AE60B8">
              <w:rPr>
                <w:rFonts w:ascii="Times New Roman" w:eastAsia="Times New Roman" w:hAnsi="Times New Roman" w:cs="Times New Roman"/>
                <w:b/>
                <w:sz w:val="24"/>
                <w:szCs w:val="24"/>
              </w:rPr>
              <w:t>11 specialus prioritetas. Gynybos ir saugumo pramonės stiprinimas</w:t>
            </w:r>
          </w:p>
        </w:tc>
      </w:tr>
      <w:tr w:rsidR="00AE60B8" w:rsidRPr="00C85683" w14:paraId="045EE9D4" w14:textId="77777777" w:rsidTr="00547D4E">
        <w:tc>
          <w:tcPr>
            <w:tcW w:w="1696" w:type="dxa"/>
            <w:tcBorders>
              <w:top w:val="single" w:sz="4" w:space="0" w:color="auto"/>
              <w:left w:val="single" w:sz="4" w:space="0" w:color="auto"/>
              <w:bottom w:val="single" w:sz="4" w:space="0" w:color="auto"/>
              <w:right w:val="single" w:sz="4" w:space="0" w:color="auto"/>
            </w:tcBorders>
          </w:tcPr>
          <w:p w14:paraId="6746419E" w14:textId="148213BC" w:rsidR="00AE60B8" w:rsidRPr="0020740F" w:rsidRDefault="00AE60B8" w:rsidP="00C8568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11.1.</w:t>
            </w:r>
          </w:p>
        </w:tc>
        <w:tc>
          <w:tcPr>
            <w:tcW w:w="7655" w:type="dxa"/>
            <w:tcBorders>
              <w:top w:val="single" w:sz="4" w:space="0" w:color="auto"/>
              <w:left w:val="single" w:sz="4" w:space="0" w:color="auto"/>
              <w:bottom w:val="single" w:sz="4" w:space="0" w:color="auto"/>
              <w:right w:val="single" w:sz="4" w:space="0" w:color="auto"/>
            </w:tcBorders>
          </w:tcPr>
          <w:p w14:paraId="0D502A89" w14:textId="351EC52D" w:rsidR="00AE60B8" w:rsidRPr="0020740F" w:rsidRDefault="00AE60B8" w:rsidP="00C85683">
            <w:pPr>
              <w:rPr>
                <w:rFonts w:ascii="Times New Roman" w:eastAsia="Times New Roman" w:hAnsi="Times New Roman" w:cs="Times New Roman"/>
                <w:bCs/>
                <w:iCs/>
                <w:sz w:val="24"/>
                <w:szCs w:val="24"/>
                <w:lang w:bidi="lt-LT"/>
              </w:rPr>
            </w:pPr>
            <w:r w:rsidRPr="00AE60B8">
              <w:rPr>
                <w:rFonts w:ascii="Times New Roman" w:eastAsia="Times New Roman" w:hAnsi="Times New Roman" w:cs="Times New Roman"/>
                <w:bCs/>
                <w:iCs/>
                <w:sz w:val="24"/>
                <w:szCs w:val="24"/>
                <w:lang w:bidi="lt-LT"/>
              </w:rPr>
              <w:t>Didinti pramonės pajėgumus, siekiant skatinti gynybos pajėgumų didinimą, pirmenybę teikiant dvejopo naudojimo pajėgumams</w:t>
            </w:r>
          </w:p>
        </w:tc>
        <w:tc>
          <w:tcPr>
            <w:tcW w:w="2126" w:type="dxa"/>
            <w:tcBorders>
              <w:top w:val="single" w:sz="4" w:space="0" w:color="auto"/>
              <w:left w:val="single" w:sz="4" w:space="0" w:color="auto"/>
              <w:bottom w:val="single" w:sz="4" w:space="0" w:color="auto"/>
              <w:right w:val="single" w:sz="4" w:space="0" w:color="auto"/>
            </w:tcBorders>
          </w:tcPr>
          <w:p w14:paraId="577C7EF8" w14:textId="0204C391" w:rsidR="00AE60B8" w:rsidRPr="0020740F" w:rsidRDefault="0060689D" w:rsidP="00C8568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RSO1.7</w:t>
            </w:r>
          </w:p>
        </w:tc>
        <w:tc>
          <w:tcPr>
            <w:tcW w:w="3238" w:type="dxa"/>
            <w:tcBorders>
              <w:top w:val="single" w:sz="4" w:space="0" w:color="auto"/>
              <w:left w:val="single" w:sz="4" w:space="0" w:color="auto"/>
              <w:bottom w:val="single" w:sz="4" w:space="0" w:color="auto"/>
              <w:right w:val="single" w:sz="4" w:space="0" w:color="auto"/>
            </w:tcBorders>
          </w:tcPr>
          <w:p w14:paraId="5E1FC895" w14:textId="04658363" w:rsidR="00A9444A" w:rsidRPr="0020740F" w:rsidRDefault="00A9444A" w:rsidP="00C8568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Gynybos pramonės pajėgumai ir galimybės</w:t>
            </w:r>
          </w:p>
        </w:tc>
      </w:tr>
      <w:tr w:rsidR="00AE60B8" w:rsidRPr="00C85683" w14:paraId="1F63BE8B" w14:textId="77777777" w:rsidTr="004963ED">
        <w:tc>
          <w:tcPr>
            <w:tcW w:w="14715" w:type="dxa"/>
            <w:gridSpan w:val="4"/>
            <w:tcBorders>
              <w:top w:val="single" w:sz="4" w:space="0" w:color="auto"/>
              <w:left w:val="single" w:sz="4" w:space="0" w:color="auto"/>
              <w:bottom w:val="single" w:sz="4" w:space="0" w:color="auto"/>
              <w:right w:val="single" w:sz="4" w:space="0" w:color="auto"/>
            </w:tcBorders>
          </w:tcPr>
          <w:p w14:paraId="229092FD" w14:textId="253618AC" w:rsidR="00AE60B8" w:rsidRPr="00AE60B8" w:rsidRDefault="00AE60B8" w:rsidP="00C85683">
            <w:pPr>
              <w:rPr>
                <w:rFonts w:ascii="Times New Roman" w:eastAsia="Times New Roman" w:hAnsi="Times New Roman" w:cs="Times New Roman"/>
                <w:b/>
                <w:sz w:val="24"/>
                <w:szCs w:val="24"/>
              </w:rPr>
            </w:pPr>
            <w:r w:rsidRPr="00AE60B8">
              <w:rPr>
                <w:rFonts w:ascii="Times New Roman" w:eastAsia="Times New Roman" w:hAnsi="Times New Roman" w:cs="Times New Roman"/>
                <w:b/>
                <w:sz w:val="24"/>
                <w:szCs w:val="24"/>
              </w:rPr>
              <w:t>12 specialus prioritetas. Geriamojo vandens tiekimo infrastruktūros apsaugos, viešųjų vandens tiekėjų ir nuotekų tvarkytojų valdymo centrų atsparumo didinimas</w:t>
            </w:r>
          </w:p>
        </w:tc>
      </w:tr>
      <w:tr w:rsidR="00AE60B8" w:rsidRPr="00C85683" w14:paraId="7AA0D17E" w14:textId="77777777" w:rsidTr="00547D4E">
        <w:tc>
          <w:tcPr>
            <w:tcW w:w="1696" w:type="dxa"/>
            <w:tcBorders>
              <w:top w:val="single" w:sz="4" w:space="0" w:color="auto"/>
              <w:left w:val="single" w:sz="4" w:space="0" w:color="auto"/>
              <w:bottom w:val="single" w:sz="4" w:space="0" w:color="auto"/>
              <w:right w:val="single" w:sz="4" w:space="0" w:color="auto"/>
            </w:tcBorders>
          </w:tcPr>
          <w:p w14:paraId="06F4313F" w14:textId="3899F221" w:rsidR="00AE60B8" w:rsidRPr="0020740F" w:rsidRDefault="00AE60B8" w:rsidP="00C8568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12.1.</w:t>
            </w:r>
          </w:p>
        </w:tc>
        <w:tc>
          <w:tcPr>
            <w:tcW w:w="7655" w:type="dxa"/>
            <w:tcBorders>
              <w:top w:val="single" w:sz="4" w:space="0" w:color="auto"/>
              <w:left w:val="single" w:sz="4" w:space="0" w:color="auto"/>
              <w:bottom w:val="single" w:sz="4" w:space="0" w:color="auto"/>
              <w:right w:val="single" w:sz="4" w:space="0" w:color="auto"/>
            </w:tcBorders>
          </w:tcPr>
          <w:p w14:paraId="6111EE10" w14:textId="28C82DB0" w:rsidR="00AE60B8" w:rsidRPr="0020740F" w:rsidRDefault="00AE60B8" w:rsidP="00C85683">
            <w:pPr>
              <w:rPr>
                <w:rFonts w:ascii="Times New Roman" w:eastAsia="Times New Roman" w:hAnsi="Times New Roman" w:cs="Times New Roman"/>
                <w:bCs/>
                <w:iCs/>
                <w:sz w:val="24"/>
                <w:szCs w:val="24"/>
                <w:lang w:bidi="lt-LT"/>
              </w:rPr>
            </w:pPr>
            <w:r w:rsidRPr="00AE60B8">
              <w:rPr>
                <w:rFonts w:ascii="Times New Roman" w:eastAsia="Times New Roman" w:hAnsi="Times New Roman" w:cs="Times New Roman"/>
                <w:bCs/>
                <w:iCs/>
                <w:sz w:val="24"/>
                <w:szCs w:val="24"/>
                <w:lang w:bidi="lt-LT"/>
              </w:rPr>
              <w:t>Skatinti saugią prieigą prie vandens, tvarios vandentvarkos, įskaitant</w:t>
            </w:r>
            <w:r>
              <w:rPr>
                <w:rFonts w:ascii="Times New Roman" w:eastAsia="Times New Roman" w:hAnsi="Times New Roman" w:cs="Times New Roman"/>
                <w:bCs/>
                <w:iCs/>
                <w:sz w:val="24"/>
                <w:szCs w:val="24"/>
                <w:lang w:bidi="lt-LT"/>
              </w:rPr>
              <w:t xml:space="preserve"> </w:t>
            </w:r>
            <w:r w:rsidRPr="00AE60B8">
              <w:rPr>
                <w:rFonts w:ascii="Times New Roman" w:eastAsia="Times New Roman" w:hAnsi="Times New Roman" w:cs="Times New Roman"/>
                <w:bCs/>
                <w:iCs/>
                <w:sz w:val="24"/>
                <w:szCs w:val="24"/>
                <w:lang w:bidi="lt-LT"/>
              </w:rPr>
              <w:t>integruotą vandentvarką, ir vandens išteklių atsparumą</w:t>
            </w:r>
          </w:p>
        </w:tc>
        <w:tc>
          <w:tcPr>
            <w:tcW w:w="2126" w:type="dxa"/>
            <w:tcBorders>
              <w:top w:val="single" w:sz="4" w:space="0" w:color="auto"/>
              <w:left w:val="single" w:sz="4" w:space="0" w:color="auto"/>
              <w:bottom w:val="single" w:sz="4" w:space="0" w:color="auto"/>
              <w:right w:val="single" w:sz="4" w:space="0" w:color="auto"/>
            </w:tcBorders>
          </w:tcPr>
          <w:p w14:paraId="07E6D427" w14:textId="5431848B" w:rsidR="00AE60B8" w:rsidRPr="0020740F" w:rsidRDefault="0060689D" w:rsidP="00C8568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RSO2.5</w:t>
            </w:r>
          </w:p>
        </w:tc>
        <w:tc>
          <w:tcPr>
            <w:tcW w:w="3238" w:type="dxa"/>
            <w:tcBorders>
              <w:top w:val="single" w:sz="4" w:space="0" w:color="auto"/>
              <w:left w:val="single" w:sz="4" w:space="0" w:color="auto"/>
              <w:bottom w:val="single" w:sz="4" w:space="0" w:color="auto"/>
              <w:right w:val="single" w:sz="4" w:space="0" w:color="auto"/>
            </w:tcBorders>
          </w:tcPr>
          <w:p w14:paraId="3D6584B4" w14:textId="2A463FEB" w:rsidR="00AE60B8" w:rsidRPr="0020740F" w:rsidRDefault="0060689D" w:rsidP="00C8568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Tvarus vanduo</w:t>
            </w:r>
          </w:p>
        </w:tc>
      </w:tr>
      <w:tr w:rsidR="00AE60B8" w:rsidRPr="00C85683" w14:paraId="78A01774" w14:textId="77777777" w:rsidTr="00EB5910">
        <w:tc>
          <w:tcPr>
            <w:tcW w:w="14715" w:type="dxa"/>
            <w:gridSpan w:val="4"/>
            <w:tcBorders>
              <w:top w:val="single" w:sz="4" w:space="0" w:color="auto"/>
              <w:left w:val="single" w:sz="4" w:space="0" w:color="auto"/>
              <w:bottom w:val="single" w:sz="4" w:space="0" w:color="auto"/>
              <w:right w:val="single" w:sz="4" w:space="0" w:color="auto"/>
            </w:tcBorders>
          </w:tcPr>
          <w:p w14:paraId="12D7B74F" w14:textId="08B1596A" w:rsidR="00AE60B8" w:rsidRPr="00AE60B8" w:rsidRDefault="00AE60B8" w:rsidP="00C85683">
            <w:pPr>
              <w:rPr>
                <w:rFonts w:ascii="Times New Roman" w:eastAsia="Times New Roman" w:hAnsi="Times New Roman" w:cs="Times New Roman"/>
                <w:b/>
                <w:sz w:val="24"/>
                <w:szCs w:val="24"/>
              </w:rPr>
            </w:pPr>
            <w:r w:rsidRPr="00AE60B8">
              <w:rPr>
                <w:rFonts w:ascii="Times New Roman" w:eastAsia="Times New Roman" w:hAnsi="Times New Roman" w:cs="Times New Roman"/>
                <w:b/>
                <w:sz w:val="24"/>
                <w:szCs w:val="24"/>
              </w:rPr>
              <w:t>13 specialus prioritetas. Energetinės infrastruktūros atsparumo didinimas</w:t>
            </w:r>
          </w:p>
        </w:tc>
      </w:tr>
      <w:tr w:rsidR="00AE60B8" w:rsidRPr="00C85683" w14:paraId="74F5685B" w14:textId="77777777" w:rsidTr="00547D4E">
        <w:tc>
          <w:tcPr>
            <w:tcW w:w="1696" w:type="dxa"/>
            <w:tcBorders>
              <w:top w:val="single" w:sz="4" w:space="0" w:color="auto"/>
              <w:left w:val="single" w:sz="4" w:space="0" w:color="auto"/>
              <w:bottom w:val="single" w:sz="4" w:space="0" w:color="auto"/>
              <w:right w:val="single" w:sz="4" w:space="0" w:color="auto"/>
            </w:tcBorders>
          </w:tcPr>
          <w:p w14:paraId="29832308" w14:textId="7EBEB64F" w:rsidR="00AE60B8" w:rsidRPr="0020740F" w:rsidRDefault="00AE60B8" w:rsidP="00C8568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w:t>
            </w:r>
          </w:p>
        </w:tc>
        <w:tc>
          <w:tcPr>
            <w:tcW w:w="7655" w:type="dxa"/>
            <w:tcBorders>
              <w:top w:val="single" w:sz="4" w:space="0" w:color="auto"/>
              <w:left w:val="single" w:sz="4" w:space="0" w:color="auto"/>
              <w:bottom w:val="single" w:sz="4" w:space="0" w:color="auto"/>
              <w:right w:val="single" w:sz="4" w:space="0" w:color="auto"/>
            </w:tcBorders>
          </w:tcPr>
          <w:p w14:paraId="26E3C47F" w14:textId="0A04120A" w:rsidR="00AE60B8" w:rsidRPr="0020740F" w:rsidRDefault="00AE60B8" w:rsidP="00C85683">
            <w:pPr>
              <w:rPr>
                <w:rFonts w:ascii="Times New Roman" w:eastAsia="Times New Roman" w:hAnsi="Times New Roman" w:cs="Times New Roman"/>
                <w:bCs/>
                <w:iCs/>
                <w:sz w:val="24"/>
                <w:szCs w:val="24"/>
                <w:lang w:bidi="lt-LT"/>
              </w:rPr>
            </w:pPr>
            <w:r w:rsidRPr="00AE60B8">
              <w:rPr>
                <w:rFonts w:ascii="Times New Roman" w:eastAsia="Times New Roman" w:hAnsi="Times New Roman" w:cs="Times New Roman"/>
                <w:bCs/>
                <w:iCs/>
                <w:sz w:val="24"/>
                <w:szCs w:val="24"/>
                <w:lang w:bidi="lt-LT"/>
              </w:rPr>
              <w:t>Skatinti energetikos jungčių ir susijusios perdavimo, paskirstymo ir</w:t>
            </w:r>
            <w:r>
              <w:rPr>
                <w:rFonts w:ascii="Times New Roman" w:eastAsia="Times New Roman" w:hAnsi="Times New Roman" w:cs="Times New Roman"/>
                <w:bCs/>
                <w:iCs/>
                <w:sz w:val="24"/>
                <w:szCs w:val="24"/>
                <w:lang w:bidi="lt-LT"/>
              </w:rPr>
              <w:t xml:space="preserve"> </w:t>
            </w:r>
            <w:r w:rsidRPr="00AE60B8">
              <w:rPr>
                <w:rFonts w:ascii="Times New Roman" w:eastAsia="Times New Roman" w:hAnsi="Times New Roman" w:cs="Times New Roman"/>
                <w:bCs/>
                <w:iCs/>
                <w:sz w:val="24"/>
                <w:szCs w:val="24"/>
                <w:lang w:bidi="lt-LT"/>
              </w:rPr>
              <w:t>pagalbinės infrastruktūros, taip pat kritinės energetinės infrastruktūros</w:t>
            </w:r>
            <w:r>
              <w:rPr>
                <w:rFonts w:ascii="Times New Roman" w:eastAsia="Times New Roman" w:hAnsi="Times New Roman" w:cs="Times New Roman"/>
                <w:bCs/>
                <w:iCs/>
                <w:sz w:val="24"/>
                <w:szCs w:val="24"/>
                <w:lang w:bidi="lt-LT"/>
              </w:rPr>
              <w:t xml:space="preserve"> </w:t>
            </w:r>
            <w:r w:rsidRPr="00AE60B8">
              <w:rPr>
                <w:rFonts w:ascii="Times New Roman" w:eastAsia="Times New Roman" w:hAnsi="Times New Roman" w:cs="Times New Roman"/>
                <w:bCs/>
                <w:iCs/>
                <w:sz w:val="24"/>
                <w:szCs w:val="24"/>
                <w:lang w:bidi="lt-LT"/>
              </w:rPr>
              <w:t>apsaugą bei įkrovimo infrastruktūros diegimą</w:t>
            </w:r>
          </w:p>
        </w:tc>
        <w:tc>
          <w:tcPr>
            <w:tcW w:w="2126" w:type="dxa"/>
            <w:tcBorders>
              <w:top w:val="single" w:sz="4" w:space="0" w:color="auto"/>
              <w:left w:val="single" w:sz="4" w:space="0" w:color="auto"/>
              <w:bottom w:val="single" w:sz="4" w:space="0" w:color="auto"/>
              <w:right w:val="single" w:sz="4" w:space="0" w:color="auto"/>
            </w:tcBorders>
          </w:tcPr>
          <w:p w14:paraId="0AF606C5" w14:textId="4954772C" w:rsidR="00AE60B8" w:rsidRPr="0020740F" w:rsidRDefault="0060689D" w:rsidP="00C8568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RSO2.12</w:t>
            </w:r>
          </w:p>
        </w:tc>
        <w:tc>
          <w:tcPr>
            <w:tcW w:w="3238" w:type="dxa"/>
            <w:tcBorders>
              <w:top w:val="single" w:sz="4" w:space="0" w:color="auto"/>
              <w:left w:val="single" w:sz="4" w:space="0" w:color="auto"/>
              <w:bottom w:val="single" w:sz="4" w:space="0" w:color="auto"/>
              <w:right w:val="single" w:sz="4" w:space="0" w:color="auto"/>
            </w:tcBorders>
          </w:tcPr>
          <w:p w14:paraId="1B6E63BF" w14:textId="1823A29A" w:rsidR="00A9444A" w:rsidRPr="0060689D" w:rsidRDefault="00A9444A" w:rsidP="00C85683">
            <w:pPr>
              <w:rPr>
                <w:rFonts w:ascii="Times New Roman" w:eastAsia="Times New Roman" w:hAnsi="Times New Roman" w:cs="Times New Roman"/>
                <w:bCs/>
                <w:sz w:val="24"/>
                <w:szCs w:val="24"/>
                <w:highlight w:val="yellow"/>
              </w:rPr>
            </w:pPr>
            <w:r w:rsidRPr="00A9444A">
              <w:rPr>
                <w:rFonts w:ascii="Times New Roman" w:eastAsia="Times New Roman" w:hAnsi="Times New Roman" w:cs="Times New Roman"/>
                <w:bCs/>
                <w:sz w:val="24"/>
                <w:szCs w:val="24"/>
              </w:rPr>
              <w:t>Energetikos jungtys ir įkrovimo infrastruktūra</w:t>
            </w:r>
          </w:p>
        </w:tc>
      </w:tr>
      <w:tr w:rsidR="00AE60B8" w:rsidRPr="00C85683" w14:paraId="66093A1D" w14:textId="77777777" w:rsidTr="00835159">
        <w:tc>
          <w:tcPr>
            <w:tcW w:w="14715" w:type="dxa"/>
            <w:gridSpan w:val="4"/>
            <w:tcBorders>
              <w:top w:val="single" w:sz="4" w:space="0" w:color="auto"/>
              <w:left w:val="single" w:sz="4" w:space="0" w:color="auto"/>
              <w:bottom w:val="single" w:sz="4" w:space="0" w:color="auto"/>
              <w:right w:val="single" w:sz="4" w:space="0" w:color="auto"/>
            </w:tcBorders>
          </w:tcPr>
          <w:p w14:paraId="2A359E5E" w14:textId="55021BDE" w:rsidR="00AE60B8" w:rsidRPr="0020740F" w:rsidRDefault="00AE60B8" w:rsidP="00C85683">
            <w:pPr>
              <w:rPr>
                <w:rFonts w:ascii="Times New Roman" w:eastAsia="Times New Roman" w:hAnsi="Times New Roman" w:cs="Times New Roman"/>
                <w:bCs/>
                <w:sz w:val="24"/>
                <w:szCs w:val="24"/>
              </w:rPr>
            </w:pPr>
            <w:r w:rsidRPr="00AE60B8">
              <w:rPr>
                <w:rFonts w:ascii="Times New Roman" w:eastAsia="Times New Roman" w:hAnsi="Times New Roman" w:cs="Times New Roman"/>
                <w:b/>
                <w:sz w:val="24"/>
                <w:szCs w:val="24"/>
              </w:rPr>
              <w:t>14 specialus prioritetas.</w:t>
            </w:r>
            <w:r>
              <w:rPr>
                <w:rFonts w:ascii="Times New Roman" w:eastAsia="Times New Roman" w:hAnsi="Times New Roman" w:cs="Times New Roman"/>
                <w:bCs/>
                <w:sz w:val="24"/>
                <w:szCs w:val="24"/>
              </w:rPr>
              <w:t xml:space="preserve"> </w:t>
            </w:r>
            <w:bookmarkStart w:id="8" w:name="x__Hlk215490918"/>
            <w:r w:rsidRPr="00AE60B8">
              <w:rPr>
                <w:rFonts w:ascii="Times New Roman" w:eastAsia="Times New Roman" w:hAnsi="Times New Roman" w:cs="Times New Roman"/>
                <w:b/>
                <w:bCs/>
                <w:sz w:val="24"/>
                <w:szCs w:val="24"/>
              </w:rPr>
              <w:t>Karinio mobilumo stiprinimas</w:t>
            </w:r>
            <w:bookmarkEnd w:id="8"/>
          </w:p>
        </w:tc>
      </w:tr>
      <w:tr w:rsidR="00AE60B8" w:rsidRPr="00C85683" w14:paraId="72DF4192" w14:textId="77777777" w:rsidTr="00547D4E">
        <w:tc>
          <w:tcPr>
            <w:tcW w:w="1696" w:type="dxa"/>
            <w:tcBorders>
              <w:top w:val="single" w:sz="4" w:space="0" w:color="auto"/>
              <w:left w:val="single" w:sz="4" w:space="0" w:color="auto"/>
              <w:bottom w:val="single" w:sz="4" w:space="0" w:color="auto"/>
              <w:right w:val="single" w:sz="4" w:space="0" w:color="auto"/>
            </w:tcBorders>
          </w:tcPr>
          <w:p w14:paraId="7311F742" w14:textId="50DAFD4F" w:rsidR="00AE60B8" w:rsidRPr="0020740F" w:rsidRDefault="00AE60B8" w:rsidP="00C8568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w:t>
            </w:r>
          </w:p>
        </w:tc>
        <w:tc>
          <w:tcPr>
            <w:tcW w:w="7655" w:type="dxa"/>
            <w:tcBorders>
              <w:top w:val="single" w:sz="4" w:space="0" w:color="auto"/>
              <w:left w:val="single" w:sz="4" w:space="0" w:color="auto"/>
              <w:bottom w:val="single" w:sz="4" w:space="0" w:color="auto"/>
              <w:right w:val="single" w:sz="4" w:space="0" w:color="auto"/>
            </w:tcBorders>
          </w:tcPr>
          <w:p w14:paraId="13479956" w14:textId="56CD4F42" w:rsidR="00AE60B8" w:rsidRPr="0020740F" w:rsidRDefault="00AE60B8" w:rsidP="00C85683">
            <w:pPr>
              <w:rPr>
                <w:rFonts w:ascii="Times New Roman" w:eastAsia="Times New Roman" w:hAnsi="Times New Roman" w:cs="Times New Roman"/>
                <w:bCs/>
                <w:iCs/>
                <w:sz w:val="24"/>
                <w:szCs w:val="24"/>
                <w:lang w:bidi="lt-LT"/>
              </w:rPr>
            </w:pPr>
            <w:r w:rsidRPr="00AE60B8">
              <w:rPr>
                <w:rFonts w:ascii="Times New Roman" w:eastAsia="Times New Roman" w:hAnsi="Times New Roman" w:cs="Times New Roman"/>
                <w:bCs/>
                <w:iCs/>
                <w:sz w:val="24"/>
                <w:szCs w:val="24"/>
                <w:lang w:bidi="lt-LT"/>
              </w:rPr>
              <w:t>Sukurti atsparią gynybos infrastruktūrą, pirmenybę teikiant dvejopo naudojimo infrastruktūrai, taip pat, siekti skatinti karinį mobilumą ES ir gerinti civilinę parengtį</w:t>
            </w:r>
          </w:p>
        </w:tc>
        <w:tc>
          <w:tcPr>
            <w:tcW w:w="2126" w:type="dxa"/>
            <w:tcBorders>
              <w:top w:val="single" w:sz="4" w:space="0" w:color="auto"/>
              <w:left w:val="single" w:sz="4" w:space="0" w:color="auto"/>
              <w:bottom w:val="single" w:sz="4" w:space="0" w:color="auto"/>
              <w:right w:val="single" w:sz="4" w:space="0" w:color="auto"/>
            </w:tcBorders>
          </w:tcPr>
          <w:p w14:paraId="3CD2438C" w14:textId="34ACE18A" w:rsidR="00AE60B8" w:rsidRPr="0020740F" w:rsidRDefault="0060689D" w:rsidP="00C8568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RSO3.3</w:t>
            </w:r>
          </w:p>
        </w:tc>
        <w:tc>
          <w:tcPr>
            <w:tcW w:w="3238" w:type="dxa"/>
            <w:tcBorders>
              <w:top w:val="single" w:sz="4" w:space="0" w:color="auto"/>
              <w:left w:val="single" w:sz="4" w:space="0" w:color="auto"/>
              <w:bottom w:val="single" w:sz="4" w:space="0" w:color="auto"/>
              <w:right w:val="single" w:sz="4" w:space="0" w:color="auto"/>
            </w:tcBorders>
          </w:tcPr>
          <w:p w14:paraId="69761A63" w14:textId="2CBEE365" w:rsidR="00A9444A" w:rsidRPr="0020740F" w:rsidRDefault="00A9444A" w:rsidP="00C8568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Karinis mobilumas</w:t>
            </w:r>
          </w:p>
        </w:tc>
      </w:tr>
      <w:tr w:rsidR="00AE60B8" w:rsidRPr="00C85683" w14:paraId="56E576BD" w14:textId="77777777" w:rsidTr="008958AE">
        <w:tc>
          <w:tcPr>
            <w:tcW w:w="14715" w:type="dxa"/>
            <w:gridSpan w:val="4"/>
            <w:tcBorders>
              <w:top w:val="single" w:sz="4" w:space="0" w:color="auto"/>
              <w:left w:val="single" w:sz="4" w:space="0" w:color="auto"/>
              <w:bottom w:val="single" w:sz="4" w:space="0" w:color="auto"/>
              <w:right w:val="single" w:sz="4" w:space="0" w:color="auto"/>
            </w:tcBorders>
          </w:tcPr>
          <w:p w14:paraId="2FCC97BA" w14:textId="541482F7" w:rsidR="00AE60B8" w:rsidRPr="00AE60B8" w:rsidRDefault="00AE60B8" w:rsidP="00C85683">
            <w:pPr>
              <w:rPr>
                <w:rFonts w:ascii="Times New Roman" w:eastAsia="Times New Roman" w:hAnsi="Times New Roman" w:cs="Times New Roman"/>
                <w:b/>
                <w:sz w:val="24"/>
                <w:szCs w:val="24"/>
              </w:rPr>
            </w:pPr>
            <w:r w:rsidRPr="00AE60B8">
              <w:rPr>
                <w:rFonts w:ascii="Times New Roman" w:eastAsia="Times New Roman" w:hAnsi="Times New Roman" w:cs="Times New Roman"/>
                <w:b/>
                <w:sz w:val="24"/>
                <w:szCs w:val="24"/>
              </w:rPr>
              <w:t>15 specialus prioritetas. Civilinės infrastruktūros atsparumo ir civilinės parengties stiprinimas</w:t>
            </w:r>
          </w:p>
        </w:tc>
      </w:tr>
      <w:tr w:rsidR="00AE60B8" w:rsidRPr="00C85683" w14:paraId="7FE1C041" w14:textId="77777777" w:rsidTr="00547D4E">
        <w:tc>
          <w:tcPr>
            <w:tcW w:w="1696" w:type="dxa"/>
            <w:tcBorders>
              <w:top w:val="single" w:sz="4" w:space="0" w:color="auto"/>
              <w:left w:val="single" w:sz="4" w:space="0" w:color="auto"/>
              <w:bottom w:val="single" w:sz="4" w:space="0" w:color="auto"/>
              <w:right w:val="single" w:sz="4" w:space="0" w:color="auto"/>
            </w:tcBorders>
          </w:tcPr>
          <w:p w14:paraId="4B9FF08D" w14:textId="71DA128D" w:rsidR="00AE60B8" w:rsidRPr="0020740F" w:rsidRDefault="00AE60B8" w:rsidP="00C8568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15.1.</w:t>
            </w:r>
          </w:p>
        </w:tc>
        <w:tc>
          <w:tcPr>
            <w:tcW w:w="7655" w:type="dxa"/>
            <w:tcBorders>
              <w:top w:val="single" w:sz="4" w:space="0" w:color="auto"/>
              <w:left w:val="single" w:sz="4" w:space="0" w:color="auto"/>
              <w:bottom w:val="single" w:sz="4" w:space="0" w:color="auto"/>
              <w:right w:val="single" w:sz="4" w:space="0" w:color="auto"/>
            </w:tcBorders>
          </w:tcPr>
          <w:p w14:paraId="51DC242B" w14:textId="4E70D554" w:rsidR="00AE60B8" w:rsidRPr="0020740F" w:rsidRDefault="00AE60B8" w:rsidP="00C85683">
            <w:pPr>
              <w:rPr>
                <w:rFonts w:ascii="Times New Roman" w:eastAsia="Times New Roman" w:hAnsi="Times New Roman" w:cs="Times New Roman"/>
                <w:bCs/>
                <w:iCs/>
                <w:sz w:val="24"/>
                <w:szCs w:val="24"/>
                <w:lang w:bidi="lt-LT"/>
              </w:rPr>
            </w:pPr>
            <w:r w:rsidRPr="00AE60B8">
              <w:rPr>
                <w:rFonts w:ascii="Times New Roman" w:eastAsia="Times New Roman" w:hAnsi="Times New Roman" w:cs="Times New Roman"/>
                <w:bCs/>
                <w:iCs/>
                <w:sz w:val="24"/>
                <w:szCs w:val="24"/>
                <w:lang w:bidi="lt-LT"/>
              </w:rPr>
              <w:t>Sukurti atsparią gynybos infrastruktūrą, pirmenybę teikiant dvejopo naudojimo infrastruktūrai, taip pat, siekti skatinti karinį mobilumą ES ir gerinti civilinę parengtį</w:t>
            </w:r>
          </w:p>
        </w:tc>
        <w:tc>
          <w:tcPr>
            <w:tcW w:w="2126" w:type="dxa"/>
            <w:tcBorders>
              <w:top w:val="single" w:sz="4" w:space="0" w:color="auto"/>
              <w:left w:val="single" w:sz="4" w:space="0" w:color="auto"/>
              <w:bottom w:val="single" w:sz="4" w:space="0" w:color="auto"/>
              <w:right w:val="single" w:sz="4" w:space="0" w:color="auto"/>
            </w:tcBorders>
          </w:tcPr>
          <w:p w14:paraId="05646263" w14:textId="6C338380" w:rsidR="00AE60B8" w:rsidRPr="0020740F" w:rsidRDefault="0060689D" w:rsidP="00C8568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RSO3.3</w:t>
            </w:r>
          </w:p>
        </w:tc>
        <w:tc>
          <w:tcPr>
            <w:tcW w:w="3238" w:type="dxa"/>
            <w:tcBorders>
              <w:top w:val="single" w:sz="4" w:space="0" w:color="auto"/>
              <w:left w:val="single" w:sz="4" w:space="0" w:color="auto"/>
              <w:bottom w:val="single" w:sz="4" w:space="0" w:color="auto"/>
              <w:right w:val="single" w:sz="4" w:space="0" w:color="auto"/>
            </w:tcBorders>
          </w:tcPr>
          <w:p w14:paraId="771F1E7E" w14:textId="0027C027" w:rsidR="00A9444A" w:rsidRPr="0020740F" w:rsidRDefault="00A9444A" w:rsidP="00C8568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Karinis mobilumas</w:t>
            </w:r>
          </w:p>
        </w:tc>
      </w:tr>
      <w:tr w:rsidR="00AE60B8" w:rsidRPr="00C85683" w14:paraId="7D95410A" w14:textId="77777777" w:rsidTr="00790529">
        <w:tc>
          <w:tcPr>
            <w:tcW w:w="14715" w:type="dxa"/>
            <w:gridSpan w:val="4"/>
            <w:tcBorders>
              <w:top w:val="single" w:sz="4" w:space="0" w:color="auto"/>
              <w:left w:val="single" w:sz="4" w:space="0" w:color="auto"/>
              <w:bottom w:val="single" w:sz="4" w:space="0" w:color="auto"/>
              <w:right w:val="single" w:sz="4" w:space="0" w:color="auto"/>
            </w:tcBorders>
          </w:tcPr>
          <w:p w14:paraId="2DE321D2" w14:textId="44DEC933" w:rsidR="00AE60B8" w:rsidRPr="00AE60B8" w:rsidRDefault="00AE60B8" w:rsidP="00C85683">
            <w:pPr>
              <w:rPr>
                <w:rFonts w:ascii="Times New Roman" w:eastAsia="Times New Roman" w:hAnsi="Times New Roman" w:cs="Times New Roman"/>
                <w:b/>
                <w:sz w:val="24"/>
                <w:szCs w:val="24"/>
              </w:rPr>
            </w:pPr>
            <w:r w:rsidRPr="00AE60B8">
              <w:rPr>
                <w:rFonts w:ascii="Times New Roman" w:eastAsia="Times New Roman" w:hAnsi="Times New Roman" w:cs="Times New Roman"/>
                <w:b/>
                <w:sz w:val="24"/>
                <w:szCs w:val="24"/>
              </w:rPr>
              <w:t>16 specialus prioritetas. Civilinės parengties įgūdžių, rengiantis ekstremaliosioms situacijoms ir grėsmėms, stiprinimas</w:t>
            </w:r>
          </w:p>
        </w:tc>
      </w:tr>
      <w:tr w:rsidR="00AE60B8" w:rsidRPr="00C85683" w14:paraId="5D1BF24F" w14:textId="77777777" w:rsidTr="00547D4E">
        <w:tc>
          <w:tcPr>
            <w:tcW w:w="1696" w:type="dxa"/>
            <w:tcBorders>
              <w:top w:val="single" w:sz="4" w:space="0" w:color="auto"/>
              <w:left w:val="single" w:sz="4" w:space="0" w:color="auto"/>
              <w:bottom w:val="single" w:sz="4" w:space="0" w:color="auto"/>
              <w:right w:val="single" w:sz="4" w:space="0" w:color="auto"/>
            </w:tcBorders>
          </w:tcPr>
          <w:p w14:paraId="2FCD84C8" w14:textId="22DC6C54" w:rsidR="00AE60B8" w:rsidRPr="0020740F" w:rsidRDefault="00AE60B8" w:rsidP="00C8568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16.1.</w:t>
            </w:r>
          </w:p>
        </w:tc>
        <w:tc>
          <w:tcPr>
            <w:tcW w:w="7655" w:type="dxa"/>
            <w:tcBorders>
              <w:top w:val="single" w:sz="4" w:space="0" w:color="auto"/>
              <w:left w:val="single" w:sz="4" w:space="0" w:color="auto"/>
              <w:bottom w:val="single" w:sz="4" w:space="0" w:color="auto"/>
              <w:right w:val="single" w:sz="4" w:space="0" w:color="auto"/>
            </w:tcBorders>
          </w:tcPr>
          <w:p w14:paraId="7A6BBFF9" w14:textId="6BA7FBB2" w:rsidR="00AE60B8" w:rsidRPr="0020740F" w:rsidRDefault="00AE60B8" w:rsidP="00C85683">
            <w:pPr>
              <w:rPr>
                <w:rFonts w:ascii="Times New Roman" w:eastAsia="Times New Roman" w:hAnsi="Times New Roman" w:cs="Times New Roman"/>
                <w:bCs/>
                <w:iCs/>
                <w:sz w:val="24"/>
                <w:szCs w:val="24"/>
                <w:lang w:bidi="lt-LT"/>
              </w:rPr>
            </w:pPr>
            <w:r w:rsidRPr="00AE60B8">
              <w:rPr>
                <w:rFonts w:ascii="Times New Roman" w:eastAsia="Times New Roman" w:hAnsi="Times New Roman" w:cs="Times New Roman"/>
                <w:bCs/>
                <w:iCs/>
                <w:sz w:val="24"/>
                <w:szCs w:val="24"/>
                <w:lang w:bidi="lt-LT"/>
              </w:rPr>
              <w:t>Skatinti mokymąsi visą gyvenimą, visų pirma siekti, kad visi turėtų lanksčių kvalifikacijos kėlimo ir persikvalifikavimo galimybių, atsižvelgiant į</w:t>
            </w:r>
            <w:r>
              <w:rPr>
                <w:rFonts w:ascii="Times New Roman" w:eastAsia="Times New Roman" w:hAnsi="Times New Roman" w:cs="Times New Roman"/>
                <w:bCs/>
                <w:iCs/>
                <w:sz w:val="24"/>
                <w:szCs w:val="24"/>
                <w:lang w:bidi="lt-LT"/>
              </w:rPr>
              <w:t xml:space="preserve"> </w:t>
            </w:r>
            <w:r w:rsidRPr="00AE60B8">
              <w:rPr>
                <w:rFonts w:ascii="Times New Roman" w:eastAsia="Times New Roman" w:hAnsi="Times New Roman" w:cs="Times New Roman"/>
                <w:bCs/>
                <w:iCs/>
                <w:sz w:val="24"/>
                <w:szCs w:val="24"/>
                <w:lang w:bidi="lt-LT"/>
              </w:rPr>
              <w:t>verslumo ir skaitmeninius įgūdžius, geriau numatyti pokyčius ir naujų</w:t>
            </w:r>
            <w:r>
              <w:rPr>
                <w:rFonts w:ascii="Times New Roman" w:eastAsia="Times New Roman" w:hAnsi="Times New Roman" w:cs="Times New Roman"/>
                <w:bCs/>
                <w:iCs/>
                <w:sz w:val="24"/>
                <w:szCs w:val="24"/>
                <w:lang w:bidi="lt-LT"/>
              </w:rPr>
              <w:t xml:space="preserve"> </w:t>
            </w:r>
            <w:r w:rsidRPr="00AE60B8">
              <w:rPr>
                <w:rFonts w:ascii="Times New Roman" w:eastAsia="Times New Roman" w:hAnsi="Times New Roman" w:cs="Times New Roman"/>
                <w:bCs/>
                <w:iCs/>
                <w:sz w:val="24"/>
                <w:szCs w:val="24"/>
                <w:lang w:bidi="lt-LT"/>
              </w:rPr>
              <w:t>įgūdžių reikalavimus, grindžiamus darbo rinkos poreikiais, sudaryti</w:t>
            </w:r>
            <w:r>
              <w:rPr>
                <w:rFonts w:ascii="Times New Roman" w:eastAsia="Times New Roman" w:hAnsi="Times New Roman" w:cs="Times New Roman"/>
                <w:bCs/>
                <w:iCs/>
                <w:sz w:val="24"/>
                <w:szCs w:val="24"/>
                <w:lang w:bidi="lt-LT"/>
              </w:rPr>
              <w:t xml:space="preserve"> </w:t>
            </w:r>
            <w:r w:rsidRPr="00AE60B8">
              <w:rPr>
                <w:rFonts w:ascii="Times New Roman" w:eastAsia="Times New Roman" w:hAnsi="Times New Roman" w:cs="Times New Roman"/>
                <w:bCs/>
                <w:iCs/>
                <w:sz w:val="24"/>
                <w:szCs w:val="24"/>
                <w:lang w:bidi="lt-LT"/>
              </w:rPr>
              <w:t xml:space="preserve">palankesnes sąlygas keisti profesinę veiklą ir skatinti profesinį </w:t>
            </w:r>
            <w:proofErr w:type="spellStart"/>
            <w:r w:rsidRPr="00AE60B8">
              <w:rPr>
                <w:rFonts w:ascii="Times New Roman" w:eastAsia="Times New Roman" w:hAnsi="Times New Roman" w:cs="Times New Roman"/>
                <w:bCs/>
                <w:iCs/>
                <w:sz w:val="24"/>
                <w:szCs w:val="24"/>
                <w:lang w:bidi="lt-LT"/>
              </w:rPr>
              <w:t>judumą</w:t>
            </w:r>
            <w:proofErr w:type="spellEnd"/>
          </w:p>
        </w:tc>
        <w:tc>
          <w:tcPr>
            <w:tcW w:w="2126" w:type="dxa"/>
            <w:tcBorders>
              <w:top w:val="single" w:sz="4" w:space="0" w:color="auto"/>
              <w:left w:val="single" w:sz="4" w:space="0" w:color="auto"/>
              <w:bottom w:val="single" w:sz="4" w:space="0" w:color="auto"/>
              <w:right w:val="single" w:sz="4" w:space="0" w:color="auto"/>
            </w:tcBorders>
          </w:tcPr>
          <w:p w14:paraId="12B0B310" w14:textId="12F4C08E" w:rsidR="00AE60B8" w:rsidRPr="0020740F" w:rsidRDefault="0060689D" w:rsidP="00C8568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ESO4.7</w:t>
            </w:r>
          </w:p>
        </w:tc>
        <w:tc>
          <w:tcPr>
            <w:tcW w:w="3238" w:type="dxa"/>
            <w:tcBorders>
              <w:top w:val="single" w:sz="4" w:space="0" w:color="auto"/>
              <w:left w:val="single" w:sz="4" w:space="0" w:color="auto"/>
              <w:bottom w:val="single" w:sz="4" w:space="0" w:color="auto"/>
              <w:right w:val="single" w:sz="4" w:space="0" w:color="auto"/>
            </w:tcBorders>
          </w:tcPr>
          <w:p w14:paraId="1FD22D2E" w14:textId="52B1B3EE" w:rsidR="00AE60B8" w:rsidRPr="0020740F" w:rsidRDefault="0060689D" w:rsidP="00C85683">
            <w:pPr>
              <w:rPr>
                <w:rFonts w:ascii="Times New Roman" w:eastAsia="Times New Roman" w:hAnsi="Times New Roman" w:cs="Times New Roman"/>
                <w:bCs/>
                <w:sz w:val="24"/>
                <w:szCs w:val="24"/>
              </w:rPr>
            </w:pPr>
            <w:r w:rsidRPr="0060689D">
              <w:rPr>
                <w:rFonts w:ascii="Times New Roman" w:eastAsia="Times New Roman" w:hAnsi="Times New Roman" w:cs="Times New Roman"/>
                <w:bCs/>
                <w:sz w:val="24"/>
                <w:szCs w:val="24"/>
              </w:rPr>
              <w:t>Mokymasis visą gyvenimą ir karjeros pokyčiai</w:t>
            </w:r>
          </w:p>
        </w:tc>
      </w:tr>
      <w:tr w:rsidR="00AE60B8" w:rsidRPr="00C85683" w14:paraId="736B11CC" w14:textId="77777777" w:rsidTr="00D36BC6">
        <w:tc>
          <w:tcPr>
            <w:tcW w:w="14715" w:type="dxa"/>
            <w:gridSpan w:val="4"/>
            <w:tcBorders>
              <w:top w:val="single" w:sz="4" w:space="0" w:color="auto"/>
              <w:left w:val="single" w:sz="4" w:space="0" w:color="auto"/>
              <w:bottom w:val="single" w:sz="4" w:space="0" w:color="auto"/>
              <w:right w:val="single" w:sz="4" w:space="0" w:color="auto"/>
            </w:tcBorders>
          </w:tcPr>
          <w:p w14:paraId="66700B36" w14:textId="59B79342" w:rsidR="00AE60B8" w:rsidRPr="00AE60B8" w:rsidRDefault="00AE60B8" w:rsidP="00F873DB">
            <w:pPr>
              <w:tabs>
                <w:tab w:val="right" w:pos="14499"/>
              </w:tabs>
              <w:rPr>
                <w:rFonts w:ascii="Times New Roman" w:eastAsia="Times New Roman" w:hAnsi="Times New Roman" w:cs="Times New Roman"/>
                <w:b/>
                <w:sz w:val="24"/>
                <w:szCs w:val="24"/>
              </w:rPr>
            </w:pPr>
            <w:r w:rsidRPr="00AE60B8">
              <w:rPr>
                <w:rFonts w:ascii="Times New Roman" w:eastAsia="Times New Roman" w:hAnsi="Times New Roman" w:cs="Times New Roman"/>
                <w:b/>
                <w:sz w:val="24"/>
                <w:szCs w:val="24"/>
              </w:rPr>
              <w:t>17 specialus prioritetas. Socialinio būsto fondo plėtra</w:t>
            </w:r>
            <w:r w:rsidR="00F873DB">
              <w:rPr>
                <w:rFonts w:ascii="Times New Roman" w:eastAsia="Times New Roman" w:hAnsi="Times New Roman" w:cs="Times New Roman"/>
                <w:b/>
                <w:sz w:val="24"/>
                <w:szCs w:val="24"/>
              </w:rPr>
              <w:tab/>
            </w:r>
          </w:p>
        </w:tc>
      </w:tr>
      <w:tr w:rsidR="00AE60B8" w:rsidRPr="00C85683" w14:paraId="7E02E96D" w14:textId="77777777" w:rsidTr="00547D4E">
        <w:tc>
          <w:tcPr>
            <w:tcW w:w="1696" w:type="dxa"/>
            <w:tcBorders>
              <w:top w:val="single" w:sz="4" w:space="0" w:color="auto"/>
              <w:left w:val="single" w:sz="4" w:space="0" w:color="auto"/>
              <w:bottom w:val="single" w:sz="4" w:space="0" w:color="auto"/>
              <w:right w:val="single" w:sz="4" w:space="0" w:color="auto"/>
            </w:tcBorders>
          </w:tcPr>
          <w:p w14:paraId="67580BB6" w14:textId="5DE13491" w:rsidR="00AE60B8" w:rsidRPr="0020740F" w:rsidRDefault="00AE60B8" w:rsidP="00C8568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17.1.</w:t>
            </w:r>
          </w:p>
        </w:tc>
        <w:tc>
          <w:tcPr>
            <w:tcW w:w="7655" w:type="dxa"/>
            <w:tcBorders>
              <w:top w:val="single" w:sz="4" w:space="0" w:color="auto"/>
              <w:left w:val="single" w:sz="4" w:space="0" w:color="auto"/>
              <w:bottom w:val="single" w:sz="4" w:space="0" w:color="auto"/>
              <w:right w:val="single" w:sz="4" w:space="0" w:color="auto"/>
            </w:tcBorders>
          </w:tcPr>
          <w:p w14:paraId="37C6409A" w14:textId="2BC37448" w:rsidR="00AE60B8" w:rsidRPr="0020740F" w:rsidRDefault="00AE60B8" w:rsidP="00C85683">
            <w:pPr>
              <w:rPr>
                <w:rFonts w:ascii="Times New Roman" w:eastAsia="Times New Roman" w:hAnsi="Times New Roman" w:cs="Times New Roman"/>
                <w:bCs/>
                <w:iCs/>
                <w:sz w:val="24"/>
                <w:szCs w:val="24"/>
                <w:lang w:bidi="lt-LT"/>
              </w:rPr>
            </w:pPr>
            <w:r w:rsidRPr="00AE60B8">
              <w:rPr>
                <w:rFonts w:ascii="Times New Roman" w:eastAsia="Times New Roman" w:hAnsi="Times New Roman" w:cs="Times New Roman"/>
                <w:bCs/>
                <w:iCs/>
                <w:sz w:val="24"/>
                <w:szCs w:val="24"/>
                <w:lang w:bidi="lt-LT"/>
              </w:rPr>
              <w:t>Skatinti galimybes gauti prieinamą ir tvarų būstą</w:t>
            </w:r>
          </w:p>
        </w:tc>
        <w:tc>
          <w:tcPr>
            <w:tcW w:w="2126" w:type="dxa"/>
            <w:tcBorders>
              <w:top w:val="single" w:sz="4" w:space="0" w:color="auto"/>
              <w:left w:val="single" w:sz="4" w:space="0" w:color="auto"/>
              <w:bottom w:val="single" w:sz="4" w:space="0" w:color="auto"/>
              <w:right w:val="single" w:sz="4" w:space="0" w:color="auto"/>
            </w:tcBorders>
          </w:tcPr>
          <w:p w14:paraId="4BA9149C" w14:textId="740A9D3B" w:rsidR="00AE60B8" w:rsidRPr="0020740F" w:rsidRDefault="0060689D" w:rsidP="00C8568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RSO4.7</w:t>
            </w:r>
          </w:p>
        </w:tc>
        <w:tc>
          <w:tcPr>
            <w:tcW w:w="3238" w:type="dxa"/>
            <w:tcBorders>
              <w:top w:val="single" w:sz="4" w:space="0" w:color="auto"/>
              <w:left w:val="single" w:sz="4" w:space="0" w:color="auto"/>
              <w:bottom w:val="single" w:sz="4" w:space="0" w:color="auto"/>
              <w:right w:val="single" w:sz="4" w:space="0" w:color="auto"/>
            </w:tcBorders>
          </w:tcPr>
          <w:p w14:paraId="30887525" w14:textId="63978914" w:rsidR="00A9444A" w:rsidRPr="0020740F" w:rsidRDefault="00A9444A" w:rsidP="00C8568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Prieinamas būstas</w:t>
            </w:r>
          </w:p>
        </w:tc>
      </w:tr>
    </w:tbl>
    <w:p w14:paraId="1277FEFC" w14:textId="77777777" w:rsidR="005F1385" w:rsidRDefault="005F1385" w:rsidP="005F1385">
      <w:pPr>
        <w:spacing w:after="0" w:line="240" w:lineRule="auto"/>
        <w:rPr>
          <w:rFonts w:ascii="Times New Roman" w:eastAsia="Times New Roman" w:hAnsi="Times New Roman" w:cs="Times New Roman"/>
          <w:i/>
          <w:iCs/>
          <w:kern w:val="0"/>
          <w:sz w:val="20"/>
          <w:szCs w:val="20"/>
          <w14:ligatures w14:val="none"/>
        </w:rPr>
      </w:pPr>
    </w:p>
    <w:p w14:paraId="30D60D2B" w14:textId="6D4F3382" w:rsidR="005F1385" w:rsidRPr="005F1385" w:rsidRDefault="005F1385" w:rsidP="005F1385">
      <w:pPr>
        <w:spacing w:after="0" w:line="240" w:lineRule="auto"/>
        <w:rPr>
          <w:rFonts w:ascii="Times New Roman" w:eastAsia="Times New Roman" w:hAnsi="Times New Roman" w:cs="Times New Roman"/>
          <w:b/>
          <w:bCs/>
          <w:i/>
          <w:iCs/>
          <w:kern w:val="0"/>
          <w:sz w:val="20"/>
          <w:szCs w:val="20"/>
          <w14:ligatures w14:val="none"/>
        </w:rPr>
      </w:pPr>
      <w:r w:rsidRPr="005F1385">
        <w:rPr>
          <w:rFonts w:ascii="Times New Roman" w:eastAsia="Times New Roman" w:hAnsi="Times New Roman" w:cs="Times New Roman"/>
          <w:b/>
          <w:bCs/>
          <w:i/>
          <w:iCs/>
          <w:kern w:val="0"/>
          <w:sz w:val="20"/>
          <w:szCs w:val="20"/>
          <w14:ligatures w14:val="none"/>
        </w:rPr>
        <w:t>Pastaba.</w:t>
      </w:r>
      <w:r w:rsidRPr="005F1385">
        <w:rPr>
          <w:rFonts w:ascii="Times New Roman" w:eastAsia="Times New Roman" w:hAnsi="Times New Roman" w:cs="Times New Roman"/>
          <w:i/>
          <w:iCs/>
          <w:kern w:val="0"/>
          <w:sz w:val="20"/>
          <w:szCs w:val="20"/>
          <w14:ligatures w14:val="none"/>
        </w:rPr>
        <w:t xml:space="preserve"> Šioje lentelėje vartojami tokie trumpiniai:</w:t>
      </w:r>
    </w:p>
    <w:p w14:paraId="1EC3F195" w14:textId="77777777" w:rsidR="005F1385" w:rsidRPr="005F1385" w:rsidRDefault="005F1385" w:rsidP="005F1385">
      <w:pPr>
        <w:widowControl w:val="0"/>
        <w:spacing w:after="0" w:line="240" w:lineRule="exact"/>
        <w:textAlignment w:val="baseline"/>
        <w:rPr>
          <w:rFonts w:ascii="Times New Roman" w:eastAsia="Times New Roman" w:hAnsi="Times New Roman" w:cs="Times New Roman"/>
          <w:i/>
          <w:iCs/>
          <w:kern w:val="0"/>
          <w:sz w:val="20"/>
          <w:szCs w:val="20"/>
          <w14:ligatures w14:val="none"/>
        </w:rPr>
      </w:pPr>
    </w:p>
    <w:p w14:paraId="49C0EF13" w14:textId="3BB6AFAD" w:rsidR="005F1385" w:rsidRPr="005F1385" w:rsidRDefault="005F1385" w:rsidP="005F1385">
      <w:pPr>
        <w:widowControl w:val="0"/>
        <w:spacing w:after="0" w:line="240" w:lineRule="exact"/>
        <w:textAlignment w:val="baseline"/>
        <w:rPr>
          <w:rFonts w:ascii="Times New Roman" w:eastAsia="Times New Roman" w:hAnsi="Times New Roman" w:cs="Times New Roman"/>
          <w:i/>
          <w:iCs/>
          <w:kern w:val="0"/>
          <w:sz w:val="20"/>
          <w:szCs w:val="20"/>
          <w14:ligatures w14:val="none"/>
        </w:rPr>
      </w:pPr>
      <w:r w:rsidRPr="005F1385">
        <w:rPr>
          <w:rFonts w:ascii="Times New Roman" w:eastAsia="Times New Roman" w:hAnsi="Times New Roman" w:cs="Times New Roman"/>
          <w:i/>
          <w:iCs/>
          <w:kern w:val="0"/>
          <w:sz w:val="20"/>
          <w:szCs w:val="20"/>
          <w14:ligatures w14:val="none"/>
        </w:rPr>
        <w:t>Direktyva (ES) 2018/2001</w:t>
      </w:r>
      <w:r>
        <w:rPr>
          <w:rFonts w:ascii="Times New Roman" w:eastAsia="Times New Roman" w:hAnsi="Times New Roman" w:cs="Times New Roman"/>
          <w:i/>
          <w:iCs/>
          <w:kern w:val="0"/>
          <w:sz w:val="20"/>
          <w:szCs w:val="20"/>
          <w14:ligatures w14:val="none"/>
        </w:rPr>
        <w:t xml:space="preserve"> — 2</w:t>
      </w:r>
      <w:r w:rsidRPr="005F1385">
        <w:rPr>
          <w:rFonts w:ascii="Times New Roman" w:eastAsia="Times New Roman" w:hAnsi="Times New Roman" w:cs="Times New Roman"/>
          <w:i/>
          <w:iCs/>
          <w:kern w:val="0"/>
          <w:sz w:val="20"/>
          <w:szCs w:val="20"/>
          <w14:ligatures w14:val="none"/>
        </w:rPr>
        <w:t>018 m. gruodžio 11 d. Europos Parlamento ir Tarybos direktyva (ES) 2018/2001 dėl skatinimo naudoti atsinaujinančiųjų išteklių energiją.</w:t>
      </w:r>
    </w:p>
    <w:p w14:paraId="09A08ED0" w14:textId="03DFF13D" w:rsidR="005F1385" w:rsidRPr="005F1385" w:rsidRDefault="005F1385" w:rsidP="005F1385">
      <w:pPr>
        <w:widowControl w:val="0"/>
        <w:spacing w:after="0" w:line="240" w:lineRule="exact"/>
        <w:textAlignment w:val="baseline"/>
        <w:rPr>
          <w:rFonts w:ascii="Times New Roman" w:eastAsia="Times New Roman" w:hAnsi="Times New Roman" w:cs="Times New Roman"/>
          <w:i/>
          <w:iCs/>
          <w:kern w:val="0"/>
          <w:sz w:val="20"/>
          <w:szCs w:val="20"/>
          <w14:ligatures w14:val="none"/>
        </w:rPr>
      </w:pPr>
      <w:r w:rsidRPr="005F1385">
        <w:rPr>
          <w:rFonts w:ascii="Times New Roman" w:eastAsia="Times New Roman" w:hAnsi="Times New Roman" w:cs="Times New Roman"/>
          <w:i/>
          <w:iCs/>
          <w:kern w:val="0"/>
          <w:sz w:val="20"/>
          <w:szCs w:val="20"/>
          <w14:ligatures w14:val="none"/>
        </w:rPr>
        <w:t>MVĮ</w:t>
      </w:r>
      <w:r>
        <w:rPr>
          <w:rFonts w:ascii="Times New Roman" w:eastAsia="Times New Roman" w:hAnsi="Times New Roman" w:cs="Times New Roman"/>
          <w:i/>
          <w:iCs/>
          <w:kern w:val="0"/>
          <w:sz w:val="20"/>
          <w:szCs w:val="20"/>
          <w14:ligatures w14:val="none"/>
        </w:rPr>
        <w:t xml:space="preserve"> — m</w:t>
      </w:r>
      <w:r w:rsidRPr="005F1385">
        <w:rPr>
          <w:rFonts w:ascii="Times New Roman" w:eastAsia="Times New Roman" w:hAnsi="Times New Roman" w:cs="Times New Roman"/>
          <w:i/>
          <w:iCs/>
          <w:kern w:val="0"/>
          <w:sz w:val="20"/>
          <w:szCs w:val="20"/>
          <w14:ligatures w14:val="none"/>
        </w:rPr>
        <w:t>ažos ir vidutinės įmonės.</w:t>
      </w:r>
    </w:p>
    <w:p w14:paraId="6448E0E7" w14:textId="7E6266E1" w:rsidR="005F1385" w:rsidRDefault="005F1385" w:rsidP="005F1385">
      <w:pPr>
        <w:widowControl w:val="0"/>
        <w:spacing w:after="0" w:line="240" w:lineRule="exact"/>
        <w:textAlignment w:val="baseline"/>
        <w:rPr>
          <w:rFonts w:ascii="Times New Roman" w:eastAsia="Times New Roman" w:hAnsi="Times New Roman" w:cs="Times New Roman"/>
          <w:i/>
          <w:iCs/>
          <w:kern w:val="0"/>
          <w:sz w:val="20"/>
          <w:szCs w:val="20"/>
          <w14:ligatures w14:val="none"/>
        </w:rPr>
      </w:pPr>
      <w:r w:rsidRPr="005F1385">
        <w:rPr>
          <w:rFonts w:ascii="Times New Roman" w:eastAsia="Times New Roman" w:hAnsi="Times New Roman" w:cs="Times New Roman"/>
          <w:i/>
          <w:iCs/>
          <w:kern w:val="0"/>
          <w:sz w:val="20"/>
          <w:szCs w:val="20"/>
          <w14:ligatures w14:val="none"/>
        </w:rPr>
        <w:t>TEN-E</w:t>
      </w:r>
      <w:r>
        <w:rPr>
          <w:rFonts w:ascii="Times New Roman" w:eastAsia="Times New Roman" w:hAnsi="Times New Roman" w:cs="Times New Roman"/>
          <w:i/>
          <w:iCs/>
          <w:kern w:val="0"/>
          <w:sz w:val="20"/>
          <w:szCs w:val="20"/>
          <w14:ligatures w14:val="none"/>
        </w:rPr>
        <w:t xml:space="preserve"> — </w:t>
      </w:r>
      <w:proofErr w:type="spellStart"/>
      <w:r>
        <w:rPr>
          <w:rFonts w:ascii="Times New Roman" w:eastAsia="Times New Roman" w:hAnsi="Times New Roman" w:cs="Times New Roman"/>
          <w:i/>
          <w:iCs/>
          <w:kern w:val="0"/>
          <w:sz w:val="20"/>
          <w:szCs w:val="20"/>
          <w14:ligatures w14:val="none"/>
        </w:rPr>
        <w:t>t</w:t>
      </w:r>
      <w:r w:rsidRPr="005F1385">
        <w:rPr>
          <w:rFonts w:ascii="Times New Roman" w:eastAsia="Times New Roman" w:hAnsi="Times New Roman" w:cs="Times New Roman"/>
          <w:i/>
          <w:iCs/>
          <w:kern w:val="0"/>
          <w:sz w:val="20"/>
          <w:szCs w:val="20"/>
          <w14:ligatures w14:val="none"/>
        </w:rPr>
        <w:t>ranseuropinis</w:t>
      </w:r>
      <w:proofErr w:type="spellEnd"/>
      <w:r w:rsidRPr="005F1385">
        <w:rPr>
          <w:rFonts w:ascii="Times New Roman" w:eastAsia="Times New Roman" w:hAnsi="Times New Roman" w:cs="Times New Roman"/>
          <w:i/>
          <w:iCs/>
          <w:kern w:val="0"/>
          <w:sz w:val="20"/>
          <w:szCs w:val="20"/>
          <w14:ligatures w14:val="none"/>
        </w:rPr>
        <w:t xml:space="preserve"> energetikos tinklas.</w:t>
      </w:r>
    </w:p>
    <w:p w14:paraId="0F0F9402" w14:textId="6A7E575D" w:rsidR="005F1385" w:rsidRDefault="005F1385" w:rsidP="005F1385">
      <w:pPr>
        <w:widowControl w:val="0"/>
        <w:spacing w:after="0" w:line="240" w:lineRule="exact"/>
        <w:textAlignment w:val="baseline"/>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 xml:space="preserve">TEN-T — </w:t>
      </w:r>
      <w:proofErr w:type="spellStart"/>
      <w:r>
        <w:rPr>
          <w:rFonts w:ascii="Times New Roman" w:eastAsia="Times New Roman" w:hAnsi="Times New Roman" w:cs="Times New Roman"/>
          <w:i/>
          <w:iCs/>
          <w:kern w:val="0"/>
          <w:sz w:val="20"/>
          <w:szCs w:val="20"/>
          <w14:ligatures w14:val="none"/>
        </w:rPr>
        <w:t>transeuropinis</w:t>
      </w:r>
      <w:proofErr w:type="spellEnd"/>
      <w:r>
        <w:rPr>
          <w:rFonts w:ascii="Times New Roman" w:eastAsia="Times New Roman" w:hAnsi="Times New Roman" w:cs="Times New Roman"/>
          <w:i/>
          <w:iCs/>
          <w:kern w:val="0"/>
          <w:sz w:val="20"/>
          <w:szCs w:val="20"/>
          <w14:ligatures w14:val="none"/>
        </w:rPr>
        <w:t xml:space="preserve"> transporto tinklas.</w:t>
      </w:r>
    </w:p>
    <w:p w14:paraId="74551043" w14:textId="41366037" w:rsidR="005F1385" w:rsidRPr="005F1385" w:rsidRDefault="005F1385" w:rsidP="005F1385">
      <w:pPr>
        <w:widowControl w:val="0"/>
        <w:spacing w:after="0" w:line="240" w:lineRule="exact"/>
        <w:textAlignment w:val="baseline"/>
        <w:rPr>
          <w:rFonts w:ascii="Times New Roman" w:eastAsia="Times New Roman" w:hAnsi="Times New Roman" w:cs="Times New Roman"/>
          <w:i/>
          <w:iCs/>
          <w:kern w:val="0"/>
          <w:sz w:val="20"/>
          <w:szCs w:val="20"/>
          <w14:ligatures w14:val="none"/>
        </w:rPr>
      </w:pPr>
      <w:r w:rsidRPr="005F1385">
        <w:rPr>
          <w:rFonts w:ascii="Times New Roman" w:eastAsia="Times New Roman" w:hAnsi="Times New Roman" w:cs="Times New Roman"/>
          <w:i/>
          <w:iCs/>
          <w:kern w:val="0"/>
          <w:sz w:val="20"/>
          <w:szCs w:val="20"/>
          <w14:ligatures w14:val="none"/>
        </w:rPr>
        <w:t>ERPF</w:t>
      </w:r>
      <w:r>
        <w:rPr>
          <w:rFonts w:ascii="Times New Roman" w:eastAsia="Times New Roman" w:hAnsi="Times New Roman" w:cs="Times New Roman"/>
          <w:i/>
          <w:iCs/>
          <w:kern w:val="0"/>
          <w:sz w:val="20"/>
          <w:szCs w:val="20"/>
          <w14:ligatures w14:val="none"/>
        </w:rPr>
        <w:t xml:space="preserve"> — E</w:t>
      </w:r>
      <w:r w:rsidRPr="005F1385">
        <w:rPr>
          <w:rFonts w:ascii="Times New Roman" w:eastAsia="Times New Roman" w:hAnsi="Times New Roman" w:cs="Times New Roman"/>
          <w:i/>
          <w:iCs/>
          <w:kern w:val="0"/>
          <w:sz w:val="20"/>
          <w:szCs w:val="20"/>
          <w14:ligatures w14:val="none"/>
        </w:rPr>
        <w:t>uropos regioninės plėtros fondas</w:t>
      </w:r>
      <w:r>
        <w:rPr>
          <w:rFonts w:ascii="Times New Roman" w:eastAsia="Times New Roman" w:hAnsi="Times New Roman" w:cs="Times New Roman"/>
          <w:i/>
          <w:iCs/>
          <w:kern w:val="0"/>
          <w:sz w:val="20"/>
          <w:szCs w:val="20"/>
          <w14:ligatures w14:val="none"/>
        </w:rPr>
        <w:t>.</w:t>
      </w:r>
    </w:p>
    <w:p w14:paraId="144C70C9" w14:textId="5E15FA84" w:rsidR="005F1385" w:rsidRDefault="005F1385" w:rsidP="005F1385">
      <w:pPr>
        <w:widowControl w:val="0"/>
        <w:spacing w:after="0" w:line="240" w:lineRule="exact"/>
        <w:textAlignment w:val="baseline"/>
        <w:rPr>
          <w:rFonts w:ascii="Times New Roman" w:eastAsia="Times New Roman" w:hAnsi="Times New Roman" w:cs="Times New Roman"/>
          <w:i/>
          <w:iCs/>
          <w:kern w:val="0"/>
          <w:sz w:val="20"/>
          <w:szCs w:val="20"/>
          <w14:ligatures w14:val="none"/>
        </w:rPr>
      </w:pPr>
      <w:r w:rsidRPr="005F1385">
        <w:rPr>
          <w:rFonts w:ascii="Times New Roman" w:eastAsia="Times New Roman" w:hAnsi="Times New Roman" w:cs="Times New Roman"/>
          <w:i/>
          <w:iCs/>
          <w:kern w:val="0"/>
          <w:sz w:val="20"/>
          <w:szCs w:val="20"/>
          <w14:ligatures w14:val="none"/>
        </w:rPr>
        <w:t>STEP</w:t>
      </w:r>
      <w:r>
        <w:rPr>
          <w:rFonts w:ascii="Times New Roman" w:eastAsia="Times New Roman" w:hAnsi="Times New Roman" w:cs="Times New Roman"/>
          <w:i/>
          <w:iCs/>
          <w:kern w:val="0"/>
          <w:sz w:val="20"/>
          <w:szCs w:val="20"/>
          <w14:ligatures w14:val="none"/>
        </w:rPr>
        <w:t xml:space="preserve"> — s</w:t>
      </w:r>
      <w:r w:rsidRPr="005F1385">
        <w:rPr>
          <w:rFonts w:ascii="Times New Roman" w:eastAsia="Times New Roman" w:hAnsi="Times New Roman" w:cs="Times New Roman"/>
          <w:i/>
          <w:iCs/>
          <w:kern w:val="0"/>
          <w:sz w:val="20"/>
          <w:szCs w:val="20"/>
          <w14:ligatures w14:val="none"/>
        </w:rPr>
        <w:t>trateginių technologijų Europai platforma</w:t>
      </w:r>
      <w:r>
        <w:rPr>
          <w:rFonts w:ascii="Times New Roman" w:eastAsia="Times New Roman" w:hAnsi="Times New Roman" w:cs="Times New Roman"/>
          <w:i/>
          <w:iCs/>
          <w:kern w:val="0"/>
          <w:sz w:val="20"/>
          <w:szCs w:val="20"/>
          <w14:ligatures w14:val="none"/>
        </w:rPr>
        <w:t>.</w:t>
      </w:r>
    </w:p>
    <w:p w14:paraId="14B19A92" w14:textId="77777777" w:rsidR="005F1385" w:rsidRDefault="005F1385" w:rsidP="005F1385">
      <w:pPr>
        <w:widowControl w:val="0"/>
        <w:spacing w:after="0" w:line="240" w:lineRule="exact"/>
        <w:textAlignment w:val="baseline"/>
        <w:rPr>
          <w:rFonts w:ascii="Times New Roman" w:eastAsia="Times New Roman" w:hAnsi="Times New Roman" w:cs="Times New Roman"/>
          <w:i/>
          <w:iCs/>
          <w:kern w:val="0"/>
          <w:sz w:val="20"/>
          <w:szCs w:val="20"/>
          <w14:ligatures w14:val="none"/>
        </w:rPr>
      </w:pPr>
    </w:p>
    <w:p w14:paraId="01B82CBF" w14:textId="74ACEAC8" w:rsidR="00C85683" w:rsidRPr="00C85683" w:rsidRDefault="00C85683" w:rsidP="00C85683">
      <w:pPr>
        <w:widowControl w:val="0"/>
        <w:spacing w:after="0" w:line="240" w:lineRule="exact"/>
        <w:jc w:val="center"/>
        <w:textAlignment w:val="baseline"/>
        <w:rPr>
          <w:rFonts w:ascii="Times New Roman" w:eastAsia="Times New Roman" w:hAnsi="Times New Roman" w:cs="Times New Roman"/>
          <w:kern w:val="0"/>
          <w:sz w:val="24"/>
          <w:szCs w:val="24"/>
          <w14:ligatures w14:val="none"/>
        </w:rPr>
      </w:pPr>
      <w:r w:rsidRPr="00C85683">
        <w:rPr>
          <w:rFonts w:ascii="Times New Roman" w:eastAsia="Times New Roman" w:hAnsi="Times New Roman" w:cs="Times New Roman"/>
          <w:kern w:val="0"/>
          <w:sz w:val="24"/>
          <w:szCs w:val="24"/>
          <w14:ligatures w14:val="none"/>
        </w:rPr>
        <w:t>_____________________________________________</w:t>
      </w:r>
    </w:p>
    <w:p w14:paraId="119952D6" w14:textId="77777777" w:rsidR="00C85683" w:rsidRPr="00C85683" w:rsidRDefault="00C85683" w:rsidP="00C85683">
      <w:pPr>
        <w:widowControl w:val="0"/>
        <w:spacing w:after="0" w:line="240" w:lineRule="exact"/>
        <w:jc w:val="center"/>
        <w:textAlignment w:val="baseline"/>
        <w:rPr>
          <w:rFonts w:ascii="Times New Roman" w:eastAsia="Times New Roman" w:hAnsi="Times New Roman" w:cs="Times New Roman"/>
          <w:kern w:val="0"/>
          <w:sz w:val="24"/>
          <w:szCs w:val="24"/>
          <w14:ligatures w14:val="none"/>
        </w:rPr>
      </w:pPr>
    </w:p>
    <w:p w14:paraId="3E3F768F" w14:textId="77777777" w:rsidR="00360695" w:rsidRDefault="00360695"/>
    <w:sectPr w:rsidR="00360695" w:rsidSect="00C85683">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94640"/>
    <w:multiLevelType w:val="hybridMultilevel"/>
    <w:tmpl w:val="BE8EC6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409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0E"/>
    <w:rsid w:val="0020740F"/>
    <w:rsid w:val="00360695"/>
    <w:rsid w:val="003A0FCF"/>
    <w:rsid w:val="004224B2"/>
    <w:rsid w:val="00434BF3"/>
    <w:rsid w:val="00547D4E"/>
    <w:rsid w:val="005C1004"/>
    <w:rsid w:val="005F1385"/>
    <w:rsid w:val="0060689D"/>
    <w:rsid w:val="007C0546"/>
    <w:rsid w:val="00A21BB6"/>
    <w:rsid w:val="00A9444A"/>
    <w:rsid w:val="00AE60B8"/>
    <w:rsid w:val="00B3510E"/>
    <w:rsid w:val="00C85683"/>
    <w:rsid w:val="00CC201C"/>
    <w:rsid w:val="00F54DD4"/>
    <w:rsid w:val="00F54FAC"/>
    <w:rsid w:val="00F873DB"/>
    <w:rsid w:val="00FA3E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A465"/>
  <w15:chartTrackingRefBased/>
  <w15:docId w15:val="{C6980D98-80AB-4371-8B80-1573EEB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35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5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5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5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5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5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5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5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5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5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5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5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5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5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5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5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5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5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5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5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5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5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5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510E"/>
    <w:rPr>
      <w:i/>
      <w:iCs/>
      <w:color w:val="404040" w:themeColor="text1" w:themeTint="BF"/>
    </w:rPr>
  </w:style>
  <w:style w:type="paragraph" w:styleId="Sraopastraipa">
    <w:name w:val="List Paragraph"/>
    <w:basedOn w:val="prastasis"/>
    <w:uiPriority w:val="34"/>
    <w:qFormat/>
    <w:rsid w:val="00B3510E"/>
    <w:pPr>
      <w:ind w:left="720"/>
      <w:contextualSpacing/>
    </w:pPr>
  </w:style>
  <w:style w:type="character" w:styleId="Rykuspabraukimas">
    <w:name w:val="Intense Emphasis"/>
    <w:basedOn w:val="Numatytasispastraiposriftas"/>
    <w:uiPriority w:val="21"/>
    <w:qFormat/>
    <w:rsid w:val="00B3510E"/>
    <w:rPr>
      <w:i/>
      <w:iCs/>
      <w:color w:val="0F4761" w:themeColor="accent1" w:themeShade="BF"/>
    </w:rPr>
  </w:style>
  <w:style w:type="paragraph" w:styleId="Iskirtacitata">
    <w:name w:val="Intense Quote"/>
    <w:basedOn w:val="prastasis"/>
    <w:next w:val="prastasis"/>
    <w:link w:val="IskirtacitataDiagrama"/>
    <w:uiPriority w:val="30"/>
    <w:qFormat/>
    <w:rsid w:val="00B35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510E"/>
    <w:rPr>
      <w:i/>
      <w:iCs/>
      <w:color w:val="0F4761" w:themeColor="accent1" w:themeShade="BF"/>
    </w:rPr>
  </w:style>
  <w:style w:type="character" w:styleId="Rykinuoroda">
    <w:name w:val="Intense Reference"/>
    <w:basedOn w:val="Numatytasispastraiposriftas"/>
    <w:uiPriority w:val="32"/>
    <w:qFormat/>
    <w:rsid w:val="00B3510E"/>
    <w:rPr>
      <w:b/>
      <w:bCs/>
      <w:smallCaps/>
      <w:color w:val="0F4761" w:themeColor="accent1" w:themeShade="BF"/>
      <w:spacing w:val="5"/>
    </w:rPr>
  </w:style>
  <w:style w:type="character" w:styleId="Komentaronuoroda">
    <w:name w:val="annotation reference"/>
    <w:basedOn w:val="Numatytasispastraiposriftas"/>
    <w:semiHidden/>
    <w:unhideWhenUsed/>
    <w:rsid w:val="00C85683"/>
    <w:rPr>
      <w:sz w:val="16"/>
      <w:szCs w:val="16"/>
    </w:rPr>
  </w:style>
  <w:style w:type="paragraph" w:styleId="Komentarotekstas">
    <w:name w:val="annotation text"/>
    <w:basedOn w:val="prastasis"/>
    <w:link w:val="KomentarotekstasDiagrama"/>
    <w:unhideWhenUsed/>
    <w:rsid w:val="00C85683"/>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C85683"/>
    <w:rPr>
      <w:rFonts w:ascii="Times New Roman" w:eastAsia="Times New Roman" w:hAnsi="Times New Roman" w:cs="Times New Roman"/>
      <w:kern w:val="0"/>
      <w:sz w:val="20"/>
      <w:szCs w:val="20"/>
      <w14:ligatures w14:val="none"/>
    </w:rPr>
  </w:style>
  <w:style w:type="table" w:customStyle="1" w:styleId="Lentelstinklelis1">
    <w:name w:val="Lentelės tinklelis1"/>
    <w:basedOn w:val="prastojilentel"/>
    <w:next w:val="Lentelstinklelis"/>
    <w:uiPriority w:val="59"/>
    <w:rsid w:val="00C8568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85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7158</Words>
  <Characters>4081</Characters>
  <Application>Microsoft Office Word</Application>
  <DocSecurity>0</DocSecurity>
  <Lines>34</Lines>
  <Paragraphs>22</Paragraphs>
  <ScaleCrop>false</ScaleCrop>
  <Company>LR Finansu ministerija</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Valaitytė-Polovynko</dc:creator>
  <cp:keywords/>
  <dc:description/>
  <cp:lastModifiedBy>Diana Valaitytė-Polovynko</cp:lastModifiedBy>
  <cp:revision>11</cp:revision>
  <dcterms:created xsi:type="dcterms:W3CDTF">2025-05-20T13:32:00Z</dcterms:created>
  <dcterms:modified xsi:type="dcterms:W3CDTF">2026-03-10T09:19:00Z</dcterms:modified>
</cp:coreProperties>
</file>