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0C61" w14:textId="50674263" w:rsidR="00F96980" w:rsidRDefault="00F96980" w:rsidP="00F96980">
      <w:pPr>
        <w:rPr>
          <w:b/>
          <w:bCs/>
          <w:szCs w:val="24"/>
        </w:rPr>
      </w:pPr>
      <w:r>
        <w:rPr>
          <w:b/>
          <w:bCs/>
          <w:noProof/>
          <w:szCs w:val="24"/>
          <w:lang w:eastAsia="lt-LT"/>
        </w:rPr>
        <w:drawing>
          <wp:anchor distT="0" distB="0" distL="114300" distR="114300" simplePos="0" relativeHeight="251663360" behindDoc="0" locked="0" layoutInCell="1" allowOverlap="1" wp14:anchorId="08AAE92A" wp14:editId="360824FA">
            <wp:simplePos x="0" y="0"/>
            <wp:positionH relativeFrom="margin">
              <wp:posOffset>5961380</wp:posOffset>
            </wp:positionH>
            <wp:positionV relativeFrom="paragraph">
              <wp:posOffset>0</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519974"/>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61312" behindDoc="0" locked="0" layoutInCell="1" allowOverlap="1" wp14:anchorId="78032811" wp14:editId="19DA3644">
            <wp:simplePos x="0" y="0"/>
            <wp:positionH relativeFrom="page">
              <wp:align>center</wp:align>
            </wp:positionH>
            <wp:positionV relativeFrom="paragraph">
              <wp:posOffset>0</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r>
        <w:rPr>
          <w:b/>
          <w:bCs/>
          <w:szCs w:val="24"/>
        </w:rPr>
        <w:tab/>
      </w:r>
    </w:p>
    <w:p w14:paraId="18D9A022" w14:textId="68E9286E" w:rsidR="00F96980" w:rsidRDefault="00F96980" w:rsidP="00F96980">
      <w:pPr>
        <w:rPr>
          <w:b/>
          <w:bCs/>
          <w:szCs w:val="24"/>
        </w:rPr>
      </w:pPr>
    </w:p>
    <w:p w14:paraId="6FE10959" w14:textId="53C0F9F9" w:rsidR="00F96980" w:rsidRDefault="00F96980" w:rsidP="00F96980">
      <w:pPr>
        <w:rPr>
          <w:b/>
          <w:bCs/>
          <w:szCs w:val="24"/>
        </w:rPr>
      </w:pPr>
      <w:r>
        <w:rPr>
          <w:b/>
          <w:bCs/>
          <w:noProof/>
          <w:szCs w:val="24"/>
          <w:lang w:eastAsia="lt-LT"/>
        </w:rPr>
        <w:drawing>
          <wp:anchor distT="0" distB="0" distL="114300" distR="114300" simplePos="0" relativeHeight="251659264" behindDoc="0" locked="0" layoutInCell="1" allowOverlap="1" wp14:anchorId="20FEE6A2" wp14:editId="1314AF1E">
            <wp:simplePos x="0" y="0"/>
            <wp:positionH relativeFrom="margin">
              <wp:posOffset>172085</wp:posOffset>
            </wp:positionH>
            <wp:positionV relativeFrom="paragraph">
              <wp:posOffset>3810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14:sizeRelH relativeFrom="page">
              <wp14:pctWidth>0</wp14:pctWidth>
            </wp14:sizeRelH>
            <wp14:sizeRelV relativeFrom="page">
              <wp14:pctHeight>0</wp14:pctHeight>
            </wp14:sizeRelV>
          </wp:anchor>
        </w:drawing>
      </w:r>
    </w:p>
    <w:p w14:paraId="273082BC" w14:textId="77777777" w:rsidR="00F96980" w:rsidRDefault="00F96980" w:rsidP="00F96980">
      <w:pPr>
        <w:rPr>
          <w:b/>
          <w:bCs/>
          <w:szCs w:val="24"/>
        </w:rPr>
      </w:pPr>
    </w:p>
    <w:p w14:paraId="0B143340" w14:textId="77777777" w:rsidR="00F96980" w:rsidRDefault="00F96980" w:rsidP="00F96980">
      <w:pPr>
        <w:rPr>
          <w:b/>
          <w:bCs/>
          <w:szCs w:val="24"/>
        </w:rPr>
      </w:pPr>
    </w:p>
    <w:p w14:paraId="3AAC6962" w14:textId="420ECA69" w:rsidR="00F96980" w:rsidRDefault="00F96980" w:rsidP="00F96980">
      <w:pPr>
        <w:tabs>
          <w:tab w:val="left" w:pos="1200"/>
        </w:tabs>
        <w:rPr>
          <w:b/>
          <w:bCs/>
          <w:szCs w:val="24"/>
        </w:rPr>
      </w:pPr>
    </w:p>
    <w:p w14:paraId="582F226C" w14:textId="77777777" w:rsidR="00F96980" w:rsidRDefault="00F96980" w:rsidP="00EE7CE3">
      <w:pPr>
        <w:jc w:val="center"/>
        <w:rPr>
          <w:b/>
          <w:bCs/>
          <w:szCs w:val="24"/>
        </w:rPr>
      </w:pPr>
    </w:p>
    <w:p w14:paraId="4E32528D" w14:textId="613CA986" w:rsidR="00F96980" w:rsidRPr="00C209FC" w:rsidRDefault="00F96980" w:rsidP="00EE7CE3">
      <w:pPr>
        <w:jc w:val="center"/>
        <w:rPr>
          <w:b/>
          <w:bCs/>
          <w:szCs w:val="24"/>
        </w:rPr>
      </w:pPr>
    </w:p>
    <w:p w14:paraId="6F406174" w14:textId="6CE0B603" w:rsidR="000508B6" w:rsidRPr="00C209FC" w:rsidRDefault="000508B6" w:rsidP="00EE7CE3">
      <w:pPr>
        <w:jc w:val="center"/>
        <w:rPr>
          <w:b/>
          <w:bCs/>
          <w:szCs w:val="24"/>
        </w:rPr>
      </w:pPr>
    </w:p>
    <w:p w14:paraId="6277C024" w14:textId="77777777" w:rsidR="000508B6" w:rsidRPr="00C209FC" w:rsidRDefault="000508B6" w:rsidP="000508B6">
      <w:pPr>
        <w:keepNext/>
        <w:ind w:left="5529"/>
        <w:jc w:val="right"/>
        <w:rPr>
          <w:rStyle w:val="normaltextrun"/>
          <w:i/>
          <w:iCs/>
        </w:rPr>
      </w:pPr>
      <w:r w:rsidRPr="00C209FC">
        <w:rPr>
          <w:rStyle w:val="normaltextrun"/>
          <w:i/>
          <w:iCs/>
        </w:rPr>
        <w:t>Patvirtinta Asociacijos Telšių miesto vietos veiklos grupės</w:t>
      </w:r>
    </w:p>
    <w:p w14:paraId="27131C71" w14:textId="75613933" w:rsidR="000508B6" w:rsidRPr="00C209FC" w:rsidRDefault="000508B6" w:rsidP="000508B6">
      <w:pPr>
        <w:keepNext/>
        <w:ind w:left="5529"/>
        <w:jc w:val="right"/>
        <w:rPr>
          <w:rStyle w:val="normaltextrun"/>
          <w:i/>
          <w:iCs/>
          <w:lang w:val="en-US"/>
        </w:rPr>
      </w:pPr>
      <w:r w:rsidRPr="00C209FC">
        <w:rPr>
          <w:rStyle w:val="normaltextrun"/>
          <w:i/>
          <w:iCs/>
        </w:rPr>
        <w:t xml:space="preserve"> valdybos </w:t>
      </w:r>
      <w:r w:rsidRPr="00C209FC">
        <w:rPr>
          <w:rStyle w:val="normaltextrun"/>
          <w:i/>
          <w:iCs/>
          <w:lang w:val="en-US"/>
        </w:rPr>
        <w:t>202</w:t>
      </w:r>
      <w:r w:rsidR="00C209FC" w:rsidRPr="00C209FC">
        <w:rPr>
          <w:rStyle w:val="normaltextrun"/>
          <w:i/>
          <w:iCs/>
          <w:lang w:val="en-US"/>
        </w:rPr>
        <w:t>6</w:t>
      </w:r>
      <w:r w:rsidRPr="00C209FC">
        <w:rPr>
          <w:rStyle w:val="normaltextrun"/>
          <w:i/>
          <w:iCs/>
          <w:lang w:val="en-US"/>
        </w:rPr>
        <w:t xml:space="preserve"> m. </w:t>
      </w:r>
      <w:proofErr w:type="spellStart"/>
      <w:r w:rsidR="00C209FC" w:rsidRPr="00C209FC">
        <w:rPr>
          <w:rStyle w:val="normaltextrun"/>
          <w:i/>
          <w:iCs/>
          <w:lang w:val="en-US"/>
        </w:rPr>
        <w:t>kovo</w:t>
      </w:r>
      <w:proofErr w:type="spellEnd"/>
      <w:r w:rsidR="00C209FC" w:rsidRPr="00C209FC">
        <w:rPr>
          <w:rStyle w:val="normaltextrun"/>
          <w:i/>
          <w:iCs/>
          <w:lang w:val="en-US"/>
        </w:rPr>
        <w:t xml:space="preserve"> 13</w:t>
      </w:r>
      <w:r w:rsidRPr="00C209FC">
        <w:rPr>
          <w:rStyle w:val="normaltextrun"/>
          <w:i/>
          <w:iCs/>
          <w:lang w:val="en-US"/>
        </w:rPr>
        <w:t xml:space="preserve"> d. </w:t>
      </w:r>
      <w:r w:rsidRPr="00C209FC">
        <w:rPr>
          <w:rStyle w:val="normaltextrun"/>
          <w:i/>
          <w:iCs/>
        </w:rPr>
        <w:t xml:space="preserve">protokolu TMVVG Nr. </w:t>
      </w:r>
      <w:r w:rsidR="00C209FC" w:rsidRPr="00C209FC">
        <w:rPr>
          <w:rStyle w:val="normaltextrun"/>
          <w:i/>
          <w:iCs/>
          <w:lang w:val="en-US"/>
        </w:rPr>
        <w:t>5</w:t>
      </w:r>
    </w:p>
    <w:p w14:paraId="03B37978" w14:textId="77777777" w:rsidR="000508B6" w:rsidRDefault="000508B6" w:rsidP="00EE7CE3">
      <w:pPr>
        <w:jc w:val="center"/>
        <w:rPr>
          <w:b/>
          <w:bCs/>
          <w:szCs w:val="24"/>
        </w:rPr>
      </w:pPr>
    </w:p>
    <w:p w14:paraId="7D3053E1" w14:textId="77777777" w:rsidR="00F96980" w:rsidRDefault="00F96980" w:rsidP="00EE7CE3">
      <w:pPr>
        <w:jc w:val="center"/>
        <w:rPr>
          <w:b/>
          <w:bCs/>
          <w:szCs w:val="24"/>
        </w:rPr>
      </w:pPr>
    </w:p>
    <w:p w14:paraId="165DE661" w14:textId="36F20180" w:rsidR="00EB0F8F" w:rsidRDefault="00051AF3" w:rsidP="00EE7CE3">
      <w:pPr>
        <w:jc w:val="center"/>
        <w:rPr>
          <w:b/>
          <w:bCs/>
          <w:iCs/>
          <w:szCs w:val="24"/>
        </w:rPr>
      </w:pPr>
      <w:r>
        <w:rPr>
          <w:b/>
          <w:bCs/>
          <w:szCs w:val="24"/>
        </w:rPr>
        <w:t>TELŠIŲ</w:t>
      </w:r>
      <w:r w:rsidRPr="008F7CAC">
        <w:rPr>
          <w:b/>
          <w:bCs/>
          <w:szCs w:val="24"/>
        </w:rPr>
        <w:t xml:space="preserve"> </w:t>
      </w:r>
      <w:r w:rsidR="006812F1" w:rsidRPr="008F7CAC">
        <w:rPr>
          <w:b/>
          <w:bCs/>
          <w:szCs w:val="24"/>
        </w:rPr>
        <w:t>VIETOS VEIKLOS GRUPĖS ĮGYVENDINAMOS STRATEGIJOS „</w:t>
      </w:r>
      <w:r>
        <w:rPr>
          <w:b/>
          <w:bCs/>
          <w:szCs w:val="24"/>
        </w:rPr>
        <w:t>TELŠIŲ</w:t>
      </w:r>
      <w:r w:rsidRPr="00230674">
        <w:rPr>
          <w:b/>
          <w:bCs/>
          <w:szCs w:val="24"/>
        </w:rPr>
        <w:t xml:space="preserve">  MIESTO 202</w:t>
      </w:r>
      <w:r>
        <w:rPr>
          <w:b/>
          <w:bCs/>
          <w:szCs w:val="24"/>
        </w:rPr>
        <w:t>2</w:t>
      </w:r>
      <w:r w:rsidRPr="00230674">
        <w:rPr>
          <w:b/>
          <w:bCs/>
          <w:szCs w:val="24"/>
        </w:rPr>
        <w:t>-202</w:t>
      </w:r>
      <w:r>
        <w:rPr>
          <w:b/>
          <w:bCs/>
          <w:szCs w:val="24"/>
        </w:rPr>
        <w:t>9</w:t>
      </w:r>
      <w:r w:rsidRPr="00230674">
        <w:rPr>
          <w:b/>
          <w:bCs/>
          <w:szCs w:val="24"/>
        </w:rPr>
        <w:t xml:space="preserve"> M. VIETOS 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5AC10130" w14:textId="77777777" w:rsidR="00051AF3" w:rsidRDefault="00051AF3" w:rsidP="00EE7CE3">
      <w:pPr>
        <w:jc w:val="center"/>
        <w:rPr>
          <w:b/>
          <w:bCs/>
          <w:iCs/>
          <w:szCs w:val="24"/>
        </w:rPr>
      </w:pPr>
    </w:p>
    <w:p w14:paraId="33538753" w14:textId="77777777" w:rsidR="00051AF3" w:rsidRPr="00E627FC" w:rsidRDefault="00051AF3" w:rsidP="00051AF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267B4EA0" w14:textId="77777777" w:rsidR="00051AF3" w:rsidRPr="00E627FC" w:rsidRDefault="00051AF3" w:rsidP="00051AF3">
      <w:pPr>
        <w:jc w:val="center"/>
        <w:rPr>
          <w:b/>
          <w:bCs/>
          <w:szCs w:val="24"/>
        </w:rPr>
      </w:pPr>
      <w:r w:rsidRPr="00E627FC">
        <w:rPr>
          <w:b/>
          <w:bCs/>
          <w:szCs w:val="24"/>
        </w:rPr>
        <w:t>„</w:t>
      </w:r>
      <w:r>
        <w:rPr>
          <w:b/>
          <w:bCs/>
          <w:szCs w:val="24"/>
        </w:rPr>
        <w:t>BENDRUOMENĖS SOCIALINIO VERSLO KŪRIMAS IR PLĖTRA</w:t>
      </w:r>
      <w:r w:rsidRPr="00E627FC">
        <w:rPr>
          <w:b/>
          <w:bCs/>
          <w:szCs w:val="24"/>
        </w:rPr>
        <w:t>“</w:t>
      </w:r>
    </w:p>
    <w:p w14:paraId="638410F0" w14:textId="69C807AD" w:rsidR="00051AF3" w:rsidRPr="00E627FC" w:rsidRDefault="00F22266" w:rsidP="00051AF3">
      <w:pPr>
        <w:jc w:val="center"/>
        <w:rPr>
          <w:rFonts w:eastAsiaTheme="minorHAnsi"/>
          <w:color w:val="808080" w:themeColor="background1" w:themeShade="80"/>
          <w:szCs w:val="24"/>
        </w:rPr>
      </w:pPr>
      <w:r>
        <w:rPr>
          <w:rFonts w:eastAsiaTheme="minorHAnsi"/>
          <w:szCs w:val="24"/>
        </w:rPr>
        <w:t>Nr. 11-794</w:t>
      </w:r>
      <w:r w:rsidR="00051AF3">
        <w:rPr>
          <w:rFonts w:eastAsiaTheme="minorHAnsi"/>
          <w:szCs w:val="24"/>
        </w:rPr>
        <w:t xml:space="preserve"> </w:t>
      </w:r>
      <w:r w:rsidR="00051AF3" w:rsidRPr="00E627FC">
        <w:rPr>
          <w:rFonts w:eastAsiaTheme="minorHAnsi"/>
          <w:szCs w:val="24"/>
        </w:rPr>
        <w:t>-</w:t>
      </w:r>
      <w:r w:rsidR="00051AF3">
        <w:rPr>
          <w:rFonts w:eastAsiaTheme="minorHAnsi"/>
          <w:szCs w:val="24"/>
        </w:rPr>
        <w:t xml:space="preserve"> </w:t>
      </w:r>
      <w:r w:rsidR="00051AF3" w:rsidRPr="00E627FC">
        <w:rPr>
          <w:rFonts w:eastAsiaTheme="minorHAnsi"/>
          <w:szCs w:val="24"/>
        </w:rPr>
        <w:t>K</w:t>
      </w:r>
    </w:p>
    <w:p w14:paraId="4A6C823C" w14:textId="77777777" w:rsidR="00051AF3" w:rsidRDefault="00051AF3" w:rsidP="00EE7CE3">
      <w:pPr>
        <w:jc w:val="center"/>
        <w:rPr>
          <w:b/>
          <w:bCs/>
          <w:iCs/>
          <w:szCs w:val="24"/>
        </w:rPr>
      </w:pPr>
    </w:p>
    <w:p w14:paraId="2122BAE6" w14:textId="77777777" w:rsidR="00051AF3" w:rsidRPr="008F7CAC" w:rsidRDefault="00051AF3"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6FD91AC5"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2AADD940" w14:textId="77777777" w:rsidR="00051AF3" w:rsidRPr="00FC6D0B" w:rsidRDefault="00051AF3" w:rsidP="00051AF3">
            <w:pPr>
              <w:spacing w:before="120"/>
              <w:jc w:val="both"/>
              <w:rPr>
                <w:szCs w:val="24"/>
                <w:lang w:eastAsia="lt-LT"/>
              </w:rPr>
            </w:pPr>
            <w:r w:rsidRPr="00FC6D0B">
              <w:rPr>
                <w:szCs w:val="24"/>
                <w:lang w:eastAsia="lt-LT"/>
              </w:rPr>
              <w:lastRenderedPageBreak/>
              <w:t xml:space="preserve">Atitiktis </w:t>
            </w:r>
            <w:r>
              <w:rPr>
                <w:szCs w:val="24"/>
                <w:lang w:eastAsia="lt-LT"/>
              </w:rPr>
              <w:t>Telšių</w:t>
            </w:r>
            <w:r w:rsidRPr="00FC6D0B">
              <w:rPr>
                <w:szCs w:val="24"/>
                <w:lang w:eastAsia="lt-LT"/>
              </w:rPr>
              <w:t xml:space="preserve"> miesto vietos veiklos grupės įgyvendinamai strategijai </w:t>
            </w:r>
            <w:r w:rsidRPr="00FC6D0B">
              <w:rPr>
                <w:b/>
                <w:szCs w:val="24"/>
                <w:lang w:eastAsia="lt-LT"/>
              </w:rPr>
              <w:t>„TELŠIŲ MIESTO 2022-2029 M. VIETOS PLĖTROS STRATEGIJA“</w:t>
            </w:r>
            <w:r w:rsidRPr="00FC6D0B">
              <w:rPr>
                <w:szCs w:val="24"/>
                <w:lang w:eastAsia="lt-LT"/>
              </w:rPr>
              <w:t>:</w:t>
            </w:r>
          </w:p>
          <w:p w14:paraId="6A74389A" w14:textId="77777777" w:rsidR="00051AF3" w:rsidRPr="00582B01" w:rsidRDefault="00051AF3" w:rsidP="00051AF3">
            <w:pPr>
              <w:spacing w:before="120"/>
              <w:jc w:val="both"/>
              <w:rPr>
                <w:b/>
                <w:szCs w:val="24"/>
                <w:lang w:eastAsia="lt-LT"/>
              </w:rPr>
            </w:pPr>
            <w:r w:rsidRPr="00582B01">
              <w:rPr>
                <w:b/>
                <w:szCs w:val="24"/>
                <w:lang w:eastAsia="lt-LT"/>
              </w:rPr>
              <w:t>1.2 uždavinys: Didinti gyventojų užimtumą ir skatinti jų verslumą, stiprinant reikiamus gebėjimus ir gerinant įsidarbinimo galimybes.</w:t>
            </w:r>
          </w:p>
          <w:p w14:paraId="07AC494F" w14:textId="77777777" w:rsidR="00051AF3" w:rsidRDefault="00051AF3" w:rsidP="00051AF3">
            <w:pPr>
              <w:spacing w:before="120"/>
              <w:jc w:val="both"/>
              <w:rPr>
                <w:b/>
                <w:szCs w:val="24"/>
                <w:lang w:eastAsia="lt-LT"/>
              </w:rPr>
            </w:pPr>
            <w:r w:rsidRPr="00582B01">
              <w:rPr>
                <w:b/>
                <w:szCs w:val="24"/>
                <w:lang w:eastAsia="lt-LT"/>
              </w:rPr>
              <w:t>1.2.4 veiksmas: Bendruomenės socialinio verslo kūrimas ir plėtra.</w:t>
            </w:r>
            <w:r>
              <w:rPr>
                <w:b/>
                <w:szCs w:val="24"/>
                <w:lang w:eastAsia="lt-LT"/>
              </w:rPr>
              <w:t xml:space="preserve"> </w:t>
            </w:r>
          </w:p>
          <w:p w14:paraId="66D2D4FB" w14:textId="77777777" w:rsidR="00051AF3" w:rsidRPr="00582B01" w:rsidRDefault="00051AF3" w:rsidP="00051AF3">
            <w:pPr>
              <w:spacing w:before="120"/>
              <w:jc w:val="both"/>
              <w:rPr>
                <w:b/>
                <w:szCs w:val="24"/>
                <w:lang w:eastAsia="lt-LT"/>
              </w:rPr>
            </w:pPr>
            <w:r>
              <w:rPr>
                <w:b/>
                <w:szCs w:val="24"/>
                <w:lang w:eastAsia="lt-LT"/>
              </w:rPr>
              <w:t xml:space="preserve">Pagrindimas. </w:t>
            </w:r>
            <w:r w:rsidRPr="00316251">
              <w:rPr>
                <w:szCs w:val="24"/>
                <w:lang w:eastAsia="lt-LT"/>
              </w:rPr>
              <w:t>Įgyvendinami</w:t>
            </w:r>
            <w:r>
              <w:rPr>
                <w:szCs w:val="24"/>
                <w:lang w:eastAsia="lt-LT"/>
              </w:rPr>
              <w:t xml:space="preserve"> projektai skirti bendruomenėje steigti ir vystyti socialinį verslą, padedantį spręsti pažeidžiamų grupių atskirties problemas. Projektuose bus finansuojamas socialinio verslo kūrimo ir plėtros veiklos, reikalingos įrangos įsigijimas, pradinių produktų ir paslaugų sukūrimas, testavimas, rinkodaros priemonių kūrimas ir taikymas.  </w:t>
            </w:r>
            <w:r w:rsidRPr="00316251">
              <w:rPr>
                <w:szCs w:val="24"/>
                <w:lang w:eastAsia="lt-LT"/>
              </w:rPr>
              <w:t xml:space="preserve"> </w:t>
            </w:r>
            <w:r>
              <w:rPr>
                <w:b/>
                <w:szCs w:val="24"/>
                <w:lang w:eastAsia="lt-LT"/>
              </w:rPr>
              <w:t xml:space="preserve"> </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lastRenderedPageBreak/>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07481E4B"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Projekto veiklos turi būti įgyvendintos iki</w:t>
            </w:r>
            <w:r w:rsidRPr="00A51375">
              <w:rPr>
                <w:b/>
                <w:iCs/>
                <w:szCs w:val="24"/>
              </w:rPr>
              <w:t xml:space="preserve"> 2028 m. </w:t>
            </w:r>
            <w:r w:rsidR="00E91538" w:rsidRPr="00A51375">
              <w:rPr>
                <w:b/>
                <w:iCs/>
                <w:szCs w:val="24"/>
              </w:rPr>
              <w:t>liepos</w:t>
            </w:r>
            <w:r w:rsidRPr="00A51375">
              <w:rPr>
                <w:b/>
                <w:iCs/>
                <w:szCs w:val="24"/>
              </w:rPr>
              <w:t xml:space="preserve"> 31 d</w:t>
            </w:r>
            <w:r w:rsidRPr="008F7CAC">
              <w:rPr>
                <w:iCs/>
                <w:szCs w:val="24"/>
              </w:rPr>
              <w:t>.</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1E572198"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w:t>
            </w:r>
            <w:r w:rsidR="00051AF3" w:rsidRPr="00741E30">
              <w:rPr>
                <w:b/>
                <w:iCs/>
                <w:szCs w:val="24"/>
              </w:rPr>
              <w:t>iki 96 179,62</w:t>
            </w:r>
            <w:r w:rsidR="00051AF3" w:rsidRPr="00741E30">
              <w:t xml:space="preserve"> </w:t>
            </w:r>
            <w:r w:rsidR="00051AF3" w:rsidRPr="00741E30">
              <w:rPr>
                <w:iCs/>
                <w:szCs w:val="24"/>
              </w:rPr>
              <w:t>(devyniasdešimt šeši tūkstančiai vienas šimtas septyniasdešimt devyni eurai 62 ct) eurų ERPF</w:t>
            </w:r>
            <w:r w:rsidR="00051AF3" w:rsidRPr="00741E30">
              <w:rPr>
                <w:szCs w:val="24"/>
                <w:lang w:eastAsia="lt-LT"/>
              </w:rPr>
              <w:t xml:space="preserve"> ir </w:t>
            </w:r>
            <w:r w:rsidR="00051AF3" w:rsidRPr="00741E30">
              <w:rPr>
                <w:b/>
                <w:szCs w:val="24"/>
                <w:lang w:eastAsia="lt-LT"/>
              </w:rPr>
              <w:t>16 972,88</w:t>
            </w:r>
            <w:r w:rsidR="00051AF3" w:rsidRPr="00741E30">
              <w:t xml:space="preserve"> (šešiolika tūkstančių devyni šimtai septyniasdešimt du eurai, 88 ct</w:t>
            </w:r>
            <w:r w:rsidR="00051AF3" w:rsidRPr="00741E30">
              <w:rPr>
                <w:szCs w:val="24"/>
                <w:lang w:eastAsia="lt-LT"/>
              </w:rPr>
              <w:t>) eurų BF lėšų.</w:t>
            </w:r>
          </w:p>
          <w:p w14:paraId="3CE160F9" w14:textId="5FB2CC39"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projektas turi atitikti</w:t>
            </w:r>
            <w:r w:rsidR="00051AF3">
              <w:rPr>
                <w:iCs/>
                <w:szCs w:val="24"/>
              </w:rPr>
              <w:t xml:space="preserve"> Telšių</w:t>
            </w:r>
            <w:r w:rsidR="00051AF3" w:rsidRPr="00230674">
              <w:rPr>
                <w:iCs/>
                <w:szCs w:val="24"/>
              </w:rPr>
              <w:t xml:space="preserve"> miesto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051AF3">
              <w:rPr>
                <w:iCs/>
                <w:szCs w:val="24"/>
              </w:rPr>
              <w:t>Telšių</w:t>
            </w:r>
            <w:r w:rsidR="00051AF3">
              <w:rPr>
                <w:lang w:val="en-US"/>
              </w:rPr>
              <w:t xml:space="preserve"> </w:t>
            </w:r>
            <w:proofErr w:type="spellStart"/>
            <w:r w:rsidR="00051AF3">
              <w:rPr>
                <w:lang w:val="en-US"/>
              </w:rPr>
              <w:t>miesto</w:t>
            </w:r>
            <w:proofErr w:type="spellEnd"/>
            <w:r w:rsidR="00051AF3">
              <w:rPr>
                <w:lang w:val="en-US"/>
              </w:rPr>
              <w:t xml:space="preserve"> 2022-2029</w:t>
            </w:r>
            <w:r w:rsidR="00051AF3" w:rsidRPr="00230674">
              <w:rPr>
                <w:lang w:val="en-US"/>
              </w:rPr>
              <w:t xml:space="preserve"> met</w:t>
            </w:r>
            <w:r w:rsidR="00051AF3" w:rsidRPr="00230674">
              <w:t>ų vietos plėtros strategija</w:t>
            </w:r>
            <w:r w:rsidR="00051AF3" w:rsidRPr="00230674">
              <w:rPr>
                <w:iCs/>
                <w:szCs w:val="24"/>
              </w:rPr>
              <w:t>“</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3756DCC8"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051AF3">
              <w:rPr>
                <w:iCs/>
                <w:szCs w:val="24"/>
              </w:rPr>
              <w:t>Telšių</w:t>
            </w:r>
            <w:r w:rsidR="00383E19" w:rsidRPr="008F7CAC">
              <w:rPr>
                <w:iCs/>
                <w:szCs w:val="24"/>
              </w:rPr>
              <w:t xml:space="preserve">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058D82AD" w:rsidR="00494670" w:rsidRPr="008F7CAC" w:rsidRDefault="000A7055" w:rsidP="00221C39">
            <w:pPr>
              <w:pStyle w:val="Sraopastraipa"/>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0"/>
          <w:p w14:paraId="58AEF322" w14:textId="77777777" w:rsidR="00494670" w:rsidRPr="00051AF3" w:rsidRDefault="00494670" w:rsidP="00221C39">
            <w:pPr>
              <w:pStyle w:val="Sraopastraipa"/>
              <w:numPr>
                <w:ilvl w:val="1"/>
                <w:numId w:val="2"/>
              </w:numPr>
              <w:tabs>
                <w:tab w:val="left" w:pos="596"/>
              </w:tabs>
              <w:ind w:left="0" w:firstLine="22"/>
              <w:jc w:val="both"/>
              <w:rPr>
                <w:b/>
                <w:iCs/>
                <w:szCs w:val="24"/>
              </w:rPr>
            </w:pPr>
            <w:r w:rsidRPr="00051AF3">
              <w:rPr>
                <w:b/>
                <w:iCs/>
                <w:szCs w:val="24"/>
              </w:rPr>
              <w:t xml:space="preserve">Kartu su PĮP pareiškėjas </w:t>
            </w:r>
            <w:r w:rsidRPr="00051AF3">
              <w:rPr>
                <w:b/>
                <w:szCs w:val="24"/>
              </w:rPr>
              <w:t xml:space="preserve">administruojančiajai institucijai </w:t>
            </w:r>
            <w:r w:rsidRPr="00051AF3">
              <w:rPr>
                <w:b/>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5AFA0349" w14:textId="4BFD164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w:t>
            </w:r>
            <w:proofErr w:type="spellStart"/>
            <w:r w:rsidRPr="008F7CAC">
              <w:rPr>
                <w:iCs/>
                <w:szCs w:val="24"/>
              </w:rPr>
              <w:t>tarpinstitucinės</w:t>
            </w:r>
            <w:proofErr w:type="spellEnd"/>
            <w:r w:rsidRPr="008F7CAC">
              <w:rPr>
                <w:iCs/>
                <w:szCs w:val="24"/>
              </w:rPr>
              <w:t> darbo grupės, sudarytos Lietuvos Respublikos  finansų ministro 2021 m. birželio 11 d. įsakymu Nr. 1K-219 „Dėl </w:t>
            </w:r>
            <w:proofErr w:type="spellStart"/>
            <w:r w:rsidRPr="008F7CAC">
              <w:rPr>
                <w:iCs/>
                <w:szCs w:val="24"/>
              </w:rPr>
              <w:t>tarpinstitucinės</w:t>
            </w:r>
            <w:proofErr w:type="spellEnd"/>
            <w:r w:rsidRPr="008F7CAC">
              <w:rPr>
                <w:iCs/>
                <w:szCs w:val="24"/>
              </w:rPr>
              <w:t xml:space="preserve">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6877A29E" w14:textId="6F9A3B39" w:rsidR="00DA1202" w:rsidRPr="0046118C" w:rsidRDefault="003654FE" w:rsidP="00221C39">
            <w:pPr>
              <w:pStyle w:val="Sraopastraipa"/>
              <w:numPr>
                <w:ilvl w:val="2"/>
                <w:numId w:val="2"/>
              </w:numPr>
              <w:tabs>
                <w:tab w:val="left" w:pos="357"/>
                <w:tab w:val="left" w:pos="527"/>
                <w:tab w:val="left" w:pos="692"/>
              </w:tabs>
              <w:ind w:left="62" w:firstLine="0"/>
              <w:jc w:val="both"/>
              <w:rPr>
                <w:iCs/>
                <w:strike/>
                <w:szCs w:val="24"/>
              </w:rPr>
            </w:pPr>
            <w:r w:rsidRPr="0046118C">
              <w:rPr>
                <w:iCs/>
                <w:szCs w:val="24"/>
              </w:rPr>
              <w:t>VšĮ Inovacijų agentūros išduotą patvirtinimą dėl socialinio verslo subjekto statuso įgijimo (taikoma labai mažoms, mažoms ir vidutinėms įmonėms);</w:t>
            </w:r>
          </w:p>
          <w:p w14:paraId="4914D5BD" w14:textId="1B1945A7" w:rsidR="00DA1202" w:rsidRPr="0046118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 xml:space="preserve">socialinio verslo planą (Socialinio verslo paramos taisyklių </w:t>
            </w:r>
            <w:r w:rsidR="003654FE" w:rsidRPr="0046118C">
              <w:rPr>
                <w:iCs/>
                <w:szCs w:val="24"/>
              </w:rPr>
              <w:t xml:space="preserve">2 </w:t>
            </w:r>
            <w:r w:rsidRPr="0046118C">
              <w:rPr>
                <w:iCs/>
                <w:szCs w:val="24"/>
              </w:rPr>
              <w:t>priedas);</w:t>
            </w:r>
          </w:p>
          <w:p w14:paraId="6B31D5C1" w14:textId="0ADEEEF9" w:rsidR="00DA1202" w:rsidRPr="0046118C" w:rsidRDefault="003654FE" w:rsidP="00221C39">
            <w:pPr>
              <w:pStyle w:val="Sraopastraipa"/>
              <w:numPr>
                <w:ilvl w:val="2"/>
                <w:numId w:val="2"/>
              </w:numPr>
              <w:tabs>
                <w:tab w:val="left" w:pos="357"/>
                <w:tab w:val="left" w:pos="527"/>
                <w:tab w:val="left" w:pos="692"/>
              </w:tabs>
              <w:ind w:left="62" w:firstLine="0"/>
              <w:jc w:val="both"/>
              <w:rPr>
                <w:iCs/>
                <w:strike/>
                <w:szCs w:val="24"/>
              </w:rPr>
            </w:pPr>
            <w:r w:rsidRPr="0046118C">
              <w:rPr>
                <w:iCs/>
                <w:szCs w:val="24"/>
              </w:rPr>
              <w:t>užpildytą ir pasirašytą Didelės įmonės socialinio verslo atitikties deklaraciją (Socialinio verslo paramos taisyklių 1 priedas) (taikoma didelėms įmonėms);</w:t>
            </w:r>
          </w:p>
          <w:p w14:paraId="0C7DBCB0" w14:textId="6657DCC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dokumentus</w:t>
            </w:r>
            <w:r w:rsidRPr="008F7CAC">
              <w:rPr>
                <w:iCs/>
                <w:szCs w:val="24"/>
              </w:rPr>
              <w:t>, pagrindžiančius projekto biudžeto pagrįstumą (ne mažiau nei</w:t>
            </w:r>
            <w:r w:rsidRPr="004B2A81">
              <w:rPr>
                <w:iCs/>
                <w:szCs w:val="24"/>
              </w:rPr>
              <w:t xml:space="preserve"> </w:t>
            </w:r>
            <w:r w:rsidR="00776826" w:rsidRPr="004B2A81">
              <w:rPr>
                <w:iCs/>
                <w:szCs w:val="24"/>
              </w:rPr>
              <w:t>trys</w:t>
            </w:r>
            <w:r w:rsidR="00776826">
              <w:rPr>
                <w:iCs/>
                <w:szCs w:val="24"/>
              </w:rPr>
              <w:t xml:space="preserve"> </w:t>
            </w:r>
            <w:r w:rsidRPr="008F7CAC">
              <w:rPr>
                <w:iCs/>
                <w:szCs w:val="24"/>
              </w:rPr>
              <w:t>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3F51C7">
              <w:rPr>
                <w:b/>
                <w:iCs/>
                <w:szCs w:val="24"/>
              </w:rPr>
              <w:lastRenderedPageBreak/>
              <w:t>jei PĮP teikiamas dėl Aprašo 2.1.1.3 papunktyje numatytos veiklos (paprastasis remontas) vykdymo</w:t>
            </w:r>
            <w:r w:rsidRPr="008F7CAC">
              <w:rPr>
                <w:iCs/>
                <w:szCs w:val="24"/>
              </w:rPr>
              <w:t>:</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3F51C7" w:rsidRDefault="00DA1202" w:rsidP="00221C39">
            <w:pPr>
              <w:pStyle w:val="Sraopastraipa"/>
              <w:numPr>
                <w:ilvl w:val="2"/>
                <w:numId w:val="2"/>
              </w:numPr>
              <w:tabs>
                <w:tab w:val="left" w:pos="596"/>
                <w:tab w:val="left" w:pos="692"/>
                <w:tab w:val="left" w:pos="872"/>
              </w:tabs>
              <w:ind w:left="22" w:firstLine="0"/>
              <w:jc w:val="both"/>
              <w:rPr>
                <w:b/>
                <w:iCs/>
                <w:szCs w:val="24"/>
              </w:rPr>
            </w:pPr>
            <w:r w:rsidRPr="003F51C7">
              <w:rPr>
                <w:b/>
                <w:szCs w:val="24"/>
              </w:rPr>
              <w:t xml:space="preserve">  </w:t>
            </w:r>
            <w:r w:rsidRPr="003F51C7">
              <w:rPr>
                <w:b/>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w:t>
            </w:r>
            <w:proofErr w:type="spellStart"/>
            <w:r w:rsidRPr="008F7CAC">
              <w:rPr>
                <w:iCs/>
                <w:color w:val="000000"/>
                <w:szCs w:val="24"/>
              </w:rPr>
              <w:t>apskaičiavimais</w:t>
            </w:r>
            <w:proofErr w:type="spellEnd"/>
            <w:r w:rsidRPr="008F7CAC">
              <w:rPr>
                <w:iCs/>
                <w:color w:val="000000"/>
                <w:szCs w:val="24"/>
              </w:rPr>
              <w:t xml:space="preserve">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3F51C7">
              <w:rPr>
                <w:b/>
                <w:iCs/>
                <w:szCs w:val="24"/>
              </w:rPr>
              <w:t>jei PĮP teikiamas dėl Aprašo 2.1.1.4 papunktyje numatytos veiklos (statyba) vykdymo</w:t>
            </w:r>
            <w:r w:rsidR="00C0490B" w:rsidRPr="008F7CAC">
              <w:rPr>
                <w:iCs/>
                <w:szCs w:val="24"/>
              </w:rPr>
              <w:t>:</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w:t>
            </w:r>
            <w:proofErr w:type="spellStart"/>
            <w:r w:rsidRPr="008F7CAC">
              <w:rPr>
                <w:iCs/>
                <w:szCs w:val="24"/>
              </w:rPr>
              <w:t>apskaičiavimais</w:t>
            </w:r>
            <w:proofErr w:type="spellEnd"/>
            <w:r w:rsidRPr="008F7CAC">
              <w:rPr>
                <w:iCs/>
                <w:szCs w:val="24"/>
              </w:rPr>
              <w:t xml:space="preserve">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547224" w:rsidRDefault="00ED02AD" w:rsidP="00221C39">
            <w:pPr>
              <w:pStyle w:val="Sraopastraipa"/>
              <w:numPr>
                <w:ilvl w:val="2"/>
                <w:numId w:val="2"/>
              </w:numPr>
              <w:tabs>
                <w:tab w:val="left" w:pos="596"/>
                <w:tab w:val="left" w:pos="872"/>
              </w:tabs>
              <w:ind w:left="22" w:firstLine="0"/>
              <w:jc w:val="both"/>
              <w:rPr>
                <w:b/>
                <w:iCs/>
                <w:szCs w:val="24"/>
              </w:rPr>
            </w:pPr>
            <w:r w:rsidRPr="00547224">
              <w:rPr>
                <w:b/>
                <w:iCs/>
                <w:szCs w:val="24"/>
              </w:rPr>
              <w:t>jei projektas įgyvendinamas kartu su partneriu (-</w:t>
            </w:r>
            <w:proofErr w:type="spellStart"/>
            <w:r w:rsidRPr="00547224">
              <w:rPr>
                <w:b/>
                <w:iCs/>
                <w:szCs w:val="24"/>
              </w:rPr>
              <w:t>iais</w:t>
            </w:r>
            <w:proofErr w:type="spellEnd"/>
            <w:r w:rsidRPr="00547224">
              <w:rPr>
                <w:b/>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lastRenderedPageBreak/>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08F6DF91" w:rsidR="00DA1202" w:rsidRPr="00514DD7"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7C3495FA" w14:textId="77777777" w:rsidR="00514DD7" w:rsidRPr="00940D31" w:rsidRDefault="00514DD7" w:rsidP="00514DD7">
            <w:pPr>
              <w:pStyle w:val="Sraopastraipa"/>
              <w:numPr>
                <w:ilvl w:val="2"/>
                <w:numId w:val="2"/>
              </w:numPr>
              <w:tabs>
                <w:tab w:val="left" w:pos="873"/>
              </w:tabs>
              <w:ind w:left="22" w:firstLine="0"/>
              <w:jc w:val="both"/>
              <w:rPr>
                <w:b/>
                <w:iCs/>
                <w:szCs w:val="24"/>
              </w:rPr>
            </w:pPr>
            <w:r w:rsidRPr="00940D31">
              <w:rPr>
                <w:b/>
                <w:szCs w:val="24"/>
              </w:rPr>
              <w:t>Atitikimą bendriesiems kriterijams įrodančius dokumentus:</w:t>
            </w:r>
          </w:p>
          <w:p w14:paraId="01EB8337" w14:textId="5B2CCF7B" w:rsidR="00514DD7" w:rsidRPr="00940D31" w:rsidRDefault="00514DD7" w:rsidP="00514DD7">
            <w:pPr>
              <w:pStyle w:val="Sraopastraipa"/>
              <w:numPr>
                <w:ilvl w:val="3"/>
                <w:numId w:val="2"/>
              </w:numPr>
              <w:tabs>
                <w:tab w:val="left" w:pos="873"/>
              </w:tabs>
              <w:ind w:left="22" w:firstLine="0"/>
              <w:jc w:val="both"/>
              <w:rPr>
                <w:b/>
                <w:iCs/>
                <w:szCs w:val="24"/>
              </w:rPr>
            </w:pPr>
            <w:r w:rsidRPr="00940D31">
              <w:rPr>
                <w:iCs/>
              </w:rPr>
              <w:t>A</w:t>
            </w:r>
            <w:r w:rsidRPr="00940D31">
              <w:rPr>
                <w:iCs/>
                <w:szCs w:val="24"/>
              </w:rPr>
              <w:t>titiktis 1 bendrajam kriterijui vertinama pagal kartu su PĮP pateiktus dokumentus, pareiškėjas turi p</w:t>
            </w:r>
            <w:r w:rsidRPr="00940D31">
              <w:t xml:space="preserve">ateikti Inovacijų agentūros išduotą pažymėjimą, kad </w:t>
            </w:r>
            <w:r w:rsidRPr="00940D31">
              <w:rPr>
                <w:sz w:val="22"/>
                <w:szCs w:val="22"/>
              </w:rPr>
              <w:t>užregistravęs socialinį verslą Socialinio verslo platformoje (VšĮ Inovacijų agentūros interneto svetainėje https://socialinisverslas.inovacijuagentura.l t/).</w:t>
            </w:r>
          </w:p>
          <w:p w14:paraId="13163228" w14:textId="624F9BC4" w:rsidR="00494670" w:rsidRPr="00940D31" w:rsidRDefault="00494670" w:rsidP="00221C39">
            <w:pPr>
              <w:pStyle w:val="Sraopastraipa"/>
              <w:numPr>
                <w:ilvl w:val="2"/>
                <w:numId w:val="2"/>
              </w:numPr>
              <w:tabs>
                <w:tab w:val="left" w:pos="873"/>
              </w:tabs>
              <w:ind w:left="22" w:firstLine="0"/>
              <w:jc w:val="both"/>
              <w:rPr>
                <w:b/>
                <w:iCs/>
                <w:szCs w:val="24"/>
              </w:rPr>
            </w:pPr>
            <w:r w:rsidRPr="00940D31">
              <w:rPr>
                <w:b/>
                <w:szCs w:val="24"/>
              </w:rPr>
              <w:t>Atitikimą prioritetiniams kriterijams įrodan</w:t>
            </w:r>
            <w:r w:rsidR="00B775BC" w:rsidRPr="00940D31">
              <w:rPr>
                <w:b/>
                <w:szCs w:val="24"/>
              </w:rPr>
              <w:t>čius</w:t>
            </w:r>
            <w:r w:rsidRPr="00940D31">
              <w:rPr>
                <w:b/>
                <w:szCs w:val="24"/>
              </w:rPr>
              <w:t xml:space="preserve"> dokument</w:t>
            </w:r>
            <w:r w:rsidR="00B775BC" w:rsidRPr="00940D31">
              <w:rPr>
                <w:b/>
                <w:szCs w:val="24"/>
              </w:rPr>
              <w:t>us</w:t>
            </w:r>
            <w:r w:rsidRPr="00940D31">
              <w:rPr>
                <w:b/>
                <w:szCs w:val="24"/>
              </w:rPr>
              <w:t>:</w:t>
            </w:r>
          </w:p>
          <w:p w14:paraId="372B6919" w14:textId="77777777" w:rsidR="00BC22C1" w:rsidRPr="00940D31" w:rsidRDefault="00BC22C1" w:rsidP="00CA3924">
            <w:pPr>
              <w:pStyle w:val="Sraopastraipa"/>
              <w:numPr>
                <w:ilvl w:val="3"/>
                <w:numId w:val="2"/>
              </w:numPr>
              <w:tabs>
                <w:tab w:val="left" w:pos="306"/>
              </w:tabs>
              <w:ind w:left="22" w:firstLine="0"/>
              <w:jc w:val="both"/>
              <w:rPr>
                <w:iCs/>
                <w:szCs w:val="24"/>
              </w:rPr>
            </w:pPr>
            <w:r w:rsidRPr="00940D31">
              <w:rPr>
                <w:iCs/>
                <w:szCs w:val="24"/>
              </w:rPr>
              <w:t>Atitiktis 1 prioritetiniam kriterijui vertinama pagal</w:t>
            </w:r>
            <w:r w:rsidRPr="00940D31">
              <w:rPr>
                <w:rFonts w:asciiTheme="majorBidi" w:hAnsiTheme="majorBidi" w:cstheme="majorBidi"/>
                <w:iCs/>
                <w:szCs w:val="24"/>
              </w:rPr>
              <w:t xml:space="preserve"> kartu su </w:t>
            </w:r>
            <w:r w:rsidRPr="00940D31">
              <w:rPr>
                <w:rFonts w:asciiTheme="majorBidi" w:hAnsiTheme="majorBidi" w:cstheme="majorBidi"/>
                <w:szCs w:val="24"/>
              </w:rPr>
              <w:t xml:space="preserve">PĮP Pareiškėjo pateiktus dokumentus įrodančius, kad </w:t>
            </w:r>
            <w:proofErr w:type="spellStart"/>
            <w:r w:rsidRPr="00940D31">
              <w:t>kad</w:t>
            </w:r>
            <w:proofErr w:type="spellEnd"/>
            <w:r w:rsidRPr="00940D31">
              <w:t xml:space="preserve"> PĮP pateikimo dienai pareiškėjas nėra arba yra gavęs ES paramą  pagal Telšių miesto 2022-2029 m. strategijos skelbiamus kvietimus.</w:t>
            </w:r>
          </w:p>
          <w:p w14:paraId="18640FCC" w14:textId="2F7ABE76" w:rsidR="00614E8F" w:rsidRPr="00940D31" w:rsidRDefault="00BC22C1" w:rsidP="00CA3924">
            <w:pPr>
              <w:pStyle w:val="Sraopastraipa"/>
              <w:numPr>
                <w:ilvl w:val="3"/>
                <w:numId w:val="2"/>
              </w:numPr>
              <w:tabs>
                <w:tab w:val="left" w:pos="306"/>
              </w:tabs>
              <w:ind w:left="22" w:firstLine="0"/>
              <w:jc w:val="both"/>
              <w:rPr>
                <w:iCs/>
                <w:szCs w:val="24"/>
              </w:rPr>
            </w:pPr>
            <w:r w:rsidRPr="00940D31">
              <w:rPr>
                <w:iCs/>
                <w:szCs w:val="24"/>
              </w:rPr>
              <w:t xml:space="preserve">Atitiktis 2 prioritetiniam kriterijui vertinama </w:t>
            </w:r>
            <w:r w:rsidRPr="00940D31">
              <w:t>PĮP nurodyta projekto stebėsenos rodiklio „Paramą gavusiuose subjektuose sukurtos darbo vietos“ reikšmė. Taip pat pareiškėjas aiškiai nurodo ir aprašo PĮP ir verslo plane, kiek darbo vietų bus sukurta, kokias funkcijas ir veiklas sukurtose darbo vietose darbuotojai vykdys.</w:t>
            </w:r>
          </w:p>
          <w:p w14:paraId="4027F0D4" w14:textId="77777777" w:rsidR="002B5D4A" w:rsidRPr="00940D31" w:rsidRDefault="00BC22C1" w:rsidP="00CA3924">
            <w:pPr>
              <w:pStyle w:val="Sraopastraipa"/>
              <w:numPr>
                <w:ilvl w:val="3"/>
                <w:numId w:val="2"/>
              </w:numPr>
              <w:tabs>
                <w:tab w:val="left" w:pos="306"/>
              </w:tabs>
              <w:ind w:left="22" w:firstLine="0"/>
              <w:jc w:val="both"/>
              <w:rPr>
                <w:iCs/>
                <w:szCs w:val="24"/>
              </w:rPr>
            </w:pPr>
            <w:r w:rsidRPr="00940D31">
              <w:rPr>
                <w:iCs/>
                <w:szCs w:val="24"/>
              </w:rPr>
              <w:t>Atitiktis 3  prioritetiniam kriterijui pagal</w:t>
            </w:r>
            <w:r w:rsidRPr="00940D31">
              <w:rPr>
                <w:rFonts w:asciiTheme="majorBidi" w:hAnsiTheme="majorBidi" w:cstheme="majorBidi"/>
                <w:iCs/>
                <w:szCs w:val="24"/>
              </w:rPr>
              <w:t xml:space="preserve"> kartu su </w:t>
            </w:r>
            <w:r w:rsidRPr="00940D31">
              <w:rPr>
                <w:rFonts w:asciiTheme="majorBidi" w:hAnsiTheme="majorBidi" w:cstheme="majorBidi"/>
                <w:szCs w:val="24"/>
              </w:rPr>
              <w:t>PĮP Pareiškėjo pateiktus dokumentus</w:t>
            </w:r>
            <w:r w:rsidR="00614E8F" w:rsidRPr="00940D31">
              <w:rPr>
                <w:rFonts w:asciiTheme="majorBidi" w:hAnsiTheme="majorBidi" w:cstheme="majorBidi"/>
                <w:szCs w:val="24"/>
              </w:rPr>
              <w:t xml:space="preserve">, kuriuose </w:t>
            </w:r>
            <w:r w:rsidR="00614E8F" w:rsidRPr="00940D31">
              <w:rPr>
                <w:iCs/>
              </w:rPr>
              <w:t xml:space="preserve">turi būti aprašyta kokia nauja paslauga, veikla bus įgyvendinama, </w:t>
            </w:r>
            <w:r w:rsidR="00614E8F" w:rsidRPr="00940D31">
              <w:t xml:space="preserve"> kodėl tokia paslauga, veikla reikalinga, sėkminga ir t.t., kokiai tikslinei grupei bus vykdoma bei pagrįstas paslaugos, veiklos poreikis, unikalumas ir </w:t>
            </w:r>
            <w:proofErr w:type="spellStart"/>
            <w:r w:rsidR="00614E8F" w:rsidRPr="00940D31">
              <w:t>inovatyvumas</w:t>
            </w:r>
            <w:proofErr w:type="spellEnd"/>
            <w:r w:rsidR="00614E8F" w:rsidRPr="00940D31">
              <w:t xml:space="preserve">. Pagrindimas prašomas  remiantis kitų miestų ar kitų šalių patirtimi ar kitais duomenimis, kurie pagrįstų paslaugos, veiklos </w:t>
            </w:r>
            <w:proofErr w:type="spellStart"/>
            <w:r w:rsidR="00614E8F" w:rsidRPr="00940D31">
              <w:t>unikaluma</w:t>
            </w:r>
            <w:proofErr w:type="spellEnd"/>
            <w:r w:rsidR="00614E8F" w:rsidRPr="00940D31">
              <w:t xml:space="preserve">, </w:t>
            </w:r>
            <w:proofErr w:type="spellStart"/>
            <w:r w:rsidR="00614E8F" w:rsidRPr="00940D31">
              <w:t>inovatyvumą</w:t>
            </w:r>
            <w:proofErr w:type="spellEnd"/>
            <w:r w:rsidR="00614E8F" w:rsidRPr="00940D31">
              <w:t>, sėkmingumą ir reikalingumą.</w:t>
            </w:r>
          </w:p>
          <w:p w14:paraId="5FD109F5" w14:textId="0420508D" w:rsidR="002B5D4A" w:rsidRPr="00940D31" w:rsidRDefault="00614E8F" w:rsidP="00CA3924">
            <w:pPr>
              <w:pStyle w:val="Sraopastraipa"/>
              <w:numPr>
                <w:ilvl w:val="3"/>
                <w:numId w:val="2"/>
              </w:numPr>
              <w:tabs>
                <w:tab w:val="left" w:pos="306"/>
              </w:tabs>
              <w:ind w:left="22" w:firstLine="0"/>
              <w:jc w:val="both"/>
              <w:rPr>
                <w:iCs/>
                <w:szCs w:val="24"/>
              </w:rPr>
            </w:pPr>
            <w:r w:rsidRPr="00940D31">
              <w:rPr>
                <w:iCs/>
                <w:szCs w:val="24"/>
              </w:rPr>
              <w:t>Atitiktis 4  prioritetiniam kriterijui</w:t>
            </w:r>
            <w:r w:rsidR="002B5D4A" w:rsidRPr="00940D31">
              <w:rPr>
                <w:iCs/>
                <w:szCs w:val="24"/>
              </w:rPr>
              <w:t xml:space="preserve"> pagal</w:t>
            </w:r>
            <w:r w:rsidR="002B5D4A" w:rsidRPr="00940D31">
              <w:rPr>
                <w:rFonts w:asciiTheme="majorBidi" w:hAnsiTheme="majorBidi" w:cstheme="majorBidi"/>
                <w:iCs/>
                <w:szCs w:val="24"/>
              </w:rPr>
              <w:t xml:space="preserve"> kartu su </w:t>
            </w:r>
            <w:r w:rsidR="002B5D4A" w:rsidRPr="00940D31">
              <w:rPr>
                <w:rFonts w:asciiTheme="majorBidi" w:hAnsiTheme="majorBidi" w:cstheme="majorBidi"/>
                <w:szCs w:val="24"/>
              </w:rPr>
              <w:t>PĮP Pareiškėjo pateiktus dokumentus</w:t>
            </w:r>
            <w:r w:rsidR="002B5D4A" w:rsidRPr="00940D31">
              <w:t xml:space="preserve">, pareiškėjas pateikia laisvos formos garantinį raštą, kuriame nurodo, koks projekto dalyvių skaičius  bus įtrauktas. </w:t>
            </w:r>
            <w:r w:rsidR="002B5D4A" w:rsidRPr="00940D31">
              <w:rPr>
                <w:iCs/>
              </w:rPr>
              <w:t>Atkreipiamas dėmesys, kad Pareiškėjas, įgyvendindamas projektą, privalės siekti šio rodiklio reikšmės bei teikti ataskaitas VVG pagrindžiant įsipareigojimo įgyvendinimą. Vertinama ir skaičiaus pagrįstumas – ar realu, kad tokio dydžio reikšmė bus pasiekta.</w:t>
            </w:r>
          </w:p>
          <w:p w14:paraId="6C476C67" w14:textId="77777777" w:rsidR="00317540" w:rsidRPr="00940D31" w:rsidRDefault="00372A7E" w:rsidP="00CA3924">
            <w:pPr>
              <w:pStyle w:val="Sraopastraipa"/>
              <w:numPr>
                <w:ilvl w:val="3"/>
                <w:numId w:val="2"/>
              </w:numPr>
              <w:tabs>
                <w:tab w:val="left" w:pos="306"/>
              </w:tabs>
              <w:ind w:left="22" w:firstLine="0"/>
              <w:jc w:val="both"/>
              <w:rPr>
                <w:iCs/>
                <w:szCs w:val="24"/>
              </w:rPr>
            </w:pPr>
            <w:r w:rsidRPr="00940D31">
              <w:rPr>
                <w:iCs/>
                <w:szCs w:val="24"/>
              </w:rPr>
              <w:t xml:space="preserve">Atitiktis 5  prioritetiniam kriterijui </w:t>
            </w:r>
            <w:r w:rsidR="00317540" w:rsidRPr="00940D31">
              <w:rPr>
                <w:iCs/>
                <w:szCs w:val="24"/>
              </w:rPr>
              <w:t>vertinama pagal</w:t>
            </w:r>
            <w:r w:rsidR="00317540" w:rsidRPr="00940D31">
              <w:rPr>
                <w:rFonts w:asciiTheme="majorBidi" w:hAnsiTheme="majorBidi" w:cstheme="majorBidi"/>
                <w:iCs/>
                <w:szCs w:val="24"/>
              </w:rPr>
              <w:t xml:space="preserve"> kartu su </w:t>
            </w:r>
            <w:r w:rsidR="00317540" w:rsidRPr="00940D31">
              <w:rPr>
                <w:rFonts w:asciiTheme="majorBidi" w:hAnsiTheme="majorBidi" w:cstheme="majorBidi"/>
                <w:szCs w:val="24"/>
              </w:rPr>
              <w:t>PĮP Pareiškėjo pateiktus dokumentus</w:t>
            </w:r>
            <w:r w:rsidR="00317540" w:rsidRPr="00940D31">
              <w:t>, pareiškėjas pateikia vadovo profesinį, aukštesnįjį ir (arba) aukštąjį išsilavinimą įrodančius dokumentus.</w:t>
            </w:r>
          </w:p>
          <w:p w14:paraId="4869D05E" w14:textId="377EF5CC" w:rsidR="00317540" w:rsidRPr="00940D31" w:rsidRDefault="00317540" w:rsidP="00CA3924">
            <w:pPr>
              <w:pStyle w:val="Sraopastraipa"/>
              <w:numPr>
                <w:ilvl w:val="3"/>
                <w:numId w:val="2"/>
              </w:numPr>
              <w:tabs>
                <w:tab w:val="left" w:pos="306"/>
              </w:tabs>
              <w:ind w:left="22" w:firstLine="0"/>
              <w:jc w:val="both"/>
              <w:rPr>
                <w:iCs/>
                <w:szCs w:val="24"/>
              </w:rPr>
            </w:pPr>
            <w:r w:rsidRPr="00940D31">
              <w:rPr>
                <w:iCs/>
                <w:szCs w:val="24"/>
              </w:rPr>
              <w:t>Atitiktis 6  prioritetiniam kriterijui vertinama pagal</w:t>
            </w:r>
            <w:r w:rsidRPr="00940D31">
              <w:rPr>
                <w:rFonts w:asciiTheme="majorBidi" w:hAnsiTheme="majorBidi" w:cstheme="majorBidi"/>
                <w:iCs/>
                <w:szCs w:val="24"/>
              </w:rPr>
              <w:t xml:space="preserve"> kartu su </w:t>
            </w:r>
            <w:r w:rsidRPr="00940D31">
              <w:rPr>
                <w:rFonts w:asciiTheme="majorBidi" w:hAnsiTheme="majorBidi" w:cstheme="majorBidi"/>
                <w:szCs w:val="24"/>
              </w:rPr>
              <w:t xml:space="preserve">PĮP Pareiškėjo pateiktus dokumentus, </w:t>
            </w:r>
            <w:r w:rsidRPr="00940D31">
              <w:t xml:space="preserve">Pareiškėjas PĮP arba laisvos formos dokumente aiškiai aprašo Projekto dalyvius, </w:t>
            </w:r>
            <w:proofErr w:type="spellStart"/>
            <w:r w:rsidRPr="00940D31">
              <w:t>t.y</w:t>
            </w:r>
            <w:proofErr w:type="spellEnd"/>
            <w:r w:rsidRPr="00940D31">
              <w:t xml:space="preserve">. kiek iš visų Projekto naudos gavėjų ir (arba) Projekto veiklos/-ų dalyvių bus jauni asmenys (16-29 m. amžiaus) </w:t>
            </w:r>
            <w:r w:rsidRPr="00940D31">
              <w:rPr>
                <w:iCs/>
              </w:rPr>
              <w:t>vyresnio amžiaus (nuo 65 m.) asmenys.</w:t>
            </w:r>
          </w:p>
          <w:p w14:paraId="5973161F" w14:textId="7001BE93" w:rsidR="00E63052" w:rsidRPr="00B72577" w:rsidRDefault="00E63052" w:rsidP="00221C39">
            <w:pPr>
              <w:pStyle w:val="Sraopastraipa"/>
              <w:numPr>
                <w:ilvl w:val="1"/>
                <w:numId w:val="2"/>
              </w:numPr>
              <w:tabs>
                <w:tab w:val="left" w:pos="596"/>
              </w:tabs>
              <w:ind w:left="0" w:firstLine="0"/>
              <w:jc w:val="both"/>
              <w:rPr>
                <w:iCs/>
                <w:szCs w:val="24"/>
              </w:rPr>
            </w:pPr>
            <w:r w:rsidRPr="00E63052">
              <w:rPr>
                <w:iCs/>
                <w:szCs w:val="24"/>
              </w:rPr>
              <w:t>Administruojančioji institucija, vadovaudamasi Projektų administravimo ir finansavimo taisyklių 55–57 punktais, gali paprašyti pareiškėjo per jos nustatytą terminą pateikti papildomus projekto išlaidų pagrįstumą įrodančius dokumentus</w:t>
            </w:r>
            <w:r>
              <w:rPr>
                <w:iCs/>
                <w:szCs w:val="24"/>
              </w:rPr>
              <w:t>;</w:t>
            </w:r>
          </w:p>
          <w:p w14:paraId="0ABA48D2" w14:textId="4E84D884" w:rsidR="00ED02AD" w:rsidRPr="008F7CAC" w:rsidRDefault="00ED02AD" w:rsidP="00221C39">
            <w:pPr>
              <w:pStyle w:val="Sraopastraipa"/>
              <w:numPr>
                <w:ilvl w:val="1"/>
                <w:numId w:val="2"/>
              </w:numPr>
              <w:tabs>
                <w:tab w:val="left" w:pos="596"/>
              </w:tabs>
              <w:ind w:left="0" w:firstLine="0"/>
              <w:jc w:val="both"/>
              <w:rPr>
                <w:iCs/>
                <w:szCs w:val="24"/>
              </w:rPr>
            </w:pPr>
            <w:r w:rsidRPr="00940D31">
              <w:rPr>
                <w:b/>
                <w:bCs/>
                <w:iCs/>
                <w:szCs w:val="24"/>
              </w:rPr>
              <w:t xml:space="preserve">projekto </w:t>
            </w:r>
            <w:proofErr w:type="spellStart"/>
            <w:r w:rsidRPr="00940D31">
              <w:rPr>
                <w:b/>
                <w:bCs/>
                <w:iCs/>
                <w:szCs w:val="24"/>
              </w:rPr>
              <w:t>parengtumui</w:t>
            </w:r>
            <w:proofErr w:type="spellEnd"/>
            <w:r w:rsidRPr="00940D31">
              <w:rPr>
                <w:b/>
                <w:bCs/>
                <w:iCs/>
                <w:szCs w:val="24"/>
              </w:rPr>
              <w:t xml:space="preserve"> taikomi</w:t>
            </w:r>
            <w:r w:rsidRPr="008F7CAC">
              <w:rPr>
                <w:b/>
                <w:bCs/>
                <w:iCs/>
                <w:szCs w:val="24"/>
              </w:rPr>
              <w:t xml:space="preserve">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92CFE">
            <w:pPr>
              <w:pStyle w:val="Sraopastraipa"/>
              <w:tabs>
                <w:tab w:val="left" w:pos="596"/>
              </w:tabs>
              <w:ind w:left="0"/>
              <w:jc w:val="both"/>
              <w:rPr>
                <w:iCs/>
                <w:strike/>
                <w:szCs w:val="24"/>
                <w:highlight w:val="yellow"/>
              </w:rPr>
            </w:pPr>
            <w:r>
              <w:rPr>
                <w:bCs/>
                <w:iCs/>
                <w:szCs w:val="24"/>
              </w:rPr>
              <w:lastRenderedPageBreak/>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B575DD">
              <w:rPr>
                <w:b/>
                <w:iCs/>
                <w:szCs w:val="24"/>
              </w:rPr>
              <w:t>nauja darbo vieta turi būti sukurta po PĮP pateikimo iki projekto veiklų įgyvendinimo pabaigo</w:t>
            </w:r>
            <w:r w:rsidRPr="008F7CAC">
              <w:rPr>
                <w:iCs/>
                <w:szCs w:val="24"/>
              </w:rPr>
              <w:t xml:space="preserve">s </w:t>
            </w:r>
            <w:r w:rsidRPr="00B575DD">
              <w:rPr>
                <w:b/>
                <w:iCs/>
                <w:szCs w:val="24"/>
              </w:rPr>
              <w:t>ir išlaikyta ne trumpiau</w:t>
            </w:r>
            <w:r w:rsidRPr="008F7CAC">
              <w:rPr>
                <w:iCs/>
                <w:szCs w:val="24"/>
              </w:rPr>
              <w:t xml:space="preserve"> nei numatyta Aprašo 11.2.4 papunktyje po projekto įgyvendinimo pabaigos</w:t>
            </w:r>
            <w:r w:rsidR="00B65CB7">
              <w:rPr>
                <w:iCs/>
                <w:szCs w:val="24"/>
              </w:rPr>
              <w:t xml:space="preserve">, t. y., </w:t>
            </w:r>
            <w:r w:rsidR="00B65CB7" w:rsidRPr="00B575DD">
              <w:rPr>
                <w:b/>
                <w:szCs w:val="24"/>
              </w:rPr>
              <w:t>ne trumpiau kaip 3 metus nuo jos įkūrimo dienos</w:t>
            </w:r>
            <w:r w:rsidR="00B65CB7">
              <w:rPr>
                <w:szCs w:val="24"/>
              </w:rPr>
              <w:t>,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w:t>
            </w:r>
            <w:r w:rsidRPr="008F7CAC">
              <w:rPr>
                <w:bCs/>
                <w:szCs w:val="24"/>
              </w:rPr>
              <w:lastRenderedPageBreak/>
              <w:t xml:space="preserve">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2034482B" w:rsidR="00466E85" w:rsidRPr="00457089" w:rsidRDefault="003847CA" w:rsidP="00466E85">
            <w:pPr>
              <w:jc w:val="center"/>
              <w:rPr>
                <w:iCs/>
                <w:szCs w:val="24"/>
              </w:rPr>
            </w:pPr>
            <w:r w:rsidRPr="00457089">
              <w:rPr>
                <w:iCs/>
                <w:szCs w:val="24"/>
              </w:rPr>
              <w:t>2</w:t>
            </w:r>
            <w:r w:rsidR="00466E85" w:rsidRPr="00457089">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A27F823" w:rsidR="00466E85" w:rsidRPr="00457089" w:rsidRDefault="003847CA" w:rsidP="00466E85">
            <w:pPr>
              <w:jc w:val="center"/>
              <w:rPr>
                <w:iCs/>
                <w:szCs w:val="24"/>
              </w:rPr>
            </w:pPr>
            <w:r w:rsidRPr="00457089">
              <w:rPr>
                <w:iCs/>
                <w:szCs w:val="24"/>
              </w:rPr>
              <w:t>2</w:t>
            </w:r>
            <w:r w:rsidR="00466E85" w:rsidRPr="00457089">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2FB82E10" w:rsidR="00466E85" w:rsidRPr="00457089" w:rsidRDefault="003847CA" w:rsidP="00466E85">
            <w:pPr>
              <w:ind w:firstLine="57"/>
              <w:jc w:val="center"/>
              <w:rPr>
                <w:iCs/>
                <w:szCs w:val="24"/>
              </w:rPr>
            </w:pPr>
            <w:r w:rsidRPr="00457089">
              <w:rPr>
                <w:iCs/>
                <w:szCs w:val="24"/>
              </w:rPr>
              <w:t>2</w:t>
            </w:r>
            <w:r w:rsidR="00466E85" w:rsidRPr="00457089">
              <w:rPr>
                <w:iCs/>
                <w:szCs w:val="24"/>
              </w:rPr>
              <w:t xml:space="preserve"> (2029)</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lastRenderedPageBreak/>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14:paraId="169330E5" w14:textId="6738F05C" w:rsidR="00466E85" w:rsidRPr="00457089" w:rsidRDefault="003847CA" w:rsidP="00466E85">
            <w:pPr>
              <w:ind w:firstLine="57"/>
              <w:jc w:val="center"/>
              <w:rPr>
                <w:iCs/>
                <w:szCs w:val="24"/>
              </w:rPr>
            </w:pPr>
            <w:r w:rsidRPr="00457089">
              <w:rPr>
                <w:szCs w:val="24"/>
              </w:rPr>
              <w:t>2</w:t>
            </w:r>
            <w:r w:rsidR="00466E85" w:rsidRPr="00457089">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lastRenderedPageBreak/>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7722F">
              <w:rPr>
                <w:i/>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w:t>
            </w:r>
            <w:proofErr w:type="spellStart"/>
            <w:r w:rsidRPr="008F7CAC">
              <w:rPr>
                <w:color w:val="000000"/>
                <w:szCs w:val="24"/>
              </w:rPr>
              <w:t>inovatyvumo</w:t>
            </w:r>
            <w:proofErr w:type="spellEnd"/>
            <w:r w:rsidRPr="008F7CAC">
              <w:rPr>
                <w:color w:val="000000"/>
                <w:szCs w:val="24"/>
              </w:rPr>
              <w:t xml:space="preserve"> (kūrybingumo) pricipo, t. y. įgyvendinant veiklas vykdomi </w:t>
            </w:r>
            <w:proofErr w:type="spellStart"/>
            <w:r w:rsidRPr="008F7CAC">
              <w:rPr>
                <w:color w:val="000000"/>
                <w:szCs w:val="24"/>
              </w:rPr>
              <w:t>inovatyvūs</w:t>
            </w:r>
            <w:proofErr w:type="spellEnd"/>
            <w:r w:rsidRPr="008F7CAC">
              <w:rPr>
                <w:color w:val="000000"/>
                <w:szCs w:val="24"/>
              </w:rPr>
              <w:t xml:space="preserve"> viešieji pirkimai, taikomos naujos technologijos, kuriami ar diegiami </w:t>
            </w:r>
            <w:proofErr w:type="spellStart"/>
            <w:r w:rsidRPr="008F7CAC">
              <w:rPr>
                <w:color w:val="000000"/>
                <w:szCs w:val="24"/>
              </w:rPr>
              <w:t>inovatyvūs</w:t>
            </w:r>
            <w:proofErr w:type="spellEnd"/>
            <w:r w:rsidRPr="008F7CAC">
              <w:rPr>
                <w:color w:val="000000"/>
                <w:szCs w:val="24"/>
              </w:rPr>
              <w:t xml:space="preserve">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43DC9652" w:rsidR="00F50893"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bookmarkStart w:id="1" w:name="_GoBack"/>
            <w:bookmarkEnd w:id="1"/>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lastRenderedPageBreak/>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BA1EBBF"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68D6930B" w:rsidR="009B05AF" w:rsidRPr="008F7CAC" w:rsidRDefault="009D7848" w:rsidP="009B05AF">
            <w:pPr>
              <w:spacing w:before="120"/>
              <w:jc w:val="both"/>
              <w:rPr>
                <w:iCs/>
                <w:szCs w:val="24"/>
              </w:rPr>
            </w:pPr>
            <w:r w:rsidRPr="008F7CAC">
              <w:rPr>
                <w:iCs/>
                <w:szCs w:val="24"/>
              </w:rPr>
              <w:t xml:space="preserve">Minimali balų suma – </w:t>
            </w:r>
            <w:r w:rsidR="00F24532" w:rsidRPr="00F24532">
              <w:rPr>
                <w:b/>
                <w:iCs/>
                <w:szCs w:val="24"/>
              </w:rPr>
              <w:t>55</w:t>
            </w:r>
            <w:r w:rsidRPr="00F24532">
              <w:rPr>
                <w:b/>
                <w:iCs/>
                <w:szCs w:val="24"/>
              </w:rPr>
              <w:t xml:space="preserve">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4E1BA074" w14:textId="2CEB7795" w:rsidR="00565A06"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0575C01" w14:textId="00484078" w:rsidR="00D51A69" w:rsidRPr="008F7CAC" w:rsidRDefault="00D51A69" w:rsidP="009B05AF">
            <w:pPr>
              <w:spacing w:before="120" w:after="120"/>
              <w:jc w:val="both"/>
              <w:rPr>
                <w:iCs/>
                <w:szCs w:val="24"/>
              </w:rPr>
            </w:pPr>
            <w:r w:rsidRPr="00633948">
              <w:rPr>
                <w:iCs/>
              </w:rPr>
              <w:t xml:space="preserve">Vadovaujantis Telšių miesto vietos veiklos grupės vietos plėtros projektų įgyvendinimo planų teikimo, vertinimo ir atrankos vidaus tvarkos aprašu </w:t>
            </w:r>
            <w:r w:rsidRPr="00633948">
              <w:rPr>
                <w:szCs w:val="23"/>
              </w:rPr>
              <w:t xml:space="preserve">vietos plėtros PĮP, </w:t>
            </w:r>
            <w:r w:rsidRPr="00734388">
              <w:rPr>
                <w:b/>
                <w:szCs w:val="23"/>
              </w:rPr>
              <w:t xml:space="preserve">neatitinkantys </w:t>
            </w:r>
            <w:r w:rsidRPr="00734388">
              <w:rPr>
                <w:b/>
                <w:bCs/>
                <w:szCs w:val="23"/>
              </w:rPr>
              <w:t xml:space="preserve">bendrųjų </w:t>
            </w:r>
            <w:r w:rsidRPr="00734388">
              <w:rPr>
                <w:b/>
                <w:szCs w:val="23"/>
              </w:rPr>
              <w:t xml:space="preserve">naudos ir kokybės vertinimo atrankos kriterijų nėra vertinami pagal </w:t>
            </w:r>
            <w:r w:rsidRPr="00734388">
              <w:rPr>
                <w:b/>
                <w:bCs/>
                <w:szCs w:val="23"/>
              </w:rPr>
              <w:t xml:space="preserve">prioritetinius </w:t>
            </w:r>
            <w:r w:rsidRPr="00734388">
              <w:rPr>
                <w:b/>
                <w:szCs w:val="23"/>
              </w:rPr>
              <w:t>naudos ir kokybės vertinimo atrankos kriterijus</w:t>
            </w:r>
            <w:r w:rsidRPr="00633948">
              <w:rPr>
                <w:szCs w:val="23"/>
              </w:rPr>
              <w:t xml:space="preserve"> ir bus įtraukiami į siūlomų nefinansuoti vietos plėtros projektų sąrašą.</w:t>
            </w:r>
          </w:p>
          <w:tbl>
            <w:tblPr>
              <w:tblW w:w="4989" w:type="pct"/>
              <w:tblLook w:val="00A0" w:firstRow="1" w:lastRow="0" w:firstColumn="1" w:lastColumn="0" w:noHBand="0" w:noVBand="0"/>
            </w:tblPr>
            <w:tblGrid>
              <w:gridCol w:w="957"/>
              <w:gridCol w:w="1986"/>
              <w:gridCol w:w="2305"/>
              <w:gridCol w:w="3539"/>
              <w:gridCol w:w="2163"/>
              <w:gridCol w:w="1652"/>
              <w:gridCol w:w="2443"/>
            </w:tblGrid>
            <w:tr w:rsidR="0000427B" w:rsidRPr="0000427B" w14:paraId="1548877B" w14:textId="77777777" w:rsidTr="00A648F5">
              <w:trPr>
                <w:trHeight w:val="2687"/>
              </w:trPr>
              <w:tc>
                <w:tcPr>
                  <w:tcW w:w="31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00427B" w:rsidRDefault="009A4257" w:rsidP="009A4257">
                  <w:pPr>
                    <w:jc w:val="center"/>
                    <w:rPr>
                      <w:bCs/>
                      <w:sz w:val="22"/>
                      <w:szCs w:val="24"/>
                    </w:rPr>
                  </w:pPr>
                  <w:r w:rsidRPr="0000427B">
                    <w:rPr>
                      <w:bCs/>
                      <w:sz w:val="22"/>
                      <w:szCs w:val="24"/>
                    </w:rPr>
                    <w:t>Eil.</w:t>
                  </w:r>
                </w:p>
                <w:p w14:paraId="7E81A776" w14:textId="77777777" w:rsidR="009A4257" w:rsidRPr="0000427B" w:rsidRDefault="009A4257" w:rsidP="009A4257">
                  <w:pPr>
                    <w:jc w:val="center"/>
                    <w:rPr>
                      <w:bCs/>
                      <w:sz w:val="22"/>
                      <w:szCs w:val="24"/>
                    </w:rPr>
                  </w:pPr>
                  <w:r w:rsidRPr="0000427B">
                    <w:rPr>
                      <w:bCs/>
                      <w:sz w:val="22"/>
                      <w:szCs w:val="24"/>
                    </w:rPr>
                    <w:t>Nr.</w:t>
                  </w:r>
                </w:p>
              </w:tc>
              <w:tc>
                <w:tcPr>
                  <w:tcW w:w="6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00427B" w:rsidRDefault="009A4257" w:rsidP="009A4257">
                  <w:pPr>
                    <w:jc w:val="center"/>
                    <w:rPr>
                      <w:bCs/>
                      <w:sz w:val="22"/>
                      <w:szCs w:val="24"/>
                    </w:rPr>
                  </w:pPr>
                  <w:r w:rsidRPr="0000427B">
                    <w:rPr>
                      <w:bCs/>
                      <w:sz w:val="22"/>
                      <w:szCs w:val="24"/>
                    </w:rPr>
                    <w:t>Kriterijaus tipas</w:t>
                  </w:r>
                </w:p>
              </w:tc>
              <w:tc>
                <w:tcPr>
                  <w:tcW w:w="7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00427B" w:rsidRDefault="009A4257" w:rsidP="009A4257">
                  <w:pPr>
                    <w:jc w:val="center"/>
                    <w:rPr>
                      <w:bCs/>
                      <w:sz w:val="22"/>
                      <w:szCs w:val="24"/>
                    </w:rPr>
                  </w:pPr>
                  <w:r w:rsidRPr="0000427B">
                    <w:rPr>
                      <w:bCs/>
                      <w:sz w:val="22"/>
                      <w:szCs w:val="24"/>
                    </w:rPr>
                    <w:t>Kriterijus</w:t>
                  </w:r>
                </w:p>
              </w:tc>
              <w:tc>
                <w:tcPr>
                  <w:tcW w:w="11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00427B" w:rsidRDefault="009A4257" w:rsidP="009A4257">
                  <w:pPr>
                    <w:jc w:val="center"/>
                    <w:rPr>
                      <w:bCs/>
                      <w:sz w:val="22"/>
                      <w:szCs w:val="24"/>
                    </w:rPr>
                  </w:pPr>
                  <w:r w:rsidRPr="0000427B">
                    <w:rPr>
                      <w:bCs/>
                      <w:sz w:val="22"/>
                      <w:szCs w:val="24"/>
                    </w:rPr>
                    <w:t>Kriterijaus vertinimo metodas</w:t>
                  </w:r>
                </w:p>
              </w:tc>
              <w:tc>
                <w:tcPr>
                  <w:tcW w:w="71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00427B" w:rsidRDefault="009A4257" w:rsidP="009A4257">
                  <w:pPr>
                    <w:jc w:val="center"/>
                    <w:rPr>
                      <w:bCs/>
                      <w:sz w:val="22"/>
                      <w:szCs w:val="24"/>
                    </w:rPr>
                  </w:pPr>
                  <w:r w:rsidRPr="0000427B">
                    <w:rPr>
                      <w:bCs/>
                      <w:sz w:val="22"/>
                      <w:szCs w:val="24"/>
                    </w:rPr>
                    <w:t>Didžiausias galimas kriterijaus balas</w:t>
                  </w:r>
                </w:p>
              </w:tc>
              <w:tc>
                <w:tcPr>
                  <w:tcW w:w="54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00427B" w:rsidRDefault="009A4257" w:rsidP="009A4257">
                  <w:pPr>
                    <w:jc w:val="center"/>
                    <w:rPr>
                      <w:bCs/>
                      <w:sz w:val="22"/>
                      <w:szCs w:val="24"/>
                    </w:rPr>
                  </w:pPr>
                  <w:r w:rsidRPr="0000427B">
                    <w:rPr>
                      <w:bCs/>
                      <w:sz w:val="22"/>
                      <w:szCs w:val="24"/>
                    </w:rPr>
                    <w:t>Kriterijaus svorio koeficientas</w:t>
                  </w:r>
                </w:p>
                <w:p w14:paraId="00B7F094" w14:textId="77777777" w:rsidR="009A4257" w:rsidRPr="0000427B" w:rsidRDefault="009A4257" w:rsidP="009A4257">
                  <w:pPr>
                    <w:jc w:val="center"/>
                    <w:rPr>
                      <w:bCs/>
                      <w:sz w:val="22"/>
                      <w:szCs w:val="24"/>
                    </w:rPr>
                  </w:pPr>
                  <w:r w:rsidRPr="0000427B">
                    <w:rPr>
                      <w:bCs/>
                      <w:sz w:val="22"/>
                      <w:szCs w:val="24"/>
                    </w:rPr>
                    <w:t>(</w:t>
                  </w:r>
                  <w:r w:rsidRPr="0000427B">
                    <w:rPr>
                      <w:bCs/>
                      <w:i/>
                      <w:sz w:val="22"/>
                      <w:szCs w:val="24"/>
                    </w:rPr>
                    <w:t>jei taikoma</w:t>
                  </w:r>
                  <w:r w:rsidRPr="0000427B">
                    <w:rPr>
                      <w:bCs/>
                      <w:sz w:val="22"/>
                      <w:szCs w:val="24"/>
                    </w:rPr>
                    <w:t>)</w:t>
                  </w:r>
                </w:p>
              </w:tc>
              <w:tc>
                <w:tcPr>
                  <w:tcW w:w="8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00427B" w:rsidRDefault="009A4257" w:rsidP="009A4257">
                  <w:pPr>
                    <w:jc w:val="center"/>
                    <w:rPr>
                      <w:bCs/>
                      <w:sz w:val="22"/>
                      <w:szCs w:val="24"/>
                    </w:rPr>
                  </w:pPr>
                  <w:r w:rsidRPr="0000427B">
                    <w:rPr>
                      <w:bCs/>
                      <w:sz w:val="22"/>
                      <w:szCs w:val="24"/>
                    </w:rPr>
                    <w:t>Didžiausias galimas kriterijaus balas, kai nustatomas svorio koeficientas</w:t>
                  </w:r>
                </w:p>
                <w:p w14:paraId="109DEAE2" w14:textId="77777777" w:rsidR="009A4257" w:rsidRPr="0000427B" w:rsidRDefault="009A4257" w:rsidP="009A4257">
                  <w:pPr>
                    <w:jc w:val="center"/>
                    <w:rPr>
                      <w:bCs/>
                      <w:sz w:val="22"/>
                      <w:szCs w:val="24"/>
                    </w:rPr>
                  </w:pPr>
                  <w:r w:rsidRPr="0000427B">
                    <w:rPr>
                      <w:bCs/>
                      <w:sz w:val="22"/>
                      <w:szCs w:val="24"/>
                    </w:rPr>
                    <w:t>(</w:t>
                  </w:r>
                  <w:r w:rsidRPr="0000427B">
                    <w:rPr>
                      <w:bCs/>
                      <w:i/>
                      <w:sz w:val="22"/>
                      <w:szCs w:val="24"/>
                    </w:rPr>
                    <w:t>jei nustatomas svorio koeficientas, šioje skiltyje nurodomas didžiausias galimas kriterijaus balas, padaugintas iš svorio koeficiento)</w:t>
                  </w:r>
                </w:p>
              </w:tc>
            </w:tr>
            <w:tr w:rsidR="0000427B" w:rsidRPr="0000427B" w14:paraId="690D7C27" w14:textId="77777777" w:rsidTr="00A648F5">
              <w:trPr>
                <w:trHeight w:val="231"/>
              </w:trPr>
              <w:tc>
                <w:tcPr>
                  <w:tcW w:w="318" w:type="pct"/>
                  <w:tcBorders>
                    <w:top w:val="single" w:sz="6" w:space="0" w:color="000000"/>
                    <w:left w:val="single" w:sz="6" w:space="0" w:color="000000"/>
                    <w:bottom w:val="single" w:sz="6" w:space="0" w:color="000000"/>
                    <w:right w:val="single" w:sz="6" w:space="0" w:color="000000"/>
                  </w:tcBorders>
                </w:tcPr>
                <w:p w14:paraId="1A822B54" w14:textId="248E3666" w:rsidR="00503FF6" w:rsidRPr="0000427B" w:rsidRDefault="00503FF6" w:rsidP="00503FF6">
                  <w:pPr>
                    <w:jc w:val="both"/>
                    <w:rPr>
                      <w:i/>
                      <w:iCs/>
                      <w:sz w:val="22"/>
                      <w:szCs w:val="24"/>
                    </w:rPr>
                  </w:pPr>
                </w:p>
              </w:tc>
              <w:tc>
                <w:tcPr>
                  <w:tcW w:w="660" w:type="pct"/>
                  <w:tcBorders>
                    <w:top w:val="single" w:sz="6" w:space="0" w:color="000000"/>
                    <w:left w:val="single" w:sz="6" w:space="0" w:color="000000"/>
                    <w:bottom w:val="single" w:sz="6" w:space="0" w:color="000000"/>
                    <w:right w:val="single" w:sz="6" w:space="0" w:color="000000"/>
                  </w:tcBorders>
                </w:tcPr>
                <w:p w14:paraId="0EC4E2BD" w14:textId="19F34441" w:rsidR="00503FF6" w:rsidRPr="0000427B" w:rsidRDefault="00503FF6" w:rsidP="00503FF6">
                  <w:pPr>
                    <w:jc w:val="both"/>
                    <w:rPr>
                      <w:i/>
                      <w:iCs/>
                      <w:color w:val="C00000"/>
                      <w:sz w:val="22"/>
                      <w:szCs w:val="24"/>
                    </w:rPr>
                  </w:pPr>
                </w:p>
              </w:tc>
              <w:tc>
                <w:tcPr>
                  <w:tcW w:w="766" w:type="pct"/>
                  <w:tcBorders>
                    <w:top w:val="single" w:sz="6" w:space="0" w:color="000000"/>
                    <w:left w:val="single" w:sz="6" w:space="0" w:color="000000"/>
                    <w:bottom w:val="single" w:sz="6" w:space="0" w:color="000000"/>
                    <w:right w:val="single" w:sz="6" w:space="0" w:color="000000"/>
                  </w:tcBorders>
                </w:tcPr>
                <w:p w14:paraId="323B24BF" w14:textId="215D78E2" w:rsidR="00503FF6" w:rsidRPr="0000427B" w:rsidRDefault="00503FF6" w:rsidP="00503FF6">
                  <w:pPr>
                    <w:jc w:val="both"/>
                    <w:rPr>
                      <w:i/>
                      <w:iCs/>
                      <w:color w:val="C00000"/>
                      <w:sz w:val="22"/>
                      <w:szCs w:val="24"/>
                    </w:rPr>
                  </w:pPr>
                </w:p>
              </w:tc>
              <w:tc>
                <w:tcPr>
                  <w:tcW w:w="1176" w:type="pct"/>
                  <w:tcBorders>
                    <w:top w:val="single" w:sz="6" w:space="0" w:color="000000"/>
                    <w:left w:val="single" w:sz="6" w:space="0" w:color="000000"/>
                    <w:bottom w:val="single" w:sz="6" w:space="0" w:color="000000"/>
                    <w:right w:val="single" w:sz="6" w:space="0" w:color="000000"/>
                  </w:tcBorders>
                </w:tcPr>
                <w:p w14:paraId="21FD786F" w14:textId="096C78A8" w:rsidR="00503FF6" w:rsidRPr="0000427B" w:rsidRDefault="00503FF6" w:rsidP="00503FF6">
                  <w:pPr>
                    <w:jc w:val="both"/>
                    <w:rPr>
                      <w:i/>
                      <w:iCs/>
                      <w:color w:val="C00000"/>
                      <w:sz w:val="22"/>
                      <w:szCs w:val="24"/>
                    </w:rPr>
                  </w:pPr>
                </w:p>
              </w:tc>
              <w:tc>
                <w:tcPr>
                  <w:tcW w:w="719" w:type="pct"/>
                  <w:tcBorders>
                    <w:top w:val="single" w:sz="6" w:space="0" w:color="000000"/>
                    <w:left w:val="single" w:sz="6" w:space="0" w:color="000000"/>
                    <w:bottom w:val="single" w:sz="6" w:space="0" w:color="000000"/>
                    <w:right w:val="single" w:sz="6" w:space="0" w:color="000000"/>
                  </w:tcBorders>
                </w:tcPr>
                <w:p w14:paraId="14020FA2" w14:textId="77777777" w:rsidR="00503FF6" w:rsidRPr="0000427B" w:rsidRDefault="00503FF6" w:rsidP="00503FF6">
                  <w:pPr>
                    <w:jc w:val="both"/>
                    <w:rPr>
                      <w:i/>
                      <w:iCs/>
                      <w:sz w:val="22"/>
                      <w:szCs w:val="24"/>
                    </w:rPr>
                  </w:pPr>
                </w:p>
              </w:tc>
              <w:tc>
                <w:tcPr>
                  <w:tcW w:w="549" w:type="pct"/>
                  <w:tcBorders>
                    <w:top w:val="single" w:sz="6" w:space="0" w:color="000000"/>
                    <w:left w:val="single" w:sz="6" w:space="0" w:color="000000"/>
                    <w:bottom w:val="single" w:sz="6" w:space="0" w:color="000000"/>
                    <w:right w:val="single" w:sz="6" w:space="0" w:color="000000"/>
                  </w:tcBorders>
                </w:tcPr>
                <w:p w14:paraId="2E1E78C1" w14:textId="77777777" w:rsidR="00503FF6" w:rsidRPr="0000427B" w:rsidRDefault="00503FF6" w:rsidP="00503FF6">
                  <w:pPr>
                    <w:jc w:val="both"/>
                    <w:rPr>
                      <w:i/>
                      <w:iCs/>
                      <w:sz w:val="22"/>
                      <w:szCs w:val="24"/>
                    </w:rPr>
                  </w:pPr>
                </w:p>
              </w:tc>
              <w:tc>
                <w:tcPr>
                  <w:tcW w:w="812" w:type="pct"/>
                  <w:tcBorders>
                    <w:top w:val="single" w:sz="6" w:space="0" w:color="000000"/>
                    <w:left w:val="single" w:sz="6" w:space="0" w:color="000000"/>
                    <w:bottom w:val="single" w:sz="6" w:space="0" w:color="000000"/>
                    <w:right w:val="single" w:sz="6" w:space="0" w:color="000000"/>
                  </w:tcBorders>
                </w:tcPr>
                <w:p w14:paraId="620B5D77" w14:textId="77777777" w:rsidR="00503FF6" w:rsidRPr="0000427B" w:rsidRDefault="00503FF6" w:rsidP="00503FF6">
                  <w:pPr>
                    <w:jc w:val="both"/>
                    <w:rPr>
                      <w:i/>
                      <w:iCs/>
                      <w:sz w:val="22"/>
                      <w:szCs w:val="24"/>
                    </w:rPr>
                  </w:pPr>
                </w:p>
              </w:tc>
            </w:tr>
            <w:tr w:rsidR="0000427B" w:rsidRPr="0000427B" w14:paraId="169FDD78" w14:textId="77777777" w:rsidTr="00A648F5">
              <w:trPr>
                <w:trHeight w:val="1228"/>
              </w:trPr>
              <w:tc>
                <w:tcPr>
                  <w:tcW w:w="318" w:type="pct"/>
                  <w:tcBorders>
                    <w:top w:val="single" w:sz="6" w:space="0" w:color="000000"/>
                    <w:left w:val="single" w:sz="6" w:space="0" w:color="000000"/>
                    <w:bottom w:val="single" w:sz="6" w:space="0" w:color="000000"/>
                    <w:right w:val="single" w:sz="6" w:space="0" w:color="000000"/>
                  </w:tcBorders>
                </w:tcPr>
                <w:p w14:paraId="4560C520" w14:textId="6E4BD881" w:rsidR="009D7848" w:rsidRPr="0000427B" w:rsidRDefault="009D7848" w:rsidP="009D7848">
                  <w:pPr>
                    <w:jc w:val="both"/>
                    <w:rPr>
                      <w:i/>
                      <w:iCs/>
                      <w:sz w:val="22"/>
                      <w:szCs w:val="24"/>
                    </w:rPr>
                  </w:pPr>
                  <w:r w:rsidRPr="0000427B">
                    <w:rPr>
                      <w:sz w:val="22"/>
                      <w:szCs w:val="24"/>
                    </w:rPr>
                    <w:t>1.</w:t>
                  </w:r>
                </w:p>
              </w:tc>
              <w:tc>
                <w:tcPr>
                  <w:tcW w:w="660" w:type="pct"/>
                  <w:tcBorders>
                    <w:top w:val="single" w:sz="6" w:space="0" w:color="000000"/>
                    <w:left w:val="single" w:sz="6" w:space="0" w:color="000000"/>
                    <w:bottom w:val="single" w:sz="6" w:space="0" w:color="000000"/>
                    <w:right w:val="single" w:sz="6" w:space="0" w:color="000000"/>
                  </w:tcBorders>
                </w:tcPr>
                <w:p w14:paraId="2C77381D" w14:textId="6EBDD049" w:rsidR="009D7848" w:rsidRPr="0000427B" w:rsidRDefault="009D7848" w:rsidP="009D7848">
                  <w:pPr>
                    <w:jc w:val="both"/>
                    <w:rPr>
                      <w:i/>
                      <w:iCs/>
                      <w:sz w:val="22"/>
                      <w:szCs w:val="24"/>
                    </w:rPr>
                  </w:pPr>
                  <w:r w:rsidRPr="0000427B">
                    <w:rPr>
                      <w:sz w:val="22"/>
                      <w:szCs w:val="24"/>
                    </w:rPr>
                    <w:t>Specialusis</w:t>
                  </w:r>
                </w:p>
              </w:tc>
              <w:tc>
                <w:tcPr>
                  <w:tcW w:w="766" w:type="pct"/>
                  <w:tcBorders>
                    <w:top w:val="single" w:sz="6" w:space="0" w:color="000000"/>
                    <w:left w:val="single" w:sz="6" w:space="0" w:color="000000"/>
                    <w:bottom w:val="single" w:sz="6" w:space="0" w:color="000000"/>
                    <w:right w:val="single" w:sz="6" w:space="0" w:color="000000"/>
                  </w:tcBorders>
                </w:tcPr>
                <w:p w14:paraId="74B0820E" w14:textId="1DF12B5E" w:rsidR="009D7848" w:rsidRPr="0000427B" w:rsidRDefault="009D7848" w:rsidP="009D7848">
                  <w:pPr>
                    <w:jc w:val="both"/>
                    <w:rPr>
                      <w:i/>
                      <w:iCs/>
                      <w:sz w:val="22"/>
                      <w:szCs w:val="24"/>
                    </w:rPr>
                  </w:pPr>
                  <w:r w:rsidRPr="0000427B">
                    <w:rPr>
                      <w:bCs/>
                      <w:sz w:val="22"/>
                      <w:szCs w:val="24"/>
                    </w:rPr>
                    <w:t xml:space="preserve">Projektas skirtas vietos plėtros strategijos, kuri vidaus reikalų ministro įsakymu įtraukta į siūlomų finansuoti vietos plėtros strategijų </w:t>
                  </w:r>
                  <w:r w:rsidRPr="0000427B">
                    <w:rPr>
                      <w:bCs/>
                      <w:sz w:val="22"/>
                      <w:szCs w:val="24"/>
                    </w:rPr>
                    <w:lastRenderedPageBreak/>
                    <w:t>sąrašą, veiksmams įgyvendinti.</w:t>
                  </w:r>
                </w:p>
              </w:tc>
              <w:tc>
                <w:tcPr>
                  <w:tcW w:w="1176" w:type="pct"/>
                  <w:tcBorders>
                    <w:top w:val="single" w:sz="6" w:space="0" w:color="000000"/>
                    <w:left w:val="single" w:sz="6" w:space="0" w:color="000000"/>
                    <w:bottom w:val="single" w:sz="6" w:space="0" w:color="000000"/>
                    <w:right w:val="single" w:sz="6" w:space="0" w:color="000000"/>
                  </w:tcBorders>
                </w:tcPr>
                <w:p w14:paraId="327A44E7" w14:textId="3DD33099" w:rsidR="009D7848" w:rsidRPr="0000427B" w:rsidRDefault="009D7848" w:rsidP="009D7848">
                  <w:pPr>
                    <w:jc w:val="both"/>
                    <w:rPr>
                      <w:i/>
                      <w:iCs/>
                      <w:sz w:val="22"/>
                      <w:szCs w:val="24"/>
                    </w:rPr>
                  </w:pPr>
                  <w:r w:rsidRPr="0000427B">
                    <w:rPr>
                      <w:iCs/>
                      <w:sz w:val="22"/>
                      <w:szCs w:val="24"/>
                    </w:rPr>
                    <w:lastRenderedPageBreak/>
                    <w:t xml:space="preserve">Projektas atitinka šį specialųjį projektų atrankos kriterijų, jei projektas </w:t>
                  </w:r>
                  <w:r w:rsidRPr="0000427B">
                    <w:rPr>
                      <w:bCs/>
                      <w:sz w:val="22"/>
                      <w:szCs w:val="24"/>
                    </w:rPr>
                    <w:t xml:space="preserve">(PĮP nurodytas projekto tikslas ir planuojamos veiklos) </w:t>
                  </w:r>
                  <w:r w:rsidRPr="0000427B">
                    <w:rPr>
                      <w:iCs/>
                      <w:sz w:val="22"/>
                      <w:szCs w:val="24"/>
                    </w:rPr>
                    <w:t xml:space="preserve">atitinka bent vieną iš veiksmų, nurodytų vietos plėtros strategijos, </w:t>
                  </w:r>
                  <w:r w:rsidRPr="0000427B">
                    <w:rPr>
                      <w:bCs/>
                      <w:sz w:val="22"/>
                      <w:szCs w:val="24"/>
                    </w:rPr>
                    <w:t xml:space="preserve">kuriai įgyvendinti skirtas projektas ir </w:t>
                  </w:r>
                  <w:r w:rsidRPr="0000427B">
                    <w:rPr>
                      <w:bCs/>
                      <w:sz w:val="22"/>
                      <w:szCs w:val="24"/>
                    </w:rPr>
                    <w:lastRenderedPageBreak/>
                    <w:t>kuri vidaus reikalų ministro įsakymu įtraukta į siūlomų finansuoti vietos plėtros strategijų sąrašą, dalyje „Vietos plėtros strategijos finansinis veiksmų planas“, veiksmų</w:t>
                  </w:r>
                  <w:r w:rsidRPr="0000427B">
                    <w:rPr>
                      <w:iCs/>
                      <w:sz w:val="22"/>
                      <w:szCs w:val="24"/>
                    </w:rPr>
                    <w:t>.</w:t>
                  </w:r>
                </w:p>
              </w:tc>
              <w:tc>
                <w:tcPr>
                  <w:tcW w:w="719" w:type="pct"/>
                  <w:tcBorders>
                    <w:top w:val="single" w:sz="6" w:space="0" w:color="000000"/>
                    <w:left w:val="single" w:sz="6" w:space="0" w:color="000000"/>
                    <w:bottom w:val="single" w:sz="6" w:space="0" w:color="000000"/>
                    <w:right w:val="single" w:sz="6" w:space="0" w:color="000000"/>
                  </w:tcBorders>
                </w:tcPr>
                <w:p w14:paraId="17B22877" w14:textId="39BF4BE4" w:rsidR="009D7848" w:rsidRPr="0000427B" w:rsidRDefault="009D7848" w:rsidP="009D7848">
                  <w:pPr>
                    <w:jc w:val="both"/>
                    <w:rPr>
                      <w:i/>
                      <w:iCs/>
                      <w:sz w:val="22"/>
                      <w:szCs w:val="24"/>
                    </w:rPr>
                  </w:pPr>
                </w:p>
              </w:tc>
              <w:tc>
                <w:tcPr>
                  <w:tcW w:w="549" w:type="pct"/>
                  <w:tcBorders>
                    <w:top w:val="single" w:sz="6" w:space="0" w:color="000000"/>
                    <w:left w:val="single" w:sz="6" w:space="0" w:color="000000"/>
                    <w:bottom w:val="single" w:sz="6" w:space="0" w:color="000000"/>
                    <w:right w:val="single" w:sz="6" w:space="0" w:color="000000"/>
                  </w:tcBorders>
                </w:tcPr>
                <w:p w14:paraId="28C708D7" w14:textId="1B8433AE" w:rsidR="009D7848" w:rsidRPr="0000427B" w:rsidRDefault="009D7848" w:rsidP="009D7848">
                  <w:pPr>
                    <w:jc w:val="both"/>
                    <w:rPr>
                      <w:i/>
                      <w:iCs/>
                      <w:sz w:val="22"/>
                      <w:szCs w:val="24"/>
                    </w:rPr>
                  </w:pPr>
                </w:p>
              </w:tc>
              <w:tc>
                <w:tcPr>
                  <w:tcW w:w="812" w:type="pct"/>
                  <w:tcBorders>
                    <w:top w:val="single" w:sz="6" w:space="0" w:color="000000"/>
                    <w:left w:val="single" w:sz="6" w:space="0" w:color="000000"/>
                    <w:bottom w:val="single" w:sz="6" w:space="0" w:color="000000"/>
                    <w:right w:val="single" w:sz="6" w:space="0" w:color="000000"/>
                  </w:tcBorders>
                </w:tcPr>
                <w:p w14:paraId="76AAEF00" w14:textId="7EC9B726" w:rsidR="009D7848" w:rsidRPr="0000427B" w:rsidRDefault="009D7848" w:rsidP="009D7848">
                  <w:pPr>
                    <w:jc w:val="both"/>
                    <w:rPr>
                      <w:i/>
                      <w:iCs/>
                      <w:sz w:val="22"/>
                      <w:szCs w:val="24"/>
                    </w:rPr>
                  </w:pPr>
                </w:p>
              </w:tc>
            </w:tr>
          </w:tbl>
          <w:p w14:paraId="2DF95BF6" w14:textId="77777777" w:rsidR="009A4257" w:rsidRDefault="009A4257" w:rsidP="004F1933">
            <w:pPr>
              <w:jc w:val="both"/>
              <w:rPr>
                <w:i/>
                <w:szCs w:val="24"/>
              </w:rPr>
            </w:pPr>
          </w:p>
          <w:p w14:paraId="7969A4C5" w14:textId="77777777" w:rsidR="00A648F5" w:rsidRDefault="00A648F5" w:rsidP="004F1933">
            <w:pPr>
              <w:jc w:val="both"/>
              <w:rPr>
                <w:i/>
                <w:szCs w:val="24"/>
              </w:rPr>
            </w:pPr>
          </w:p>
          <w:tbl>
            <w:tblPr>
              <w:tblW w:w="4936" w:type="pct"/>
              <w:tblLook w:val="00A0" w:firstRow="1" w:lastRow="0" w:firstColumn="1" w:lastColumn="0" w:noHBand="0" w:noVBand="0"/>
            </w:tblPr>
            <w:tblGrid>
              <w:gridCol w:w="853"/>
              <w:gridCol w:w="1363"/>
              <w:gridCol w:w="2675"/>
              <w:gridCol w:w="3899"/>
              <w:gridCol w:w="1750"/>
              <w:gridCol w:w="1431"/>
              <w:gridCol w:w="2914"/>
            </w:tblGrid>
            <w:tr w:rsidR="00A648F5" w:rsidRPr="008E1116" w14:paraId="5FE3AF87" w14:textId="77777777" w:rsidTr="00A648F5">
              <w:trPr>
                <w:cantSplit/>
                <w:trHeight w:val="1111"/>
              </w:trPr>
              <w:tc>
                <w:tcPr>
                  <w:tcW w:w="5000" w:type="pct"/>
                  <w:gridSpan w:val="7"/>
                  <w:tcBorders>
                    <w:top w:val="single" w:sz="6" w:space="0" w:color="000000"/>
                    <w:left w:val="single" w:sz="6" w:space="0" w:color="000000"/>
                    <w:bottom w:val="single" w:sz="6" w:space="0" w:color="000000"/>
                    <w:right w:val="single" w:sz="6" w:space="0" w:color="000000"/>
                  </w:tcBorders>
                </w:tcPr>
                <w:p w14:paraId="6DB9CAC8" w14:textId="77777777" w:rsidR="00A648F5" w:rsidRDefault="00A648F5" w:rsidP="00A648F5">
                  <w:pPr>
                    <w:spacing w:after="120"/>
                    <w:jc w:val="center"/>
                    <w:rPr>
                      <w:b/>
                      <w:bCs/>
                    </w:rPr>
                  </w:pPr>
                  <w:r w:rsidRPr="00BC5DD2">
                    <w:rPr>
                      <w:b/>
                      <w:bCs/>
                    </w:rPr>
                    <w:t>BENDRIEJI NAUDOS IR KOKYBĖS KRITERIJAI</w:t>
                  </w:r>
                </w:p>
                <w:p w14:paraId="0BA54F66" w14:textId="77777777" w:rsidR="00A648F5" w:rsidRPr="008E1116" w:rsidRDefault="00A648F5" w:rsidP="00A648F5">
                  <w:pPr>
                    <w:pStyle w:val="Default"/>
                    <w:jc w:val="center"/>
                    <w:rPr>
                      <w:iCs/>
                      <w:sz w:val="22"/>
                      <w:szCs w:val="22"/>
                    </w:rPr>
                  </w:pPr>
                  <w:r w:rsidRPr="000042BD">
                    <w:rPr>
                      <w:b/>
                      <w:bCs/>
                      <w:caps/>
                    </w:rPr>
                    <w:t>*</w:t>
                  </w:r>
                  <w:r>
                    <w:rPr>
                      <w:bCs/>
                    </w:rPr>
                    <w:t xml:space="preserve">Šiuos visus </w:t>
                  </w:r>
                  <w:r w:rsidRPr="000042BD">
                    <w:rPr>
                      <w:bCs/>
                    </w:rPr>
                    <w:t>kriterijus turi atitikti visi projektai</w:t>
                  </w:r>
                </w:p>
              </w:tc>
            </w:tr>
            <w:tr w:rsidR="00A648F5" w:rsidRPr="009125F4" w14:paraId="2CD9002F" w14:textId="77777777" w:rsidTr="00A648F5">
              <w:trPr>
                <w:cantSplit/>
                <w:trHeight w:val="984"/>
              </w:trPr>
              <w:tc>
                <w:tcPr>
                  <w:tcW w:w="29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3CD1C614" w14:textId="77777777" w:rsidR="00A648F5" w:rsidRPr="008E1116" w:rsidRDefault="00A648F5" w:rsidP="00A648F5">
                  <w:pPr>
                    <w:jc w:val="center"/>
                  </w:pPr>
                  <w:r w:rsidRPr="008E1116">
                    <w:t>Eil.</w:t>
                  </w:r>
                </w:p>
                <w:p w14:paraId="56A8C6A7" w14:textId="77777777" w:rsidR="00A648F5" w:rsidRPr="008E1116" w:rsidRDefault="00A648F5" w:rsidP="00A648F5">
                  <w:pPr>
                    <w:jc w:val="center"/>
                  </w:pPr>
                  <w:r w:rsidRPr="008E1116">
                    <w:t>Nr.</w:t>
                  </w:r>
                </w:p>
              </w:tc>
              <w:tc>
                <w:tcPr>
                  <w:tcW w:w="4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23D9E942" w14:textId="77777777" w:rsidR="00A648F5" w:rsidRPr="008E1116" w:rsidRDefault="00A648F5" w:rsidP="00A648F5">
                  <w:pPr>
                    <w:jc w:val="center"/>
                  </w:pPr>
                  <w:r w:rsidRPr="008E1116">
                    <w:t>Kriterijaus tipas</w:t>
                  </w:r>
                </w:p>
              </w:tc>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79D654BA" w14:textId="77777777" w:rsidR="00A648F5" w:rsidRPr="008E1116" w:rsidRDefault="00A648F5" w:rsidP="00A648F5">
                  <w:pPr>
                    <w:pStyle w:val="Sraopastraipa"/>
                    <w:tabs>
                      <w:tab w:val="left" w:pos="490"/>
                    </w:tabs>
                    <w:ind w:left="0"/>
                    <w:jc w:val="center"/>
                    <w:rPr>
                      <w:bCs/>
                    </w:rPr>
                  </w:pPr>
                  <w:r w:rsidRPr="008E1116">
                    <w:t>Kriterijus</w:t>
                  </w:r>
                </w:p>
              </w:tc>
              <w:tc>
                <w:tcPr>
                  <w:tcW w:w="131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2E7D55EA" w14:textId="77777777" w:rsidR="00A648F5" w:rsidRPr="008E1116" w:rsidRDefault="00A648F5" w:rsidP="00A648F5">
                  <w:pPr>
                    <w:jc w:val="center"/>
                    <w:rPr>
                      <w:iCs/>
                    </w:rPr>
                  </w:pPr>
                  <w:r w:rsidRPr="008E1116">
                    <w:t>Kriterijaus vertinimo metodas</w:t>
                  </w:r>
                </w:p>
              </w:tc>
              <w:tc>
                <w:tcPr>
                  <w:tcW w:w="59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955ACAE" w14:textId="77777777" w:rsidR="00A648F5" w:rsidRDefault="00A648F5" w:rsidP="00A648F5">
                  <w:pPr>
                    <w:pStyle w:val="Sraopastraipa"/>
                    <w:spacing w:after="120"/>
                    <w:ind w:left="0"/>
                    <w:jc w:val="center"/>
                    <w:rPr>
                      <w:i/>
                      <w:iCs/>
                    </w:rPr>
                  </w:pPr>
                  <w:r w:rsidRPr="008E1116">
                    <w:t>Didžiausias galimas kriterijaus balas</w:t>
                  </w:r>
                </w:p>
                <w:p w14:paraId="06CE4B4F" w14:textId="77777777" w:rsidR="00A648F5" w:rsidRDefault="00A648F5" w:rsidP="00A648F5">
                  <w:pPr>
                    <w:jc w:val="center"/>
                  </w:pPr>
                </w:p>
                <w:p w14:paraId="332BBCBD" w14:textId="77777777" w:rsidR="00A648F5" w:rsidRPr="009125F4" w:rsidRDefault="00A648F5" w:rsidP="00A648F5">
                  <w:pPr>
                    <w:jc w:val="center"/>
                  </w:pPr>
                </w:p>
              </w:tc>
              <w:tc>
                <w:tcPr>
                  <w:tcW w:w="1455"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2FF46A7D" w14:textId="77777777" w:rsidR="00A648F5" w:rsidRDefault="00A648F5" w:rsidP="00A648F5">
                  <w:pPr>
                    <w:pStyle w:val="Default"/>
                    <w:jc w:val="center"/>
                    <w:rPr>
                      <w:iCs/>
                      <w:sz w:val="22"/>
                      <w:szCs w:val="22"/>
                    </w:rPr>
                  </w:pPr>
                  <w:r w:rsidRPr="008E1116">
                    <w:rPr>
                      <w:iCs/>
                      <w:sz w:val="22"/>
                      <w:szCs w:val="22"/>
                    </w:rPr>
                    <w:t>Pagrindimas</w:t>
                  </w:r>
                </w:p>
                <w:p w14:paraId="4EA6105B" w14:textId="77777777" w:rsidR="00A648F5" w:rsidRPr="009125F4" w:rsidRDefault="00A648F5" w:rsidP="00A648F5">
                  <w:pPr>
                    <w:jc w:val="center"/>
                  </w:pPr>
                </w:p>
                <w:p w14:paraId="53CE4FD2" w14:textId="77777777" w:rsidR="00A648F5" w:rsidRPr="009125F4" w:rsidRDefault="00A648F5" w:rsidP="00A648F5">
                  <w:pPr>
                    <w:tabs>
                      <w:tab w:val="left" w:pos="1485"/>
                    </w:tabs>
                    <w:jc w:val="center"/>
                  </w:pPr>
                </w:p>
              </w:tc>
            </w:tr>
            <w:tr w:rsidR="00A648F5" w:rsidRPr="008E1116" w14:paraId="5086BEBA" w14:textId="77777777" w:rsidTr="00A648F5">
              <w:trPr>
                <w:cantSplit/>
                <w:trHeight w:val="3107"/>
              </w:trPr>
              <w:tc>
                <w:tcPr>
                  <w:tcW w:w="293" w:type="pct"/>
                  <w:tcBorders>
                    <w:top w:val="single" w:sz="6" w:space="0" w:color="000000"/>
                    <w:left w:val="single" w:sz="6" w:space="0" w:color="000000"/>
                    <w:bottom w:val="single" w:sz="6" w:space="0" w:color="000000"/>
                    <w:right w:val="single" w:sz="6" w:space="0" w:color="000000"/>
                  </w:tcBorders>
                </w:tcPr>
                <w:p w14:paraId="1BE8DD33" w14:textId="77777777" w:rsidR="00A648F5" w:rsidRPr="008E1116" w:rsidRDefault="00A648F5" w:rsidP="00A648F5">
                  <w:pPr>
                    <w:pStyle w:val="Sraopastraipa"/>
                    <w:numPr>
                      <w:ilvl w:val="0"/>
                      <w:numId w:val="12"/>
                    </w:numPr>
                  </w:pPr>
                </w:p>
              </w:tc>
              <w:tc>
                <w:tcPr>
                  <w:tcW w:w="437" w:type="pct"/>
                  <w:tcBorders>
                    <w:top w:val="single" w:sz="6" w:space="0" w:color="000000"/>
                    <w:left w:val="single" w:sz="6" w:space="0" w:color="000000"/>
                    <w:bottom w:val="single" w:sz="6" w:space="0" w:color="000000"/>
                    <w:right w:val="single" w:sz="6" w:space="0" w:color="000000"/>
                  </w:tcBorders>
                </w:tcPr>
                <w:p w14:paraId="4F7AA400" w14:textId="77777777" w:rsidR="00A648F5" w:rsidRPr="008E1116" w:rsidRDefault="00A648F5" w:rsidP="00A648F5">
                  <w:r w:rsidRPr="008E1116">
                    <w:t>Bendrasis</w:t>
                  </w:r>
                </w:p>
              </w:tc>
              <w:tc>
                <w:tcPr>
                  <w:tcW w:w="905" w:type="pct"/>
                  <w:tcBorders>
                    <w:top w:val="single" w:sz="6" w:space="0" w:color="000000"/>
                    <w:left w:val="single" w:sz="6" w:space="0" w:color="000000"/>
                    <w:bottom w:val="single" w:sz="6" w:space="0" w:color="000000"/>
                    <w:right w:val="single" w:sz="6" w:space="0" w:color="000000"/>
                  </w:tcBorders>
                </w:tcPr>
                <w:p w14:paraId="2EF26FDD" w14:textId="77777777" w:rsidR="00A648F5" w:rsidRPr="008E1116" w:rsidRDefault="00A648F5" w:rsidP="00A648F5">
                  <w:pPr>
                    <w:pStyle w:val="Sraopastraipa"/>
                    <w:tabs>
                      <w:tab w:val="left" w:pos="490"/>
                    </w:tabs>
                    <w:ind w:left="0"/>
                    <w:jc w:val="both"/>
                    <w:rPr>
                      <w:b/>
                      <w:bCs/>
                    </w:rPr>
                  </w:pPr>
                  <w:r w:rsidRPr="008E1116">
                    <w:rPr>
                      <w:b/>
                    </w:rPr>
                    <w:t>Vykdomo socialinio verslo ir (arba) teikiamų socialinių paslaugų ir (arba) įrodymas</w:t>
                  </w:r>
                </w:p>
              </w:tc>
              <w:tc>
                <w:tcPr>
                  <w:tcW w:w="1314" w:type="pct"/>
                  <w:tcBorders>
                    <w:top w:val="single" w:sz="6" w:space="0" w:color="000000"/>
                    <w:left w:val="single" w:sz="6" w:space="0" w:color="000000"/>
                    <w:bottom w:val="single" w:sz="6" w:space="0" w:color="000000"/>
                    <w:right w:val="single" w:sz="6" w:space="0" w:color="000000"/>
                  </w:tcBorders>
                </w:tcPr>
                <w:p w14:paraId="25BA3F4A" w14:textId="77777777" w:rsidR="00A648F5" w:rsidRPr="008E1116" w:rsidRDefault="00A648F5" w:rsidP="00A648F5">
                  <w:pPr>
                    <w:jc w:val="both"/>
                    <w:rPr>
                      <w:iCs/>
                    </w:rPr>
                  </w:pPr>
                  <w:r w:rsidRPr="008E1116">
                    <w:t>Pateikti Inovacijų agentūros išduotą pažymėjimą</w:t>
                  </w:r>
                </w:p>
              </w:tc>
              <w:tc>
                <w:tcPr>
                  <w:tcW w:w="594" w:type="pct"/>
                  <w:tcBorders>
                    <w:top w:val="single" w:sz="6" w:space="0" w:color="000000"/>
                    <w:left w:val="single" w:sz="6" w:space="0" w:color="000000"/>
                    <w:bottom w:val="single" w:sz="6" w:space="0" w:color="000000"/>
                    <w:right w:val="single" w:sz="6" w:space="0" w:color="000000"/>
                  </w:tcBorders>
                </w:tcPr>
                <w:p w14:paraId="751AB0BA" w14:textId="77777777" w:rsidR="00A648F5" w:rsidRDefault="00A648F5" w:rsidP="00A648F5">
                  <w:pPr>
                    <w:pStyle w:val="Sraopastraipa"/>
                    <w:spacing w:after="120"/>
                    <w:ind w:left="0"/>
                    <w:jc w:val="both"/>
                    <w:rPr>
                      <w:iCs/>
                    </w:rPr>
                  </w:pPr>
                </w:p>
                <w:p w14:paraId="1BFACE47" w14:textId="77777777" w:rsidR="00A648F5" w:rsidRDefault="00A648F5" w:rsidP="00A648F5">
                  <w:pPr>
                    <w:pStyle w:val="Sraopastraipa"/>
                    <w:spacing w:after="120"/>
                    <w:ind w:left="0"/>
                    <w:jc w:val="both"/>
                    <w:rPr>
                      <w:iCs/>
                    </w:rPr>
                  </w:pPr>
                  <w:r>
                    <w:rPr>
                      <w:iCs/>
                    </w:rPr>
                    <w:t>3</w:t>
                  </w:r>
                  <w:r w:rsidRPr="008E1116">
                    <w:rPr>
                      <w:iCs/>
                    </w:rPr>
                    <w:t xml:space="preserve"> balai</w:t>
                  </w:r>
                  <w:r>
                    <w:rPr>
                      <w:iCs/>
                    </w:rPr>
                    <w:t xml:space="preserve"> - </w:t>
                  </w:r>
                  <w:r w:rsidRPr="007B594C">
                    <w:t>atitinka nustatytą kriterijų;</w:t>
                  </w:r>
                </w:p>
                <w:p w14:paraId="7FC83342" w14:textId="77777777" w:rsidR="00A648F5" w:rsidRDefault="00A648F5" w:rsidP="00A648F5">
                  <w:pPr>
                    <w:pStyle w:val="Sraopastraipa"/>
                    <w:spacing w:after="120"/>
                    <w:ind w:left="0"/>
                    <w:jc w:val="both"/>
                    <w:rPr>
                      <w:iCs/>
                    </w:rPr>
                  </w:pPr>
                </w:p>
                <w:p w14:paraId="3E637765" w14:textId="77777777" w:rsidR="00A648F5" w:rsidRPr="008E1116" w:rsidRDefault="00A648F5" w:rsidP="00A648F5">
                  <w:pPr>
                    <w:pStyle w:val="Sraopastraipa"/>
                    <w:spacing w:after="120"/>
                    <w:ind w:left="0"/>
                    <w:jc w:val="both"/>
                    <w:rPr>
                      <w:iCs/>
                    </w:rPr>
                  </w:pPr>
                  <w:r w:rsidRPr="007B594C">
                    <w:t>0 – balų neatitinka nustatyto kriterijaus</w:t>
                  </w:r>
                </w:p>
              </w:tc>
              <w:tc>
                <w:tcPr>
                  <w:tcW w:w="1455" w:type="pct"/>
                  <w:gridSpan w:val="2"/>
                  <w:tcBorders>
                    <w:top w:val="single" w:sz="6" w:space="0" w:color="000000"/>
                    <w:left w:val="single" w:sz="6" w:space="0" w:color="000000"/>
                    <w:bottom w:val="single" w:sz="6" w:space="0" w:color="000000"/>
                    <w:right w:val="single" w:sz="6" w:space="0" w:color="000000"/>
                  </w:tcBorders>
                </w:tcPr>
                <w:p w14:paraId="08E82075" w14:textId="77777777" w:rsidR="00A648F5" w:rsidRPr="008E1116" w:rsidRDefault="00A648F5" w:rsidP="00A648F5">
                  <w:pPr>
                    <w:pStyle w:val="Default"/>
                    <w:jc w:val="both"/>
                    <w:rPr>
                      <w:sz w:val="22"/>
                      <w:szCs w:val="22"/>
                    </w:rPr>
                  </w:pPr>
                  <w:r w:rsidRPr="008E1116">
                    <w:rPr>
                      <w:sz w:val="22"/>
                      <w:szCs w:val="22"/>
                    </w:rPr>
                    <w:t>Pareiškėjas užregistravęs socialinį verslą Socialinio verslo platformoje (VšĮ Inovacijų agentūros interneto svetainėje https://socialinisverslas.inovacijuagentura.l t/).</w:t>
                  </w:r>
                </w:p>
                <w:p w14:paraId="4C31D5E9" w14:textId="77777777" w:rsidR="00A648F5" w:rsidRPr="008E1116" w:rsidRDefault="00A648F5" w:rsidP="00A648F5">
                  <w:pPr>
                    <w:pStyle w:val="Default"/>
                    <w:jc w:val="both"/>
                    <w:rPr>
                      <w:sz w:val="22"/>
                      <w:szCs w:val="22"/>
                    </w:rPr>
                  </w:pPr>
                </w:p>
                <w:p w14:paraId="2EE82855" w14:textId="77777777" w:rsidR="00A648F5" w:rsidRPr="008E1116" w:rsidRDefault="00A648F5" w:rsidP="00A648F5">
                  <w:pPr>
                    <w:pStyle w:val="Default"/>
                    <w:jc w:val="both"/>
                    <w:rPr>
                      <w:b/>
                      <w:sz w:val="22"/>
                      <w:szCs w:val="22"/>
                    </w:rPr>
                  </w:pPr>
                  <w:r w:rsidRPr="008E1116">
                    <w:rPr>
                      <w:b/>
                      <w:sz w:val="22"/>
                      <w:szCs w:val="22"/>
                    </w:rPr>
                    <w:t>*Nepateikus Inovacijų agentūros išduotos pažymos apie užregistruotą socialinį verslą, paraiška nėra vertinama pagal prioritetinius atrankos kriterijus ir yra įtraukiama į siūlomų nefinansuoti vietos plėtros projektų sąrašą.</w:t>
                  </w:r>
                </w:p>
                <w:p w14:paraId="1B6012CF" w14:textId="77777777" w:rsidR="00A648F5" w:rsidRPr="008E1116" w:rsidRDefault="00A648F5" w:rsidP="00A648F5">
                  <w:pPr>
                    <w:pStyle w:val="Default"/>
                    <w:jc w:val="both"/>
                    <w:rPr>
                      <w:sz w:val="22"/>
                      <w:szCs w:val="22"/>
                    </w:rPr>
                  </w:pPr>
                </w:p>
                <w:p w14:paraId="4FBE3F14" w14:textId="77777777" w:rsidR="00A648F5" w:rsidRPr="008E1116" w:rsidRDefault="00A648F5" w:rsidP="00A648F5">
                  <w:pPr>
                    <w:pStyle w:val="Default"/>
                    <w:jc w:val="both"/>
                    <w:rPr>
                      <w:iCs/>
                      <w:sz w:val="22"/>
                      <w:szCs w:val="22"/>
                    </w:rPr>
                  </w:pPr>
                  <w:r w:rsidRPr="008E1116">
                    <w:rPr>
                      <w:bCs/>
                      <w:i/>
                      <w:sz w:val="22"/>
                      <w:szCs w:val="22"/>
                    </w:rPr>
                    <w:t>Kriterijus vertinamas PĮP pateikimo dienai.</w:t>
                  </w:r>
                </w:p>
              </w:tc>
            </w:tr>
            <w:tr w:rsidR="00A648F5" w:rsidRPr="008E1116" w14:paraId="2EF69749" w14:textId="77777777" w:rsidTr="00A648F5">
              <w:trPr>
                <w:cantSplit/>
                <w:trHeight w:val="3107"/>
              </w:trPr>
              <w:tc>
                <w:tcPr>
                  <w:tcW w:w="293" w:type="pct"/>
                  <w:tcBorders>
                    <w:top w:val="single" w:sz="6" w:space="0" w:color="000000"/>
                    <w:left w:val="single" w:sz="6" w:space="0" w:color="000000"/>
                    <w:bottom w:val="single" w:sz="6" w:space="0" w:color="000000"/>
                    <w:right w:val="single" w:sz="6" w:space="0" w:color="000000"/>
                  </w:tcBorders>
                </w:tcPr>
                <w:p w14:paraId="5C4FC4F4" w14:textId="77777777" w:rsidR="00A648F5" w:rsidRPr="008E1116" w:rsidRDefault="00A648F5" w:rsidP="00A648F5">
                  <w:pPr>
                    <w:pStyle w:val="Sraopastraipa"/>
                    <w:numPr>
                      <w:ilvl w:val="0"/>
                      <w:numId w:val="12"/>
                    </w:numPr>
                  </w:pPr>
                </w:p>
              </w:tc>
              <w:tc>
                <w:tcPr>
                  <w:tcW w:w="437" w:type="pct"/>
                  <w:tcBorders>
                    <w:top w:val="single" w:sz="6" w:space="0" w:color="000000"/>
                    <w:left w:val="single" w:sz="6" w:space="0" w:color="000000"/>
                    <w:bottom w:val="single" w:sz="6" w:space="0" w:color="000000"/>
                    <w:right w:val="single" w:sz="6" w:space="0" w:color="000000"/>
                  </w:tcBorders>
                </w:tcPr>
                <w:p w14:paraId="7B43A73E" w14:textId="77777777" w:rsidR="00A648F5" w:rsidRPr="008E1116" w:rsidRDefault="00A648F5" w:rsidP="00A648F5">
                  <w:r w:rsidRPr="006F78AD">
                    <w:t>Bendrasis</w:t>
                  </w:r>
                </w:p>
              </w:tc>
              <w:tc>
                <w:tcPr>
                  <w:tcW w:w="905" w:type="pct"/>
                  <w:tcBorders>
                    <w:top w:val="single" w:sz="6" w:space="0" w:color="000000"/>
                    <w:left w:val="single" w:sz="6" w:space="0" w:color="000000"/>
                    <w:bottom w:val="single" w:sz="6" w:space="0" w:color="000000"/>
                    <w:right w:val="single" w:sz="6" w:space="0" w:color="000000"/>
                  </w:tcBorders>
                </w:tcPr>
                <w:p w14:paraId="6D73F739" w14:textId="77777777" w:rsidR="00A648F5" w:rsidRPr="00F20E68" w:rsidRDefault="00A648F5" w:rsidP="00A648F5">
                  <w:pPr>
                    <w:pStyle w:val="Sraopastraipa"/>
                    <w:tabs>
                      <w:tab w:val="left" w:pos="490"/>
                    </w:tabs>
                    <w:ind w:left="0"/>
                    <w:jc w:val="both"/>
                    <w:rPr>
                      <w:b/>
                    </w:rPr>
                  </w:pPr>
                  <w:r w:rsidRPr="00F20E68">
                    <w:rPr>
                      <w:b/>
                    </w:rPr>
                    <w:t>Pareiškėjas registruotas ir/arba veikiantis Telšių mieste.</w:t>
                  </w:r>
                </w:p>
              </w:tc>
              <w:tc>
                <w:tcPr>
                  <w:tcW w:w="1314" w:type="pct"/>
                  <w:tcBorders>
                    <w:top w:val="single" w:sz="6" w:space="0" w:color="000000"/>
                    <w:left w:val="single" w:sz="6" w:space="0" w:color="000000"/>
                    <w:bottom w:val="single" w:sz="6" w:space="0" w:color="000000"/>
                    <w:right w:val="single" w:sz="6" w:space="0" w:color="000000"/>
                  </w:tcBorders>
                </w:tcPr>
                <w:p w14:paraId="14E02FBC" w14:textId="77777777" w:rsidR="00A648F5" w:rsidRPr="008E1116" w:rsidRDefault="00A648F5" w:rsidP="00A648F5">
                  <w:pPr>
                    <w:jc w:val="both"/>
                  </w:pPr>
                  <w:r w:rsidRPr="006F78AD">
                    <w:rPr>
                      <w:iCs/>
                      <w:szCs w:val="24"/>
                    </w:rPr>
                    <w:t xml:space="preserve">Pareiškėjo veiklos vykdymo vieta yra vietos plėtros strategijos įgyvendinimo teritorijoje </w:t>
                  </w:r>
                  <w:proofErr w:type="spellStart"/>
                  <w:r w:rsidRPr="006F78AD">
                    <w:rPr>
                      <w:iCs/>
                      <w:szCs w:val="24"/>
                    </w:rPr>
                    <w:t>t.y</w:t>
                  </w:r>
                  <w:proofErr w:type="spellEnd"/>
                  <w:r w:rsidRPr="006F78AD">
                    <w:rPr>
                      <w:iCs/>
                      <w:szCs w:val="24"/>
                    </w:rPr>
                    <w:t>. Telšių miesto teritorijoje.</w:t>
                  </w:r>
                </w:p>
              </w:tc>
              <w:tc>
                <w:tcPr>
                  <w:tcW w:w="594" w:type="pct"/>
                  <w:tcBorders>
                    <w:top w:val="single" w:sz="6" w:space="0" w:color="000000"/>
                    <w:left w:val="single" w:sz="6" w:space="0" w:color="000000"/>
                    <w:bottom w:val="single" w:sz="6" w:space="0" w:color="000000"/>
                    <w:right w:val="single" w:sz="6" w:space="0" w:color="000000"/>
                  </w:tcBorders>
                </w:tcPr>
                <w:p w14:paraId="7793F3AB" w14:textId="77777777" w:rsidR="00A648F5" w:rsidRPr="007B594C" w:rsidRDefault="00A648F5" w:rsidP="00A648F5">
                  <w:pPr>
                    <w:pStyle w:val="Sraopastraipa"/>
                    <w:ind w:left="0"/>
                    <w:jc w:val="center"/>
                    <w:rPr>
                      <w:b/>
                      <w:iCs/>
                    </w:rPr>
                  </w:pPr>
                </w:p>
                <w:p w14:paraId="01F7E60E" w14:textId="77777777" w:rsidR="00A648F5" w:rsidRDefault="00A648F5" w:rsidP="00A648F5">
                  <w:pPr>
                    <w:jc w:val="both"/>
                  </w:pPr>
                  <w:r>
                    <w:t>2</w:t>
                  </w:r>
                  <w:r w:rsidRPr="007B594C">
                    <w:t xml:space="preserve"> bala</w:t>
                  </w:r>
                  <w:r>
                    <w:t>i</w:t>
                  </w:r>
                  <w:r w:rsidRPr="007B594C">
                    <w:t xml:space="preserve"> – atitinka nustatytą kriterijų; </w:t>
                  </w:r>
                </w:p>
                <w:p w14:paraId="1E414F2D" w14:textId="77777777" w:rsidR="00A648F5" w:rsidRPr="007B594C" w:rsidRDefault="00A648F5" w:rsidP="00A648F5">
                  <w:pPr>
                    <w:jc w:val="both"/>
                  </w:pPr>
                  <w:r w:rsidRPr="007B594C">
                    <w:t>0 – balų neatitinka nustatyto kriterijaus</w:t>
                  </w:r>
                </w:p>
                <w:p w14:paraId="4A872BA5" w14:textId="77777777" w:rsidR="00A648F5" w:rsidRPr="008E1116" w:rsidRDefault="00A648F5" w:rsidP="00A648F5">
                  <w:pPr>
                    <w:pStyle w:val="Sraopastraipa"/>
                    <w:spacing w:after="120"/>
                    <w:ind w:left="0"/>
                    <w:jc w:val="center"/>
                    <w:rPr>
                      <w:iCs/>
                    </w:rPr>
                  </w:pPr>
                </w:p>
              </w:tc>
              <w:tc>
                <w:tcPr>
                  <w:tcW w:w="1455" w:type="pct"/>
                  <w:gridSpan w:val="2"/>
                  <w:tcBorders>
                    <w:top w:val="single" w:sz="6" w:space="0" w:color="000000"/>
                    <w:left w:val="single" w:sz="6" w:space="0" w:color="000000"/>
                    <w:bottom w:val="single" w:sz="6" w:space="0" w:color="000000"/>
                    <w:right w:val="single" w:sz="6" w:space="0" w:color="000000"/>
                  </w:tcBorders>
                </w:tcPr>
                <w:p w14:paraId="3EA22F8F" w14:textId="77777777" w:rsidR="00A648F5" w:rsidRPr="006F78AD" w:rsidRDefault="00A648F5" w:rsidP="00A648F5">
                  <w:pPr>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6F0759E3" w14:textId="77777777" w:rsidR="00A648F5" w:rsidRPr="006F78AD" w:rsidRDefault="00A648F5" w:rsidP="00A648F5">
                  <w:pPr>
                    <w:rPr>
                      <w:bCs/>
                      <w:i/>
                    </w:rPr>
                  </w:pPr>
                </w:p>
                <w:p w14:paraId="08104A9C" w14:textId="77777777" w:rsidR="00A648F5" w:rsidRDefault="00A648F5" w:rsidP="00A648F5">
                  <w:pPr>
                    <w:rPr>
                      <w:bCs/>
                      <w:i/>
                    </w:rPr>
                  </w:pPr>
                  <w:r w:rsidRPr="006F78AD">
                    <w:rPr>
                      <w:bCs/>
                      <w:i/>
                    </w:rPr>
                    <w:t>Kriterijus vertinamas PĮP pateikimo dienai</w:t>
                  </w:r>
                </w:p>
                <w:p w14:paraId="740B00EF" w14:textId="77777777" w:rsidR="00A648F5" w:rsidRPr="006F78AD" w:rsidRDefault="00A648F5" w:rsidP="00A648F5">
                  <w:pPr>
                    <w:rPr>
                      <w:bCs/>
                      <w:i/>
                    </w:rPr>
                  </w:pPr>
                </w:p>
                <w:p w14:paraId="652FCEDA" w14:textId="77777777" w:rsidR="00A648F5" w:rsidRPr="00A41C36" w:rsidRDefault="00A648F5" w:rsidP="00A648F5">
                  <w:pPr>
                    <w:spacing w:line="256" w:lineRule="auto"/>
                    <w:rPr>
                      <w:i/>
                      <w:iCs/>
                    </w:rPr>
                  </w:pPr>
                  <w:r w:rsidRPr="00A41C36">
                    <w:rPr>
                      <w:i/>
                      <w:iCs/>
                    </w:rPr>
                    <w:t>Vartojamų sąvokų paaiškinimas:</w:t>
                  </w:r>
                </w:p>
                <w:p w14:paraId="761F6F1D" w14:textId="77777777" w:rsidR="00A648F5" w:rsidRPr="008E1116" w:rsidRDefault="00A648F5" w:rsidP="00A648F5">
                  <w:pPr>
                    <w:pStyle w:val="Default"/>
                    <w:jc w:val="both"/>
                    <w:rPr>
                      <w:sz w:val="22"/>
                      <w:szCs w:val="22"/>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A648F5" w:rsidRPr="008E1116" w14:paraId="3A0283AB" w14:textId="77777777" w:rsidTr="00A648F5">
              <w:trPr>
                <w:cantSplit/>
                <w:trHeight w:val="408"/>
              </w:trPr>
              <w:tc>
                <w:tcPr>
                  <w:tcW w:w="2951" w:type="pct"/>
                  <w:gridSpan w:val="4"/>
                  <w:tcBorders>
                    <w:top w:val="single" w:sz="6" w:space="0" w:color="000000"/>
                    <w:left w:val="single" w:sz="6" w:space="0" w:color="000000"/>
                    <w:bottom w:val="single" w:sz="6" w:space="0" w:color="000000"/>
                    <w:right w:val="single" w:sz="6" w:space="0" w:color="000000"/>
                  </w:tcBorders>
                </w:tcPr>
                <w:p w14:paraId="451686CA" w14:textId="77777777" w:rsidR="00A648F5" w:rsidRPr="008E1116" w:rsidRDefault="00A648F5" w:rsidP="00A648F5">
                  <w:pPr>
                    <w:jc w:val="right"/>
                    <w:rPr>
                      <w:b/>
                    </w:rPr>
                  </w:pPr>
                  <w:r w:rsidRPr="008E1116">
                    <w:rPr>
                      <w:b/>
                    </w:rPr>
                    <w:t>IŠ VISO:</w:t>
                  </w:r>
                </w:p>
              </w:tc>
              <w:tc>
                <w:tcPr>
                  <w:tcW w:w="594" w:type="pct"/>
                  <w:tcBorders>
                    <w:top w:val="single" w:sz="6" w:space="0" w:color="000000"/>
                    <w:left w:val="single" w:sz="6" w:space="0" w:color="000000"/>
                    <w:bottom w:val="single" w:sz="6" w:space="0" w:color="000000"/>
                    <w:right w:val="single" w:sz="6" w:space="0" w:color="000000"/>
                  </w:tcBorders>
                </w:tcPr>
                <w:p w14:paraId="0C3DC0DD" w14:textId="77777777" w:rsidR="00A648F5" w:rsidRPr="008E1116" w:rsidRDefault="00A648F5" w:rsidP="00A648F5">
                  <w:pPr>
                    <w:pStyle w:val="Sraopastraipa"/>
                    <w:spacing w:after="120"/>
                    <w:ind w:left="0"/>
                    <w:jc w:val="center"/>
                    <w:rPr>
                      <w:b/>
                      <w:iCs/>
                    </w:rPr>
                  </w:pPr>
                  <w:r>
                    <w:rPr>
                      <w:b/>
                      <w:iCs/>
                    </w:rPr>
                    <w:t xml:space="preserve">5 </w:t>
                  </w:r>
                  <w:r w:rsidRPr="008E1116">
                    <w:rPr>
                      <w:b/>
                      <w:iCs/>
                    </w:rPr>
                    <w:t>balai</w:t>
                  </w:r>
                </w:p>
              </w:tc>
              <w:tc>
                <w:tcPr>
                  <w:tcW w:w="1455" w:type="pct"/>
                  <w:gridSpan w:val="2"/>
                  <w:tcBorders>
                    <w:top w:val="single" w:sz="6" w:space="0" w:color="000000"/>
                    <w:left w:val="single" w:sz="6" w:space="0" w:color="000000"/>
                    <w:bottom w:val="single" w:sz="6" w:space="0" w:color="000000"/>
                    <w:right w:val="single" w:sz="6" w:space="0" w:color="000000"/>
                  </w:tcBorders>
                </w:tcPr>
                <w:p w14:paraId="381C8AB8" w14:textId="77777777" w:rsidR="00A648F5" w:rsidRPr="008E1116" w:rsidRDefault="00A648F5" w:rsidP="00A648F5">
                  <w:pPr>
                    <w:pStyle w:val="Default"/>
                    <w:jc w:val="center"/>
                    <w:rPr>
                      <w:sz w:val="22"/>
                      <w:szCs w:val="22"/>
                    </w:rPr>
                  </w:pPr>
                </w:p>
              </w:tc>
            </w:tr>
            <w:tr w:rsidR="00A648F5" w:rsidRPr="008E1116" w14:paraId="611DAF36" w14:textId="77777777" w:rsidTr="00A648F5">
              <w:trPr>
                <w:trHeight w:val="1076"/>
              </w:trPr>
              <w:tc>
                <w:tcPr>
                  <w:tcW w:w="5000" w:type="pct"/>
                  <w:gridSpan w:val="7"/>
                  <w:tcBorders>
                    <w:top w:val="single" w:sz="6" w:space="0" w:color="000000"/>
                    <w:left w:val="single" w:sz="6" w:space="0" w:color="000000"/>
                    <w:bottom w:val="single" w:sz="6" w:space="0" w:color="000000"/>
                    <w:right w:val="single" w:sz="6" w:space="0" w:color="000000"/>
                  </w:tcBorders>
                </w:tcPr>
                <w:p w14:paraId="0D821443" w14:textId="77777777" w:rsidR="00A648F5" w:rsidRDefault="00A648F5" w:rsidP="00A648F5">
                  <w:pPr>
                    <w:jc w:val="center"/>
                    <w:rPr>
                      <w:b/>
                      <w:iCs/>
                    </w:rPr>
                  </w:pPr>
                </w:p>
                <w:p w14:paraId="524FF959" w14:textId="77777777" w:rsidR="00A648F5" w:rsidRPr="008E1116" w:rsidRDefault="00A648F5" w:rsidP="00A648F5">
                  <w:pPr>
                    <w:jc w:val="center"/>
                    <w:rPr>
                      <w:b/>
                    </w:rPr>
                  </w:pPr>
                  <w:r w:rsidRPr="00CE0719">
                    <w:rPr>
                      <w:b/>
                      <w:iCs/>
                    </w:rPr>
                    <w:t>PRIORITETINIAI NAUDOS IR KOKYBĖS KRITERIJAI</w:t>
                  </w:r>
                </w:p>
              </w:tc>
            </w:tr>
            <w:tr w:rsidR="00A648F5" w:rsidRPr="008E1116" w14:paraId="609564B4" w14:textId="77777777" w:rsidTr="00A648F5">
              <w:trPr>
                <w:trHeight w:val="1076"/>
              </w:trPr>
              <w:tc>
                <w:tcPr>
                  <w:tcW w:w="29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4AD78954" w14:textId="77777777" w:rsidR="00A648F5" w:rsidRPr="008E1116" w:rsidRDefault="00A648F5" w:rsidP="00A648F5">
                  <w:pPr>
                    <w:jc w:val="center"/>
                    <w:rPr>
                      <w:b/>
                    </w:rPr>
                  </w:pPr>
                  <w:r w:rsidRPr="008E1116">
                    <w:rPr>
                      <w:b/>
                    </w:rPr>
                    <w:t>Eil.</w:t>
                  </w:r>
                </w:p>
                <w:p w14:paraId="49BC25C5" w14:textId="77777777" w:rsidR="00A648F5" w:rsidRPr="008E1116" w:rsidRDefault="00A648F5" w:rsidP="00A648F5">
                  <w:pPr>
                    <w:jc w:val="center"/>
                    <w:rPr>
                      <w:b/>
                    </w:rPr>
                  </w:pPr>
                  <w:r w:rsidRPr="008E1116">
                    <w:rPr>
                      <w:b/>
                    </w:rPr>
                    <w:t>Nr.</w:t>
                  </w:r>
                </w:p>
              </w:tc>
              <w:tc>
                <w:tcPr>
                  <w:tcW w:w="4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5201D0A1" w14:textId="77777777" w:rsidR="00A648F5" w:rsidRPr="008E1116" w:rsidRDefault="00A648F5" w:rsidP="00A648F5">
                  <w:pPr>
                    <w:jc w:val="center"/>
                    <w:rPr>
                      <w:b/>
                    </w:rPr>
                  </w:pPr>
                  <w:r w:rsidRPr="008E1116">
                    <w:rPr>
                      <w:b/>
                    </w:rPr>
                    <w:t>Kriterijaus tipas</w:t>
                  </w:r>
                </w:p>
              </w:tc>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2AAD9711" w14:textId="77777777" w:rsidR="00A648F5" w:rsidRPr="008E1116" w:rsidRDefault="00A648F5" w:rsidP="00A648F5">
                  <w:pPr>
                    <w:jc w:val="center"/>
                    <w:rPr>
                      <w:b/>
                    </w:rPr>
                  </w:pPr>
                  <w:r w:rsidRPr="008E1116">
                    <w:rPr>
                      <w:b/>
                    </w:rPr>
                    <w:t>Kriterijus</w:t>
                  </w:r>
                </w:p>
              </w:tc>
              <w:tc>
                <w:tcPr>
                  <w:tcW w:w="131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60893433" w14:textId="77777777" w:rsidR="00A648F5" w:rsidRPr="008E1116" w:rsidRDefault="00A648F5" w:rsidP="00A648F5">
                  <w:pPr>
                    <w:jc w:val="center"/>
                    <w:rPr>
                      <w:b/>
                    </w:rPr>
                  </w:pPr>
                  <w:r w:rsidRPr="008E1116">
                    <w:rPr>
                      <w:b/>
                    </w:rPr>
                    <w:t>Kriterijaus vertinimo metodas</w:t>
                  </w:r>
                </w:p>
              </w:tc>
              <w:tc>
                <w:tcPr>
                  <w:tcW w:w="59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0AA47E3E" w14:textId="77777777" w:rsidR="00A648F5" w:rsidRPr="008E1116" w:rsidRDefault="00A648F5" w:rsidP="00A648F5">
                  <w:pPr>
                    <w:jc w:val="center"/>
                    <w:rPr>
                      <w:b/>
                    </w:rPr>
                  </w:pPr>
                  <w:r w:rsidRPr="008E1116">
                    <w:rPr>
                      <w:b/>
                    </w:rPr>
                    <w:t>Didžiausias galimas kriterijaus balas</w:t>
                  </w:r>
                </w:p>
              </w:tc>
              <w:tc>
                <w:tcPr>
                  <w:tcW w:w="47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638BD1B6" w14:textId="77777777" w:rsidR="00A648F5" w:rsidRPr="008E1116" w:rsidRDefault="00A648F5" w:rsidP="00A648F5">
                  <w:pPr>
                    <w:jc w:val="center"/>
                    <w:rPr>
                      <w:b/>
                    </w:rPr>
                  </w:pPr>
                  <w:r w:rsidRPr="008E1116">
                    <w:rPr>
                      <w:b/>
                    </w:rPr>
                    <w:t>Kriterijaus svorio koeficientas</w:t>
                  </w:r>
                </w:p>
                <w:p w14:paraId="05F90E02" w14:textId="77777777" w:rsidR="00A648F5" w:rsidRPr="008E1116" w:rsidRDefault="00A648F5" w:rsidP="00A648F5">
                  <w:pPr>
                    <w:jc w:val="center"/>
                    <w:rPr>
                      <w:b/>
                    </w:rPr>
                  </w:pPr>
                  <w:r w:rsidRPr="008E1116">
                    <w:rPr>
                      <w:b/>
                    </w:rPr>
                    <w:t>(</w:t>
                  </w:r>
                  <w:r w:rsidRPr="008E1116">
                    <w:rPr>
                      <w:b/>
                      <w:i/>
                    </w:rPr>
                    <w:t>jei taikoma</w:t>
                  </w:r>
                  <w:r w:rsidRPr="008E1116">
                    <w:rPr>
                      <w:b/>
                    </w:rPr>
                    <w:t>)</w:t>
                  </w:r>
                </w:p>
              </w:tc>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3E9B22DE" w14:textId="77777777" w:rsidR="00A648F5" w:rsidRPr="008E1116" w:rsidRDefault="00A648F5" w:rsidP="00A648F5">
                  <w:pPr>
                    <w:jc w:val="center"/>
                    <w:rPr>
                      <w:b/>
                    </w:rPr>
                  </w:pPr>
                  <w:r w:rsidRPr="008E1116">
                    <w:rPr>
                      <w:b/>
                    </w:rPr>
                    <w:t>Pagrindimas</w:t>
                  </w:r>
                </w:p>
              </w:tc>
            </w:tr>
            <w:tr w:rsidR="00A648F5" w:rsidRPr="008E1116" w14:paraId="3CEFCAF3" w14:textId="77777777" w:rsidTr="00A648F5">
              <w:trPr>
                <w:trHeight w:val="824"/>
              </w:trPr>
              <w:tc>
                <w:tcPr>
                  <w:tcW w:w="293" w:type="pct"/>
                  <w:vMerge w:val="restart"/>
                  <w:tcBorders>
                    <w:top w:val="single" w:sz="6" w:space="0" w:color="000000"/>
                    <w:left w:val="single" w:sz="6" w:space="0" w:color="000000"/>
                    <w:right w:val="single" w:sz="6" w:space="0" w:color="000000"/>
                  </w:tcBorders>
                </w:tcPr>
                <w:p w14:paraId="5E454739" w14:textId="77777777" w:rsidR="00A648F5" w:rsidRPr="008E1116" w:rsidRDefault="00A648F5" w:rsidP="00A648F5">
                  <w:pPr>
                    <w:jc w:val="center"/>
                    <w:rPr>
                      <w:lang w:val="en-US"/>
                    </w:rPr>
                  </w:pPr>
                  <w:r w:rsidRPr="008E1116">
                    <w:rPr>
                      <w:lang w:val="en-US"/>
                    </w:rPr>
                    <w:lastRenderedPageBreak/>
                    <w:t>1.</w:t>
                  </w:r>
                </w:p>
              </w:tc>
              <w:tc>
                <w:tcPr>
                  <w:tcW w:w="437" w:type="pct"/>
                  <w:vMerge w:val="restart"/>
                  <w:tcBorders>
                    <w:top w:val="single" w:sz="6" w:space="0" w:color="000000"/>
                    <w:left w:val="single" w:sz="6" w:space="0" w:color="000000"/>
                    <w:right w:val="single" w:sz="6" w:space="0" w:color="000000"/>
                  </w:tcBorders>
                </w:tcPr>
                <w:p w14:paraId="22CA3CE3" w14:textId="77777777" w:rsidR="00A648F5" w:rsidRPr="008E1116" w:rsidRDefault="00A648F5" w:rsidP="00A648F5">
                  <w:pPr>
                    <w:jc w:val="both"/>
                  </w:pPr>
                  <w:r w:rsidRPr="008E1116">
                    <w:t>Prioritetinis</w:t>
                  </w:r>
                </w:p>
              </w:tc>
              <w:tc>
                <w:tcPr>
                  <w:tcW w:w="905" w:type="pct"/>
                  <w:vMerge w:val="restart"/>
                  <w:tcBorders>
                    <w:top w:val="single" w:sz="6" w:space="0" w:color="000000"/>
                    <w:left w:val="single" w:sz="6" w:space="0" w:color="000000"/>
                    <w:right w:val="single" w:sz="6" w:space="0" w:color="000000"/>
                  </w:tcBorders>
                </w:tcPr>
                <w:p w14:paraId="438E8883" w14:textId="77777777" w:rsidR="00A648F5" w:rsidRPr="008E1116" w:rsidRDefault="00A648F5" w:rsidP="00A648F5">
                  <w:pPr>
                    <w:jc w:val="both"/>
                    <w:rPr>
                      <w:b/>
                    </w:rPr>
                  </w:pPr>
                  <w:r w:rsidRPr="008E1116">
                    <w:rPr>
                      <w:b/>
                    </w:rPr>
                    <w:t>PĮP pateikimo dienai pareiškėjas nėra gavęs ES paramos  pagal Telšių miesto 2022-2029 m. strategijos skelbiamus kvietimus</w:t>
                  </w:r>
                </w:p>
                <w:p w14:paraId="4E17DE55" w14:textId="77777777" w:rsidR="00A648F5" w:rsidRPr="008E1116" w:rsidRDefault="00A648F5" w:rsidP="00A648F5">
                  <w:pPr>
                    <w:jc w:val="both"/>
                    <w:rPr>
                      <w:b/>
                    </w:rPr>
                  </w:pPr>
                </w:p>
                <w:p w14:paraId="04B94D6E" w14:textId="77777777" w:rsidR="00A648F5" w:rsidRPr="008E1116" w:rsidRDefault="00A648F5" w:rsidP="00A648F5">
                  <w:pPr>
                    <w:jc w:val="both"/>
                    <w:rPr>
                      <w:b/>
                    </w:rPr>
                  </w:pPr>
                </w:p>
              </w:tc>
              <w:tc>
                <w:tcPr>
                  <w:tcW w:w="1314" w:type="pct"/>
                  <w:tcBorders>
                    <w:top w:val="single" w:sz="6" w:space="0" w:color="000000"/>
                    <w:left w:val="single" w:sz="6" w:space="0" w:color="000000"/>
                    <w:bottom w:val="single" w:sz="6" w:space="0" w:color="000000"/>
                    <w:right w:val="single" w:sz="6" w:space="0" w:color="000000"/>
                  </w:tcBorders>
                </w:tcPr>
                <w:p w14:paraId="53DC33AD" w14:textId="77777777" w:rsidR="00A648F5" w:rsidRPr="008E1116" w:rsidRDefault="00A648F5" w:rsidP="00A648F5">
                  <w:pPr>
                    <w:jc w:val="both"/>
                  </w:pPr>
                  <w:r w:rsidRPr="008E1116">
                    <w:t>Yra gavęs paramą pagal Telšių miesto 2022-2029 m. strategijos skelbiamus kvietimus</w:t>
                  </w:r>
                </w:p>
                <w:p w14:paraId="41B74EF6" w14:textId="77777777" w:rsidR="00A648F5" w:rsidRPr="008E1116" w:rsidRDefault="00A648F5" w:rsidP="00A648F5">
                  <w:pPr>
                    <w:jc w:val="both"/>
                    <w:rPr>
                      <w:i/>
                      <w:iCs/>
                    </w:rPr>
                  </w:pPr>
                  <w:r w:rsidRPr="008E1116">
                    <w:rPr>
                      <w:i/>
                      <w:iCs/>
                    </w:rPr>
                    <w:t>Kriterijus vertinamas PĮP pateikimo dienai</w:t>
                  </w:r>
                </w:p>
              </w:tc>
              <w:tc>
                <w:tcPr>
                  <w:tcW w:w="594" w:type="pct"/>
                  <w:tcBorders>
                    <w:top w:val="single" w:sz="6" w:space="0" w:color="000000"/>
                    <w:left w:val="single" w:sz="6" w:space="0" w:color="000000"/>
                    <w:bottom w:val="single" w:sz="4" w:space="0" w:color="auto"/>
                    <w:right w:val="single" w:sz="6" w:space="0" w:color="000000"/>
                  </w:tcBorders>
                </w:tcPr>
                <w:p w14:paraId="305D0869" w14:textId="77777777" w:rsidR="00A648F5" w:rsidRPr="008E1116" w:rsidRDefault="00A648F5" w:rsidP="00A648F5">
                  <w:pPr>
                    <w:jc w:val="center"/>
                  </w:pPr>
                  <w:r w:rsidRPr="008E1116">
                    <w:t>0 balų</w:t>
                  </w:r>
                </w:p>
              </w:tc>
              <w:tc>
                <w:tcPr>
                  <w:tcW w:w="470" w:type="pct"/>
                  <w:tcBorders>
                    <w:top w:val="single" w:sz="6" w:space="0" w:color="000000"/>
                    <w:left w:val="single" w:sz="6" w:space="0" w:color="000000"/>
                    <w:bottom w:val="single" w:sz="4" w:space="0" w:color="auto"/>
                    <w:right w:val="single" w:sz="6" w:space="0" w:color="000000"/>
                  </w:tcBorders>
                </w:tcPr>
                <w:p w14:paraId="7C188433" w14:textId="77777777" w:rsidR="00A648F5" w:rsidRPr="008E1116" w:rsidRDefault="00A648F5" w:rsidP="00A648F5">
                  <w:pPr>
                    <w:jc w:val="center"/>
                  </w:pPr>
                  <w:r w:rsidRPr="008E1116">
                    <w:t>-</w:t>
                  </w:r>
                </w:p>
              </w:tc>
              <w:tc>
                <w:tcPr>
                  <w:tcW w:w="986" w:type="pct"/>
                  <w:vMerge w:val="restart"/>
                  <w:tcBorders>
                    <w:top w:val="single" w:sz="6" w:space="0" w:color="000000"/>
                    <w:left w:val="single" w:sz="6" w:space="0" w:color="000000"/>
                    <w:right w:val="single" w:sz="6" w:space="0" w:color="000000"/>
                  </w:tcBorders>
                </w:tcPr>
                <w:p w14:paraId="5394937C" w14:textId="77777777" w:rsidR="00A648F5" w:rsidRPr="008E1116" w:rsidRDefault="00A648F5" w:rsidP="00A648F5">
                  <w:pPr>
                    <w:jc w:val="both"/>
                  </w:pPr>
                  <w:r w:rsidRPr="008E1116">
                    <w:t>Pareiškėjas turi prie PĮP priedų pridėti atskirą dokumentą ir nurodyti, kad PĮP pateikimo dienai pareiškėjas nėra arba yra gavęs ES paramą  pagal Telšių miesto 2022-2029 m. strategijos skelbiamus kvietimus</w:t>
                  </w:r>
                  <w:r>
                    <w:t xml:space="preserve"> (gavęs paramą asmuo laikomas, kai pasirašyta finansavimo sutartis arba gautas įsakymas dėl finansavimo skyrimo)</w:t>
                  </w:r>
                  <w:r w:rsidRPr="008E1116">
                    <w:t>. Taip pat informacija tikrinama ir pagal Telšių miesto vietos veiklos grupės turimus duomenis.</w:t>
                  </w:r>
                </w:p>
                <w:p w14:paraId="05EAD8BD" w14:textId="77777777" w:rsidR="00A648F5" w:rsidRPr="008E1116" w:rsidRDefault="00A648F5" w:rsidP="00A648F5">
                  <w:pPr>
                    <w:jc w:val="both"/>
                  </w:pPr>
                </w:p>
                <w:p w14:paraId="1D89723A" w14:textId="77777777" w:rsidR="00A648F5" w:rsidRPr="008E1116" w:rsidRDefault="00A648F5" w:rsidP="00A648F5">
                  <w:pPr>
                    <w:jc w:val="both"/>
                    <w:rPr>
                      <w:bCs/>
                      <w:i/>
                    </w:rPr>
                  </w:pPr>
                  <w:r w:rsidRPr="008E1116">
                    <w:rPr>
                      <w:bCs/>
                      <w:i/>
                    </w:rPr>
                    <w:t>Kriterijus vertinamas PĮP pateikimo dienai.</w:t>
                  </w:r>
                </w:p>
              </w:tc>
            </w:tr>
            <w:tr w:rsidR="00A648F5" w:rsidRPr="008E1116" w14:paraId="0DA6F84B" w14:textId="77777777" w:rsidTr="00A648F5">
              <w:trPr>
                <w:trHeight w:val="824"/>
              </w:trPr>
              <w:tc>
                <w:tcPr>
                  <w:tcW w:w="293" w:type="pct"/>
                  <w:vMerge/>
                  <w:tcBorders>
                    <w:left w:val="single" w:sz="6" w:space="0" w:color="000000"/>
                    <w:bottom w:val="single" w:sz="6" w:space="0" w:color="000000"/>
                    <w:right w:val="single" w:sz="6" w:space="0" w:color="000000"/>
                  </w:tcBorders>
                </w:tcPr>
                <w:p w14:paraId="5649A8BD" w14:textId="77777777" w:rsidR="00A648F5" w:rsidRPr="008E1116" w:rsidRDefault="00A648F5" w:rsidP="00A648F5">
                  <w:pPr>
                    <w:jc w:val="center"/>
                    <w:rPr>
                      <w:lang w:val="en-US"/>
                    </w:rPr>
                  </w:pPr>
                </w:p>
              </w:tc>
              <w:tc>
                <w:tcPr>
                  <w:tcW w:w="437" w:type="pct"/>
                  <w:vMerge/>
                  <w:tcBorders>
                    <w:left w:val="single" w:sz="6" w:space="0" w:color="000000"/>
                    <w:bottom w:val="single" w:sz="6" w:space="0" w:color="000000"/>
                    <w:right w:val="single" w:sz="6" w:space="0" w:color="000000"/>
                  </w:tcBorders>
                </w:tcPr>
                <w:p w14:paraId="62DB3A0B" w14:textId="77777777" w:rsidR="00A648F5" w:rsidRPr="008E1116" w:rsidRDefault="00A648F5" w:rsidP="00A648F5">
                  <w:pPr>
                    <w:jc w:val="both"/>
                  </w:pPr>
                </w:p>
              </w:tc>
              <w:tc>
                <w:tcPr>
                  <w:tcW w:w="905" w:type="pct"/>
                  <w:vMerge/>
                  <w:tcBorders>
                    <w:left w:val="single" w:sz="6" w:space="0" w:color="000000"/>
                    <w:bottom w:val="single" w:sz="6" w:space="0" w:color="000000"/>
                    <w:right w:val="single" w:sz="6" w:space="0" w:color="000000"/>
                  </w:tcBorders>
                </w:tcPr>
                <w:p w14:paraId="0F4E9A9B" w14:textId="77777777" w:rsidR="00A648F5" w:rsidRPr="008E1116" w:rsidRDefault="00A648F5" w:rsidP="00A648F5">
                  <w:pPr>
                    <w:jc w:val="both"/>
                  </w:pPr>
                </w:p>
              </w:tc>
              <w:tc>
                <w:tcPr>
                  <w:tcW w:w="1314" w:type="pct"/>
                  <w:tcBorders>
                    <w:top w:val="single" w:sz="6" w:space="0" w:color="000000"/>
                    <w:left w:val="single" w:sz="6" w:space="0" w:color="000000"/>
                    <w:bottom w:val="single" w:sz="6" w:space="0" w:color="000000"/>
                    <w:right w:val="single" w:sz="6" w:space="0" w:color="000000"/>
                  </w:tcBorders>
                </w:tcPr>
                <w:p w14:paraId="558DE148" w14:textId="77777777" w:rsidR="00A648F5" w:rsidRPr="008E1116" w:rsidRDefault="00A648F5" w:rsidP="00A648F5">
                  <w:pPr>
                    <w:jc w:val="both"/>
                  </w:pPr>
                  <w:r w:rsidRPr="008E1116">
                    <w:t>Nėra gavęs paramos pagal Telšių miesto 2022-2029 m. strategijos skelbiamus kvietimus</w:t>
                  </w:r>
                </w:p>
                <w:p w14:paraId="3F08711B"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6" w:space="0" w:color="000000"/>
                    <w:left w:val="single" w:sz="6" w:space="0" w:color="000000"/>
                    <w:bottom w:val="single" w:sz="4" w:space="0" w:color="auto"/>
                    <w:right w:val="single" w:sz="6" w:space="0" w:color="000000"/>
                  </w:tcBorders>
                </w:tcPr>
                <w:p w14:paraId="41E7EC81" w14:textId="77777777" w:rsidR="00A648F5" w:rsidRPr="008E1116" w:rsidRDefault="00A648F5" w:rsidP="00A648F5">
                  <w:pPr>
                    <w:jc w:val="center"/>
                  </w:pPr>
                  <w:r w:rsidRPr="008E1116">
                    <w:t>10 balų</w:t>
                  </w:r>
                </w:p>
              </w:tc>
              <w:tc>
                <w:tcPr>
                  <w:tcW w:w="470" w:type="pct"/>
                  <w:tcBorders>
                    <w:top w:val="single" w:sz="6" w:space="0" w:color="000000"/>
                    <w:left w:val="single" w:sz="6" w:space="0" w:color="000000"/>
                    <w:bottom w:val="single" w:sz="4" w:space="0" w:color="auto"/>
                    <w:right w:val="single" w:sz="6" w:space="0" w:color="000000"/>
                  </w:tcBorders>
                </w:tcPr>
                <w:p w14:paraId="7968E694" w14:textId="77777777" w:rsidR="00A648F5" w:rsidRPr="008E1116" w:rsidRDefault="00A648F5" w:rsidP="00A648F5">
                  <w:pPr>
                    <w:jc w:val="center"/>
                  </w:pPr>
                  <w:r w:rsidRPr="008E1116">
                    <w:t>-</w:t>
                  </w:r>
                </w:p>
              </w:tc>
              <w:tc>
                <w:tcPr>
                  <w:tcW w:w="986" w:type="pct"/>
                  <w:vMerge/>
                  <w:tcBorders>
                    <w:left w:val="single" w:sz="6" w:space="0" w:color="000000"/>
                    <w:bottom w:val="single" w:sz="6" w:space="0" w:color="000000"/>
                    <w:right w:val="single" w:sz="6" w:space="0" w:color="000000"/>
                  </w:tcBorders>
                </w:tcPr>
                <w:p w14:paraId="4862B42D" w14:textId="77777777" w:rsidR="00A648F5" w:rsidRPr="008E1116" w:rsidRDefault="00A648F5" w:rsidP="00A648F5">
                  <w:pPr>
                    <w:jc w:val="center"/>
                  </w:pPr>
                </w:p>
              </w:tc>
            </w:tr>
            <w:tr w:rsidR="00A648F5" w:rsidRPr="008E1116" w14:paraId="6EE08C74" w14:textId="77777777" w:rsidTr="00A648F5">
              <w:trPr>
                <w:trHeight w:val="2759"/>
              </w:trPr>
              <w:tc>
                <w:tcPr>
                  <w:tcW w:w="293" w:type="pct"/>
                  <w:vMerge w:val="restart"/>
                  <w:tcBorders>
                    <w:top w:val="single" w:sz="6" w:space="0" w:color="000000"/>
                    <w:left w:val="single" w:sz="6" w:space="0" w:color="000000"/>
                    <w:right w:val="single" w:sz="6" w:space="0" w:color="000000"/>
                  </w:tcBorders>
                </w:tcPr>
                <w:p w14:paraId="599015D5" w14:textId="77777777" w:rsidR="00A648F5" w:rsidRPr="008E1116" w:rsidRDefault="00A648F5" w:rsidP="00A648F5">
                  <w:pPr>
                    <w:jc w:val="center"/>
                    <w:rPr>
                      <w:lang w:val="en-US"/>
                    </w:rPr>
                  </w:pPr>
                  <w:r w:rsidRPr="008E1116">
                    <w:rPr>
                      <w:lang w:val="en-US"/>
                    </w:rPr>
                    <w:t>2.</w:t>
                  </w:r>
                </w:p>
              </w:tc>
              <w:tc>
                <w:tcPr>
                  <w:tcW w:w="437" w:type="pct"/>
                  <w:vMerge w:val="restart"/>
                  <w:tcBorders>
                    <w:top w:val="single" w:sz="6" w:space="0" w:color="000000"/>
                    <w:left w:val="single" w:sz="6" w:space="0" w:color="000000"/>
                    <w:right w:val="single" w:sz="6" w:space="0" w:color="000000"/>
                  </w:tcBorders>
                </w:tcPr>
                <w:p w14:paraId="07A27C40" w14:textId="77777777" w:rsidR="00A648F5" w:rsidRPr="008E1116" w:rsidRDefault="00A648F5" w:rsidP="00A648F5">
                  <w:pPr>
                    <w:jc w:val="both"/>
                  </w:pPr>
                  <w:r w:rsidRPr="008E1116">
                    <w:t>Prioritetinis</w:t>
                  </w:r>
                </w:p>
              </w:tc>
              <w:tc>
                <w:tcPr>
                  <w:tcW w:w="905" w:type="pct"/>
                  <w:vMerge w:val="restart"/>
                  <w:tcBorders>
                    <w:top w:val="single" w:sz="6" w:space="0" w:color="000000"/>
                    <w:left w:val="single" w:sz="6" w:space="0" w:color="000000"/>
                    <w:right w:val="single" w:sz="6" w:space="0" w:color="000000"/>
                  </w:tcBorders>
                </w:tcPr>
                <w:p w14:paraId="7F855DFD" w14:textId="77777777" w:rsidR="00A648F5" w:rsidRPr="008E1116" w:rsidRDefault="00A648F5" w:rsidP="00A648F5">
                  <w:pPr>
                    <w:jc w:val="both"/>
                    <w:rPr>
                      <w:b/>
                    </w:rPr>
                  </w:pPr>
                  <w:r w:rsidRPr="008E1116">
                    <w:rPr>
                      <w:b/>
                    </w:rPr>
                    <w:t>Sukurtų darbo vietų skaičius (projektu privaloma sukurti bent 1 darbo vietą)</w:t>
                  </w:r>
                </w:p>
              </w:tc>
              <w:tc>
                <w:tcPr>
                  <w:tcW w:w="1314" w:type="pct"/>
                  <w:tcBorders>
                    <w:top w:val="single" w:sz="6" w:space="0" w:color="000000"/>
                    <w:left w:val="single" w:sz="6" w:space="0" w:color="000000"/>
                    <w:right w:val="single" w:sz="4" w:space="0" w:color="auto"/>
                  </w:tcBorders>
                </w:tcPr>
                <w:p w14:paraId="3A73C2B3" w14:textId="77777777" w:rsidR="00A648F5" w:rsidRPr="008E1116" w:rsidRDefault="00A648F5" w:rsidP="00A648F5">
                  <w:pPr>
                    <w:jc w:val="both"/>
                    <w:rPr>
                      <w:iCs/>
                    </w:rPr>
                  </w:pPr>
                  <w:r w:rsidRPr="008E1116">
                    <w:rPr>
                      <w:iCs/>
                    </w:rPr>
                    <w:t xml:space="preserve">Pareiškėjas PĮP nurodo, kad bus sukurta ne mažiau kaip </w:t>
                  </w:r>
                  <w:r w:rsidRPr="009A7671">
                    <w:rPr>
                      <w:b/>
                      <w:iCs/>
                    </w:rPr>
                    <w:t>1</w:t>
                  </w:r>
                  <w:r w:rsidRPr="008E1116">
                    <w:rPr>
                      <w:iCs/>
                    </w:rPr>
                    <w:t xml:space="preserve"> darbo vieta (1 etatas).</w:t>
                  </w:r>
                </w:p>
                <w:p w14:paraId="06011663" w14:textId="77777777" w:rsidR="00A648F5" w:rsidRPr="008E1116" w:rsidRDefault="00A648F5" w:rsidP="00A648F5">
                  <w:pPr>
                    <w:jc w:val="both"/>
                  </w:pPr>
                  <w:r w:rsidRPr="008E1116">
                    <w:t xml:space="preserve">Pareiškėjas aiškiai nurodo ir aprašo PĮP ir verslo plane, kiek darbo vietų bus sukurta, kokias funkcijas ir veiklas sukurtose darbo vietose darbuotojai vykdys. </w:t>
                  </w:r>
                </w:p>
                <w:p w14:paraId="72C480C5" w14:textId="77777777" w:rsidR="00A648F5" w:rsidRPr="008E1116" w:rsidRDefault="00A648F5" w:rsidP="00A648F5">
                  <w:pPr>
                    <w:jc w:val="both"/>
                  </w:pPr>
                </w:p>
                <w:p w14:paraId="778CF73B" w14:textId="77777777" w:rsidR="00A648F5" w:rsidRPr="008E1116" w:rsidRDefault="00A648F5" w:rsidP="00A648F5">
                  <w:pPr>
                    <w:jc w:val="both"/>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75F58166" w14:textId="77777777" w:rsidR="00A648F5" w:rsidRPr="008E1116" w:rsidRDefault="00A648F5" w:rsidP="00A648F5">
                  <w:pPr>
                    <w:jc w:val="center"/>
                  </w:pPr>
                  <w:r w:rsidRPr="008E1116">
                    <w:t>10 balų</w:t>
                  </w:r>
                </w:p>
                <w:p w14:paraId="667226B4" w14:textId="77777777" w:rsidR="00A648F5" w:rsidRPr="008E1116" w:rsidRDefault="00A648F5" w:rsidP="00A648F5"/>
              </w:tc>
              <w:tc>
                <w:tcPr>
                  <w:tcW w:w="470" w:type="pct"/>
                  <w:tcBorders>
                    <w:top w:val="single" w:sz="4" w:space="0" w:color="auto"/>
                    <w:left w:val="single" w:sz="4" w:space="0" w:color="auto"/>
                    <w:bottom w:val="single" w:sz="4" w:space="0" w:color="auto"/>
                    <w:right w:val="single" w:sz="4" w:space="0" w:color="auto"/>
                  </w:tcBorders>
                </w:tcPr>
                <w:p w14:paraId="4443C2F3" w14:textId="77777777" w:rsidR="00A648F5" w:rsidRPr="008E1116" w:rsidRDefault="00A648F5" w:rsidP="00A648F5">
                  <w:pPr>
                    <w:jc w:val="center"/>
                  </w:pPr>
                  <w:r w:rsidRPr="008E1116">
                    <w:t>-</w:t>
                  </w:r>
                </w:p>
              </w:tc>
              <w:tc>
                <w:tcPr>
                  <w:tcW w:w="986" w:type="pct"/>
                  <w:vMerge w:val="restart"/>
                  <w:tcBorders>
                    <w:top w:val="single" w:sz="6" w:space="0" w:color="000000"/>
                    <w:left w:val="single" w:sz="4" w:space="0" w:color="auto"/>
                    <w:right w:val="single" w:sz="6" w:space="0" w:color="000000"/>
                  </w:tcBorders>
                </w:tcPr>
                <w:p w14:paraId="769AABE8" w14:textId="77777777" w:rsidR="00A648F5" w:rsidRPr="006408C0" w:rsidRDefault="00A648F5" w:rsidP="00A648F5">
                  <w:pPr>
                    <w:jc w:val="both"/>
                  </w:pPr>
                  <w:r w:rsidRPr="006408C0">
                    <w:t>Vertinama PĮP nurodyta projekto stebėsenos rodiklio „Paramą gavusiuose subjektuose sukurtos darbo vietos“ reikšmė.</w:t>
                  </w:r>
                </w:p>
                <w:p w14:paraId="26C1D600" w14:textId="77777777" w:rsidR="00A648F5" w:rsidRPr="008E1116" w:rsidRDefault="00A648F5" w:rsidP="00A648F5">
                  <w:pPr>
                    <w:jc w:val="both"/>
                    <w:rPr>
                      <w:color w:val="FF0000"/>
                    </w:rPr>
                  </w:pPr>
                </w:p>
                <w:p w14:paraId="753B7512" w14:textId="77777777" w:rsidR="00A648F5" w:rsidRPr="008E1116" w:rsidRDefault="00A648F5" w:rsidP="00A648F5">
                  <w:pPr>
                    <w:jc w:val="both"/>
                  </w:pPr>
                  <w:r w:rsidRPr="008E1116">
                    <w:t xml:space="preserve">Taip pat pareiškėjas aiškiai nurodo ir aprašo PĮP ir verslo plane, kiek darbo vietų bus sukurta, kokias funkcijas ir veiklas </w:t>
                  </w:r>
                  <w:r w:rsidRPr="008E1116">
                    <w:lastRenderedPageBreak/>
                    <w:t>sukurtose darbo vietose darbuotojai vykdys.</w:t>
                  </w:r>
                </w:p>
                <w:p w14:paraId="050720CA" w14:textId="77777777" w:rsidR="00A648F5" w:rsidRPr="008E1116" w:rsidRDefault="00A648F5" w:rsidP="00A648F5">
                  <w:pPr>
                    <w:jc w:val="both"/>
                    <w:rPr>
                      <w:color w:val="FF0000"/>
                    </w:rPr>
                  </w:pPr>
                  <w:r w:rsidRPr="008E1116">
                    <w:rPr>
                      <w:i/>
                      <w:iCs/>
                    </w:rPr>
                    <w:t>Kriterijus vertinamas PĮP pateikimo dienai</w:t>
                  </w:r>
                </w:p>
                <w:p w14:paraId="7D819290" w14:textId="77777777" w:rsidR="00A648F5" w:rsidRPr="008E1116" w:rsidRDefault="00A648F5" w:rsidP="00A648F5">
                  <w:pPr>
                    <w:jc w:val="center"/>
                  </w:pPr>
                </w:p>
              </w:tc>
            </w:tr>
            <w:tr w:rsidR="00A648F5" w:rsidRPr="008E1116" w14:paraId="7D41F974" w14:textId="77777777" w:rsidTr="00A648F5">
              <w:trPr>
                <w:trHeight w:val="2759"/>
              </w:trPr>
              <w:tc>
                <w:tcPr>
                  <w:tcW w:w="293" w:type="pct"/>
                  <w:vMerge/>
                  <w:tcBorders>
                    <w:left w:val="single" w:sz="6" w:space="0" w:color="000000"/>
                    <w:right w:val="single" w:sz="6" w:space="0" w:color="000000"/>
                  </w:tcBorders>
                </w:tcPr>
                <w:p w14:paraId="37793EF1" w14:textId="77777777" w:rsidR="00A648F5" w:rsidRPr="008E1116" w:rsidRDefault="00A648F5" w:rsidP="00A648F5">
                  <w:pPr>
                    <w:jc w:val="center"/>
                    <w:rPr>
                      <w:lang w:val="en-US"/>
                    </w:rPr>
                  </w:pPr>
                </w:p>
              </w:tc>
              <w:tc>
                <w:tcPr>
                  <w:tcW w:w="437" w:type="pct"/>
                  <w:vMerge/>
                  <w:tcBorders>
                    <w:left w:val="single" w:sz="6" w:space="0" w:color="000000"/>
                    <w:right w:val="single" w:sz="6" w:space="0" w:color="000000"/>
                  </w:tcBorders>
                </w:tcPr>
                <w:p w14:paraId="417086AE" w14:textId="77777777" w:rsidR="00A648F5" w:rsidRPr="008E1116" w:rsidRDefault="00A648F5" w:rsidP="00A648F5">
                  <w:pPr>
                    <w:jc w:val="both"/>
                  </w:pPr>
                </w:p>
              </w:tc>
              <w:tc>
                <w:tcPr>
                  <w:tcW w:w="905" w:type="pct"/>
                  <w:vMerge/>
                  <w:tcBorders>
                    <w:left w:val="single" w:sz="6" w:space="0" w:color="000000"/>
                    <w:right w:val="single" w:sz="6" w:space="0" w:color="000000"/>
                  </w:tcBorders>
                </w:tcPr>
                <w:p w14:paraId="14EBA6F7" w14:textId="77777777" w:rsidR="00A648F5" w:rsidRPr="008E1116" w:rsidRDefault="00A648F5" w:rsidP="00A648F5">
                  <w:pPr>
                    <w:jc w:val="both"/>
                  </w:pPr>
                </w:p>
              </w:tc>
              <w:tc>
                <w:tcPr>
                  <w:tcW w:w="1314" w:type="pct"/>
                  <w:tcBorders>
                    <w:top w:val="single" w:sz="4" w:space="0" w:color="auto"/>
                    <w:left w:val="single" w:sz="6" w:space="0" w:color="000000"/>
                    <w:bottom w:val="single" w:sz="4" w:space="0" w:color="auto"/>
                    <w:right w:val="single" w:sz="4" w:space="0" w:color="auto"/>
                  </w:tcBorders>
                </w:tcPr>
                <w:p w14:paraId="2F711ED5" w14:textId="77777777" w:rsidR="00A648F5" w:rsidRPr="008E1116" w:rsidRDefault="00A648F5" w:rsidP="00A648F5">
                  <w:pPr>
                    <w:jc w:val="both"/>
                  </w:pPr>
                  <w:r w:rsidRPr="008E1116">
                    <w:rPr>
                      <w:iCs/>
                    </w:rPr>
                    <w:t xml:space="preserve">Pareiškėjas PĮP nurodo, kad bus sukurtos </w:t>
                  </w:r>
                  <w:r w:rsidRPr="009A7671">
                    <w:rPr>
                      <w:b/>
                      <w:iCs/>
                    </w:rPr>
                    <w:t>2</w:t>
                  </w:r>
                  <w:r w:rsidRPr="008E1116">
                    <w:rPr>
                      <w:iCs/>
                    </w:rPr>
                    <w:t xml:space="preserve"> </w:t>
                  </w:r>
                  <w:r>
                    <w:rPr>
                      <w:iCs/>
                    </w:rPr>
                    <w:t xml:space="preserve"> arba daugiau </w:t>
                  </w:r>
                  <w:r w:rsidRPr="008E1116">
                    <w:rPr>
                      <w:iCs/>
                    </w:rPr>
                    <w:t>darbo vietos  (2</w:t>
                  </w:r>
                  <w:r>
                    <w:rPr>
                      <w:iCs/>
                    </w:rPr>
                    <w:t>; 2,5; 3</w:t>
                  </w:r>
                  <w:r w:rsidRPr="008E1116">
                    <w:rPr>
                      <w:iCs/>
                    </w:rPr>
                    <w:t xml:space="preserve"> </w:t>
                  </w:r>
                  <w:r>
                    <w:rPr>
                      <w:iCs/>
                    </w:rPr>
                    <w:t xml:space="preserve">ir t.t. </w:t>
                  </w:r>
                  <w:r w:rsidRPr="008E1116">
                    <w:rPr>
                      <w:iCs/>
                    </w:rPr>
                    <w:t>etatai)</w:t>
                  </w:r>
                  <w:r w:rsidRPr="008E1116">
                    <w:t>.</w:t>
                  </w:r>
                </w:p>
                <w:p w14:paraId="21B8A7B3" w14:textId="77777777" w:rsidR="00A648F5" w:rsidRPr="008E1116" w:rsidRDefault="00A648F5" w:rsidP="00A648F5">
                  <w:pPr>
                    <w:jc w:val="both"/>
                  </w:pPr>
                  <w:r w:rsidRPr="008E1116">
                    <w:t>Pareiškėjas aiškiai nurodo ir aprašo PĮP ir verslo plane, kiek darbo vietų bus sukurta, kokias funkcijas ir veiklas sukurtose darbo vietose darbuotojai vykdys.</w:t>
                  </w:r>
                </w:p>
                <w:p w14:paraId="44063B18" w14:textId="77777777" w:rsidR="00A648F5" w:rsidRPr="008E1116" w:rsidRDefault="00A648F5" w:rsidP="00A648F5">
                  <w:pPr>
                    <w:jc w:val="both"/>
                  </w:pPr>
                </w:p>
                <w:p w14:paraId="3E15E2FB"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68B19A29" w14:textId="77777777" w:rsidR="00A648F5" w:rsidRPr="008E1116" w:rsidRDefault="00A648F5" w:rsidP="00A648F5">
                  <w:pPr>
                    <w:jc w:val="center"/>
                    <w:rPr>
                      <w:lang w:val="en-US"/>
                    </w:rPr>
                  </w:pPr>
                  <w:r>
                    <w:rPr>
                      <w:lang w:val="en-US"/>
                    </w:rPr>
                    <w:t xml:space="preserve">25 </w:t>
                  </w:r>
                  <w:proofErr w:type="spellStart"/>
                  <w:r>
                    <w:rPr>
                      <w:lang w:val="en-US"/>
                    </w:rPr>
                    <w:t>balai</w:t>
                  </w:r>
                  <w:proofErr w:type="spellEnd"/>
                </w:p>
              </w:tc>
              <w:tc>
                <w:tcPr>
                  <w:tcW w:w="470" w:type="pct"/>
                  <w:tcBorders>
                    <w:top w:val="single" w:sz="4" w:space="0" w:color="auto"/>
                    <w:left w:val="single" w:sz="4" w:space="0" w:color="auto"/>
                    <w:bottom w:val="single" w:sz="4" w:space="0" w:color="auto"/>
                    <w:right w:val="single" w:sz="4" w:space="0" w:color="auto"/>
                  </w:tcBorders>
                </w:tcPr>
                <w:p w14:paraId="00741514" w14:textId="77777777" w:rsidR="00A648F5" w:rsidRPr="008E1116" w:rsidRDefault="00A648F5" w:rsidP="00A648F5">
                  <w:pPr>
                    <w:jc w:val="center"/>
                  </w:pPr>
                  <w:r w:rsidRPr="008E1116">
                    <w:t>-</w:t>
                  </w:r>
                </w:p>
              </w:tc>
              <w:tc>
                <w:tcPr>
                  <w:tcW w:w="986" w:type="pct"/>
                  <w:vMerge/>
                  <w:tcBorders>
                    <w:left w:val="single" w:sz="4" w:space="0" w:color="auto"/>
                    <w:bottom w:val="single" w:sz="4" w:space="0" w:color="auto"/>
                    <w:right w:val="single" w:sz="6" w:space="0" w:color="000000"/>
                  </w:tcBorders>
                </w:tcPr>
                <w:p w14:paraId="00594F40" w14:textId="77777777" w:rsidR="00A648F5" w:rsidRPr="008E1116" w:rsidRDefault="00A648F5" w:rsidP="00A648F5">
                  <w:pPr>
                    <w:jc w:val="center"/>
                  </w:pPr>
                </w:p>
              </w:tc>
            </w:tr>
            <w:tr w:rsidR="00A648F5" w:rsidRPr="008E1116" w14:paraId="4ED0FE63" w14:textId="77777777" w:rsidTr="00A648F5">
              <w:trPr>
                <w:trHeight w:val="1589"/>
              </w:trPr>
              <w:tc>
                <w:tcPr>
                  <w:tcW w:w="293" w:type="pct"/>
                  <w:vMerge w:val="restart"/>
                  <w:tcBorders>
                    <w:top w:val="single" w:sz="6" w:space="0" w:color="000000"/>
                    <w:left w:val="single" w:sz="6" w:space="0" w:color="000000"/>
                    <w:right w:val="single" w:sz="4" w:space="0" w:color="auto"/>
                  </w:tcBorders>
                </w:tcPr>
                <w:p w14:paraId="670BCD1C" w14:textId="77777777" w:rsidR="00A648F5" w:rsidRPr="008E1116" w:rsidRDefault="00A648F5" w:rsidP="00A648F5">
                  <w:pPr>
                    <w:jc w:val="center"/>
                    <w:rPr>
                      <w:lang w:val="en-US"/>
                    </w:rPr>
                  </w:pPr>
                  <w:r w:rsidRPr="008E1116">
                    <w:rPr>
                      <w:lang w:val="en-US"/>
                    </w:rPr>
                    <w:lastRenderedPageBreak/>
                    <w:t>3.</w:t>
                  </w:r>
                </w:p>
              </w:tc>
              <w:tc>
                <w:tcPr>
                  <w:tcW w:w="437" w:type="pct"/>
                  <w:vMerge w:val="restart"/>
                  <w:tcBorders>
                    <w:top w:val="single" w:sz="4" w:space="0" w:color="auto"/>
                    <w:left w:val="single" w:sz="4" w:space="0" w:color="auto"/>
                    <w:right w:val="single" w:sz="4" w:space="0" w:color="auto"/>
                  </w:tcBorders>
                </w:tcPr>
                <w:p w14:paraId="4AC8AA2D" w14:textId="77777777" w:rsidR="00A648F5" w:rsidRPr="008E1116" w:rsidRDefault="00A648F5" w:rsidP="00A648F5">
                  <w:pPr>
                    <w:jc w:val="both"/>
                  </w:pPr>
                  <w:r w:rsidRPr="008E1116">
                    <w:t>Prioritetinis</w:t>
                  </w:r>
                </w:p>
              </w:tc>
              <w:tc>
                <w:tcPr>
                  <w:tcW w:w="905" w:type="pct"/>
                  <w:vMerge w:val="restart"/>
                  <w:tcBorders>
                    <w:top w:val="single" w:sz="4" w:space="0" w:color="auto"/>
                    <w:left w:val="single" w:sz="4" w:space="0" w:color="auto"/>
                    <w:right w:val="single" w:sz="4" w:space="0" w:color="auto"/>
                  </w:tcBorders>
                </w:tcPr>
                <w:p w14:paraId="0F35559F" w14:textId="77777777" w:rsidR="00A648F5" w:rsidRPr="008E1116" w:rsidRDefault="00A648F5" w:rsidP="00A648F5">
                  <w:pPr>
                    <w:jc w:val="both"/>
                    <w:rPr>
                      <w:b/>
                    </w:rPr>
                  </w:pPr>
                  <w:r w:rsidRPr="008E1116">
                    <w:rPr>
                      <w:b/>
                    </w:rPr>
                    <w:t xml:space="preserve">Paslaugų (socialinių ar kitų, skirtų tikslinėms grupėms) </w:t>
                  </w:r>
                  <w:r>
                    <w:rPr>
                      <w:b/>
                    </w:rPr>
                    <w:t xml:space="preserve">naujumas, </w:t>
                  </w:r>
                  <w:proofErr w:type="spellStart"/>
                  <w:r w:rsidRPr="008E1116">
                    <w:rPr>
                      <w:b/>
                    </w:rPr>
                    <w:t>inovatyvumas</w:t>
                  </w:r>
                  <w:proofErr w:type="spellEnd"/>
                  <w:r w:rsidRPr="008E1116">
                    <w:rPr>
                      <w:b/>
                    </w:rPr>
                    <w:t>.</w:t>
                  </w:r>
                </w:p>
                <w:p w14:paraId="0C225D00" w14:textId="77777777" w:rsidR="00A648F5" w:rsidRPr="008E1116" w:rsidRDefault="00A648F5" w:rsidP="00A648F5">
                  <w:pPr>
                    <w:jc w:val="both"/>
                  </w:pPr>
                </w:p>
                <w:p w14:paraId="1D56913C" w14:textId="77777777" w:rsidR="00A648F5" w:rsidRPr="008E1116" w:rsidRDefault="00A648F5" w:rsidP="00A648F5">
                  <w:pPr>
                    <w:jc w:val="both"/>
                  </w:pPr>
                  <w:r w:rsidRPr="008E1116">
                    <w:lastRenderedPageBreak/>
                    <w:t>Projekte aprašytas ir pagrįstas numatomas socialinis poveikis socialiai pažeidžiamoms grupėms, aiškiai įvardijamos grupės, kam bus kuriamas socialinis poveikis. Nurodyta kiek tikslinių grupių asmenų gaus socialinį poveikį po projekto.</w:t>
                  </w:r>
                </w:p>
              </w:tc>
              <w:tc>
                <w:tcPr>
                  <w:tcW w:w="1314" w:type="pct"/>
                  <w:tcBorders>
                    <w:top w:val="single" w:sz="4" w:space="0" w:color="auto"/>
                    <w:left w:val="single" w:sz="4" w:space="0" w:color="auto"/>
                    <w:bottom w:val="single" w:sz="4" w:space="0" w:color="auto"/>
                    <w:right w:val="single" w:sz="4" w:space="0" w:color="auto"/>
                  </w:tcBorders>
                </w:tcPr>
                <w:p w14:paraId="1D0E622C" w14:textId="77777777" w:rsidR="00A648F5" w:rsidRPr="008E1116" w:rsidRDefault="00A648F5" w:rsidP="00A648F5">
                  <w:pPr>
                    <w:pStyle w:val="Default"/>
                    <w:jc w:val="both"/>
                    <w:rPr>
                      <w:sz w:val="22"/>
                      <w:szCs w:val="22"/>
                    </w:rPr>
                  </w:pPr>
                  <w:r w:rsidRPr="008E1116">
                    <w:rPr>
                      <w:sz w:val="22"/>
                      <w:szCs w:val="22"/>
                    </w:rPr>
                    <w:lastRenderedPageBreak/>
                    <w:t xml:space="preserve">Naujų, dar Telšių mieste neteikiamų paslaugų / nevykdomų veiklų, neplanuojama teikti </w:t>
                  </w:r>
                </w:p>
                <w:p w14:paraId="4BD8EE60" w14:textId="77777777" w:rsidR="00A648F5" w:rsidRPr="008E1116" w:rsidRDefault="00A648F5" w:rsidP="00A648F5">
                  <w:pPr>
                    <w:jc w:val="both"/>
                    <w:rPr>
                      <w:iCs/>
                    </w:rPr>
                  </w:pPr>
                </w:p>
                <w:p w14:paraId="5C3DC226"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484E0D83" w14:textId="77777777" w:rsidR="00A648F5" w:rsidRPr="008E1116" w:rsidRDefault="00A648F5" w:rsidP="00A648F5">
                  <w:pPr>
                    <w:jc w:val="center"/>
                    <w:rPr>
                      <w:lang w:val="en-US"/>
                    </w:rPr>
                  </w:pPr>
                  <w:r w:rsidRPr="008E1116">
                    <w:rPr>
                      <w:lang w:val="en-US"/>
                    </w:rPr>
                    <w:t xml:space="preserve">0 </w:t>
                  </w:r>
                  <w:proofErr w:type="spellStart"/>
                  <w:r w:rsidRPr="008E1116">
                    <w:rPr>
                      <w:lang w:val="en-US"/>
                    </w:rPr>
                    <w:t>balų</w:t>
                  </w:r>
                  <w:proofErr w:type="spellEnd"/>
                </w:p>
              </w:tc>
              <w:tc>
                <w:tcPr>
                  <w:tcW w:w="470" w:type="pct"/>
                  <w:tcBorders>
                    <w:top w:val="single" w:sz="4" w:space="0" w:color="auto"/>
                    <w:left w:val="single" w:sz="4" w:space="0" w:color="auto"/>
                    <w:bottom w:val="single" w:sz="4" w:space="0" w:color="auto"/>
                    <w:right w:val="single" w:sz="4" w:space="0" w:color="auto"/>
                  </w:tcBorders>
                </w:tcPr>
                <w:p w14:paraId="75692F08" w14:textId="77777777" w:rsidR="00A648F5" w:rsidRPr="008E1116" w:rsidRDefault="00A648F5" w:rsidP="00A648F5">
                  <w:pPr>
                    <w:jc w:val="center"/>
                  </w:pPr>
                  <w:r w:rsidRPr="008E1116">
                    <w:t>-</w:t>
                  </w:r>
                </w:p>
              </w:tc>
              <w:tc>
                <w:tcPr>
                  <w:tcW w:w="986" w:type="pct"/>
                  <w:vMerge w:val="restart"/>
                  <w:tcBorders>
                    <w:top w:val="single" w:sz="4" w:space="0" w:color="auto"/>
                    <w:left w:val="single" w:sz="4" w:space="0" w:color="auto"/>
                    <w:right w:val="single" w:sz="4" w:space="0" w:color="auto"/>
                  </w:tcBorders>
                </w:tcPr>
                <w:p w14:paraId="5F3E3AF1" w14:textId="77777777" w:rsidR="00A648F5" w:rsidRDefault="00A648F5" w:rsidP="00A648F5">
                  <w:pPr>
                    <w:jc w:val="both"/>
                  </w:pPr>
                  <w:r w:rsidRPr="008E1116">
                    <w:rPr>
                      <w:iCs/>
                    </w:rPr>
                    <w:t xml:space="preserve">PĮP arba laisvos formos dokumente turi būti aprašyta kokia nauja paslauga, veikla bus įgyvendinama, </w:t>
                  </w:r>
                  <w:r w:rsidRPr="008E1116">
                    <w:t xml:space="preserve"> kodėl tokia </w:t>
                  </w:r>
                  <w:r w:rsidRPr="008E1116">
                    <w:lastRenderedPageBreak/>
                    <w:t xml:space="preserve">paslauga, veikla reikalinga, sėkminga ir t.t., kokiai tikslinei grupei bus vykdoma bei pagrįstas paslaugos, veiklos poreikis, unikalumas ir </w:t>
                  </w:r>
                  <w:proofErr w:type="spellStart"/>
                  <w:r w:rsidRPr="008E1116">
                    <w:t>inovatyvumas</w:t>
                  </w:r>
                  <w:proofErr w:type="spellEnd"/>
                  <w:r w:rsidRPr="008E1116">
                    <w:t xml:space="preserve">. </w:t>
                  </w:r>
                </w:p>
                <w:p w14:paraId="71682543" w14:textId="77777777" w:rsidR="00A648F5" w:rsidRDefault="00A648F5" w:rsidP="00A648F5">
                  <w:pPr>
                    <w:jc w:val="both"/>
                  </w:pPr>
                </w:p>
                <w:p w14:paraId="436A62E4" w14:textId="77777777" w:rsidR="00A648F5" w:rsidRPr="008E1116" w:rsidRDefault="00A648F5" w:rsidP="00A648F5">
                  <w:pPr>
                    <w:jc w:val="both"/>
                    <w:rPr>
                      <w:iCs/>
                    </w:rPr>
                  </w:pPr>
                  <w:r w:rsidRPr="008E1116">
                    <w:t xml:space="preserve">Pagrindimas prašomas  remiantis kitų miestų ar kitų šalių patirtimi ar kitais duomenimis, kurie pagrįstų paslaugos, veiklos </w:t>
                  </w:r>
                  <w:proofErr w:type="spellStart"/>
                  <w:r w:rsidRPr="008E1116">
                    <w:t>unikaluma</w:t>
                  </w:r>
                  <w:proofErr w:type="spellEnd"/>
                  <w:r w:rsidRPr="008E1116">
                    <w:t xml:space="preserve">, </w:t>
                  </w:r>
                  <w:proofErr w:type="spellStart"/>
                  <w:r w:rsidRPr="008E1116">
                    <w:t>inovatyvumą</w:t>
                  </w:r>
                  <w:proofErr w:type="spellEnd"/>
                  <w:r w:rsidRPr="008E1116">
                    <w:t>, sėkmingumą ir reikalingumą.</w:t>
                  </w:r>
                </w:p>
                <w:p w14:paraId="63609FDD" w14:textId="77777777" w:rsidR="00A648F5" w:rsidRPr="008E1116" w:rsidRDefault="00A648F5" w:rsidP="00A648F5">
                  <w:pPr>
                    <w:jc w:val="both"/>
                    <w:rPr>
                      <w:bCs/>
                      <w:i/>
                    </w:rPr>
                  </w:pPr>
                </w:p>
                <w:p w14:paraId="0CE1D5BA" w14:textId="77777777" w:rsidR="00A648F5" w:rsidRPr="008E1116" w:rsidRDefault="00A648F5" w:rsidP="00A648F5">
                  <w:pPr>
                    <w:jc w:val="both"/>
                  </w:pPr>
                  <w:r w:rsidRPr="008E1116">
                    <w:rPr>
                      <w:bCs/>
                      <w:i/>
                    </w:rPr>
                    <w:t>Kriterijus vertinamas PĮP pateikimo dienai</w:t>
                  </w:r>
                </w:p>
              </w:tc>
            </w:tr>
            <w:tr w:rsidR="00A648F5" w:rsidRPr="008E1116" w14:paraId="410CD824" w14:textId="77777777" w:rsidTr="00A648F5">
              <w:trPr>
                <w:trHeight w:val="4878"/>
              </w:trPr>
              <w:tc>
                <w:tcPr>
                  <w:tcW w:w="293" w:type="pct"/>
                  <w:vMerge/>
                  <w:tcBorders>
                    <w:left w:val="single" w:sz="6" w:space="0" w:color="000000"/>
                    <w:bottom w:val="single" w:sz="6" w:space="0" w:color="000000"/>
                    <w:right w:val="single" w:sz="4" w:space="0" w:color="auto"/>
                  </w:tcBorders>
                </w:tcPr>
                <w:p w14:paraId="42BBF02F" w14:textId="77777777" w:rsidR="00A648F5" w:rsidRPr="008E1116" w:rsidRDefault="00A648F5" w:rsidP="00A648F5">
                  <w:pPr>
                    <w:jc w:val="center"/>
                    <w:rPr>
                      <w:lang w:val="en-US"/>
                    </w:rPr>
                  </w:pPr>
                </w:p>
              </w:tc>
              <w:tc>
                <w:tcPr>
                  <w:tcW w:w="437" w:type="pct"/>
                  <w:vMerge/>
                  <w:tcBorders>
                    <w:left w:val="single" w:sz="4" w:space="0" w:color="auto"/>
                    <w:bottom w:val="single" w:sz="4" w:space="0" w:color="auto"/>
                    <w:right w:val="single" w:sz="4" w:space="0" w:color="auto"/>
                  </w:tcBorders>
                </w:tcPr>
                <w:p w14:paraId="3EFA1B35" w14:textId="77777777" w:rsidR="00A648F5" w:rsidRPr="008E1116" w:rsidRDefault="00A648F5" w:rsidP="00A648F5">
                  <w:pPr>
                    <w:jc w:val="both"/>
                  </w:pPr>
                </w:p>
              </w:tc>
              <w:tc>
                <w:tcPr>
                  <w:tcW w:w="905" w:type="pct"/>
                  <w:vMerge/>
                  <w:tcBorders>
                    <w:left w:val="single" w:sz="4" w:space="0" w:color="auto"/>
                    <w:bottom w:val="single" w:sz="4" w:space="0" w:color="auto"/>
                    <w:right w:val="single" w:sz="4" w:space="0" w:color="auto"/>
                  </w:tcBorders>
                </w:tcPr>
                <w:p w14:paraId="1BF29BD2" w14:textId="77777777" w:rsidR="00A648F5" w:rsidRPr="008E1116" w:rsidRDefault="00A648F5" w:rsidP="00A648F5">
                  <w:pPr>
                    <w:jc w:val="both"/>
                  </w:pPr>
                </w:p>
              </w:tc>
              <w:tc>
                <w:tcPr>
                  <w:tcW w:w="1314" w:type="pct"/>
                  <w:tcBorders>
                    <w:top w:val="single" w:sz="4" w:space="0" w:color="auto"/>
                    <w:left w:val="single" w:sz="4" w:space="0" w:color="auto"/>
                    <w:bottom w:val="single" w:sz="4" w:space="0" w:color="auto"/>
                    <w:right w:val="single" w:sz="4" w:space="0" w:color="auto"/>
                  </w:tcBorders>
                </w:tcPr>
                <w:p w14:paraId="4550796B" w14:textId="77777777" w:rsidR="00A648F5" w:rsidRPr="008E1116" w:rsidRDefault="00A648F5" w:rsidP="00A648F5">
                  <w:pPr>
                    <w:jc w:val="both"/>
                  </w:pPr>
                  <w:r w:rsidRPr="008E1116">
                    <w:rPr>
                      <w:iCs/>
                    </w:rPr>
                    <w:t>Pareiškėjas PĮP nurodo, kad bus teikiamos naujos paslaugos Telšių mieste (b</w:t>
                  </w:r>
                  <w:r w:rsidRPr="008E1116">
                    <w:t>ent viena iš suplanuotų paslaugų / planuojamų vykdyti veiklų šiuo metu Telšių mieste nėra teikiama / vykdoma). Pareiškėjas nurodo ir aprašo, kodėl tokia paslauga nauja/</w:t>
                  </w:r>
                  <w:proofErr w:type="spellStart"/>
                  <w:r w:rsidRPr="008E1116">
                    <w:t>inovatyvi</w:t>
                  </w:r>
                  <w:proofErr w:type="spellEnd"/>
                  <w:r w:rsidRPr="008E1116">
                    <w:t xml:space="preserve"> Telšių mieste.</w:t>
                  </w:r>
                </w:p>
                <w:p w14:paraId="3B4EC534"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57F032BB" w14:textId="77777777" w:rsidR="00A648F5" w:rsidRPr="008E1116" w:rsidRDefault="00A648F5" w:rsidP="00A648F5">
                  <w:pPr>
                    <w:jc w:val="center"/>
                    <w:rPr>
                      <w:lang w:val="en-US"/>
                    </w:rPr>
                  </w:pPr>
                  <w:r>
                    <w:rPr>
                      <w:lang w:val="en-US"/>
                    </w:rPr>
                    <w:t>10</w:t>
                  </w:r>
                  <w:r w:rsidRPr="008E1116">
                    <w:rPr>
                      <w:lang w:val="en-US"/>
                    </w:rPr>
                    <w:t xml:space="preserve"> </w:t>
                  </w:r>
                  <w:proofErr w:type="spellStart"/>
                  <w:r w:rsidRPr="008E1116">
                    <w:rPr>
                      <w:lang w:val="en-US"/>
                    </w:rPr>
                    <w:t>balų</w:t>
                  </w:r>
                  <w:proofErr w:type="spellEnd"/>
                </w:p>
              </w:tc>
              <w:tc>
                <w:tcPr>
                  <w:tcW w:w="470" w:type="pct"/>
                  <w:tcBorders>
                    <w:top w:val="single" w:sz="4" w:space="0" w:color="auto"/>
                    <w:left w:val="single" w:sz="4" w:space="0" w:color="auto"/>
                    <w:bottom w:val="single" w:sz="4" w:space="0" w:color="auto"/>
                    <w:right w:val="single" w:sz="4" w:space="0" w:color="auto"/>
                  </w:tcBorders>
                </w:tcPr>
                <w:p w14:paraId="34D71DC8" w14:textId="77777777" w:rsidR="00A648F5" w:rsidRPr="008E1116" w:rsidRDefault="00A648F5" w:rsidP="00A648F5">
                  <w:pPr>
                    <w:jc w:val="center"/>
                  </w:pPr>
                  <w:r w:rsidRPr="008E1116">
                    <w:t>-</w:t>
                  </w:r>
                </w:p>
              </w:tc>
              <w:tc>
                <w:tcPr>
                  <w:tcW w:w="986" w:type="pct"/>
                  <w:vMerge/>
                  <w:tcBorders>
                    <w:left w:val="single" w:sz="4" w:space="0" w:color="auto"/>
                    <w:bottom w:val="single" w:sz="4" w:space="0" w:color="auto"/>
                    <w:right w:val="single" w:sz="4" w:space="0" w:color="auto"/>
                  </w:tcBorders>
                </w:tcPr>
                <w:p w14:paraId="3B9E4012" w14:textId="77777777" w:rsidR="00A648F5" w:rsidRPr="008E1116" w:rsidRDefault="00A648F5" w:rsidP="00A648F5">
                  <w:pPr>
                    <w:jc w:val="center"/>
                  </w:pPr>
                </w:p>
              </w:tc>
            </w:tr>
            <w:tr w:rsidR="00A648F5" w:rsidRPr="008E1116" w14:paraId="5F6A0352" w14:textId="77777777" w:rsidTr="00A648F5">
              <w:trPr>
                <w:trHeight w:val="539"/>
              </w:trPr>
              <w:tc>
                <w:tcPr>
                  <w:tcW w:w="293" w:type="pct"/>
                  <w:vMerge w:val="restart"/>
                  <w:tcBorders>
                    <w:top w:val="single" w:sz="6" w:space="0" w:color="000000"/>
                    <w:left w:val="single" w:sz="6" w:space="0" w:color="000000"/>
                    <w:right w:val="single" w:sz="4" w:space="0" w:color="auto"/>
                  </w:tcBorders>
                </w:tcPr>
                <w:p w14:paraId="24CCC29C" w14:textId="77777777" w:rsidR="00A648F5" w:rsidRPr="008E1116" w:rsidRDefault="00A648F5" w:rsidP="00A648F5">
                  <w:pPr>
                    <w:jc w:val="center"/>
                    <w:rPr>
                      <w:lang w:val="en-US"/>
                    </w:rPr>
                  </w:pPr>
                  <w:r w:rsidRPr="008E1116">
                    <w:rPr>
                      <w:lang w:val="en-US"/>
                    </w:rPr>
                    <w:lastRenderedPageBreak/>
                    <w:t>4.</w:t>
                  </w:r>
                </w:p>
              </w:tc>
              <w:tc>
                <w:tcPr>
                  <w:tcW w:w="437" w:type="pct"/>
                  <w:vMerge w:val="restart"/>
                  <w:tcBorders>
                    <w:top w:val="single" w:sz="4" w:space="0" w:color="auto"/>
                    <w:left w:val="single" w:sz="4" w:space="0" w:color="auto"/>
                    <w:right w:val="single" w:sz="4" w:space="0" w:color="auto"/>
                  </w:tcBorders>
                </w:tcPr>
                <w:p w14:paraId="5E5292DE" w14:textId="77777777" w:rsidR="00A648F5" w:rsidRPr="008E1116" w:rsidRDefault="00A648F5" w:rsidP="00A648F5">
                  <w:pPr>
                    <w:jc w:val="both"/>
                  </w:pPr>
                  <w:r w:rsidRPr="008E1116">
                    <w:t>Prioritetinis</w:t>
                  </w:r>
                </w:p>
              </w:tc>
              <w:tc>
                <w:tcPr>
                  <w:tcW w:w="905" w:type="pct"/>
                  <w:vMerge w:val="restart"/>
                  <w:tcBorders>
                    <w:top w:val="single" w:sz="4" w:space="0" w:color="auto"/>
                    <w:left w:val="single" w:sz="4" w:space="0" w:color="auto"/>
                    <w:right w:val="single" w:sz="4" w:space="0" w:color="auto"/>
                  </w:tcBorders>
                </w:tcPr>
                <w:p w14:paraId="20D93155" w14:textId="77777777" w:rsidR="00A648F5" w:rsidRPr="008E1116" w:rsidRDefault="00A648F5" w:rsidP="00A648F5">
                  <w:pPr>
                    <w:pStyle w:val="Default"/>
                    <w:ind w:hanging="40"/>
                    <w:rPr>
                      <w:b/>
                      <w:sz w:val="22"/>
                      <w:szCs w:val="22"/>
                    </w:rPr>
                  </w:pPr>
                  <w:r w:rsidRPr="008E1116">
                    <w:rPr>
                      <w:b/>
                      <w:sz w:val="22"/>
                      <w:szCs w:val="22"/>
                    </w:rPr>
                    <w:t>Planuojamas socialinio verslo paslaugų gavėjų skaičius</w:t>
                  </w:r>
                </w:p>
                <w:p w14:paraId="474645D2" w14:textId="77777777" w:rsidR="00A648F5" w:rsidRPr="008E1116" w:rsidRDefault="00A648F5" w:rsidP="00A648F5">
                  <w:pPr>
                    <w:pStyle w:val="Default"/>
                    <w:ind w:hanging="40"/>
                    <w:rPr>
                      <w:sz w:val="22"/>
                      <w:szCs w:val="22"/>
                    </w:rPr>
                  </w:pPr>
                </w:p>
                <w:p w14:paraId="6DF16F1D" w14:textId="77777777" w:rsidR="00A648F5" w:rsidRDefault="00A648F5" w:rsidP="00A648F5">
                  <w:pPr>
                    <w:jc w:val="both"/>
                  </w:pPr>
                  <w:r w:rsidRPr="008E1116">
                    <w:t>Vertinama, kokiam kiekiui tikslinės grupės asmenų bus teikiamos numatytos paslaugos/veiklos</w:t>
                  </w:r>
                  <w:r>
                    <w:t xml:space="preserve"> projekto tęstinumo metu. </w:t>
                  </w:r>
                </w:p>
                <w:p w14:paraId="6240A5F7" w14:textId="77777777" w:rsidR="00A648F5" w:rsidRDefault="00A648F5" w:rsidP="00A648F5">
                  <w:pPr>
                    <w:jc w:val="both"/>
                  </w:pPr>
                  <w:r w:rsidRPr="008E1116">
                    <w:t>Aprašoma kokioms tikslinėms grupėms bus teikiamos paslaugos / organizuojamos veiklos</w:t>
                  </w:r>
                  <w:r>
                    <w:t xml:space="preserve">, </w:t>
                  </w:r>
                  <w:r>
                    <w:lastRenderedPageBreak/>
                    <w:t>koks teigiamas socialinis poveikis kuriamas</w:t>
                  </w:r>
                  <w:r w:rsidRPr="008E1116">
                    <w:t>;</w:t>
                  </w:r>
                </w:p>
                <w:p w14:paraId="652BED70" w14:textId="77777777" w:rsidR="00A648F5" w:rsidRDefault="00A648F5" w:rsidP="00A648F5">
                  <w:pPr>
                    <w:jc w:val="both"/>
                  </w:pPr>
                  <w:r w:rsidRPr="008E1116">
                    <w:t xml:space="preserve"> </w:t>
                  </w:r>
                  <w:r>
                    <w:t xml:space="preserve">Taip </w:t>
                  </w:r>
                  <w:r w:rsidRPr="008E1116">
                    <w:t>pat vertinama, kiek realu pasiekti tas tikslines grupes.</w:t>
                  </w:r>
                </w:p>
                <w:p w14:paraId="6140D36D" w14:textId="77777777" w:rsidR="00A648F5" w:rsidRPr="008E1116" w:rsidRDefault="00A648F5" w:rsidP="00A648F5">
                  <w:pPr>
                    <w:jc w:val="both"/>
                  </w:pPr>
                  <w:r>
                    <w:t>Rodiklį</w:t>
                  </w:r>
                  <w:r w:rsidRPr="008E1116">
                    <w:t xml:space="preserve"> bus įsipareigojama siekti projekte ir už jo </w:t>
                  </w:r>
                  <w:proofErr w:type="spellStart"/>
                  <w:r w:rsidRPr="008E1116">
                    <w:t>nepasiekimą</w:t>
                  </w:r>
                  <w:proofErr w:type="spellEnd"/>
                  <w:r w:rsidRPr="008E1116">
                    <w:t xml:space="preserve"> gali būti taikomos finansinės korekcijos. </w:t>
                  </w:r>
                </w:p>
              </w:tc>
              <w:tc>
                <w:tcPr>
                  <w:tcW w:w="1314" w:type="pct"/>
                  <w:tcBorders>
                    <w:top w:val="single" w:sz="4" w:space="0" w:color="auto"/>
                    <w:left w:val="single" w:sz="4" w:space="0" w:color="auto"/>
                    <w:bottom w:val="single" w:sz="4" w:space="0" w:color="auto"/>
                    <w:right w:val="single" w:sz="4" w:space="0" w:color="auto"/>
                  </w:tcBorders>
                </w:tcPr>
                <w:p w14:paraId="0EFBF277" w14:textId="77777777" w:rsidR="00A648F5" w:rsidRPr="008E1116" w:rsidRDefault="00A648F5" w:rsidP="00A648F5">
                  <w:pPr>
                    <w:jc w:val="both"/>
                  </w:pPr>
                  <w:r w:rsidRPr="008E1116">
                    <w:lastRenderedPageBreak/>
                    <w:t>Numatyta suteikti paslaugas ne daugiau kaip 9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729167FD" w14:textId="77777777" w:rsidR="00A648F5" w:rsidRPr="008E1116" w:rsidRDefault="00A648F5" w:rsidP="00A648F5">
                  <w:pPr>
                    <w:jc w:val="center"/>
                  </w:pPr>
                  <w:r w:rsidRPr="008E1116">
                    <w:rPr>
                      <w:lang w:val="en-US"/>
                    </w:rPr>
                    <w:t xml:space="preserve">0 </w:t>
                  </w:r>
                  <w:proofErr w:type="spellStart"/>
                  <w:r w:rsidRPr="008E1116">
                    <w:rPr>
                      <w:lang w:val="en-US"/>
                    </w:rPr>
                    <w:t>bal</w:t>
                  </w:r>
                  <w:proofErr w:type="spellEnd"/>
                  <w:r w:rsidRPr="008E1116">
                    <w:t>ų</w:t>
                  </w:r>
                </w:p>
              </w:tc>
              <w:tc>
                <w:tcPr>
                  <w:tcW w:w="470" w:type="pct"/>
                  <w:tcBorders>
                    <w:top w:val="single" w:sz="4" w:space="0" w:color="auto"/>
                    <w:left w:val="single" w:sz="4" w:space="0" w:color="auto"/>
                    <w:bottom w:val="single" w:sz="4" w:space="0" w:color="auto"/>
                    <w:right w:val="single" w:sz="4" w:space="0" w:color="auto"/>
                  </w:tcBorders>
                </w:tcPr>
                <w:p w14:paraId="4F4F4DEB" w14:textId="77777777" w:rsidR="00A648F5" w:rsidRPr="008E1116" w:rsidRDefault="00A648F5" w:rsidP="00A648F5">
                  <w:pPr>
                    <w:jc w:val="center"/>
                  </w:pPr>
                  <w:r w:rsidRPr="008E1116">
                    <w:t>-</w:t>
                  </w:r>
                </w:p>
              </w:tc>
              <w:tc>
                <w:tcPr>
                  <w:tcW w:w="986" w:type="pct"/>
                  <w:vMerge w:val="restart"/>
                  <w:tcBorders>
                    <w:top w:val="single" w:sz="4" w:space="0" w:color="auto"/>
                    <w:left w:val="single" w:sz="4" w:space="0" w:color="auto"/>
                    <w:right w:val="single" w:sz="4" w:space="0" w:color="auto"/>
                  </w:tcBorders>
                </w:tcPr>
                <w:p w14:paraId="306D17B3" w14:textId="77777777" w:rsidR="00A648F5" w:rsidRDefault="00A648F5" w:rsidP="00A648F5">
                  <w:pPr>
                    <w:jc w:val="both"/>
                  </w:pPr>
                  <w:r w:rsidRPr="008E1116">
                    <w:t>Pareiškėjas pateikia laisvos formos garantinį raštą, kuriame nurodo, koks projekto dalyvių skaičius  bus įtrauktas.</w:t>
                  </w:r>
                </w:p>
                <w:p w14:paraId="6432F402" w14:textId="77777777" w:rsidR="00A648F5" w:rsidRDefault="00A648F5" w:rsidP="00A648F5">
                  <w:pPr>
                    <w:jc w:val="both"/>
                  </w:pPr>
                </w:p>
                <w:p w14:paraId="11C7E398" w14:textId="77777777" w:rsidR="00A648F5" w:rsidRPr="008E1116" w:rsidRDefault="00A648F5" w:rsidP="00A648F5">
                  <w:pPr>
                    <w:jc w:val="both"/>
                  </w:pPr>
                  <w:r w:rsidRPr="008E1116">
                    <w:rPr>
                      <w:iCs/>
                    </w:rPr>
                    <w:t>Vertinama ir skaičiaus pagrįstumas – ar realu, kad tokio dydžio reikšmė bus pasiekta</w:t>
                  </w:r>
                  <w:r>
                    <w:rPr>
                      <w:iCs/>
                    </w:rPr>
                    <w:t>.</w:t>
                  </w:r>
                </w:p>
                <w:p w14:paraId="3C730327" w14:textId="77777777" w:rsidR="00A648F5" w:rsidRPr="008E1116" w:rsidRDefault="00A648F5" w:rsidP="00A648F5">
                  <w:pPr>
                    <w:jc w:val="both"/>
                    <w:rPr>
                      <w:iCs/>
                    </w:rPr>
                  </w:pPr>
                  <w:r w:rsidRPr="008E1116">
                    <w:rPr>
                      <w:iCs/>
                    </w:rPr>
                    <w:t xml:space="preserve">Atkreipiamas dėmesys, kad Pareiškėjas, įgyvendindamas projektą, </w:t>
                  </w:r>
                  <w:r w:rsidRPr="008E1116">
                    <w:rPr>
                      <w:iCs/>
                    </w:rPr>
                    <w:lastRenderedPageBreak/>
                    <w:t>privalės siekti šio rodiklio reikšmės bei teikti ataskaitas VVG pagrindžiant įsipareigojimo įgyvendinimą..</w:t>
                  </w:r>
                </w:p>
                <w:p w14:paraId="234CCD34" w14:textId="77777777" w:rsidR="00A648F5" w:rsidRDefault="00A648F5" w:rsidP="00A648F5">
                  <w:pPr>
                    <w:jc w:val="both"/>
                  </w:pPr>
                </w:p>
                <w:p w14:paraId="54691C28" w14:textId="77777777" w:rsidR="00A648F5" w:rsidRPr="008E1116" w:rsidRDefault="00A648F5" w:rsidP="00A648F5">
                  <w:pPr>
                    <w:jc w:val="both"/>
                  </w:pPr>
                  <w:r w:rsidRPr="008E1116">
                    <w:rPr>
                      <w:i/>
                      <w:iCs/>
                    </w:rPr>
                    <w:t>Kriterijus vertinamas PĮP pateikimo dienai</w:t>
                  </w:r>
                </w:p>
              </w:tc>
            </w:tr>
            <w:tr w:rsidR="00A648F5" w:rsidRPr="008E1116" w14:paraId="4F716664" w14:textId="77777777" w:rsidTr="00A648F5">
              <w:trPr>
                <w:trHeight w:val="539"/>
              </w:trPr>
              <w:tc>
                <w:tcPr>
                  <w:tcW w:w="293" w:type="pct"/>
                  <w:vMerge/>
                  <w:tcBorders>
                    <w:left w:val="single" w:sz="6" w:space="0" w:color="000000"/>
                    <w:right w:val="single" w:sz="4" w:space="0" w:color="auto"/>
                  </w:tcBorders>
                </w:tcPr>
                <w:p w14:paraId="010E4400" w14:textId="77777777" w:rsidR="00A648F5" w:rsidRPr="008E1116" w:rsidRDefault="00A648F5" w:rsidP="00A648F5">
                  <w:pPr>
                    <w:jc w:val="center"/>
                    <w:rPr>
                      <w:lang w:val="en-US"/>
                    </w:rPr>
                  </w:pPr>
                </w:p>
              </w:tc>
              <w:tc>
                <w:tcPr>
                  <w:tcW w:w="437" w:type="pct"/>
                  <w:vMerge/>
                  <w:tcBorders>
                    <w:left w:val="single" w:sz="4" w:space="0" w:color="auto"/>
                    <w:right w:val="single" w:sz="4" w:space="0" w:color="auto"/>
                  </w:tcBorders>
                </w:tcPr>
                <w:p w14:paraId="1B5353FF"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66CA269E"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74385D97" w14:textId="77777777" w:rsidR="00A648F5" w:rsidRPr="008E1116" w:rsidRDefault="00A648F5" w:rsidP="00A648F5">
                  <w:pPr>
                    <w:jc w:val="both"/>
                    <w:rPr>
                      <w:iCs/>
                      <w:highlight w:val="yellow"/>
                    </w:rPr>
                  </w:pPr>
                  <w:r>
                    <w:t>Numatyta suteikti paslaugas 10</w:t>
                  </w:r>
                  <w:r w:rsidRPr="008E1116">
                    <w:t>-15 asmenų iš tikslinių grupių</w:t>
                  </w:r>
                  <w:r w:rsidRPr="008E1116">
                    <w:rPr>
                      <w:iCs/>
                      <w:highlight w:val="yellow"/>
                    </w:rPr>
                    <w:t xml:space="preserve"> </w:t>
                  </w:r>
                </w:p>
              </w:tc>
              <w:tc>
                <w:tcPr>
                  <w:tcW w:w="594" w:type="pct"/>
                  <w:tcBorders>
                    <w:top w:val="single" w:sz="4" w:space="0" w:color="auto"/>
                    <w:left w:val="single" w:sz="4" w:space="0" w:color="auto"/>
                    <w:bottom w:val="single" w:sz="4" w:space="0" w:color="auto"/>
                    <w:right w:val="single" w:sz="4" w:space="0" w:color="auto"/>
                  </w:tcBorders>
                </w:tcPr>
                <w:p w14:paraId="316B5873" w14:textId="77777777" w:rsidR="00A648F5" w:rsidRPr="008E1116" w:rsidRDefault="00A648F5" w:rsidP="00A648F5">
                  <w:pPr>
                    <w:jc w:val="center"/>
                    <w:rPr>
                      <w:highlight w:val="yellow"/>
                      <w:lang w:val="en-US"/>
                    </w:rPr>
                  </w:pPr>
                  <w:r w:rsidRPr="008E1116">
                    <w:rPr>
                      <w:lang w:val="en-US"/>
                    </w:rPr>
                    <w:t xml:space="preserve">5 </w:t>
                  </w:r>
                  <w:proofErr w:type="spellStart"/>
                  <w:r w:rsidRPr="008E1116">
                    <w:rPr>
                      <w:lang w:val="en-US"/>
                    </w:rPr>
                    <w:t>balai</w:t>
                  </w:r>
                  <w:proofErr w:type="spellEnd"/>
                </w:p>
              </w:tc>
              <w:tc>
                <w:tcPr>
                  <w:tcW w:w="470" w:type="pct"/>
                  <w:tcBorders>
                    <w:top w:val="single" w:sz="4" w:space="0" w:color="auto"/>
                    <w:left w:val="single" w:sz="4" w:space="0" w:color="auto"/>
                    <w:bottom w:val="single" w:sz="4" w:space="0" w:color="auto"/>
                    <w:right w:val="single" w:sz="4" w:space="0" w:color="auto"/>
                  </w:tcBorders>
                </w:tcPr>
                <w:p w14:paraId="7E2D1182" w14:textId="77777777" w:rsidR="00A648F5" w:rsidRPr="008E1116" w:rsidRDefault="00A648F5" w:rsidP="00A648F5">
                  <w:pPr>
                    <w:jc w:val="center"/>
                  </w:pPr>
                  <w:r w:rsidRPr="008E1116">
                    <w:t>-</w:t>
                  </w:r>
                </w:p>
              </w:tc>
              <w:tc>
                <w:tcPr>
                  <w:tcW w:w="986" w:type="pct"/>
                  <w:vMerge/>
                  <w:tcBorders>
                    <w:left w:val="single" w:sz="4" w:space="0" w:color="auto"/>
                    <w:right w:val="single" w:sz="4" w:space="0" w:color="auto"/>
                  </w:tcBorders>
                </w:tcPr>
                <w:p w14:paraId="2205B159" w14:textId="77777777" w:rsidR="00A648F5" w:rsidRPr="008E1116" w:rsidRDefault="00A648F5" w:rsidP="00A648F5">
                  <w:pPr>
                    <w:jc w:val="center"/>
                  </w:pPr>
                </w:p>
              </w:tc>
            </w:tr>
            <w:tr w:rsidR="00A648F5" w:rsidRPr="008E1116" w14:paraId="1002BA8F" w14:textId="77777777" w:rsidTr="00A648F5">
              <w:trPr>
                <w:trHeight w:val="539"/>
              </w:trPr>
              <w:tc>
                <w:tcPr>
                  <w:tcW w:w="293" w:type="pct"/>
                  <w:tcBorders>
                    <w:left w:val="single" w:sz="6" w:space="0" w:color="000000"/>
                    <w:right w:val="single" w:sz="4" w:space="0" w:color="auto"/>
                  </w:tcBorders>
                </w:tcPr>
                <w:p w14:paraId="4C71F9F9" w14:textId="77777777" w:rsidR="00A648F5" w:rsidRPr="008E1116" w:rsidRDefault="00A648F5" w:rsidP="00A648F5">
                  <w:pPr>
                    <w:jc w:val="center"/>
                    <w:rPr>
                      <w:lang w:val="en-US"/>
                    </w:rPr>
                  </w:pPr>
                </w:p>
              </w:tc>
              <w:tc>
                <w:tcPr>
                  <w:tcW w:w="437" w:type="pct"/>
                  <w:tcBorders>
                    <w:left w:val="single" w:sz="4" w:space="0" w:color="auto"/>
                    <w:right w:val="single" w:sz="4" w:space="0" w:color="auto"/>
                  </w:tcBorders>
                </w:tcPr>
                <w:p w14:paraId="4B8F91A9" w14:textId="77777777" w:rsidR="00A648F5" w:rsidRPr="008E1116" w:rsidRDefault="00A648F5" w:rsidP="00A648F5">
                  <w:pPr>
                    <w:jc w:val="both"/>
                    <w:rPr>
                      <w:highlight w:val="yellow"/>
                    </w:rPr>
                  </w:pPr>
                </w:p>
              </w:tc>
              <w:tc>
                <w:tcPr>
                  <w:tcW w:w="905" w:type="pct"/>
                  <w:tcBorders>
                    <w:left w:val="single" w:sz="4" w:space="0" w:color="auto"/>
                    <w:right w:val="single" w:sz="4" w:space="0" w:color="auto"/>
                  </w:tcBorders>
                </w:tcPr>
                <w:p w14:paraId="5DD3CFD1"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21D87372" w14:textId="77777777" w:rsidR="00A648F5" w:rsidRPr="008E1116" w:rsidRDefault="00A648F5" w:rsidP="00A648F5">
                  <w:pPr>
                    <w:jc w:val="both"/>
                  </w:pPr>
                  <w:r w:rsidRPr="008E1116">
                    <w:t>Numatyta suteikti paslaugas 16-20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07D1B32F" w14:textId="77777777" w:rsidR="00A648F5" w:rsidRPr="008E1116" w:rsidRDefault="00A648F5" w:rsidP="00A648F5">
                  <w:pPr>
                    <w:jc w:val="center"/>
                    <w:rPr>
                      <w:lang w:val="en-US"/>
                    </w:rPr>
                  </w:pPr>
                  <w:r w:rsidRPr="008E1116">
                    <w:rPr>
                      <w:lang w:val="en-US"/>
                    </w:rPr>
                    <w:t xml:space="preserve">10 </w:t>
                  </w:r>
                  <w:proofErr w:type="spellStart"/>
                  <w:r w:rsidRPr="008E1116">
                    <w:rPr>
                      <w:lang w:val="en-US"/>
                    </w:rPr>
                    <w:t>balų</w:t>
                  </w:r>
                  <w:proofErr w:type="spellEnd"/>
                </w:p>
              </w:tc>
              <w:tc>
                <w:tcPr>
                  <w:tcW w:w="470" w:type="pct"/>
                  <w:tcBorders>
                    <w:top w:val="single" w:sz="4" w:space="0" w:color="auto"/>
                    <w:left w:val="single" w:sz="4" w:space="0" w:color="auto"/>
                    <w:bottom w:val="single" w:sz="4" w:space="0" w:color="auto"/>
                    <w:right w:val="single" w:sz="4" w:space="0" w:color="auto"/>
                  </w:tcBorders>
                </w:tcPr>
                <w:p w14:paraId="12D3D297"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6342AD64" w14:textId="77777777" w:rsidR="00A648F5" w:rsidRPr="008E1116" w:rsidRDefault="00A648F5" w:rsidP="00A648F5">
                  <w:pPr>
                    <w:jc w:val="center"/>
                  </w:pPr>
                </w:p>
              </w:tc>
            </w:tr>
            <w:tr w:rsidR="00A648F5" w:rsidRPr="008E1116" w14:paraId="55A2A7BC" w14:textId="77777777" w:rsidTr="00A648F5">
              <w:trPr>
                <w:trHeight w:val="554"/>
              </w:trPr>
              <w:tc>
                <w:tcPr>
                  <w:tcW w:w="293" w:type="pct"/>
                  <w:tcBorders>
                    <w:left w:val="single" w:sz="6" w:space="0" w:color="000000"/>
                    <w:right w:val="single" w:sz="4" w:space="0" w:color="auto"/>
                  </w:tcBorders>
                </w:tcPr>
                <w:p w14:paraId="53BBC2A2" w14:textId="77777777" w:rsidR="00A648F5" w:rsidRPr="008E1116" w:rsidRDefault="00A648F5" w:rsidP="00A648F5">
                  <w:pPr>
                    <w:jc w:val="center"/>
                    <w:rPr>
                      <w:lang w:val="en-US"/>
                    </w:rPr>
                  </w:pPr>
                </w:p>
              </w:tc>
              <w:tc>
                <w:tcPr>
                  <w:tcW w:w="437" w:type="pct"/>
                  <w:tcBorders>
                    <w:left w:val="single" w:sz="4" w:space="0" w:color="auto"/>
                    <w:right w:val="single" w:sz="4" w:space="0" w:color="auto"/>
                  </w:tcBorders>
                </w:tcPr>
                <w:p w14:paraId="6526B404" w14:textId="77777777" w:rsidR="00A648F5" w:rsidRPr="008E1116" w:rsidRDefault="00A648F5" w:rsidP="00A648F5">
                  <w:pPr>
                    <w:jc w:val="both"/>
                    <w:rPr>
                      <w:highlight w:val="yellow"/>
                    </w:rPr>
                  </w:pPr>
                </w:p>
              </w:tc>
              <w:tc>
                <w:tcPr>
                  <w:tcW w:w="905" w:type="pct"/>
                  <w:tcBorders>
                    <w:left w:val="single" w:sz="4" w:space="0" w:color="auto"/>
                    <w:right w:val="single" w:sz="4" w:space="0" w:color="auto"/>
                  </w:tcBorders>
                </w:tcPr>
                <w:p w14:paraId="18D4DE43"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395F7DE4" w14:textId="77777777" w:rsidR="00A648F5" w:rsidRPr="008E1116" w:rsidRDefault="00A648F5" w:rsidP="00A648F5">
                  <w:pPr>
                    <w:jc w:val="both"/>
                  </w:pPr>
                  <w:r w:rsidRPr="008E1116">
                    <w:t>Numatyta suteikti paslaugas 21-30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1F6D6D98" w14:textId="77777777" w:rsidR="00A648F5" w:rsidRPr="008E1116" w:rsidRDefault="00A648F5" w:rsidP="00A648F5">
                  <w:pPr>
                    <w:jc w:val="center"/>
                    <w:rPr>
                      <w:lang w:val="en-US"/>
                    </w:rPr>
                  </w:pPr>
                  <w:r w:rsidRPr="008E1116">
                    <w:rPr>
                      <w:lang w:val="en-US"/>
                    </w:rPr>
                    <w:t xml:space="preserve">15 </w:t>
                  </w:r>
                  <w:proofErr w:type="spellStart"/>
                  <w:r w:rsidRPr="008E1116">
                    <w:rPr>
                      <w:lang w:val="en-US"/>
                    </w:rPr>
                    <w:t>balų</w:t>
                  </w:r>
                  <w:proofErr w:type="spellEnd"/>
                </w:p>
              </w:tc>
              <w:tc>
                <w:tcPr>
                  <w:tcW w:w="470" w:type="pct"/>
                  <w:tcBorders>
                    <w:top w:val="single" w:sz="4" w:space="0" w:color="auto"/>
                    <w:left w:val="single" w:sz="4" w:space="0" w:color="auto"/>
                    <w:bottom w:val="single" w:sz="4" w:space="0" w:color="auto"/>
                    <w:right w:val="single" w:sz="4" w:space="0" w:color="auto"/>
                  </w:tcBorders>
                </w:tcPr>
                <w:p w14:paraId="44122AEC"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08057D40" w14:textId="77777777" w:rsidR="00A648F5" w:rsidRPr="008E1116" w:rsidRDefault="00A648F5" w:rsidP="00A648F5">
                  <w:pPr>
                    <w:jc w:val="center"/>
                  </w:pPr>
                </w:p>
              </w:tc>
            </w:tr>
            <w:tr w:rsidR="00A648F5" w:rsidRPr="008E1116" w14:paraId="589D1CBF" w14:textId="77777777" w:rsidTr="00A648F5">
              <w:trPr>
                <w:trHeight w:val="539"/>
              </w:trPr>
              <w:tc>
                <w:tcPr>
                  <w:tcW w:w="293" w:type="pct"/>
                  <w:tcBorders>
                    <w:left w:val="single" w:sz="6" w:space="0" w:color="000000"/>
                    <w:bottom w:val="single" w:sz="4" w:space="0" w:color="auto"/>
                    <w:right w:val="single" w:sz="4" w:space="0" w:color="auto"/>
                  </w:tcBorders>
                </w:tcPr>
                <w:p w14:paraId="5C09CCEF" w14:textId="77777777" w:rsidR="00A648F5" w:rsidRPr="008E1116" w:rsidRDefault="00A648F5" w:rsidP="00A648F5">
                  <w:pPr>
                    <w:jc w:val="center"/>
                    <w:rPr>
                      <w:lang w:val="en-US"/>
                    </w:rPr>
                  </w:pPr>
                </w:p>
              </w:tc>
              <w:tc>
                <w:tcPr>
                  <w:tcW w:w="437" w:type="pct"/>
                  <w:tcBorders>
                    <w:left w:val="single" w:sz="4" w:space="0" w:color="auto"/>
                    <w:right w:val="single" w:sz="4" w:space="0" w:color="auto"/>
                  </w:tcBorders>
                </w:tcPr>
                <w:p w14:paraId="7F07CD67" w14:textId="77777777" w:rsidR="00A648F5" w:rsidRPr="008E1116" w:rsidRDefault="00A648F5" w:rsidP="00A648F5">
                  <w:pPr>
                    <w:jc w:val="both"/>
                    <w:rPr>
                      <w:highlight w:val="yellow"/>
                    </w:rPr>
                  </w:pPr>
                </w:p>
              </w:tc>
              <w:tc>
                <w:tcPr>
                  <w:tcW w:w="905" w:type="pct"/>
                  <w:tcBorders>
                    <w:left w:val="single" w:sz="4" w:space="0" w:color="auto"/>
                    <w:right w:val="single" w:sz="4" w:space="0" w:color="auto"/>
                  </w:tcBorders>
                </w:tcPr>
                <w:p w14:paraId="695FEDCA"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20324483" w14:textId="77777777" w:rsidR="00A648F5" w:rsidRPr="008E1116" w:rsidRDefault="00A648F5" w:rsidP="00A648F5">
                  <w:pPr>
                    <w:jc w:val="both"/>
                  </w:pPr>
                  <w:r w:rsidRPr="008E1116">
                    <w:t>Numatyta suteikti paslaugas 31-40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437B1F2B" w14:textId="77777777" w:rsidR="00A648F5" w:rsidRPr="008E1116" w:rsidRDefault="00A648F5" w:rsidP="00A648F5">
                  <w:pPr>
                    <w:jc w:val="center"/>
                    <w:rPr>
                      <w:lang w:val="en-US"/>
                    </w:rPr>
                  </w:pPr>
                  <w:r w:rsidRPr="008E1116">
                    <w:rPr>
                      <w:lang w:val="en-US"/>
                    </w:rPr>
                    <w:t>20</w:t>
                  </w:r>
                  <w:r>
                    <w:rPr>
                      <w:lang w:val="en-US"/>
                    </w:rPr>
                    <w:t xml:space="preserve"> </w:t>
                  </w:r>
                  <w:proofErr w:type="spellStart"/>
                  <w:r>
                    <w:rPr>
                      <w:lang w:val="en-US"/>
                    </w:rPr>
                    <w:t>balų</w:t>
                  </w:r>
                  <w:proofErr w:type="spellEnd"/>
                </w:p>
              </w:tc>
              <w:tc>
                <w:tcPr>
                  <w:tcW w:w="470" w:type="pct"/>
                  <w:tcBorders>
                    <w:top w:val="single" w:sz="4" w:space="0" w:color="auto"/>
                    <w:left w:val="single" w:sz="4" w:space="0" w:color="auto"/>
                    <w:bottom w:val="single" w:sz="4" w:space="0" w:color="auto"/>
                    <w:right w:val="single" w:sz="4" w:space="0" w:color="auto"/>
                  </w:tcBorders>
                </w:tcPr>
                <w:p w14:paraId="65679CB2" w14:textId="77777777" w:rsidR="00A648F5" w:rsidRPr="008E1116" w:rsidRDefault="00A648F5" w:rsidP="00A648F5">
                  <w:pPr>
                    <w:jc w:val="center"/>
                  </w:pPr>
                </w:p>
              </w:tc>
              <w:tc>
                <w:tcPr>
                  <w:tcW w:w="986" w:type="pct"/>
                  <w:vMerge/>
                  <w:tcBorders>
                    <w:left w:val="single" w:sz="4" w:space="0" w:color="auto"/>
                    <w:bottom w:val="single" w:sz="4" w:space="0" w:color="auto"/>
                    <w:right w:val="single" w:sz="4" w:space="0" w:color="auto"/>
                  </w:tcBorders>
                </w:tcPr>
                <w:p w14:paraId="52F33DF7" w14:textId="77777777" w:rsidR="00A648F5" w:rsidRPr="008E1116" w:rsidRDefault="00A648F5" w:rsidP="00A648F5">
                  <w:pPr>
                    <w:jc w:val="center"/>
                  </w:pPr>
                </w:p>
              </w:tc>
            </w:tr>
            <w:tr w:rsidR="00A648F5" w:rsidRPr="008E1116" w14:paraId="4BD7553A" w14:textId="77777777" w:rsidTr="00A648F5">
              <w:trPr>
                <w:trHeight w:val="3224"/>
              </w:trPr>
              <w:tc>
                <w:tcPr>
                  <w:tcW w:w="293" w:type="pct"/>
                  <w:tcBorders>
                    <w:top w:val="single" w:sz="4" w:space="0" w:color="auto"/>
                    <w:left w:val="single" w:sz="6" w:space="0" w:color="000000"/>
                    <w:right w:val="single" w:sz="4" w:space="0" w:color="auto"/>
                  </w:tcBorders>
                </w:tcPr>
                <w:p w14:paraId="1E64BA6F" w14:textId="77777777" w:rsidR="00A648F5" w:rsidRPr="008E1116" w:rsidRDefault="00A648F5" w:rsidP="00A648F5">
                  <w:pPr>
                    <w:jc w:val="center"/>
                    <w:rPr>
                      <w:lang w:val="en-US"/>
                    </w:rPr>
                  </w:pPr>
                  <w:r w:rsidRPr="008E1116">
                    <w:rPr>
                      <w:lang w:val="en-US"/>
                    </w:rPr>
                    <w:t>5.</w:t>
                  </w:r>
                </w:p>
              </w:tc>
              <w:tc>
                <w:tcPr>
                  <w:tcW w:w="437" w:type="pct"/>
                  <w:tcBorders>
                    <w:top w:val="single" w:sz="4" w:space="0" w:color="auto"/>
                    <w:left w:val="single" w:sz="4" w:space="0" w:color="auto"/>
                    <w:right w:val="single" w:sz="4" w:space="0" w:color="auto"/>
                  </w:tcBorders>
                </w:tcPr>
                <w:p w14:paraId="1950EF25" w14:textId="77777777" w:rsidR="00A648F5" w:rsidRPr="008E1116" w:rsidRDefault="00A648F5" w:rsidP="00A648F5">
                  <w:pPr>
                    <w:jc w:val="both"/>
                    <w:rPr>
                      <w:highlight w:val="yellow"/>
                    </w:rPr>
                  </w:pPr>
                  <w:r w:rsidRPr="008E1116">
                    <w:t>Prioritetinis</w:t>
                  </w:r>
                </w:p>
              </w:tc>
              <w:tc>
                <w:tcPr>
                  <w:tcW w:w="905" w:type="pct"/>
                  <w:tcBorders>
                    <w:top w:val="single" w:sz="4" w:space="0" w:color="auto"/>
                    <w:left w:val="single" w:sz="4" w:space="0" w:color="auto"/>
                    <w:right w:val="single" w:sz="4" w:space="0" w:color="auto"/>
                  </w:tcBorders>
                </w:tcPr>
                <w:p w14:paraId="50F32878" w14:textId="77777777" w:rsidR="00A648F5" w:rsidRPr="008E1116" w:rsidRDefault="00A648F5" w:rsidP="00A648F5">
                  <w:pPr>
                    <w:jc w:val="both"/>
                    <w:rPr>
                      <w:b/>
                    </w:rPr>
                  </w:pPr>
                  <w:r w:rsidRPr="008E1116">
                    <w:rPr>
                      <w:b/>
                    </w:rPr>
                    <w:t xml:space="preserve">Pareiškėjo vadovas </w:t>
                  </w:r>
                </w:p>
                <w:p w14:paraId="1B646F1E" w14:textId="77777777" w:rsidR="00A648F5" w:rsidRPr="008E1116" w:rsidRDefault="00A648F5" w:rsidP="00A648F5">
                  <w:pPr>
                    <w:jc w:val="both"/>
                    <w:rPr>
                      <w:b/>
                    </w:rPr>
                  </w:pPr>
                  <w:r w:rsidRPr="008E1116">
                    <w:rPr>
                      <w:b/>
                    </w:rPr>
                    <w:t>turi profesinį,</w:t>
                  </w:r>
                </w:p>
                <w:p w14:paraId="77079E79" w14:textId="77777777" w:rsidR="00A648F5" w:rsidRPr="008E1116" w:rsidRDefault="00A648F5" w:rsidP="00A648F5">
                  <w:pPr>
                    <w:jc w:val="both"/>
                    <w:rPr>
                      <w:b/>
                    </w:rPr>
                  </w:pPr>
                  <w:r w:rsidRPr="008E1116">
                    <w:rPr>
                      <w:b/>
                    </w:rPr>
                    <w:t>aukštesnįjį ir (arba) aukštąjį</w:t>
                  </w:r>
                </w:p>
                <w:p w14:paraId="7A577A38" w14:textId="77777777" w:rsidR="00A648F5" w:rsidRPr="008E1116" w:rsidRDefault="00A648F5" w:rsidP="00A648F5">
                  <w:pPr>
                    <w:jc w:val="both"/>
                    <w:rPr>
                      <w:b/>
                    </w:rPr>
                  </w:pPr>
                  <w:r w:rsidRPr="008E1116">
                    <w:rPr>
                      <w:b/>
                    </w:rPr>
                    <w:t>išsilavinimą.</w:t>
                  </w:r>
                </w:p>
                <w:p w14:paraId="08F8B6B3" w14:textId="77777777" w:rsidR="00A648F5" w:rsidRPr="008E1116" w:rsidRDefault="00A648F5" w:rsidP="00A648F5">
                  <w:pPr>
                    <w:jc w:val="both"/>
                  </w:pPr>
                  <w:r w:rsidRPr="008E1116">
                    <w:t xml:space="preserve">Projektas atitinka šį prioritetinį projektų atrankos kriterijų, jei </w:t>
                  </w:r>
                </w:p>
                <w:p w14:paraId="4885AA59" w14:textId="77777777" w:rsidR="00A648F5" w:rsidRPr="008E1116" w:rsidRDefault="00A648F5" w:rsidP="00A648F5">
                  <w:pPr>
                    <w:jc w:val="both"/>
                  </w:pPr>
                  <w:r w:rsidRPr="008E1116">
                    <w:t>Pareiškėjas PĮP pateikia dokumentus ir pagrindimą.</w:t>
                  </w:r>
                </w:p>
                <w:p w14:paraId="4AE4F073" w14:textId="77777777" w:rsidR="00A648F5" w:rsidRPr="008E1116" w:rsidRDefault="00A648F5" w:rsidP="00A648F5">
                  <w:pPr>
                    <w:jc w:val="both"/>
                  </w:pPr>
                  <w:r w:rsidRPr="008E1116">
                    <w:t>Pateikiami profesinį, aukštesnįjį ir (arba) aukštąjį išsilavinimą įrodantys dokumentai.</w:t>
                  </w:r>
                </w:p>
              </w:tc>
              <w:tc>
                <w:tcPr>
                  <w:tcW w:w="1314" w:type="pct"/>
                  <w:tcBorders>
                    <w:top w:val="single" w:sz="4" w:space="0" w:color="auto"/>
                    <w:left w:val="single" w:sz="4" w:space="0" w:color="auto"/>
                    <w:bottom w:val="single" w:sz="4" w:space="0" w:color="auto"/>
                    <w:right w:val="single" w:sz="4" w:space="0" w:color="auto"/>
                  </w:tcBorders>
                </w:tcPr>
                <w:p w14:paraId="4BE936A1" w14:textId="77777777" w:rsidR="00A648F5" w:rsidRPr="008E1116" w:rsidRDefault="00A648F5" w:rsidP="00A648F5">
                  <w:pPr>
                    <w:jc w:val="both"/>
                  </w:pPr>
                  <w:r w:rsidRPr="008E1116">
                    <w:t xml:space="preserve">Pareiškėjo vadovas turi profesinį išsilavinimą </w:t>
                  </w:r>
                </w:p>
                <w:p w14:paraId="4CE1A9EF" w14:textId="77777777" w:rsidR="00A648F5" w:rsidRPr="008E1116" w:rsidRDefault="00A648F5" w:rsidP="00A648F5">
                  <w:pPr>
                    <w:jc w:val="both"/>
                  </w:pPr>
                </w:p>
                <w:p w14:paraId="084121CD" w14:textId="77777777" w:rsidR="00A648F5" w:rsidRPr="008E1116" w:rsidRDefault="00A648F5" w:rsidP="00A648F5">
                  <w:pPr>
                    <w:jc w:val="both"/>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45BA5F22" w14:textId="77777777" w:rsidR="00A648F5" w:rsidRPr="008E1116" w:rsidRDefault="00A648F5" w:rsidP="00A648F5">
                  <w:pPr>
                    <w:jc w:val="center"/>
                    <w:rPr>
                      <w:lang w:val="en-US"/>
                    </w:rPr>
                  </w:pPr>
                  <w:r w:rsidRPr="008E1116">
                    <w:rPr>
                      <w:lang w:val="en-US"/>
                    </w:rPr>
                    <w:t xml:space="preserve">5 </w:t>
                  </w:r>
                  <w:proofErr w:type="spellStart"/>
                  <w:r w:rsidRPr="008E1116">
                    <w:rPr>
                      <w:lang w:val="en-US"/>
                    </w:rPr>
                    <w:t>balai</w:t>
                  </w:r>
                  <w:proofErr w:type="spellEnd"/>
                </w:p>
              </w:tc>
              <w:tc>
                <w:tcPr>
                  <w:tcW w:w="470" w:type="pct"/>
                  <w:tcBorders>
                    <w:top w:val="single" w:sz="4" w:space="0" w:color="auto"/>
                    <w:left w:val="single" w:sz="4" w:space="0" w:color="auto"/>
                    <w:bottom w:val="single" w:sz="4" w:space="0" w:color="auto"/>
                    <w:right w:val="single" w:sz="4" w:space="0" w:color="auto"/>
                  </w:tcBorders>
                </w:tcPr>
                <w:p w14:paraId="19E074E5" w14:textId="77777777" w:rsidR="00A648F5" w:rsidRPr="008E1116" w:rsidRDefault="00A648F5" w:rsidP="00A648F5">
                  <w:pPr>
                    <w:jc w:val="center"/>
                  </w:pPr>
                  <w:r w:rsidRPr="008E1116">
                    <w:t>-</w:t>
                  </w:r>
                </w:p>
              </w:tc>
              <w:tc>
                <w:tcPr>
                  <w:tcW w:w="986" w:type="pct"/>
                  <w:vMerge w:val="restart"/>
                  <w:tcBorders>
                    <w:top w:val="single" w:sz="4" w:space="0" w:color="auto"/>
                    <w:left w:val="single" w:sz="4" w:space="0" w:color="auto"/>
                    <w:right w:val="single" w:sz="4" w:space="0" w:color="auto"/>
                  </w:tcBorders>
                </w:tcPr>
                <w:p w14:paraId="52F12AFD" w14:textId="77777777" w:rsidR="00A648F5" w:rsidRPr="008E1116" w:rsidRDefault="00A648F5" w:rsidP="00A648F5">
                  <w:pPr>
                    <w:jc w:val="both"/>
                  </w:pPr>
                  <w:r w:rsidRPr="008E1116">
                    <w:t>Projektas atitinka šį prioritetinį projektų atrankos kriterijų, jei Pareiškėjas PĮP pateikia dokumentus ir pagrindimą. Pateikiami profesinį, aukštesnįjį ir (arba) aukštąjį išsilavinimą įrodantys dokumentai.</w:t>
                  </w:r>
                </w:p>
                <w:p w14:paraId="090B15CA" w14:textId="77777777" w:rsidR="00A648F5" w:rsidRPr="008E1116" w:rsidRDefault="00A648F5" w:rsidP="00A648F5">
                  <w:pPr>
                    <w:jc w:val="both"/>
                  </w:pPr>
                </w:p>
                <w:p w14:paraId="094F8CC0" w14:textId="77777777" w:rsidR="00A648F5" w:rsidRPr="008E1116" w:rsidRDefault="00A648F5" w:rsidP="00A648F5">
                  <w:pPr>
                    <w:jc w:val="both"/>
                  </w:pPr>
                  <w:r w:rsidRPr="008E1116">
                    <w:rPr>
                      <w:i/>
                      <w:iCs/>
                    </w:rPr>
                    <w:t>Kriterijus vertinamas PĮP pateikimo dienai</w:t>
                  </w:r>
                </w:p>
              </w:tc>
            </w:tr>
            <w:tr w:rsidR="00A648F5" w:rsidRPr="008E1116" w14:paraId="613353A6" w14:textId="77777777" w:rsidTr="00A648F5">
              <w:trPr>
                <w:trHeight w:val="1379"/>
              </w:trPr>
              <w:tc>
                <w:tcPr>
                  <w:tcW w:w="293" w:type="pct"/>
                  <w:tcBorders>
                    <w:left w:val="single" w:sz="6" w:space="0" w:color="000000"/>
                    <w:bottom w:val="single" w:sz="4" w:space="0" w:color="auto"/>
                    <w:right w:val="single" w:sz="4" w:space="0" w:color="auto"/>
                  </w:tcBorders>
                </w:tcPr>
                <w:p w14:paraId="1EED63BF" w14:textId="77777777" w:rsidR="00A648F5" w:rsidRPr="008E1116" w:rsidRDefault="00A648F5" w:rsidP="00A648F5">
                  <w:pPr>
                    <w:jc w:val="both"/>
                    <w:rPr>
                      <w:lang w:val="en-US"/>
                    </w:rPr>
                  </w:pPr>
                </w:p>
              </w:tc>
              <w:tc>
                <w:tcPr>
                  <w:tcW w:w="437" w:type="pct"/>
                  <w:tcBorders>
                    <w:left w:val="single" w:sz="4" w:space="0" w:color="auto"/>
                    <w:bottom w:val="single" w:sz="4" w:space="0" w:color="auto"/>
                    <w:right w:val="single" w:sz="4" w:space="0" w:color="auto"/>
                  </w:tcBorders>
                </w:tcPr>
                <w:p w14:paraId="1418496A" w14:textId="77777777" w:rsidR="00A648F5" w:rsidRPr="008E1116" w:rsidRDefault="00A648F5" w:rsidP="00A648F5">
                  <w:pPr>
                    <w:jc w:val="both"/>
                    <w:rPr>
                      <w:highlight w:val="yellow"/>
                    </w:rPr>
                  </w:pPr>
                </w:p>
              </w:tc>
              <w:tc>
                <w:tcPr>
                  <w:tcW w:w="905" w:type="pct"/>
                  <w:tcBorders>
                    <w:left w:val="single" w:sz="4" w:space="0" w:color="auto"/>
                    <w:bottom w:val="single" w:sz="4" w:space="0" w:color="auto"/>
                    <w:right w:val="single" w:sz="4" w:space="0" w:color="auto"/>
                  </w:tcBorders>
                </w:tcPr>
                <w:p w14:paraId="02C535BD"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62AB390C" w14:textId="77777777" w:rsidR="00A648F5" w:rsidRPr="008E1116" w:rsidRDefault="00A648F5" w:rsidP="00A648F5">
                  <w:pPr>
                    <w:jc w:val="both"/>
                  </w:pPr>
                  <w:r w:rsidRPr="008E1116">
                    <w:t xml:space="preserve">Pareiškėjo vadovas turi aukštesnįjį ir (arba) aukštąjį išsilavinimą </w:t>
                  </w:r>
                </w:p>
                <w:p w14:paraId="5DB873B3" w14:textId="77777777" w:rsidR="00A648F5" w:rsidRPr="008E1116" w:rsidRDefault="00A648F5" w:rsidP="00A648F5">
                  <w:pPr>
                    <w:jc w:val="both"/>
                  </w:pPr>
                </w:p>
                <w:p w14:paraId="083B91EB" w14:textId="77777777" w:rsidR="00A648F5" w:rsidRPr="008E1116" w:rsidRDefault="00A648F5" w:rsidP="00A648F5">
                  <w:pPr>
                    <w:jc w:val="both"/>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70598975" w14:textId="77777777" w:rsidR="00A648F5" w:rsidRPr="008E1116" w:rsidRDefault="00A648F5" w:rsidP="00A648F5">
                  <w:pPr>
                    <w:jc w:val="center"/>
                    <w:rPr>
                      <w:lang w:val="en-US"/>
                    </w:rPr>
                  </w:pPr>
                  <w:r w:rsidRPr="008E1116">
                    <w:rPr>
                      <w:lang w:val="en-US"/>
                    </w:rPr>
                    <w:t xml:space="preserve">10 </w:t>
                  </w:r>
                  <w:proofErr w:type="spellStart"/>
                  <w:r w:rsidRPr="008E1116">
                    <w:rPr>
                      <w:lang w:val="en-US"/>
                    </w:rPr>
                    <w:t>balų</w:t>
                  </w:r>
                  <w:proofErr w:type="spellEnd"/>
                </w:p>
              </w:tc>
              <w:tc>
                <w:tcPr>
                  <w:tcW w:w="470" w:type="pct"/>
                  <w:tcBorders>
                    <w:top w:val="single" w:sz="4" w:space="0" w:color="auto"/>
                    <w:left w:val="single" w:sz="4" w:space="0" w:color="auto"/>
                    <w:bottom w:val="single" w:sz="4" w:space="0" w:color="auto"/>
                    <w:right w:val="single" w:sz="4" w:space="0" w:color="auto"/>
                  </w:tcBorders>
                </w:tcPr>
                <w:p w14:paraId="35FB4A56" w14:textId="77777777" w:rsidR="00A648F5" w:rsidRPr="008E1116" w:rsidRDefault="00A648F5" w:rsidP="00A648F5">
                  <w:pPr>
                    <w:jc w:val="center"/>
                  </w:pPr>
                  <w:r w:rsidRPr="008E1116">
                    <w:t>-</w:t>
                  </w:r>
                </w:p>
              </w:tc>
              <w:tc>
                <w:tcPr>
                  <w:tcW w:w="986" w:type="pct"/>
                  <w:vMerge/>
                  <w:tcBorders>
                    <w:left w:val="single" w:sz="4" w:space="0" w:color="auto"/>
                    <w:bottom w:val="single" w:sz="4" w:space="0" w:color="auto"/>
                    <w:right w:val="single" w:sz="4" w:space="0" w:color="auto"/>
                  </w:tcBorders>
                </w:tcPr>
                <w:p w14:paraId="045F9066" w14:textId="77777777" w:rsidR="00A648F5" w:rsidRPr="008E1116" w:rsidRDefault="00A648F5" w:rsidP="00A648F5">
                  <w:pPr>
                    <w:jc w:val="center"/>
                  </w:pPr>
                </w:p>
              </w:tc>
            </w:tr>
            <w:tr w:rsidR="00A648F5" w:rsidRPr="008E1116" w14:paraId="388BB43D" w14:textId="77777777" w:rsidTr="00A648F5">
              <w:trPr>
                <w:trHeight w:val="539"/>
              </w:trPr>
              <w:tc>
                <w:tcPr>
                  <w:tcW w:w="293" w:type="pct"/>
                  <w:vMerge w:val="restart"/>
                  <w:tcBorders>
                    <w:left w:val="single" w:sz="6" w:space="0" w:color="000000"/>
                    <w:right w:val="single" w:sz="4" w:space="0" w:color="auto"/>
                  </w:tcBorders>
                </w:tcPr>
                <w:p w14:paraId="091CE2CC" w14:textId="77777777" w:rsidR="00A648F5" w:rsidRPr="008E1116" w:rsidRDefault="00A648F5" w:rsidP="00A648F5">
                  <w:pPr>
                    <w:jc w:val="both"/>
                    <w:rPr>
                      <w:lang w:val="en-US"/>
                    </w:rPr>
                  </w:pPr>
                  <w:r w:rsidRPr="008E1116">
                    <w:rPr>
                      <w:lang w:val="en-US"/>
                    </w:rPr>
                    <w:lastRenderedPageBreak/>
                    <w:t>6.</w:t>
                  </w:r>
                </w:p>
              </w:tc>
              <w:tc>
                <w:tcPr>
                  <w:tcW w:w="437" w:type="pct"/>
                  <w:vMerge w:val="restart"/>
                  <w:tcBorders>
                    <w:left w:val="single" w:sz="4" w:space="0" w:color="auto"/>
                    <w:right w:val="single" w:sz="4" w:space="0" w:color="auto"/>
                  </w:tcBorders>
                </w:tcPr>
                <w:p w14:paraId="34355745" w14:textId="77777777" w:rsidR="00A648F5" w:rsidRPr="008E1116" w:rsidRDefault="00A648F5" w:rsidP="00A648F5">
                  <w:pPr>
                    <w:jc w:val="both"/>
                    <w:rPr>
                      <w:highlight w:val="yellow"/>
                    </w:rPr>
                  </w:pPr>
                  <w:r w:rsidRPr="008E1116">
                    <w:t>Prioritetinis</w:t>
                  </w:r>
                </w:p>
              </w:tc>
              <w:tc>
                <w:tcPr>
                  <w:tcW w:w="905" w:type="pct"/>
                  <w:vMerge w:val="restart"/>
                  <w:tcBorders>
                    <w:left w:val="single" w:sz="4" w:space="0" w:color="auto"/>
                    <w:right w:val="single" w:sz="4" w:space="0" w:color="auto"/>
                  </w:tcBorders>
                </w:tcPr>
                <w:p w14:paraId="7D61BD84" w14:textId="77777777" w:rsidR="00A648F5" w:rsidRPr="008E1116" w:rsidRDefault="00A648F5" w:rsidP="00A648F5">
                  <w:pPr>
                    <w:jc w:val="both"/>
                    <w:rPr>
                      <w:b/>
                      <w:highlight w:val="yellow"/>
                    </w:rPr>
                  </w:pPr>
                  <w:r w:rsidRPr="008E1116">
                    <w:rPr>
                      <w:b/>
                    </w:rPr>
                    <w:t>Jaunų asmenų (16-29 m. amžiaus) ir/arba vyresnių asmenų (nuo 65 m.) įtraukimas į projekto veiklas</w:t>
                  </w:r>
                  <w:r>
                    <w:rPr>
                      <w:b/>
                    </w:rPr>
                    <w:t xml:space="preserve">/gaunamas paslaugas. </w:t>
                  </w:r>
                </w:p>
              </w:tc>
              <w:tc>
                <w:tcPr>
                  <w:tcW w:w="1314" w:type="pct"/>
                  <w:tcBorders>
                    <w:top w:val="single" w:sz="4" w:space="0" w:color="auto"/>
                    <w:left w:val="single" w:sz="4" w:space="0" w:color="auto"/>
                    <w:bottom w:val="single" w:sz="4" w:space="0" w:color="auto"/>
                    <w:right w:val="single" w:sz="4" w:space="0" w:color="auto"/>
                  </w:tcBorders>
                </w:tcPr>
                <w:p w14:paraId="29B06DC9" w14:textId="77777777" w:rsidR="00A648F5" w:rsidRPr="008E1116" w:rsidRDefault="00A648F5" w:rsidP="00A648F5">
                  <w:pPr>
                    <w:jc w:val="both"/>
                  </w:pPr>
                  <w:r w:rsidRPr="008E1116">
                    <w:rPr>
                      <w:iCs/>
                    </w:rPr>
                    <w:t>Į projekto veiklas neįtraukti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7070832C" w14:textId="77777777" w:rsidR="00A648F5" w:rsidRPr="008E1116" w:rsidRDefault="00A648F5" w:rsidP="00A648F5">
                  <w:pPr>
                    <w:jc w:val="center"/>
                    <w:rPr>
                      <w:lang w:val="en-US"/>
                    </w:rPr>
                  </w:pPr>
                  <w:r w:rsidRPr="008E1116">
                    <w:rPr>
                      <w:iCs/>
                    </w:rPr>
                    <w:t>0 balų</w:t>
                  </w:r>
                </w:p>
              </w:tc>
              <w:tc>
                <w:tcPr>
                  <w:tcW w:w="470" w:type="pct"/>
                  <w:tcBorders>
                    <w:top w:val="single" w:sz="4" w:space="0" w:color="auto"/>
                    <w:left w:val="single" w:sz="4" w:space="0" w:color="auto"/>
                    <w:bottom w:val="single" w:sz="4" w:space="0" w:color="auto"/>
                    <w:right w:val="single" w:sz="4" w:space="0" w:color="auto"/>
                  </w:tcBorders>
                </w:tcPr>
                <w:p w14:paraId="27650FF2" w14:textId="77777777" w:rsidR="00A648F5" w:rsidRPr="008E1116" w:rsidRDefault="00A648F5" w:rsidP="00A648F5">
                  <w:pPr>
                    <w:jc w:val="center"/>
                  </w:pPr>
                </w:p>
              </w:tc>
              <w:tc>
                <w:tcPr>
                  <w:tcW w:w="986" w:type="pct"/>
                  <w:vMerge w:val="restart"/>
                  <w:tcBorders>
                    <w:top w:val="single" w:sz="4" w:space="0" w:color="auto"/>
                    <w:left w:val="single" w:sz="4" w:space="0" w:color="auto"/>
                    <w:right w:val="single" w:sz="4" w:space="0" w:color="auto"/>
                  </w:tcBorders>
                </w:tcPr>
                <w:p w14:paraId="6B216C30" w14:textId="77777777" w:rsidR="00A648F5" w:rsidRPr="008E1116" w:rsidRDefault="00A648F5" w:rsidP="00A648F5">
                  <w:pPr>
                    <w:jc w:val="both"/>
                  </w:pPr>
                  <w:r w:rsidRPr="008E1116">
                    <w:t>Pareiškėjas PĮP</w:t>
                  </w:r>
                  <w:r>
                    <w:t xml:space="preserve"> arba laisvos formos dokumente</w:t>
                  </w:r>
                  <w:r w:rsidRPr="008E1116">
                    <w:t xml:space="preserve"> aiškiai aprašo Projekto dalyvius, </w:t>
                  </w:r>
                  <w:proofErr w:type="spellStart"/>
                  <w:r w:rsidRPr="008E1116">
                    <w:t>t.y</w:t>
                  </w:r>
                  <w:proofErr w:type="spellEnd"/>
                  <w:r w:rsidRPr="008E1116">
                    <w:t>. kiek iš visų Projekto naudos gavėjų ir (arba) Projekto veiklos/-ų dalyvių</w:t>
                  </w:r>
                  <w:r>
                    <w:t xml:space="preserve"> (iš tikslinės grupės)</w:t>
                  </w:r>
                  <w:r w:rsidRPr="008E1116">
                    <w:t xml:space="preserve"> bus jauni asmenys (16-29 m. amžiaus)</w:t>
                  </w:r>
                  <w:r>
                    <w:t xml:space="preserve"> ir/arba</w:t>
                  </w:r>
                  <w:r w:rsidRPr="008E1116">
                    <w:t xml:space="preserve"> </w:t>
                  </w:r>
                  <w:r w:rsidRPr="008E1116">
                    <w:rPr>
                      <w:iCs/>
                    </w:rPr>
                    <w:t>vyresnio amžiaus (nuo 65 m.) asmenys.</w:t>
                  </w:r>
                </w:p>
                <w:p w14:paraId="7C404CE5" w14:textId="77777777" w:rsidR="00A648F5" w:rsidRPr="008E1116" w:rsidRDefault="00A648F5" w:rsidP="00A648F5">
                  <w:pPr>
                    <w:jc w:val="both"/>
                    <w:rPr>
                      <w:b/>
                      <w:bCs/>
                      <w:iCs/>
                    </w:rPr>
                  </w:pPr>
                </w:p>
                <w:p w14:paraId="49D2D6EA" w14:textId="77777777" w:rsidR="00A648F5" w:rsidRPr="008E1116" w:rsidRDefault="00A648F5" w:rsidP="00A648F5">
                  <w:pPr>
                    <w:jc w:val="both"/>
                  </w:pPr>
                  <w:r w:rsidRPr="008E1116">
                    <w:rPr>
                      <w:bCs/>
                      <w:i/>
                    </w:rPr>
                    <w:t>Kriterijus vertinamas PĮP pateikimo dienai</w:t>
                  </w:r>
                </w:p>
              </w:tc>
            </w:tr>
            <w:tr w:rsidR="00A648F5" w:rsidRPr="008E1116" w14:paraId="45F07E2B" w14:textId="77777777" w:rsidTr="00A648F5">
              <w:trPr>
                <w:trHeight w:val="569"/>
              </w:trPr>
              <w:tc>
                <w:tcPr>
                  <w:tcW w:w="293" w:type="pct"/>
                  <w:vMerge/>
                  <w:tcBorders>
                    <w:left w:val="single" w:sz="6" w:space="0" w:color="000000"/>
                    <w:right w:val="single" w:sz="4" w:space="0" w:color="auto"/>
                  </w:tcBorders>
                </w:tcPr>
                <w:p w14:paraId="628E4AD8" w14:textId="77777777" w:rsidR="00A648F5" w:rsidRPr="008E1116" w:rsidRDefault="00A648F5" w:rsidP="00A648F5">
                  <w:pPr>
                    <w:jc w:val="both"/>
                    <w:rPr>
                      <w:lang w:val="en-US"/>
                    </w:rPr>
                  </w:pPr>
                </w:p>
              </w:tc>
              <w:tc>
                <w:tcPr>
                  <w:tcW w:w="437" w:type="pct"/>
                  <w:vMerge/>
                  <w:tcBorders>
                    <w:left w:val="single" w:sz="4" w:space="0" w:color="auto"/>
                    <w:right w:val="single" w:sz="4" w:space="0" w:color="auto"/>
                  </w:tcBorders>
                </w:tcPr>
                <w:p w14:paraId="07DA33A3"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58FBAEA8"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4A6856F2" w14:textId="77777777" w:rsidR="00A648F5" w:rsidRPr="008E1116" w:rsidRDefault="00A648F5" w:rsidP="00A648F5">
                  <w:pPr>
                    <w:jc w:val="both"/>
                  </w:pPr>
                  <w:r w:rsidRPr="008E1116">
                    <w:rPr>
                      <w:iCs/>
                    </w:rPr>
                    <w:t>1-25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1FDC5BAE" w14:textId="77777777" w:rsidR="00A648F5" w:rsidRPr="008E1116" w:rsidRDefault="00A648F5" w:rsidP="00A648F5">
                  <w:pPr>
                    <w:jc w:val="center"/>
                    <w:rPr>
                      <w:lang w:val="en-US"/>
                    </w:rPr>
                  </w:pPr>
                  <w:r w:rsidRPr="008E1116">
                    <w:rPr>
                      <w:iCs/>
                    </w:rPr>
                    <w:t>5 balai</w:t>
                  </w:r>
                </w:p>
              </w:tc>
              <w:tc>
                <w:tcPr>
                  <w:tcW w:w="470" w:type="pct"/>
                  <w:tcBorders>
                    <w:top w:val="single" w:sz="4" w:space="0" w:color="auto"/>
                    <w:left w:val="single" w:sz="4" w:space="0" w:color="auto"/>
                    <w:bottom w:val="single" w:sz="4" w:space="0" w:color="auto"/>
                    <w:right w:val="single" w:sz="4" w:space="0" w:color="auto"/>
                  </w:tcBorders>
                </w:tcPr>
                <w:p w14:paraId="63B5ECEA"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554EAA84" w14:textId="77777777" w:rsidR="00A648F5" w:rsidRPr="008E1116" w:rsidRDefault="00A648F5" w:rsidP="00A648F5">
                  <w:pPr>
                    <w:jc w:val="center"/>
                  </w:pPr>
                </w:p>
              </w:tc>
            </w:tr>
            <w:tr w:rsidR="00A648F5" w:rsidRPr="008E1116" w14:paraId="61489BB5" w14:textId="77777777" w:rsidTr="00A648F5">
              <w:trPr>
                <w:trHeight w:val="554"/>
              </w:trPr>
              <w:tc>
                <w:tcPr>
                  <w:tcW w:w="293" w:type="pct"/>
                  <w:vMerge/>
                  <w:tcBorders>
                    <w:left w:val="single" w:sz="6" w:space="0" w:color="000000"/>
                    <w:right w:val="single" w:sz="4" w:space="0" w:color="auto"/>
                  </w:tcBorders>
                </w:tcPr>
                <w:p w14:paraId="362506E5" w14:textId="77777777" w:rsidR="00A648F5" w:rsidRPr="008E1116" w:rsidRDefault="00A648F5" w:rsidP="00A648F5">
                  <w:pPr>
                    <w:jc w:val="both"/>
                    <w:rPr>
                      <w:lang w:val="en-US"/>
                    </w:rPr>
                  </w:pPr>
                </w:p>
              </w:tc>
              <w:tc>
                <w:tcPr>
                  <w:tcW w:w="437" w:type="pct"/>
                  <w:vMerge/>
                  <w:tcBorders>
                    <w:left w:val="single" w:sz="4" w:space="0" w:color="auto"/>
                    <w:right w:val="single" w:sz="4" w:space="0" w:color="auto"/>
                  </w:tcBorders>
                </w:tcPr>
                <w:p w14:paraId="45865FC6"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4F150DF0"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75C49650" w14:textId="77777777" w:rsidR="00A648F5" w:rsidRPr="008E1116" w:rsidRDefault="00A648F5" w:rsidP="00A648F5">
                  <w:pPr>
                    <w:jc w:val="both"/>
                  </w:pPr>
                  <w:r w:rsidRPr="008E1116">
                    <w:rPr>
                      <w:iCs/>
                    </w:rPr>
                    <w:t>26-50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11C76B02" w14:textId="77777777" w:rsidR="00A648F5" w:rsidRPr="008E1116" w:rsidRDefault="00A648F5" w:rsidP="00A648F5">
                  <w:pPr>
                    <w:jc w:val="center"/>
                    <w:rPr>
                      <w:lang w:val="en-US"/>
                    </w:rPr>
                  </w:pPr>
                  <w:r w:rsidRPr="008E1116">
                    <w:rPr>
                      <w:iCs/>
                    </w:rPr>
                    <w:t>10 balų</w:t>
                  </w:r>
                </w:p>
              </w:tc>
              <w:tc>
                <w:tcPr>
                  <w:tcW w:w="470" w:type="pct"/>
                  <w:tcBorders>
                    <w:top w:val="single" w:sz="4" w:space="0" w:color="auto"/>
                    <w:left w:val="single" w:sz="4" w:space="0" w:color="auto"/>
                    <w:bottom w:val="single" w:sz="4" w:space="0" w:color="auto"/>
                    <w:right w:val="single" w:sz="4" w:space="0" w:color="auto"/>
                  </w:tcBorders>
                </w:tcPr>
                <w:p w14:paraId="2A60ED97"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638786BB" w14:textId="77777777" w:rsidR="00A648F5" w:rsidRPr="008E1116" w:rsidRDefault="00A648F5" w:rsidP="00A648F5">
                  <w:pPr>
                    <w:jc w:val="center"/>
                  </w:pPr>
                </w:p>
              </w:tc>
            </w:tr>
            <w:tr w:rsidR="00A648F5" w:rsidRPr="008E1116" w14:paraId="4EEC449F" w14:textId="77777777" w:rsidTr="00A648F5">
              <w:trPr>
                <w:trHeight w:val="569"/>
              </w:trPr>
              <w:tc>
                <w:tcPr>
                  <w:tcW w:w="293" w:type="pct"/>
                  <w:vMerge/>
                  <w:tcBorders>
                    <w:left w:val="single" w:sz="6" w:space="0" w:color="000000"/>
                    <w:right w:val="single" w:sz="4" w:space="0" w:color="auto"/>
                  </w:tcBorders>
                </w:tcPr>
                <w:p w14:paraId="398A5E8C" w14:textId="77777777" w:rsidR="00A648F5" w:rsidRPr="008E1116" w:rsidRDefault="00A648F5" w:rsidP="00A648F5">
                  <w:pPr>
                    <w:jc w:val="both"/>
                    <w:rPr>
                      <w:lang w:val="en-US"/>
                    </w:rPr>
                  </w:pPr>
                </w:p>
              </w:tc>
              <w:tc>
                <w:tcPr>
                  <w:tcW w:w="437" w:type="pct"/>
                  <w:vMerge/>
                  <w:tcBorders>
                    <w:left w:val="single" w:sz="4" w:space="0" w:color="auto"/>
                    <w:right w:val="single" w:sz="4" w:space="0" w:color="auto"/>
                  </w:tcBorders>
                </w:tcPr>
                <w:p w14:paraId="0C59FB00"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72FEF62E"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3A3731FB" w14:textId="77777777" w:rsidR="00A648F5" w:rsidRPr="008E1116" w:rsidRDefault="00A648F5" w:rsidP="00A648F5">
                  <w:pPr>
                    <w:jc w:val="both"/>
                  </w:pPr>
                  <w:r w:rsidRPr="008E1116">
                    <w:rPr>
                      <w:iCs/>
                    </w:rPr>
                    <w:t>51-75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728539FB" w14:textId="77777777" w:rsidR="00A648F5" w:rsidRPr="008E1116" w:rsidRDefault="00A648F5" w:rsidP="00A648F5">
                  <w:pPr>
                    <w:jc w:val="center"/>
                    <w:rPr>
                      <w:lang w:val="en-US"/>
                    </w:rPr>
                  </w:pPr>
                  <w:r w:rsidRPr="008E1116">
                    <w:rPr>
                      <w:iCs/>
                    </w:rPr>
                    <w:t>15 balų</w:t>
                  </w:r>
                </w:p>
              </w:tc>
              <w:tc>
                <w:tcPr>
                  <w:tcW w:w="470" w:type="pct"/>
                  <w:tcBorders>
                    <w:top w:val="single" w:sz="4" w:space="0" w:color="auto"/>
                    <w:left w:val="single" w:sz="4" w:space="0" w:color="auto"/>
                    <w:bottom w:val="single" w:sz="4" w:space="0" w:color="auto"/>
                    <w:right w:val="single" w:sz="4" w:space="0" w:color="auto"/>
                  </w:tcBorders>
                </w:tcPr>
                <w:p w14:paraId="7C0E3D2E"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494DF63C" w14:textId="77777777" w:rsidR="00A648F5" w:rsidRPr="008E1116" w:rsidRDefault="00A648F5" w:rsidP="00A648F5">
                  <w:pPr>
                    <w:jc w:val="center"/>
                  </w:pPr>
                </w:p>
              </w:tc>
            </w:tr>
            <w:tr w:rsidR="00A648F5" w:rsidRPr="008E1116" w14:paraId="49188F80" w14:textId="77777777" w:rsidTr="00A648F5">
              <w:trPr>
                <w:trHeight w:val="1334"/>
              </w:trPr>
              <w:tc>
                <w:tcPr>
                  <w:tcW w:w="293" w:type="pct"/>
                  <w:vMerge/>
                  <w:tcBorders>
                    <w:left w:val="single" w:sz="6" w:space="0" w:color="000000"/>
                    <w:bottom w:val="single" w:sz="4" w:space="0" w:color="auto"/>
                    <w:right w:val="single" w:sz="4" w:space="0" w:color="auto"/>
                  </w:tcBorders>
                </w:tcPr>
                <w:p w14:paraId="59116605" w14:textId="77777777" w:rsidR="00A648F5" w:rsidRPr="008E1116" w:rsidRDefault="00A648F5" w:rsidP="00A648F5">
                  <w:pPr>
                    <w:jc w:val="both"/>
                    <w:rPr>
                      <w:lang w:val="en-US"/>
                    </w:rPr>
                  </w:pPr>
                </w:p>
              </w:tc>
              <w:tc>
                <w:tcPr>
                  <w:tcW w:w="437" w:type="pct"/>
                  <w:vMerge/>
                  <w:tcBorders>
                    <w:left w:val="single" w:sz="4" w:space="0" w:color="auto"/>
                    <w:bottom w:val="single" w:sz="4" w:space="0" w:color="auto"/>
                    <w:right w:val="single" w:sz="4" w:space="0" w:color="auto"/>
                  </w:tcBorders>
                </w:tcPr>
                <w:p w14:paraId="0B83BAFE" w14:textId="77777777" w:rsidR="00A648F5" w:rsidRPr="008E1116" w:rsidRDefault="00A648F5" w:rsidP="00A648F5">
                  <w:pPr>
                    <w:jc w:val="both"/>
                    <w:rPr>
                      <w:highlight w:val="yellow"/>
                    </w:rPr>
                  </w:pPr>
                </w:p>
              </w:tc>
              <w:tc>
                <w:tcPr>
                  <w:tcW w:w="905" w:type="pct"/>
                  <w:vMerge/>
                  <w:tcBorders>
                    <w:left w:val="single" w:sz="4" w:space="0" w:color="auto"/>
                    <w:bottom w:val="single" w:sz="4" w:space="0" w:color="auto"/>
                    <w:right w:val="single" w:sz="4" w:space="0" w:color="auto"/>
                  </w:tcBorders>
                </w:tcPr>
                <w:p w14:paraId="57A94856"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1448EF93" w14:textId="77777777" w:rsidR="00A648F5" w:rsidRPr="008E1116" w:rsidRDefault="00A648F5" w:rsidP="00A648F5">
                  <w:pPr>
                    <w:jc w:val="both"/>
                  </w:pPr>
                  <w:r w:rsidRPr="008E1116">
                    <w:rPr>
                      <w:iCs/>
                    </w:rPr>
                    <w:t>76-100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4D1B9632" w14:textId="77777777" w:rsidR="00A648F5" w:rsidRPr="008E1116" w:rsidRDefault="00A648F5" w:rsidP="00A648F5">
                  <w:pPr>
                    <w:jc w:val="center"/>
                    <w:rPr>
                      <w:lang w:val="en-US"/>
                    </w:rPr>
                  </w:pPr>
                  <w:r w:rsidRPr="008E1116">
                    <w:rPr>
                      <w:iCs/>
                    </w:rPr>
                    <w:t>20 balų</w:t>
                  </w:r>
                </w:p>
              </w:tc>
              <w:tc>
                <w:tcPr>
                  <w:tcW w:w="470" w:type="pct"/>
                  <w:tcBorders>
                    <w:top w:val="single" w:sz="4" w:space="0" w:color="auto"/>
                    <w:left w:val="single" w:sz="4" w:space="0" w:color="auto"/>
                    <w:bottom w:val="single" w:sz="4" w:space="0" w:color="auto"/>
                    <w:right w:val="single" w:sz="4" w:space="0" w:color="auto"/>
                  </w:tcBorders>
                </w:tcPr>
                <w:p w14:paraId="365DD40E"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489CF966" w14:textId="77777777" w:rsidR="00A648F5" w:rsidRPr="008E1116" w:rsidRDefault="00A648F5" w:rsidP="00A648F5">
                  <w:pPr>
                    <w:jc w:val="center"/>
                  </w:pPr>
                </w:p>
              </w:tc>
            </w:tr>
            <w:tr w:rsidR="00A648F5" w:rsidRPr="008E1116" w14:paraId="33473A54" w14:textId="77777777" w:rsidTr="00A648F5">
              <w:trPr>
                <w:trHeight w:val="269"/>
              </w:trPr>
              <w:tc>
                <w:tcPr>
                  <w:tcW w:w="2951" w:type="pct"/>
                  <w:gridSpan w:val="4"/>
                  <w:tcBorders>
                    <w:top w:val="single" w:sz="4" w:space="0" w:color="auto"/>
                    <w:left w:val="single" w:sz="6" w:space="0" w:color="000000"/>
                    <w:bottom w:val="single" w:sz="6" w:space="0" w:color="000000"/>
                    <w:right w:val="single" w:sz="4" w:space="0" w:color="auto"/>
                  </w:tcBorders>
                </w:tcPr>
                <w:p w14:paraId="4E460C59" w14:textId="77777777" w:rsidR="00A648F5" w:rsidRPr="008E1116" w:rsidRDefault="00A648F5" w:rsidP="00A648F5">
                  <w:pPr>
                    <w:jc w:val="right"/>
                    <w:rPr>
                      <w:b/>
                    </w:rPr>
                  </w:pPr>
                  <w:r w:rsidRPr="008E1116">
                    <w:rPr>
                      <w:b/>
                    </w:rPr>
                    <w:t>Iš viso (bendrųjų ir prioritetinių balų suma):</w:t>
                  </w:r>
                </w:p>
              </w:tc>
              <w:tc>
                <w:tcPr>
                  <w:tcW w:w="594" w:type="pct"/>
                  <w:tcBorders>
                    <w:top w:val="single" w:sz="4" w:space="0" w:color="auto"/>
                    <w:left w:val="single" w:sz="4" w:space="0" w:color="auto"/>
                    <w:bottom w:val="single" w:sz="4" w:space="0" w:color="auto"/>
                    <w:right w:val="single" w:sz="4" w:space="0" w:color="auto"/>
                  </w:tcBorders>
                </w:tcPr>
                <w:p w14:paraId="70548CEB" w14:textId="77777777" w:rsidR="00A648F5" w:rsidRPr="008E1116" w:rsidRDefault="00A648F5" w:rsidP="00A648F5">
                  <w:pPr>
                    <w:jc w:val="center"/>
                    <w:rPr>
                      <w:b/>
                      <w:lang w:val="en-US"/>
                    </w:rPr>
                  </w:pPr>
                  <w:r w:rsidRPr="008E1116">
                    <w:rPr>
                      <w:b/>
                      <w:lang w:val="en-US"/>
                    </w:rPr>
                    <w:t xml:space="preserve">100 </w:t>
                  </w:r>
                  <w:proofErr w:type="spellStart"/>
                  <w:r w:rsidRPr="008E1116">
                    <w:rPr>
                      <w:b/>
                      <w:lang w:val="en-US"/>
                    </w:rPr>
                    <w:t>balų</w:t>
                  </w:r>
                  <w:proofErr w:type="spellEnd"/>
                </w:p>
              </w:tc>
              <w:tc>
                <w:tcPr>
                  <w:tcW w:w="1455" w:type="pct"/>
                  <w:gridSpan w:val="2"/>
                  <w:tcBorders>
                    <w:top w:val="single" w:sz="4" w:space="0" w:color="auto"/>
                    <w:left w:val="single" w:sz="4" w:space="0" w:color="auto"/>
                    <w:bottom w:val="single" w:sz="4" w:space="0" w:color="auto"/>
                    <w:right w:val="single" w:sz="4" w:space="0" w:color="auto"/>
                  </w:tcBorders>
                </w:tcPr>
                <w:p w14:paraId="76AF045C" w14:textId="77777777" w:rsidR="00A648F5" w:rsidRPr="008E1116" w:rsidRDefault="00A648F5" w:rsidP="00A648F5">
                  <w:pPr>
                    <w:jc w:val="center"/>
                  </w:pPr>
                </w:p>
              </w:tc>
            </w:tr>
          </w:tbl>
          <w:p w14:paraId="1D6AFA90" w14:textId="3646B3DB" w:rsidR="00A648F5" w:rsidRPr="008F7CAC" w:rsidRDefault="00A648F5"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lastRenderedPageBreak/>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2FCF3CB" w:rsidR="00806DEF" w:rsidRPr="007831D5" w:rsidRDefault="00806DEF" w:rsidP="00221C39">
            <w:pPr>
              <w:pStyle w:val="Sraopastraipa"/>
              <w:numPr>
                <w:ilvl w:val="1"/>
                <w:numId w:val="8"/>
              </w:numPr>
              <w:tabs>
                <w:tab w:val="left" w:pos="589"/>
              </w:tabs>
              <w:ind w:left="0" w:firstLine="27"/>
              <w:rPr>
                <w:b/>
                <w:szCs w:val="24"/>
              </w:rPr>
            </w:pPr>
            <w:r w:rsidRPr="008F7CAC">
              <w:rPr>
                <w:szCs w:val="24"/>
              </w:rPr>
              <w:t xml:space="preserve"> </w:t>
            </w:r>
            <w:r w:rsidR="00BD0390" w:rsidRPr="007831D5">
              <w:rPr>
                <w:b/>
                <w:szCs w:val="24"/>
              </w:rPr>
              <w:t>Didžiausia projektui galima skirti finansavimo lėšų suma yra</w:t>
            </w:r>
            <w:r w:rsidR="00A87DAB" w:rsidRPr="007831D5">
              <w:rPr>
                <w:b/>
                <w:szCs w:val="24"/>
              </w:rPr>
              <w:t xml:space="preserve"> 56 576,25</w:t>
            </w:r>
            <w:r w:rsidR="00A87DAB" w:rsidRPr="007831D5">
              <w:rPr>
                <w:b/>
              </w:rPr>
              <w:t xml:space="preserve"> </w:t>
            </w:r>
            <w:proofErr w:type="spellStart"/>
            <w:r w:rsidR="00BD0390" w:rsidRPr="007831D5">
              <w:rPr>
                <w:b/>
                <w:szCs w:val="24"/>
              </w:rPr>
              <w:t>Eur</w:t>
            </w:r>
            <w:proofErr w:type="spellEnd"/>
            <w:r w:rsidR="00BD0390" w:rsidRPr="007831D5">
              <w:rPr>
                <w:b/>
                <w:szCs w:val="24"/>
              </w:rPr>
              <w:t>.</w:t>
            </w:r>
          </w:p>
          <w:p w14:paraId="020C61C7" w14:textId="6F124DE8"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Projekto finansuojamoji dalis gali sudaryti ne daugiau kaip</w:t>
            </w:r>
            <w:r w:rsidR="00BD0390" w:rsidRPr="0000427B">
              <w:rPr>
                <w:b/>
                <w:szCs w:val="24"/>
              </w:rPr>
              <w:t xml:space="preserve"> </w:t>
            </w:r>
            <w:r w:rsidR="0000427B" w:rsidRPr="0000427B">
              <w:rPr>
                <w:b/>
                <w:szCs w:val="24"/>
              </w:rPr>
              <w:t>75</w:t>
            </w:r>
            <w:r w:rsidR="00BD0390" w:rsidRPr="0000427B">
              <w:rPr>
                <w:szCs w:val="24"/>
              </w:rPr>
              <w:t xml:space="preserve"> </w:t>
            </w:r>
            <w:r w:rsidR="00BD0390" w:rsidRPr="008F7CAC">
              <w:rPr>
                <w:szCs w:val="24"/>
              </w:rPr>
              <w:t>proc. visų tinkamų finansuoti projekto išlaidų.</w:t>
            </w:r>
          </w:p>
          <w:p w14:paraId="2DAA91B2" w14:textId="3C43924E"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00427B" w:rsidRPr="0000427B">
              <w:rPr>
                <w:b/>
                <w:szCs w:val="24"/>
              </w:rPr>
              <w:t>25</w:t>
            </w:r>
            <w:r w:rsidR="00BD0390" w:rsidRPr="008F7CAC">
              <w:rPr>
                <w:color w:val="8EAADB" w:themeColor="accent5" w:themeTint="99"/>
                <w:szCs w:val="24"/>
              </w:rPr>
              <w:t xml:space="preserve">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5"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lang w:eastAsia="lt-LT"/>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2B0690" w16cex:dateUtc="2026-03-20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328E9" w16cid:durableId="562B069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D01E5" w14:textId="77777777" w:rsidR="00B00A96" w:rsidRDefault="00B00A96">
      <w:pPr>
        <w:rPr>
          <w:sz w:val="22"/>
          <w:szCs w:val="22"/>
        </w:rPr>
      </w:pPr>
      <w:r>
        <w:rPr>
          <w:sz w:val="22"/>
          <w:szCs w:val="22"/>
        </w:rPr>
        <w:separator/>
      </w:r>
    </w:p>
  </w:endnote>
  <w:endnote w:type="continuationSeparator" w:id="0">
    <w:p w14:paraId="5486ADB4" w14:textId="77777777" w:rsidR="00B00A96" w:rsidRDefault="00B00A96">
      <w:pPr>
        <w:rPr>
          <w:sz w:val="22"/>
          <w:szCs w:val="22"/>
        </w:rPr>
      </w:pPr>
      <w:r>
        <w:rPr>
          <w:sz w:val="22"/>
          <w:szCs w:val="22"/>
        </w:rPr>
        <w:continuationSeparator/>
      </w:r>
    </w:p>
  </w:endnote>
  <w:endnote w:type="continuationNotice" w:id="1">
    <w:p w14:paraId="41D753C7" w14:textId="77777777" w:rsidR="00B00A96" w:rsidRDefault="00B00A9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C0EEF" w14:textId="77777777" w:rsidR="00B00A96" w:rsidRDefault="00B00A96">
      <w:pPr>
        <w:rPr>
          <w:sz w:val="22"/>
          <w:szCs w:val="22"/>
        </w:rPr>
      </w:pPr>
      <w:r>
        <w:rPr>
          <w:sz w:val="22"/>
          <w:szCs w:val="22"/>
        </w:rPr>
        <w:separator/>
      </w:r>
    </w:p>
  </w:footnote>
  <w:footnote w:type="continuationSeparator" w:id="0">
    <w:p w14:paraId="2C8652EF" w14:textId="77777777" w:rsidR="00B00A96" w:rsidRDefault="00B00A96">
      <w:pPr>
        <w:rPr>
          <w:sz w:val="22"/>
          <w:szCs w:val="22"/>
        </w:rPr>
      </w:pPr>
      <w:r>
        <w:rPr>
          <w:sz w:val="22"/>
          <w:szCs w:val="22"/>
        </w:rPr>
        <w:continuationSeparator/>
      </w:r>
    </w:p>
  </w:footnote>
  <w:footnote w:type="continuationNotice" w:id="1">
    <w:p w14:paraId="7E92A328" w14:textId="77777777" w:rsidR="00B00A96" w:rsidRDefault="00B00A96">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5">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38AADDA2"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AF415C">
      <w:rPr>
        <w:noProof/>
        <w:szCs w:val="22"/>
      </w:rPr>
      <w:t>21</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5BC282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FB7AC0"/>
    <w:multiLevelType w:val="hybridMultilevel"/>
    <w:tmpl w:val="33C0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9"/>
  </w:num>
  <w:num w:numId="8">
    <w:abstractNumId w:val="0"/>
  </w:num>
  <w:num w:numId="9">
    <w:abstractNumId w:val="6"/>
  </w:num>
  <w:num w:numId="10">
    <w:abstractNumId w:val="11"/>
  </w:num>
  <w:num w:numId="11">
    <w:abstractNumId w:val="4"/>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427B"/>
    <w:rsid w:val="00007303"/>
    <w:rsid w:val="00012735"/>
    <w:rsid w:val="00022126"/>
    <w:rsid w:val="000450A7"/>
    <w:rsid w:val="00045276"/>
    <w:rsid w:val="000508B6"/>
    <w:rsid w:val="00050C7A"/>
    <w:rsid w:val="00051AF3"/>
    <w:rsid w:val="00055F13"/>
    <w:rsid w:val="00060278"/>
    <w:rsid w:val="000607C9"/>
    <w:rsid w:val="00064287"/>
    <w:rsid w:val="000672DC"/>
    <w:rsid w:val="00070F1A"/>
    <w:rsid w:val="00072475"/>
    <w:rsid w:val="00073302"/>
    <w:rsid w:val="000748F4"/>
    <w:rsid w:val="00082530"/>
    <w:rsid w:val="000A11BD"/>
    <w:rsid w:val="000A2E1F"/>
    <w:rsid w:val="000A7055"/>
    <w:rsid w:val="000B0670"/>
    <w:rsid w:val="000C3F87"/>
    <w:rsid w:val="000C4049"/>
    <w:rsid w:val="000E1D83"/>
    <w:rsid w:val="000E46A7"/>
    <w:rsid w:val="00106D00"/>
    <w:rsid w:val="00110769"/>
    <w:rsid w:val="00121F78"/>
    <w:rsid w:val="00125405"/>
    <w:rsid w:val="001350F6"/>
    <w:rsid w:val="00140825"/>
    <w:rsid w:val="0014131F"/>
    <w:rsid w:val="00151A7F"/>
    <w:rsid w:val="00151CD9"/>
    <w:rsid w:val="0015401B"/>
    <w:rsid w:val="001571C2"/>
    <w:rsid w:val="001652C2"/>
    <w:rsid w:val="0018159A"/>
    <w:rsid w:val="001831E0"/>
    <w:rsid w:val="001908F7"/>
    <w:rsid w:val="00191C19"/>
    <w:rsid w:val="00193E74"/>
    <w:rsid w:val="001941D2"/>
    <w:rsid w:val="001A0010"/>
    <w:rsid w:val="001A6ED3"/>
    <w:rsid w:val="001A72CB"/>
    <w:rsid w:val="001B24FD"/>
    <w:rsid w:val="001C1B55"/>
    <w:rsid w:val="001D19BC"/>
    <w:rsid w:val="001D4DB3"/>
    <w:rsid w:val="001E1B45"/>
    <w:rsid w:val="001E298C"/>
    <w:rsid w:val="001E4CA2"/>
    <w:rsid w:val="001F470B"/>
    <w:rsid w:val="001F51ED"/>
    <w:rsid w:val="001F75C9"/>
    <w:rsid w:val="00216DF9"/>
    <w:rsid w:val="0022022E"/>
    <w:rsid w:val="00221C39"/>
    <w:rsid w:val="0022768A"/>
    <w:rsid w:val="00241321"/>
    <w:rsid w:val="00247167"/>
    <w:rsid w:val="002476DF"/>
    <w:rsid w:val="00253511"/>
    <w:rsid w:val="00257047"/>
    <w:rsid w:val="00272564"/>
    <w:rsid w:val="00277AE4"/>
    <w:rsid w:val="00294D0E"/>
    <w:rsid w:val="002A3ECB"/>
    <w:rsid w:val="002A708C"/>
    <w:rsid w:val="002B0A8A"/>
    <w:rsid w:val="002B1BAB"/>
    <w:rsid w:val="002B219C"/>
    <w:rsid w:val="002B5D4A"/>
    <w:rsid w:val="002B6963"/>
    <w:rsid w:val="002C0013"/>
    <w:rsid w:val="002C0AC4"/>
    <w:rsid w:val="002C0F85"/>
    <w:rsid w:val="002C5741"/>
    <w:rsid w:val="002D2F27"/>
    <w:rsid w:val="002D5A8A"/>
    <w:rsid w:val="002E5B4B"/>
    <w:rsid w:val="002E731A"/>
    <w:rsid w:val="00315290"/>
    <w:rsid w:val="00316D89"/>
    <w:rsid w:val="00317540"/>
    <w:rsid w:val="00322E38"/>
    <w:rsid w:val="00327310"/>
    <w:rsid w:val="003319AE"/>
    <w:rsid w:val="00341545"/>
    <w:rsid w:val="00344BE8"/>
    <w:rsid w:val="003450C7"/>
    <w:rsid w:val="00345C2C"/>
    <w:rsid w:val="00354D6D"/>
    <w:rsid w:val="00355585"/>
    <w:rsid w:val="003654FE"/>
    <w:rsid w:val="0036555B"/>
    <w:rsid w:val="003723B4"/>
    <w:rsid w:val="00372A7E"/>
    <w:rsid w:val="00372C0C"/>
    <w:rsid w:val="00373C73"/>
    <w:rsid w:val="00383811"/>
    <w:rsid w:val="00383E19"/>
    <w:rsid w:val="003847CA"/>
    <w:rsid w:val="003A013C"/>
    <w:rsid w:val="003A5E74"/>
    <w:rsid w:val="003A6F31"/>
    <w:rsid w:val="003B0DF0"/>
    <w:rsid w:val="003B77F2"/>
    <w:rsid w:val="003B7A4C"/>
    <w:rsid w:val="003B7DEE"/>
    <w:rsid w:val="003C6147"/>
    <w:rsid w:val="003C6C92"/>
    <w:rsid w:val="003D01A3"/>
    <w:rsid w:val="003D793A"/>
    <w:rsid w:val="003E7105"/>
    <w:rsid w:val="003F51C7"/>
    <w:rsid w:val="00412466"/>
    <w:rsid w:val="00414AAF"/>
    <w:rsid w:val="0042336F"/>
    <w:rsid w:val="004479C2"/>
    <w:rsid w:val="00451493"/>
    <w:rsid w:val="004555D1"/>
    <w:rsid w:val="00457089"/>
    <w:rsid w:val="0046118C"/>
    <w:rsid w:val="00461B66"/>
    <w:rsid w:val="00463394"/>
    <w:rsid w:val="00466E85"/>
    <w:rsid w:val="004718A9"/>
    <w:rsid w:val="0047381D"/>
    <w:rsid w:val="00476781"/>
    <w:rsid w:val="00477FA0"/>
    <w:rsid w:val="00486C32"/>
    <w:rsid w:val="00490447"/>
    <w:rsid w:val="0049416E"/>
    <w:rsid w:val="00494670"/>
    <w:rsid w:val="004A6A0F"/>
    <w:rsid w:val="004B2A81"/>
    <w:rsid w:val="004C040B"/>
    <w:rsid w:val="004C19E7"/>
    <w:rsid w:val="004C6DA0"/>
    <w:rsid w:val="004D2B88"/>
    <w:rsid w:val="004D5F3F"/>
    <w:rsid w:val="004F0C85"/>
    <w:rsid w:val="004F18CE"/>
    <w:rsid w:val="004F1933"/>
    <w:rsid w:val="004F624D"/>
    <w:rsid w:val="00501957"/>
    <w:rsid w:val="00503FF6"/>
    <w:rsid w:val="00514DD7"/>
    <w:rsid w:val="00522E5B"/>
    <w:rsid w:val="005330F6"/>
    <w:rsid w:val="00541AAF"/>
    <w:rsid w:val="00543395"/>
    <w:rsid w:val="0054707C"/>
    <w:rsid w:val="00547224"/>
    <w:rsid w:val="00551920"/>
    <w:rsid w:val="005524B4"/>
    <w:rsid w:val="00554B9C"/>
    <w:rsid w:val="00561220"/>
    <w:rsid w:val="00565A06"/>
    <w:rsid w:val="00570C16"/>
    <w:rsid w:val="005825EB"/>
    <w:rsid w:val="00583AC6"/>
    <w:rsid w:val="00585B82"/>
    <w:rsid w:val="005A2BF4"/>
    <w:rsid w:val="005A49D2"/>
    <w:rsid w:val="005B41D8"/>
    <w:rsid w:val="005B4596"/>
    <w:rsid w:val="005B6E53"/>
    <w:rsid w:val="005C3468"/>
    <w:rsid w:val="005C3913"/>
    <w:rsid w:val="005D2867"/>
    <w:rsid w:val="005D3BF7"/>
    <w:rsid w:val="005E54F8"/>
    <w:rsid w:val="005F66D5"/>
    <w:rsid w:val="006035EC"/>
    <w:rsid w:val="006074C5"/>
    <w:rsid w:val="00614E8F"/>
    <w:rsid w:val="00616A13"/>
    <w:rsid w:val="0061798A"/>
    <w:rsid w:val="00632570"/>
    <w:rsid w:val="006368AB"/>
    <w:rsid w:val="006416E8"/>
    <w:rsid w:val="00643997"/>
    <w:rsid w:val="00647A8A"/>
    <w:rsid w:val="00652684"/>
    <w:rsid w:val="006546EE"/>
    <w:rsid w:val="006629CC"/>
    <w:rsid w:val="00663693"/>
    <w:rsid w:val="006716EB"/>
    <w:rsid w:val="006812F1"/>
    <w:rsid w:val="00686C84"/>
    <w:rsid w:val="0069731F"/>
    <w:rsid w:val="00697A5D"/>
    <w:rsid w:val="006A0A02"/>
    <w:rsid w:val="006A5331"/>
    <w:rsid w:val="006A5F63"/>
    <w:rsid w:val="006A7E34"/>
    <w:rsid w:val="006B1819"/>
    <w:rsid w:val="006B36EC"/>
    <w:rsid w:val="006C3C96"/>
    <w:rsid w:val="006D0306"/>
    <w:rsid w:val="006D2B8F"/>
    <w:rsid w:val="006D3ACC"/>
    <w:rsid w:val="006D46EC"/>
    <w:rsid w:val="006D7C90"/>
    <w:rsid w:val="006E7FAD"/>
    <w:rsid w:val="006F4BB7"/>
    <w:rsid w:val="00702FCE"/>
    <w:rsid w:val="007108E9"/>
    <w:rsid w:val="00720D05"/>
    <w:rsid w:val="007218EB"/>
    <w:rsid w:val="00723B21"/>
    <w:rsid w:val="0074727B"/>
    <w:rsid w:val="00751C3C"/>
    <w:rsid w:val="00762598"/>
    <w:rsid w:val="007713A3"/>
    <w:rsid w:val="00776826"/>
    <w:rsid w:val="00781B32"/>
    <w:rsid w:val="007831D5"/>
    <w:rsid w:val="007832BB"/>
    <w:rsid w:val="007858AA"/>
    <w:rsid w:val="007938BD"/>
    <w:rsid w:val="0079663E"/>
    <w:rsid w:val="007A6E13"/>
    <w:rsid w:val="007B3EBB"/>
    <w:rsid w:val="007B4560"/>
    <w:rsid w:val="007B5E00"/>
    <w:rsid w:val="007B699C"/>
    <w:rsid w:val="007C156D"/>
    <w:rsid w:val="007C29FA"/>
    <w:rsid w:val="007C744D"/>
    <w:rsid w:val="007D275D"/>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35D8E"/>
    <w:rsid w:val="0084403D"/>
    <w:rsid w:val="00853EEF"/>
    <w:rsid w:val="008544FD"/>
    <w:rsid w:val="00864BA3"/>
    <w:rsid w:val="00866255"/>
    <w:rsid w:val="0087110F"/>
    <w:rsid w:val="00874774"/>
    <w:rsid w:val="008757F9"/>
    <w:rsid w:val="00884F5C"/>
    <w:rsid w:val="0089361F"/>
    <w:rsid w:val="00895FF0"/>
    <w:rsid w:val="00897ADC"/>
    <w:rsid w:val="008A3104"/>
    <w:rsid w:val="008A576A"/>
    <w:rsid w:val="008B5EA6"/>
    <w:rsid w:val="008C0F39"/>
    <w:rsid w:val="008D634C"/>
    <w:rsid w:val="008E32B6"/>
    <w:rsid w:val="008F03EB"/>
    <w:rsid w:val="008F0492"/>
    <w:rsid w:val="008F7CAC"/>
    <w:rsid w:val="00903601"/>
    <w:rsid w:val="0090385B"/>
    <w:rsid w:val="0091230C"/>
    <w:rsid w:val="00920BEA"/>
    <w:rsid w:val="00925FF7"/>
    <w:rsid w:val="009305EA"/>
    <w:rsid w:val="0093670F"/>
    <w:rsid w:val="00940D31"/>
    <w:rsid w:val="009615C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1FE2"/>
    <w:rsid w:val="00A12531"/>
    <w:rsid w:val="00A142BC"/>
    <w:rsid w:val="00A3259D"/>
    <w:rsid w:val="00A361B0"/>
    <w:rsid w:val="00A43387"/>
    <w:rsid w:val="00A45224"/>
    <w:rsid w:val="00A464A0"/>
    <w:rsid w:val="00A50B35"/>
    <w:rsid w:val="00A51375"/>
    <w:rsid w:val="00A52AC9"/>
    <w:rsid w:val="00A534CF"/>
    <w:rsid w:val="00A55655"/>
    <w:rsid w:val="00A55C20"/>
    <w:rsid w:val="00A648F5"/>
    <w:rsid w:val="00A6631C"/>
    <w:rsid w:val="00A72798"/>
    <w:rsid w:val="00A732B0"/>
    <w:rsid w:val="00A87DAB"/>
    <w:rsid w:val="00A91A2E"/>
    <w:rsid w:val="00AA30B4"/>
    <w:rsid w:val="00AA3657"/>
    <w:rsid w:val="00AB06BC"/>
    <w:rsid w:val="00AB530C"/>
    <w:rsid w:val="00AB690C"/>
    <w:rsid w:val="00AC01D0"/>
    <w:rsid w:val="00AC3ECB"/>
    <w:rsid w:val="00AD226C"/>
    <w:rsid w:val="00AD610F"/>
    <w:rsid w:val="00AE6620"/>
    <w:rsid w:val="00AF415C"/>
    <w:rsid w:val="00B00A96"/>
    <w:rsid w:val="00B01A40"/>
    <w:rsid w:val="00B026F3"/>
    <w:rsid w:val="00B048AF"/>
    <w:rsid w:val="00B211A4"/>
    <w:rsid w:val="00B219C0"/>
    <w:rsid w:val="00B22B4E"/>
    <w:rsid w:val="00B23CF8"/>
    <w:rsid w:val="00B2761D"/>
    <w:rsid w:val="00B3773B"/>
    <w:rsid w:val="00B43174"/>
    <w:rsid w:val="00B43CA7"/>
    <w:rsid w:val="00B50375"/>
    <w:rsid w:val="00B50B0F"/>
    <w:rsid w:val="00B51C43"/>
    <w:rsid w:val="00B575DD"/>
    <w:rsid w:val="00B6590D"/>
    <w:rsid w:val="00B65CB7"/>
    <w:rsid w:val="00B72577"/>
    <w:rsid w:val="00B73FD4"/>
    <w:rsid w:val="00B775BC"/>
    <w:rsid w:val="00B80605"/>
    <w:rsid w:val="00BA1FDE"/>
    <w:rsid w:val="00BA6561"/>
    <w:rsid w:val="00BB19CA"/>
    <w:rsid w:val="00BB6DC6"/>
    <w:rsid w:val="00BC22C1"/>
    <w:rsid w:val="00BC5EEF"/>
    <w:rsid w:val="00BD0390"/>
    <w:rsid w:val="00BD5748"/>
    <w:rsid w:val="00BE119B"/>
    <w:rsid w:val="00BF2A15"/>
    <w:rsid w:val="00BF33DD"/>
    <w:rsid w:val="00C00596"/>
    <w:rsid w:val="00C0490B"/>
    <w:rsid w:val="00C10A8F"/>
    <w:rsid w:val="00C1176B"/>
    <w:rsid w:val="00C156C0"/>
    <w:rsid w:val="00C209FC"/>
    <w:rsid w:val="00C20F0F"/>
    <w:rsid w:val="00C222C1"/>
    <w:rsid w:val="00C25F28"/>
    <w:rsid w:val="00C3408F"/>
    <w:rsid w:val="00C375A9"/>
    <w:rsid w:val="00C6271D"/>
    <w:rsid w:val="00C7022D"/>
    <w:rsid w:val="00C8369A"/>
    <w:rsid w:val="00C94987"/>
    <w:rsid w:val="00C97404"/>
    <w:rsid w:val="00CA392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03D3F"/>
    <w:rsid w:val="00D1304F"/>
    <w:rsid w:val="00D15D78"/>
    <w:rsid w:val="00D263E4"/>
    <w:rsid w:val="00D3576B"/>
    <w:rsid w:val="00D36EEC"/>
    <w:rsid w:val="00D378CD"/>
    <w:rsid w:val="00D43096"/>
    <w:rsid w:val="00D43702"/>
    <w:rsid w:val="00D46473"/>
    <w:rsid w:val="00D4661B"/>
    <w:rsid w:val="00D47F6F"/>
    <w:rsid w:val="00D51A69"/>
    <w:rsid w:val="00D74323"/>
    <w:rsid w:val="00D85119"/>
    <w:rsid w:val="00D9039E"/>
    <w:rsid w:val="00D95A42"/>
    <w:rsid w:val="00DA0541"/>
    <w:rsid w:val="00DA0C3B"/>
    <w:rsid w:val="00DA1202"/>
    <w:rsid w:val="00DA2EEC"/>
    <w:rsid w:val="00DA624C"/>
    <w:rsid w:val="00DA7FCB"/>
    <w:rsid w:val="00DC3849"/>
    <w:rsid w:val="00DC5D67"/>
    <w:rsid w:val="00DC6D2E"/>
    <w:rsid w:val="00DD4AEF"/>
    <w:rsid w:val="00DD55B0"/>
    <w:rsid w:val="00DD5D68"/>
    <w:rsid w:val="00DE1334"/>
    <w:rsid w:val="00DE1DC5"/>
    <w:rsid w:val="00DE22B7"/>
    <w:rsid w:val="00DF2B0B"/>
    <w:rsid w:val="00E01734"/>
    <w:rsid w:val="00E11C10"/>
    <w:rsid w:val="00E13E66"/>
    <w:rsid w:val="00E216D8"/>
    <w:rsid w:val="00E2182E"/>
    <w:rsid w:val="00E21C6F"/>
    <w:rsid w:val="00E257FA"/>
    <w:rsid w:val="00E273D1"/>
    <w:rsid w:val="00E32271"/>
    <w:rsid w:val="00E63052"/>
    <w:rsid w:val="00E71694"/>
    <w:rsid w:val="00E717E0"/>
    <w:rsid w:val="00E73473"/>
    <w:rsid w:val="00E75580"/>
    <w:rsid w:val="00E7680B"/>
    <w:rsid w:val="00E854D2"/>
    <w:rsid w:val="00E90E9F"/>
    <w:rsid w:val="00E91538"/>
    <w:rsid w:val="00E958D1"/>
    <w:rsid w:val="00EA01DE"/>
    <w:rsid w:val="00EB0F8F"/>
    <w:rsid w:val="00EB17B5"/>
    <w:rsid w:val="00EB2634"/>
    <w:rsid w:val="00EB3242"/>
    <w:rsid w:val="00EC2014"/>
    <w:rsid w:val="00EC2FF6"/>
    <w:rsid w:val="00EC5F8F"/>
    <w:rsid w:val="00ED02AD"/>
    <w:rsid w:val="00ED5CBD"/>
    <w:rsid w:val="00EE5EE6"/>
    <w:rsid w:val="00EE7CE3"/>
    <w:rsid w:val="00EF328B"/>
    <w:rsid w:val="00EF38EE"/>
    <w:rsid w:val="00EF45FD"/>
    <w:rsid w:val="00EF7309"/>
    <w:rsid w:val="00F211EC"/>
    <w:rsid w:val="00F22266"/>
    <w:rsid w:val="00F24532"/>
    <w:rsid w:val="00F26406"/>
    <w:rsid w:val="00F26D31"/>
    <w:rsid w:val="00F37B6D"/>
    <w:rsid w:val="00F4402E"/>
    <w:rsid w:val="00F46D01"/>
    <w:rsid w:val="00F50893"/>
    <w:rsid w:val="00F54A90"/>
    <w:rsid w:val="00F621BD"/>
    <w:rsid w:val="00F624E9"/>
    <w:rsid w:val="00F63904"/>
    <w:rsid w:val="00F63FC7"/>
    <w:rsid w:val="00F722C8"/>
    <w:rsid w:val="00F765AD"/>
    <w:rsid w:val="00F7722F"/>
    <w:rsid w:val="00F77E3C"/>
    <w:rsid w:val="00F85EA3"/>
    <w:rsid w:val="00F92CFE"/>
    <w:rsid w:val="00F96980"/>
    <w:rsid w:val="00F974EE"/>
    <w:rsid w:val="00FA038E"/>
    <w:rsid w:val="00FB07C6"/>
    <w:rsid w:val="00FB1D15"/>
    <w:rsid w:val="00FC455F"/>
    <w:rsid w:val="00FD5263"/>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normaltextrun">
    <w:name w:val="normaltextrun"/>
    <w:basedOn w:val="Numatytasispastraiposriftas"/>
    <w:rsid w:val="000508B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A6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BAC506C3-4BF4-4BE9-96A8-408FEA8020B5}">
  <ds:schemaRefs>
    <ds:schemaRef ds:uri="http://schemas.openxmlformats.org/officeDocument/2006/bibliography"/>
  </ds:schemaRefs>
</ds:datastoreItem>
</file>

<file path=customXml/itemProps5.xml><?xml version="1.0" encoding="utf-8"?>
<ds:datastoreItem xmlns:ds="http://schemas.openxmlformats.org/officeDocument/2006/customXml" ds:itemID="{57E4C023-0E65-4610-88BF-77BFBE4E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28791</Words>
  <Characters>16411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58</cp:revision>
  <dcterms:created xsi:type="dcterms:W3CDTF">2026-01-26T07:50:00Z</dcterms:created>
  <dcterms:modified xsi:type="dcterms:W3CDTF">2026-04-14T05:07:00Z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