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3B69F" w14:textId="77777777" w:rsidR="00107463" w:rsidRPr="0027109C" w:rsidRDefault="00107463" w:rsidP="00364D03">
      <w:pPr>
        <w:ind w:left="10773"/>
        <w:rPr>
          <w:lang w:eastAsia="lt-LT"/>
        </w:rPr>
      </w:pPr>
      <w:r w:rsidRPr="0027109C">
        <w:rPr>
          <w:lang w:eastAsia="lt-LT"/>
        </w:rPr>
        <w:t>PATVIRTINTA</w:t>
      </w:r>
    </w:p>
    <w:p w14:paraId="53690350" w14:textId="6212D370" w:rsidR="00364D03" w:rsidRPr="005667CE" w:rsidRDefault="00364D03" w:rsidP="00364D03">
      <w:pPr>
        <w:ind w:left="10773"/>
        <w:rPr>
          <w:iCs/>
        </w:rPr>
      </w:pPr>
      <w:r w:rsidRPr="0027109C">
        <w:rPr>
          <w:iCs/>
        </w:rPr>
        <w:t>Asociacijos „K</w:t>
      </w:r>
      <w:r w:rsidR="005001F2">
        <w:rPr>
          <w:iCs/>
        </w:rPr>
        <w:t xml:space="preserve">uršėnų miesto VVG“ valdybos </w:t>
      </w:r>
      <w:r w:rsidR="002E3E3C">
        <w:rPr>
          <w:iCs/>
        </w:rPr>
        <w:t xml:space="preserve">posėdžio </w:t>
      </w:r>
      <w:r w:rsidR="001F4333" w:rsidRPr="005667CE">
        <w:rPr>
          <w:iCs/>
        </w:rPr>
        <w:t>2026</w:t>
      </w:r>
      <w:r w:rsidR="005001F2" w:rsidRPr="005667CE">
        <w:rPr>
          <w:iCs/>
        </w:rPr>
        <w:t xml:space="preserve"> m. </w:t>
      </w:r>
      <w:r w:rsidR="001626F6" w:rsidRPr="005667CE">
        <w:rPr>
          <w:iCs/>
        </w:rPr>
        <w:t>birželio</w:t>
      </w:r>
      <w:r w:rsidR="00833C1C" w:rsidRPr="005667CE">
        <w:rPr>
          <w:iCs/>
        </w:rPr>
        <w:t xml:space="preserve"> </w:t>
      </w:r>
      <w:r w:rsidR="001626F6" w:rsidRPr="005667CE">
        <w:rPr>
          <w:iCs/>
        </w:rPr>
        <w:t>1</w:t>
      </w:r>
      <w:r w:rsidR="00DE4489" w:rsidRPr="005667CE">
        <w:rPr>
          <w:iCs/>
        </w:rPr>
        <w:t>2</w:t>
      </w:r>
      <w:r w:rsidRPr="005667CE">
        <w:rPr>
          <w:iCs/>
        </w:rPr>
        <w:t xml:space="preserve"> </w:t>
      </w:r>
      <w:r w:rsidR="006C1C24" w:rsidRPr="005667CE">
        <w:rPr>
          <w:iCs/>
        </w:rPr>
        <w:t>d. protokolu</w:t>
      </w:r>
      <w:r w:rsidR="001F4333" w:rsidRPr="005667CE">
        <w:rPr>
          <w:iCs/>
        </w:rPr>
        <w:t xml:space="preserve"> Nr. 2026</w:t>
      </w:r>
      <w:r w:rsidR="00DE4489" w:rsidRPr="005667CE">
        <w:rPr>
          <w:iCs/>
        </w:rPr>
        <w:t>/5</w:t>
      </w:r>
    </w:p>
    <w:p w14:paraId="6B53EA3D" w14:textId="77777777" w:rsidR="00EB0F8F" w:rsidRPr="004F781D" w:rsidRDefault="00EB0F8F">
      <w:pPr>
        <w:jc w:val="center"/>
        <w:rPr>
          <w:iCs/>
          <w:szCs w:val="24"/>
        </w:rPr>
      </w:pPr>
    </w:p>
    <w:p w14:paraId="07FAA85E" w14:textId="389BFE0B" w:rsidR="00EB0F8F" w:rsidRDefault="00E84D0A">
      <w:pPr>
        <w:jc w:val="center"/>
        <w:rPr>
          <w:bCs/>
          <w:i/>
          <w:szCs w:val="24"/>
        </w:rPr>
      </w:pPr>
      <w:r>
        <w:rPr>
          <w:noProof/>
          <w:lang w:eastAsia="lt-LT"/>
        </w:rPr>
        <w:drawing>
          <wp:inline distT="0" distB="0" distL="0" distR="0" wp14:anchorId="145BD2CF" wp14:editId="21B30EF6">
            <wp:extent cx="2063750" cy="619125"/>
            <wp:effectExtent l="0" t="0" r="0" b="0"/>
            <wp:docPr id="3" name="Paveikslėlis 3"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4328" cy="619298"/>
                    </a:xfrm>
                    <a:prstGeom prst="rect">
                      <a:avLst/>
                    </a:prstGeom>
                    <a:noFill/>
                    <a:ln>
                      <a:noFill/>
                    </a:ln>
                  </pic:spPr>
                </pic:pic>
              </a:graphicData>
            </a:graphic>
          </wp:inline>
        </w:drawing>
      </w:r>
    </w:p>
    <w:p w14:paraId="32208131" w14:textId="77777777" w:rsidR="00E84D0A" w:rsidRDefault="00E84D0A">
      <w:pPr>
        <w:jc w:val="center"/>
        <w:rPr>
          <w:bCs/>
          <w:i/>
          <w:szCs w:val="24"/>
        </w:rPr>
      </w:pPr>
    </w:p>
    <w:p w14:paraId="08DA8A07" w14:textId="77777777" w:rsidR="00FF208D" w:rsidRDefault="00FF208D" w:rsidP="008E36BC">
      <w:pPr>
        <w:rPr>
          <w:b/>
          <w:bCs/>
          <w:szCs w:val="24"/>
        </w:rPr>
      </w:pPr>
    </w:p>
    <w:p w14:paraId="165DE661" w14:textId="596A96F1" w:rsidR="00EB0F8F" w:rsidRPr="001A6ED3" w:rsidRDefault="008E36BC" w:rsidP="00FF208D">
      <w:pPr>
        <w:jc w:val="center"/>
        <w:rPr>
          <w:bCs/>
          <w:i/>
          <w:szCs w:val="24"/>
        </w:rPr>
      </w:pPr>
      <w:r>
        <w:rPr>
          <w:b/>
          <w:bCs/>
          <w:szCs w:val="24"/>
        </w:rPr>
        <w:t>ASOCIACIJOS „KURŠĖNŲ</w:t>
      </w:r>
      <w:r w:rsidR="00E84D0A">
        <w:rPr>
          <w:b/>
          <w:bCs/>
          <w:szCs w:val="24"/>
        </w:rPr>
        <w:t xml:space="preserve"> MIESTO </w:t>
      </w:r>
      <w:r>
        <w:rPr>
          <w:b/>
          <w:bCs/>
          <w:szCs w:val="24"/>
        </w:rPr>
        <w:t>VVG“</w:t>
      </w:r>
      <w:r w:rsidR="006812F1">
        <w:rPr>
          <w:b/>
          <w:bCs/>
          <w:szCs w:val="24"/>
        </w:rPr>
        <w:t xml:space="preserve"> ĮGYVENDINAMOS STRATEGIJOS „</w:t>
      </w:r>
      <w:r>
        <w:rPr>
          <w:b/>
          <w:bCs/>
          <w:szCs w:val="24"/>
          <w:lang w:eastAsia="lt-LT"/>
        </w:rPr>
        <w:t>KURŠĖNŲ MIESTO 2023</w:t>
      </w:r>
      <w:r w:rsidR="002C075C">
        <w:rPr>
          <w:b/>
          <w:bCs/>
          <w:szCs w:val="24"/>
          <w:lang w:eastAsia="lt-LT"/>
        </w:rPr>
        <w:t>–2029 M.</w:t>
      </w:r>
      <w:r w:rsidR="00E84D0A" w:rsidRPr="00432344">
        <w:rPr>
          <w:b/>
          <w:bCs/>
          <w:szCs w:val="24"/>
          <w:lang w:eastAsia="lt-LT"/>
        </w:rPr>
        <w:t xml:space="preserve"> VIETOS PLĖTROS</w:t>
      </w:r>
      <w:r w:rsidR="00075A35">
        <w:rPr>
          <w:b/>
          <w:bCs/>
          <w:szCs w:val="24"/>
          <w:lang w:eastAsia="lt-LT"/>
        </w:rPr>
        <w:t xml:space="preserve"> STRATEGIJA</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41A273D0" w:rsidR="0093670F" w:rsidRPr="005667CE" w:rsidRDefault="002C075C" w:rsidP="000E1D60">
            <w:pPr>
              <w:jc w:val="both"/>
              <w:rPr>
                <w:szCs w:val="24"/>
                <w:lang w:eastAsia="lt-LT"/>
              </w:rPr>
            </w:pPr>
            <w:r w:rsidRPr="000E1D60">
              <w:rPr>
                <w:szCs w:val="24"/>
                <w:lang w:eastAsia="lt-LT"/>
              </w:rPr>
              <w:t xml:space="preserve">Asociacijos „Kuršėnų miesto VVG“ </w:t>
            </w:r>
            <w:r w:rsidR="00B0006C" w:rsidRPr="000E1D60">
              <w:rPr>
                <w:szCs w:val="24"/>
                <w:lang w:eastAsia="lt-LT"/>
              </w:rPr>
              <w:t xml:space="preserve">įgyvendinamos </w:t>
            </w:r>
            <w:r w:rsidR="000D0413" w:rsidRPr="000E1D60">
              <w:rPr>
                <w:szCs w:val="24"/>
                <w:lang w:eastAsia="lt-LT"/>
              </w:rPr>
              <w:t>strategijos</w:t>
            </w:r>
            <w:r w:rsidR="00075A35" w:rsidRPr="000E1D60">
              <w:rPr>
                <w:szCs w:val="24"/>
                <w:lang w:eastAsia="lt-LT"/>
              </w:rPr>
              <w:t xml:space="preserve"> </w:t>
            </w:r>
            <w:r w:rsidRPr="000E1D60">
              <w:rPr>
                <w:szCs w:val="24"/>
                <w:lang w:eastAsia="lt-LT"/>
              </w:rPr>
              <w:t>„Kuršėnų</w:t>
            </w:r>
            <w:r w:rsidR="00D17493" w:rsidRPr="000E1D60">
              <w:rPr>
                <w:szCs w:val="24"/>
                <w:lang w:eastAsia="lt-LT"/>
              </w:rPr>
              <w:t xml:space="preserve"> miesto 2023</w:t>
            </w:r>
            <w:r w:rsidRPr="000E1D60">
              <w:rPr>
                <w:szCs w:val="24"/>
                <w:lang w:eastAsia="lt-LT"/>
              </w:rPr>
              <w:t>–2029 m.</w:t>
            </w:r>
            <w:r w:rsidR="00B0006C" w:rsidRPr="000E1D60">
              <w:rPr>
                <w:szCs w:val="24"/>
                <w:lang w:eastAsia="lt-LT"/>
              </w:rPr>
              <w:t xml:space="preserve"> vietos plėtros</w:t>
            </w:r>
            <w:r w:rsidR="00075A35" w:rsidRPr="000E1D60">
              <w:rPr>
                <w:szCs w:val="24"/>
                <w:lang w:eastAsia="lt-LT"/>
              </w:rPr>
              <w:t xml:space="preserve"> strategija</w:t>
            </w:r>
            <w:r w:rsidR="00B0006C" w:rsidRPr="000E1D60">
              <w:rPr>
                <w:szCs w:val="24"/>
                <w:lang w:eastAsia="lt-LT"/>
              </w:rPr>
              <w:t xml:space="preserve">“ vietos plėtros projektų atrankos ir finansavimo sąlygų gairės pareiškėjams (ESF+) </w:t>
            </w:r>
            <w:r w:rsidR="007F3E10" w:rsidRPr="000E1D60">
              <w:rPr>
                <w:b/>
                <w:szCs w:val="24"/>
                <w:lang w:eastAsia="lt-LT"/>
              </w:rPr>
              <w:t>(toliau – Gairės)</w:t>
            </w:r>
            <w:r w:rsidR="007F3E10" w:rsidRPr="000E1D60">
              <w:rPr>
                <w:szCs w:val="24"/>
                <w:lang w:eastAsia="lt-LT"/>
              </w:rPr>
              <w:t xml:space="preserve"> </w:t>
            </w:r>
            <w:r w:rsidR="007858AA" w:rsidRPr="000E1D60">
              <w:rPr>
                <w:szCs w:val="24"/>
                <w:lang w:eastAsia="lt-LT"/>
              </w:rPr>
              <w:t xml:space="preserve">skirtos </w:t>
            </w:r>
            <w:r w:rsidR="00E84D0A" w:rsidRPr="000E1D60">
              <w:rPr>
                <w:szCs w:val="24"/>
                <w:lang w:eastAsia="lt-LT"/>
              </w:rPr>
              <w:t xml:space="preserve">vietos plėtros projektų </w:t>
            </w:r>
            <w:r w:rsidR="007858AA" w:rsidRPr="000E1D60">
              <w:rPr>
                <w:szCs w:val="24"/>
                <w:lang w:eastAsia="lt-LT"/>
              </w:rPr>
              <w:t>pareiškėjams</w:t>
            </w:r>
            <w:r w:rsidR="003B76A3" w:rsidRPr="000E1D60">
              <w:rPr>
                <w:szCs w:val="24"/>
                <w:lang w:eastAsia="lt-LT"/>
              </w:rPr>
              <w:t xml:space="preserve"> </w:t>
            </w:r>
            <w:r w:rsidR="003B76A3" w:rsidRPr="000E1D60">
              <w:rPr>
                <w:b/>
                <w:szCs w:val="24"/>
                <w:lang w:eastAsia="lt-LT"/>
              </w:rPr>
              <w:t>(toliau – pareiškėjai)</w:t>
            </w:r>
            <w:r w:rsidR="007858AA" w:rsidRPr="000E1D60">
              <w:rPr>
                <w:b/>
                <w:szCs w:val="24"/>
                <w:lang w:eastAsia="lt-LT"/>
              </w:rPr>
              <w:t>,</w:t>
            </w:r>
            <w:r w:rsidR="007858AA" w:rsidRPr="000E1D60">
              <w:rPr>
                <w:szCs w:val="24"/>
                <w:lang w:eastAsia="lt-LT"/>
              </w:rPr>
              <w:t xml:space="preserve"> plan</w:t>
            </w:r>
            <w:r w:rsidR="00057E5E" w:rsidRPr="000E1D60">
              <w:rPr>
                <w:szCs w:val="24"/>
                <w:lang w:eastAsia="lt-LT"/>
              </w:rPr>
              <w:t>uojantiems įgyvendinti projektą, skirtą</w:t>
            </w:r>
            <w:r w:rsidR="00057E5E" w:rsidRPr="000E1D60">
              <w:rPr>
                <w:bCs/>
                <w:color w:val="000000"/>
                <w:szCs w:val="24"/>
                <w:lang w:eastAsia="lt-LT"/>
              </w:rPr>
              <w:t xml:space="preserve"> </w:t>
            </w:r>
            <w:r w:rsidR="00B07595" w:rsidRPr="000E1D60">
              <w:rPr>
                <w:szCs w:val="24"/>
                <w:lang w:eastAsia="lt-LT"/>
              </w:rPr>
              <w:t>strategijos</w:t>
            </w:r>
            <w:r w:rsidR="00B07595" w:rsidRPr="000E1D60">
              <w:rPr>
                <w:bCs/>
                <w:color w:val="000000"/>
                <w:szCs w:val="24"/>
                <w:lang w:eastAsia="lt-LT"/>
              </w:rPr>
              <w:t xml:space="preserve"> </w:t>
            </w:r>
            <w:r w:rsidR="00AD4188" w:rsidRPr="000E1D60">
              <w:rPr>
                <w:szCs w:val="24"/>
                <w:lang w:eastAsia="lt-LT"/>
              </w:rPr>
              <w:t>„Kuršėnų miesto 2023</w:t>
            </w:r>
            <w:r w:rsidRPr="000E1D60">
              <w:rPr>
                <w:szCs w:val="24"/>
                <w:lang w:eastAsia="lt-LT"/>
              </w:rPr>
              <w:t xml:space="preserve">–2029 m. vietos plėtros strategija“ </w:t>
            </w:r>
            <w:r w:rsidR="00057E5E" w:rsidRPr="000E1D60">
              <w:rPr>
                <w:bCs/>
                <w:color w:val="000000"/>
                <w:szCs w:val="24"/>
                <w:lang w:eastAsia="lt-LT"/>
              </w:rPr>
              <w:t xml:space="preserve">(toliau – VPS) </w:t>
            </w:r>
            <w:r w:rsidRPr="000E1D60">
              <w:rPr>
                <w:bCs/>
                <w:color w:val="000000"/>
                <w:szCs w:val="24"/>
                <w:lang w:eastAsia="lt-LT"/>
              </w:rPr>
              <w:t>1 tikslo</w:t>
            </w:r>
            <w:r w:rsidR="00666C2A">
              <w:rPr>
                <w:bCs/>
                <w:color w:val="000000"/>
                <w:szCs w:val="24"/>
                <w:lang w:eastAsia="lt-LT"/>
              </w:rPr>
              <w:t>,</w:t>
            </w:r>
            <w:r w:rsidRPr="000E1D60">
              <w:rPr>
                <w:bCs/>
                <w:color w:val="000000"/>
                <w:szCs w:val="24"/>
                <w:lang w:eastAsia="lt-LT"/>
              </w:rPr>
              <w:t xml:space="preserve"> </w:t>
            </w:r>
            <w:r w:rsidR="00056197" w:rsidRPr="005667CE">
              <w:rPr>
                <w:bCs/>
                <w:szCs w:val="24"/>
                <w:lang w:eastAsia="lt-LT"/>
              </w:rPr>
              <w:t>1.1.4. veiksmo</w:t>
            </w:r>
            <w:r w:rsidR="005639F6" w:rsidRPr="005667CE">
              <w:rPr>
                <w:bCs/>
                <w:szCs w:val="24"/>
                <w:lang w:eastAsia="lt-LT"/>
              </w:rPr>
              <w:t xml:space="preserve"> „</w:t>
            </w:r>
            <w:r w:rsidR="00F54366" w:rsidRPr="005667CE">
              <w:rPr>
                <w:bCs/>
                <w:szCs w:val="24"/>
                <w:lang w:eastAsia="lt-LT"/>
              </w:rPr>
              <w:t>Įgyvendinti neformalias iniciatyvas stiprinant Kuršėnų be</w:t>
            </w:r>
            <w:r w:rsidR="005639F6" w:rsidRPr="005667CE">
              <w:rPr>
                <w:bCs/>
                <w:szCs w:val="24"/>
                <w:lang w:eastAsia="lt-LT"/>
              </w:rPr>
              <w:t>ndruomenės (gyventojų) verslumą“</w:t>
            </w:r>
            <w:r w:rsidR="00057E5E" w:rsidRPr="005667CE">
              <w:rPr>
                <w:bCs/>
                <w:szCs w:val="24"/>
                <w:lang w:eastAsia="lt-LT"/>
              </w:rPr>
              <w:t xml:space="preserve"> </w:t>
            </w:r>
            <w:r w:rsidR="00F54366" w:rsidRPr="005667CE">
              <w:rPr>
                <w:b/>
                <w:bCs/>
                <w:szCs w:val="24"/>
                <w:lang w:eastAsia="lt-LT"/>
              </w:rPr>
              <w:t>(toliau – 1.1.4</w:t>
            </w:r>
            <w:r w:rsidR="0079633D" w:rsidRPr="005667CE">
              <w:rPr>
                <w:b/>
                <w:bCs/>
                <w:szCs w:val="24"/>
                <w:lang w:eastAsia="lt-LT"/>
              </w:rPr>
              <w:t>. veiksmas)</w:t>
            </w:r>
            <w:r w:rsidR="0079633D" w:rsidRPr="005667CE">
              <w:rPr>
                <w:bCs/>
                <w:szCs w:val="24"/>
                <w:lang w:eastAsia="lt-LT"/>
              </w:rPr>
              <w:t xml:space="preserve"> </w:t>
            </w:r>
            <w:r w:rsidR="00056197" w:rsidRPr="005667CE">
              <w:rPr>
                <w:bCs/>
                <w:szCs w:val="24"/>
                <w:lang w:eastAsia="lt-LT"/>
              </w:rPr>
              <w:t>įgyvendinimui,</w:t>
            </w:r>
            <w:r w:rsidR="00057E5E" w:rsidRPr="005667CE">
              <w:rPr>
                <w:szCs w:val="24"/>
                <w:lang w:eastAsia="lt-LT"/>
              </w:rPr>
              <w:t xml:space="preserve"> f</w:t>
            </w:r>
            <w:r w:rsidR="007F3E10" w:rsidRPr="005667CE">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007F3E10" w:rsidRPr="005667CE">
              <w:rPr>
                <w:rStyle w:val="Puslapioinaosnuoroda"/>
                <w:szCs w:val="24"/>
                <w:lang w:eastAsia="lt-LT"/>
              </w:rPr>
              <w:footnoteReference w:id="2"/>
            </w:r>
            <w:r w:rsidR="007F3E10" w:rsidRPr="005667CE">
              <w:rPr>
                <w:szCs w:val="24"/>
                <w:lang w:eastAsia="lt-LT"/>
              </w:rPr>
              <w:t xml:space="preserve"> </w:t>
            </w:r>
            <w:r w:rsidR="007F3E10" w:rsidRPr="005667CE">
              <w:rPr>
                <w:b/>
                <w:szCs w:val="24"/>
                <w:lang w:eastAsia="lt-LT"/>
              </w:rPr>
              <w:t>(toliau – Aprašas)</w:t>
            </w:r>
            <w:r w:rsidR="00057E5E" w:rsidRPr="005667CE">
              <w:rPr>
                <w:b/>
                <w:szCs w:val="24"/>
                <w:lang w:eastAsia="lt-LT"/>
              </w:rPr>
              <w:t>.</w:t>
            </w:r>
          </w:p>
          <w:p w14:paraId="49DB0ACB" w14:textId="49EE9251" w:rsidR="0093670F" w:rsidRPr="000E1D60" w:rsidRDefault="001F51ED" w:rsidP="00543395">
            <w:pPr>
              <w:spacing w:before="120"/>
              <w:jc w:val="both"/>
              <w:rPr>
                <w:szCs w:val="24"/>
                <w:lang w:eastAsia="lt-LT"/>
              </w:rPr>
            </w:pPr>
            <w:r w:rsidRPr="005667CE">
              <w:rPr>
                <w:szCs w:val="24"/>
                <w:lang w:eastAsia="lt-LT"/>
              </w:rPr>
              <w:t xml:space="preserve">Šiose Gairėse </w:t>
            </w:r>
            <w:r w:rsidR="009A4378" w:rsidRPr="005667CE">
              <w:rPr>
                <w:szCs w:val="24"/>
                <w:lang w:eastAsia="lt-LT"/>
              </w:rPr>
              <w:t>nurodyti pagrindiniai reikalavimai pareiškėjams ir partneriams, projektams, tinkamoms finansuoti išlaidoms</w:t>
            </w:r>
            <w:r w:rsidR="00B219C0" w:rsidRPr="005667CE">
              <w:rPr>
                <w:szCs w:val="24"/>
                <w:lang w:eastAsia="lt-LT"/>
              </w:rPr>
              <w:t>, kita esminė informacija, reikalinga teikiant projekto įgy</w:t>
            </w:r>
            <w:r w:rsidR="003B76A3" w:rsidRPr="005667CE">
              <w:rPr>
                <w:szCs w:val="24"/>
                <w:lang w:eastAsia="lt-LT"/>
              </w:rPr>
              <w:t xml:space="preserve">vendinimo planą </w:t>
            </w:r>
            <w:r w:rsidR="003B76A3" w:rsidRPr="005667CE">
              <w:rPr>
                <w:b/>
                <w:szCs w:val="24"/>
                <w:lang w:eastAsia="lt-LT"/>
              </w:rPr>
              <w:t>(toliau – PĮP)</w:t>
            </w:r>
            <w:r w:rsidR="003B76A3" w:rsidRPr="005667CE">
              <w:rPr>
                <w:szCs w:val="24"/>
                <w:lang w:eastAsia="lt-LT"/>
              </w:rPr>
              <w:t xml:space="preserve"> pagal kvietimą atrankai teikti </w:t>
            </w:r>
            <w:r w:rsidR="00A61925" w:rsidRPr="005667CE">
              <w:rPr>
                <w:szCs w:val="24"/>
                <w:lang w:eastAsia="lt-LT"/>
              </w:rPr>
              <w:t xml:space="preserve">vietos plėtros </w:t>
            </w:r>
            <w:r w:rsidR="003B76A3" w:rsidRPr="005667CE">
              <w:rPr>
                <w:szCs w:val="24"/>
                <w:lang w:eastAsia="lt-LT"/>
              </w:rPr>
              <w:t xml:space="preserve">PĮP Nr. </w:t>
            </w:r>
            <w:r w:rsidR="00377715" w:rsidRPr="005667CE">
              <w:rPr>
                <w:szCs w:val="24"/>
                <w:lang w:eastAsia="lt-LT"/>
              </w:rPr>
              <w:t>11-26</w:t>
            </w:r>
            <w:r w:rsidR="001626F6" w:rsidRPr="005667CE">
              <w:rPr>
                <w:szCs w:val="24"/>
                <w:lang w:eastAsia="lt-LT"/>
              </w:rPr>
              <w:t>3</w:t>
            </w:r>
            <w:r w:rsidR="003B76A3" w:rsidRPr="005667CE">
              <w:rPr>
                <w:szCs w:val="24"/>
                <w:lang w:eastAsia="lt-LT"/>
              </w:rPr>
              <w:t xml:space="preserve">-K, </w:t>
            </w:r>
            <w:r w:rsidR="00B219C0" w:rsidRPr="005667CE">
              <w:rPr>
                <w:szCs w:val="24"/>
                <w:lang w:eastAsia="lt-LT"/>
              </w:rPr>
              <w:t xml:space="preserve">taip pat </w:t>
            </w:r>
            <w:r w:rsidR="00A12531" w:rsidRPr="000E1D60">
              <w:rPr>
                <w:szCs w:val="24"/>
                <w:lang w:eastAsia="lt-LT"/>
              </w:rPr>
              <w:t>prioritetiniai vertinimo kriterijai, pagal kuriuos bus vertinami ir atrenkami projektai.</w:t>
            </w:r>
          </w:p>
          <w:p w14:paraId="46E9DC76" w14:textId="6CBDC2B9" w:rsidR="00656D03" w:rsidRPr="000E1D60" w:rsidRDefault="009909FC" w:rsidP="00656D03">
            <w:pPr>
              <w:spacing w:before="120"/>
              <w:jc w:val="both"/>
              <w:rPr>
                <w:szCs w:val="24"/>
              </w:rPr>
            </w:pPr>
            <w:r w:rsidRPr="000E1D60">
              <w:rPr>
                <w:bCs/>
                <w:color w:val="000000"/>
                <w:szCs w:val="24"/>
                <w:lang w:eastAsia="lt-LT"/>
              </w:rPr>
              <w:t xml:space="preserve">Įgyvendinant </w:t>
            </w:r>
            <w:r w:rsidR="0079633D" w:rsidRPr="000E1D60">
              <w:rPr>
                <w:bCs/>
                <w:color w:val="000000"/>
                <w:szCs w:val="24"/>
                <w:lang w:eastAsia="lt-LT"/>
              </w:rPr>
              <w:t xml:space="preserve">VPS </w:t>
            </w:r>
            <w:r w:rsidRPr="000E1D60">
              <w:rPr>
                <w:bCs/>
                <w:color w:val="000000"/>
                <w:szCs w:val="24"/>
                <w:lang w:eastAsia="lt-LT"/>
              </w:rPr>
              <w:t>1.1.</w:t>
            </w:r>
            <w:r w:rsidR="00A35652" w:rsidRPr="000E1D60">
              <w:rPr>
                <w:bCs/>
                <w:color w:val="000000"/>
                <w:szCs w:val="24"/>
                <w:lang w:eastAsia="lt-LT"/>
              </w:rPr>
              <w:t>4</w:t>
            </w:r>
            <w:r w:rsidRPr="000E1D60">
              <w:rPr>
                <w:bCs/>
                <w:color w:val="000000"/>
                <w:szCs w:val="24"/>
                <w:lang w:eastAsia="lt-LT"/>
              </w:rPr>
              <w:t xml:space="preserve">. </w:t>
            </w:r>
            <w:r w:rsidR="00A83164" w:rsidRPr="000E1D60">
              <w:rPr>
                <w:bCs/>
                <w:color w:val="000000"/>
                <w:szCs w:val="24"/>
                <w:lang w:eastAsia="lt-LT"/>
              </w:rPr>
              <w:t xml:space="preserve">veiksmą </w:t>
            </w:r>
            <w:r w:rsidR="00656D03" w:rsidRPr="000E1D60">
              <w:rPr>
                <w:szCs w:val="24"/>
              </w:rPr>
              <w:t xml:space="preserve">bus </w:t>
            </w:r>
            <w:r w:rsidR="00A77749" w:rsidRPr="009F7F4B">
              <w:rPr>
                <w:szCs w:val="24"/>
              </w:rPr>
              <w:t xml:space="preserve">finansuojamos neformalios iniciatyvos, taikant efektyvius, </w:t>
            </w:r>
            <w:proofErr w:type="spellStart"/>
            <w:r w:rsidR="00A77749" w:rsidRPr="009F7F4B">
              <w:rPr>
                <w:szCs w:val="24"/>
              </w:rPr>
              <w:t>inovatyvius</w:t>
            </w:r>
            <w:proofErr w:type="spellEnd"/>
            <w:r w:rsidR="00A77749" w:rsidRPr="009F7F4B">
              <w:rPr>
                <w:szCs w:val="24"/>
              </w:rPr>
              <w:t xml:space="preserve"> metodus plėtos Kuršėnų m. darbingų gyventojų (ypatingai asmenų iš pažeidžiamų grupių) verslumo gebėjimus imtis savarankiško darbo, pradėti verslą; organizuos verslumo mokymus, kursus, seminarus, informacinius renginius, individualias konsultacijas verslo planų rengimo, verslo formos pasirinkimo ir kitais, su verslo kūrimu, susijusiais klausimais ir kt.; vykdys gyventojų savanoriškos veiklos skatinimą (taip pat savanoriškoje veikloje ketinančių dalyvauti asmenų ir savanorius priimančių organizacijų konsultavimas, informavimas), atlikimo organizavimą ir savanorių mokymus.</w:t>
            </w:r>
          </w:p>
          <w:p w14:paraId="489FD31D" w14:textId="76E6D089" w:rsidR="00DC3849" w:rsidRDefault="00656D03" w:rsidP="00543395">
            <w:pPr>
              <w:spacing w:before="120"/>
              <w:jc w:val="both"/>
              <w:rPr>
                <w:bCs/>
                <w:szCs w:val="24"/>
              </w:rPr>
            </w:pPr>
            <w:r>
              <w:rPr>
                <w:sz w:val="23"/>
                <w:szCs w:val="23"/>
              </w:rPr>
              <w:lastRenderedPageBreak/>
              <w:t xml:space="preserve"> </w:t>
            </w:r>
            <w:r w:rsidR="00697A5D" w:rsidRPr="00697A5D">
              <w:rPr>
                <w:bCs/>
                <w:szCs w:val="24"/>
              </w:rPr>
              <w:t>Remiam</w:t>
            </w:r>
            <w:r w:rsidR="00DC3849">
              <w:rPr>
                <w:bCs/>
                <w:szCs w:val="24"/>
              </w:rPr>
              <w:t>os</w:t>
            </w:r>
            <w:r w:rsidR="00697A5D" w:rsidRPr="00697A5D">
              <w:rPr>
                <w:bCs/>
                <w:szCs w:val="24"/>
              </w:rPr>
              <w:t xml:space="preserve"> veikl</w:t>
            </w:r>
            <w:r w:rsidR="00DC3849">
              <w:rPr>
                <w:bCs/>
                <w:szCs w:val="24"/>
              </w:rPr>
              <w:t>os</w:t>
            </w:r>
            <w:r w:rsidR="00697A5D" w:rsidRPr="00697A5D">
              <w:rPr>
                <w:bCs/>
                <w:szCs w:val="24"/>
              </w:rPr>
              <w:t xml:space="preserve">: </w:t>
            </w:r>
          </w:p>
          <w:p w14:paraId="684EA4CC" w14:textId="3C8FE0D5" w:rsidR="00377715" w:rsidRPr="00181C60" w:rsidRDefault="00377715" w:rsidP="00377715">
            <w:pPr>
              <w:pStyle w:val="Sraopastraipa"/>
              <w:numPr>
                <w:ilvl w:val="0"/>
                <w:numId w:val="10"/>
              </w:numPr>
              <w:spacing w:before="120"/>
              <w:jc w:val="both"/>
              <w:rPr>
                <w:bCs/>
                <w:szCs w:val="24"/>
              </w:rPr>
            </w:pPr>
            <w:r w:rsidRPr="00181C60">
              <w:rPr>
                <w:bCs/>
                <w:szCs w:val="24"/>
              </w:rPr>
              <w:t>Bedarbių ir ekonomiškai neaktyvių asmenų užimtumui didinti skirtų iniciatyvų įgyvendinimas, siekiant pagerinti šių asmenų padėtį darbo rinkoje (Aprašo 2.1.2 p.)</w:t>
            </w:r>
            <w:r w:rsidR="00181C60" w:rsidRPr="00181C60">
              <w:rPr>
                <w:bCs/>
                <w:szCs w:val="24"/>
              </w:rPr>
              <w:t>.</w:t>
            </w:r>
          </w:p>
          <w:p w14:paraId="2C151A2D" w14:textId="4F5DCA8C" w:rsidR="00377715" w:rsidRPr="00181C60" w:rsidRDefault="00377715" w:rsidP="00377715">
            <w:pPr>
              <w:pStyle w:val="Sraopastraipa"/>
              <w:numPr>
                <w:ilvl w:val="0"/>
                <w:numId w:val="10"/>
              </w:numPr>
              <w:tabs>
                <w:tab w:val="left" w:pos="883"/>
              </w:tabs>
              <w:spacing w:before="120"/>
              <w:jc w:val="both"/>
              <w:rPr>
                <w:szCs w:val="24"/>
                <w:lang w:eastAsia="lt-LT"/>
              </w:rPr>
            </w:pPr>
            <w:r w:rsidRPr="00181C60">
              <w:rPr>
                <w:szCs w:val="24"/>
                <w:lang w:eastAsia="lt-LT"/>
              </w:rPr>
              <w:t>Gyventojų informavimas, konsultavimas, mokymas (kursų, seminarų organizavimas), neformalusis švietimas, siekiant paskatinti juos pradėti verslą (taip pat ir socialinį verslą</w:t>
            </w:r>
            <w:r w:rsidRPr="00181C60">
              <w:rPr>
                <w:iCs/>
                <w:szCs w:val="24"/>
              </w:rPr>
              <w:t>)</w:t>
            </w:r>
            <w:r w:rsidRPr="00181C60">
              <w:rPr>
                <w:szCs w:val="24"/>
                <w:lang w:eastAsia="lt-LT"/>
              </w:rPr>
              <w:t xml:space="preserve"> </w:t>
            </w:r>
            <w:r w:rsidR="00642ED8">
              <w:rPr>
                <w:bCs/>
                <w:szCs w:val="24"/>
              </w:rPr>
              <w:t>(Aprašo 2.1.3.1. p.</w:t>
            </w:r>
            <w:r w:rsidR="00181C60" w:rsidRPr="00181C60">
              <w:rPr>
                <w:bCs/>
                <w:szCs w:val="24"/>
              </w:rPr>
              <w:t>).</w:t>
            </w:r>
          </w:p>
          <w:p w14:paraId="4099F1AF" w14:textId="290F3E39" w:rsidR="00377715" w:rsidRPr="00181C60" w:rsidRDefault="00181C60" w:rsidP="00377715">
            <w:pPr>
              <w:pStyle w:val="Sraopastraipa"/>
              <w:numPr>
                <w:ilvl w:val="0"/>
                <w:numId w:val="10"/>
              </w:numPr>
              <w:tabs>
                <w:tab w:val="left" w:pos="743"/>
              </w:tabs>
              <w:spacing w:before="120"/>
              <w:ind w:left="743" w:hanging="425"/>
              <w:jc w:val="both"/>
              <w:rPr>
                <w:bCs/>
                <w:szCs w:val="24"/>
              </w:rPr>
            </w:pPr>
            <w:r w:rsidRPr="00181C60">
              <w:rPr>
                <w:bCs/>
                <w:szCs w:val="24"/>
              </w:rPr>
              <w:t>B</w:t>
            </w:r>
            <w:r w:rsidR="00377715" w:rsidRPr="00181C60">
              <w:rPr>
                <w:bCs/>
                <w:szCs w:val="24"/>
              </w:rPr>
              <w:t xml:space="preserve">endradarbiavimo ir informacijos sklaidos tinklų, reikalingų Aprašo 2.1.1 papunktyje nurodytai veiklai vykdyti, vietos plėtros strategijos ir (ar) jai įgyvendinti skirtų projektų tikslų pasiekimui užtikrinti, kūrimas </w:t>
            </w:r>
            <w:r w:rsidRPr="00181C60">
              <w:rPr>
                <w:bCs/>
                <w:szCs w:val="24"/>
              </w:rPr>
              <w:t>ir palaikymas (Aprašo 2.1.4 p.).</w:t>
            </w:r>
          </w:p>
          <w:p w14:paraId="6CD9AF66" w14:textId="16B7760F" w:rsidR="00377715" w:rsidRPr="00181C60" w:rsidRDefault="00181C60" w:rsidP="00377715">
            <w:pPr>
              <w:pStyle w:val="Sraopastraipa"/>
              <w:numPr>
                <w:ilvl w:val="0"/>
                <w:numId w:val="10"/>
              </w:numPr>
              <w:tabs>
                <w:tab w:val="left" w:pos="743"/>
              </w:tabs>
              <w:spacing w:before="120"/>
              <w:ind w:left="743" w:hanging="425"/>
              <w:jc w:val="both"/>
              <w:rPr>
                <w:lang w:eastAsia="lt-LT"/>
              </w:rPr>
            </w:pPr>
            <w:r w:rsidRPr="00181C60">
              <w:rPr>
                <w:bCs/>
                <w:szCs w:val="24"/>
              </w:rPr>
              <w:t>S</w:t>
            </w:r>
            <w:r w:rsidR="00377715" w:rsidRPr="00181C60">
              <w:rPr>
                <w:bCs/>
                <w:szCs w:val="24"/>
              </w:rPr>
              <w:t>avanoriškos veiklos skatinimas (taip pat savanoriškoje veikloje ketinančių dalyvauti asmenų ir savanorius priimančių organizacijų konsultavimas, informavimas), atlikimo organizavimas ir savanorių mokymas (Aprašo 2.1.5 p.).</w:t>
            </w:r>
          </w:p>
          <w:p w14:paraId="0DA2DC32" w14:textId="5EFBA6EB" w:rsidR="00B06EFC" w:rsidRPr="00256A5C" w:rsidRDefault="00B06EFC" w:rsidP="00925FF7">
            <w:pPr>
              <w:spacing w:before="120"/>
              <w:jc w:val="both"/>
              <w:rPr>
                <w:b/>
                <w:lang w:eastAsia="lt-LT"/>
              </w:rPr>
            </w:pPr>
            <w:r w:rsidRPr="00256A5C">
              <w:rPr>
                <w:b/>
                <w:lang w:eastAsia="lt-LT"/>
              </w:rPr>
              <w:t>Gairėse vartojamos sąvokos:</w:t>
            </w:r>
          </w:p>
          <w:p w14:paraId="1A4092EE" w14:textId="2AB8B851" w:rsidR="00B06EFC" w:rsidRPr="00256A5C" w:rsidRDefault="00B06EFC" w:rsidP="00B06EFC">
            <w:pPr>
              <w:tabs>
                <w:tab w:val="left" w:pos="599"/>
              </w:tabs>
              <w:jc w:val="both"/>
              <w:rPr>
                <w:szCs w:val="24"/>
              </w:rPr>
            </w:pPr>
            <w:r w:rsidRPr="00256A5C">
              <w:rPr>
                <w:b/>
                <w:szCs w:val="24"/>
              </w:rPr>
              <w:t>Bedarbis</w:t>
            </w:r>
            <w:r w:rsidRPr="00256A5C">
              <w:rPr>
                <w:szCs w:val="24"/>
              </w:rPr>
              <w:t xml:space="preserve"> – asmuo, įsiregistravęs Užimtumo tarnyboje prie Lietuvos Respublikos socialinės apsaugos ir darbo ministerijos (toliau – </w:t>
            </w:r>
            <w:r w:rsidRPr="00256A5C">
              <w:rPr>
                <w:b/>
                <w:bCs/>
                <w:szCs w:val="24"/>
              </w:rPr>
              <w:t>Užimtumo</w:t>
            </w:r>
            <w:r w:rsidRPr="00256A5C">
              <w:rPr>
                <w:szCs w:val="24"/>
              </w:rPr>
              <w:t xml:space="preserve"> </w:t>
            </w:r>
            <w:r w:rsidRPr="00256A5C">
              <w:rPr>
                <w:b/>
                <w:bCs/>
                <w:szCs w:val="24"/>
              </w:rPr>
              <w:t>tarnyba</w:t>
            </w:r>
            <w:r w:rsidRPr="00256A5C">
              <w:rPr>
                <w:szCs w:val="24"/>
              </w:rPr>
              <w:t>) ir Lietuvos Respublikos užimtumo įstatyme nustatyta tvarka įgijęs bedarbio statusą arba turin</w:t>
            </w:r>
            <w:r w:rsidR="009D6C53" w:rsidRPr="00256A5C">
              <w:rPr>
                <w:szCs w:val="24"/>
              </w:rPr>
              <w:t>tis sustabdytą bedarbio statusą.</w:t>
            </w:r>
          </w:p>
          <w:p w14:paraId="3A518084" w14:textId="51177745" w:rsidR="00B06EFC" w:rsidRPr="00256A5C" w:rsidRDefault="00B06EFC" w:rsidP="00B06EFC">
            <w:pPr>
              <w:tabs>
                <w:tab w:val="left" w:pos="599"/>
              </w:tabs>
              <w:jc w:val="both"/>
              <w:rPr>
                <w:szCs w:val="24"/>
              </w:rPr>
            </w:pPr>
            <w:r w:rsidRPr="00256A5C">
              <w:rPr>
                <w:b/>
                <w:szCs w:val="24"/>
              </w:rPr>
              <w:t>Darbingas asmuo</w:t>
            </w:r>
            <w:r w:rsidRPr="00256A5C">
              <w:rPr>
                <w:szCs w:val="24"/>
              </w:rPr>
              <w:t xml:space="preserve"> – asmuo, pagal Lietuvos Respublikos darbo kodeksą turintis visišką ar ribot</w:t>
            </w:r>
            <w:r w:rsidR="009D6C53" w:rsidRPr="00256A5C">
              <w:rPr>
                <w:szCs w:val="24"/>
              </w:rPr>
              <w:t>ą darbinį teisnumą ir veiksnumą.</w:t>
            </w:r>
          </w:p>
          <w:p w14:paraId="63BC0970" w14:textId="55CC12B0" w:rsidR="00B06EFC" w:rsidRPr="00256A5C" w:rsidRDefault="00B06EFC" w:rsidP="00B06EFC">
            <w:pPr>
              <w:tabs>
                <w:tab w:val="left" w:pos="599"/>
              </w:tabs>
              <w:jc w:val="both"/>
              <w:rPr>
                <w:szCs w:val="24"/>
              </w:rPr>
            </w:pPr>
            <w:r w:rsidRPr="00256A5C">
              <w:rPr>
                <w:b/>
                <w:szCs w:val="24"/>
              </w:rPr>
              <w:t>Ekonomiškai neaktyvus asmuo</w:t>
            </w:r>
            <w:r w:rsidRPr="00256A5C">
              <w:rPr>
                <w:szCs w:val="24"/>
              </w:rPr>
              <w:t xml:space="preserve"> – asmuo, kuris nėra Užimtumo tarnyboje registruotas kaip bedarbio statusą ar sustabdytą bedarbio statusą turintis asmuo ir kuris atitinka visas šias sąlygas:</w:t>
            </w:r>
          </w:p>
          <w:p w14:paraId="3FC30473" w14:textId="1EF9CC94" w:rsidR="00B06EFC" w:rsidRPr="00256A5C" w:rsidRDefault="00B06EFC" w:rsidP="00B06EFC">
            <w:pPr>
              <w:pStyle w:val="Sraopastraipa"/>
              <w:numPr>
                <w:ilvl w:val="0"/>
                <w:numId w:val="20"/>
              </w:numPr>
              <w:tabs>
                <w:tab w:val="left" w:pos="883"/>
              </w:tabs>
              <w:jc w:val="both"/>
              <w:rPr>
                <w:szCs w:val="24"/>
              </w:rPr>
            </w:pPr>
            <w:r w:rsidRPr="00256A5C">
              <w:rPr>
                <w:szCs w:val="24"/>
              </w:rPr>
              <w:t>yra darbingas asmuo;</w:t>
            </w:r>
          </w:p>
          <w:p w14:paraId="378E85CC" w14:textId="0B65DBC0" w:rsidR="00B06EFC" w:rsidRPr="00256A5C" w:rsidRDefault="00B06EFC" w:rsidP="00B06EFC">
            <w:pPr>
              <w:pStyle w:val="Sraopastraipa"/>
              <w:numPr>
                <w:ilvl w:val="0"/>
                <w:numId w:val="20"/>
              </w:numPr>
              <w:tabs>
                <w:tab w:val="left" w:pos="883"/>
              </w:tabs>
              <w:jc w:val="both"/>
              <w:rPr>
                <w:szCs w:val="24"/>
              </w:rPr>
            </w:pPr>
            <w:r w:rsidRPr="00256A5C">
              <w:rPr>
                <w:szCs w:val="24"/>
              </w:rPr>
              <w:t>nedirba pagal darbo sutartis ir darbo santykiams prilygintų teisinių santykių pagrindu;</w:t>
            </w:r>
          </w:p>
          <w:p w14:paraId="24EA583D" w14:textId="4751C830" w:rsidR="00B06EFC" w:rsidRPr="00256A5C" w:rsidRDefault="00B06EFC" w:rsidP="00B06EFC">
            <w:pPr>
              <w:pStyle w:val="Sraopastraipa"/>
              <w:numPr>
                <w:ilvl w:val="0"/>
                <w:numId w:val="20"/>
              </w:numPr>
              <w:tabs>
                <w:tab w:val="left" w:pos="883"/>
              </w:tabs>
              <w:jc w:val="both"/>
              <w:rPr>
                <w:szCs w:val="24"/>
              </w:rPr>
            </w:pPr>
            <w:r w:rsidRPr="00256A5C">
              <w:rPr>
                <w:szCs w:val="24"/>
              </w:rPr>
              <w:t xml:space="preserve">nesiverčia individualia veikla; </w:t>
            </w:r>
          </w:p>
          <w:p w14:paraId="7B332780" w14:textId="0E222E52" w:rsidR="00B06EFC" w:rsidRPr="00256A5C" w:rsidRDefault="00B06EFC" w:rsidP="00B06EFC">
            <w:pPr>
              <w:pStyle w:val="Sraopastraipa"/>
              <w:numPr>
                <w:ilvl w:val="0"/>
                <w:numId w:val="20"/>
              </w:numPr>
              <w:tabs>
                <w:tab w:val="left" w:pos="883"/>
              </w:tabs>
              <w:jc w:val="both"/>
              <w:rPr>
                <w:szCs w:val="24"/>
              </w:rPr>
            </w:pPr>
            <w:r w:rsidRPr="00256A5C">
              <w:rPr>
                <w:szCs w:val="24"/>
              </w:rPr>
              <w:t>neturi ūkininko statuso ar nėra ūkininko partneris, ar žemės ūkio veiklos subjektas ir (ar) yra atostogose vaikui prižiūr</w:t>
            </w:r>
            <w:r w:rsidR="009D6C53" w:rsidRPr="00256A5C">
              <w:rPr>
                <w:szCs w:val="24"/>
              </w:rPr>
              <w:t>ėti (iki vaikui sukaks 3 metai).</w:t>
            </w:r>
          </w:p>
          <w:p w14:paraId="5A5771DC" w14:textId="3353D9A6" w:rsidR="009D6C53" w:rsidRPr="00256A5C" w:rsidRDefault="009D6C53" w:rsidP="009D6C53">
            <w:pPr>
              <w:tabs>
                <w:tab w:val="left" w:pos="599"/>
              </w:tabs>
              <w:jc w:val="both"/>
              <w:rPr>
                <w:szCs w:val="24"/>
              </w:rPr>
            </w:pPr>
            <w:r w:rsidRPr="00256A5C">
              <w:rPr>
                <w:b/>
                <w:szCs w:val="24"/>
              </w:rPr>
              <w:t>Juridinio asmens veiklos vykdymo vieta</w:t>
            </w:r>
            <w:r w:rsidRPr="00256A5C">
              <w:rPr>
                <w:szCs w:val="24"/>
              </w:rPr>
              <w:t xml:space="preserve"> – vieta, kurios adresu yra registruota juridinio asmens buveinė ir (ar) yra nekilnojamasis turtas, kurį nuosavybės, nuomos, panaudos ar kitais teisėtais pagrindais valdo juridinis asmuo ir kuriame nekilnojamąjį turtą valdantis asmuo ar jo atskiras padalinys, filialas,</w:t>
            </w:r>
            <w:r w:rsidR="00171E4F" w:rsidRPr="00256A5C">
              <w:rPr>
                <w:szCs w:val="24"/>
              </w:rPr>
              <w:t xml:space="preserve"> atstovybė vykdo faktinę veiklą.</w:t>
            </w:r>
          </w:p>
          <w:p w14:paraId="1FE4BAD6" w14:textId="10B307B8" w:rsidR="009D6C53" w:rsidRPr="00256A5C" w:rsidRDefault="009D6C53" w:rsidP="009D6C53">
            <w:pPr>
              <w:tabs>
                <w:tab w:val="left" w:pos="599"/>
              </w:tabs>
              <w:jc w:val="both"/>
              <w:rPr>
                <w:szCs w:val="24"/>
              </w:rPr>
            </w:pPr>
            <w:r w:rsidRPr="00256A5C">
              <w:rPr>
                <w:b/>
                <w:szCs w:val="24"/>
              </w:rPr>
              <w:t>Projekto veiklų dalyvius priimanti organizacija</w:t>
            </w:r>
            <w:r w:rsidRPr="00256A5C">
              <w:rPr>
                <w:szCs w:val="24"/>
              </w:rPr>
              <w:t xml:space="preserve"> – projekto vykdytojas ir (ar) partneris, kuriame (-</w:t>
            </w:r>
            <w:proofErr w:type="spellStart"/>
            <w:r w:rsidRPr="00256A5C">
              <w:rPr>
                <w:szCs w:val="24"/>
              </w:rPr>
              <w:t>iuose</w:t>
            </w:r>
            <w:proofErr w:type="spellEnd"/>
            <w:r w:rsidRPr="00256A5C">
              <w:rPr>
                <w:szCs w:val="24"/>
              </w:rPr>
              <w:t xml:space="preserve">) projekto veiklų dalyvis įgyja praktinių įgūdžių </w:t>
            </w:r>
            <w:proofErr w:type="spellStart"/>
            <w:r w:rsidRPr="00256A5C">
              <w:rPr>
                <w:szCs w:val="24"/>
              </w:rPr>
              <w:t>savanoriaudamas</w:t>
            </w:r>
            <w:proofErr w:type="spellEnd"/>
            <w:r w:rsidRPr="00256A5C">
              <w:rPr>
                <w:szCs w:val="24"/>
              </w:rPr>
              <w:t xml:space="preserve"> pagal savanoriškos veiklos sutartį ar atlikdamas savanorišką praktiką pagal savanoriškos praktikos sutartį, įgyja praktinių įgūdžių ir teorinių žinių dirbdamas ir mokydamasis pagal pameistrystės darbo sutartį, sudarytą kartu su mokymo sutartimi dėl neformaliojo mokymo, įgyja praktinių įgūdžių dirbdamas ir mokydamasis pagal pameistrystės darbo sutartį nesudarius mokymo sutarties ar įgyja teorinių žinių ir praktinių įgūdžių mokydamasis pagal neformaliojo profesinio mokymo, organizuojamo mokykline forma, programą, arba juridinis asmuo (ar juridinio asmens filialas, atstovybė) ne projekto vykdytojas ar partneris, su kuriuo projekto vykdytojas ar partneris yra sudaręs išankstinį susitarimą dėl projekto veiklų dalyvio (-</w:t>
            </w:r>
            <w:proofErr w:type="spellStart"/>
            <w:r w:rsidRPr="00256A5C">
              <w:rPr>
                <w:szCs w:val="24"/>
              </w:rPr>
              <w:t>ių</w:t>
            </w:r>
            <w:proofErr w:type="spellEnd"/>
            <w:r w:rsidRPr="00256A5C">
              <w:rPr>
                <w:szCs w:val="24"/>
              </w:rPr>
              <w:t>) praktinių įgūdžių įgijimo ir kuris yra:</w:t>
            </w:r>
          </w:p>
          <w:p w14:paraId="24E061A3" w14:textId="7410D183" w:rsidR="009D6C53" w:rsidRPr="00256A5C" w:rsidRDefault="009D6C53" w:rsidP="009D6C53">
            <w:pPr>
              <w:tabs>
                <w:tab w:val="left" w:pos="883"/>
              </w:tabs>
              <w:jc w:val="both"/>
              <w:rPr>
                <w:szCs w:val="24"/>
              </w:rPr>
            </w:pPr>
            <w:r w:rsidRPr="00256A5C">
              <w:rPr>
                <w:szCs w:val="24"/>
              </w:rPr>
              <w:t>- priimančioji organizacija, organizuojanti savanorišką veiklą savanoriams, ir atitinkanti Lietuvos Respublikos savanoriškos veiklos įstatyme jai nustatytus reikalavimus;</w:t>
            </w:r>
          </w:p>
          <w:p w14:paraId="4F0E5F0A" w14:textId="0F81145D" w:rsidR="009D6C53" w:rsidRPr="00256A5C" w:rsidRDefault="009D6C53" w:rsidP="009D6C53">
            <w:pPr>
              <w:tabs>
                <w:tab w:val="left" w:pos="883"/>
              </w:tabs>
              <w:jc w:val="both"/>
              <w:rPr>
                <w:szCs w:val="24"/>
              </w:rPr>
            </w:pPr>
            <w:r w:rsidRPr="00256A5C">
              <w:rPr>
                <w:szCs w:val="24"/>
              </w:rPr>
              <w:lastRenderedPageBreak/>
              <w:t>- arba darbdavys, kuriame projekto veiklų dalyvis įgyja praktinių įgūdžių atlikdamas savanorišką praktiką pagal savanoriškos praktikos sutartį ar dirbdamas ir mokydamasis pagal pameistrystės darbo sutartį nesudarius mokymo sutarties.</w:t>
            </w:r>
          </w:p>
          <w:p w14:paraId="7560DEA4" w14:textId="7DC8060D" w:rsidR="009D6C53" w:rsidRPr="00256A5C" w:rsidRDefault="009D6C53" w:rsidP="009D6C53">
            <w:pPr>
              <w:tabs>
                <w:tab w:val="left" w:pos="599"/>
              </w:tabs>
              <w:jc w:val="both"/>
              <w:rPr>
                <w:szCs w:val="24"/>
              </w:rPr>
            </w:pPr>
            <w:r w:rsidRPr="00256A5C">
              <w:rPr>
                <w:b/>
                <w:szCs w:val="24"/>
              </w:rPr>
              <w:t>Savarankiškas darbas</w:t>
            </w:r>
            <w:r w:rsidRPr="00256A5C">
              <w:rPr>
                <w:szCs w:val="24"/>
              </w:rPr>
              <w:t xml:space="preserve"> – fizinio asmens pagal individualios veiklos pažymą ar verslo liudijimą vykdoma individuali veikla.</w:t>
            </w:r>
          </w:p>
          <w:p w14:paraId="204A3BE1" w14:textId="416213BD" w:rsidR="009D6C53" w:rsidRPr="00256A5C" w:rsidRDefault="009D6C53" w:rsidP="009D6C53">
            <w:pPr>
              <w:tabs>
                <w:tab w:val="left" w:pos="741"/>
              </w:tabs>
              <w:jc w:val="both"/>
              <w:rPr>
                <w:iCs/>
                <w:szCs w:val="24"/>
              </w:rPr>
            </w:pPr>
            <w:r w:rsidRPr="00256A5C">
              <w:rPr>
                <w:b/>
                <w:iCs/>
                <w:szCs w:val="24"/>
              </w:rPr>
              <w:t>Savarankiško darbo vykdymo vieta</w:t>
            </w:r>
            <w:r w:rsidRPr="00256A5C">
              <w:rPr>
                <w:iCs/>
                <w:szCs w:val="24"/>
              </w:rPr>
              <w:t xml:space="preserve"> – vieta, kurioje gyvena savarankišką darbą vykdantis asmuo ir (ar) kurios adresu yra nekilnojamasis turtas, kurį nuosavybės, </w:t>
            </w:r>
            <w:r w:rsidRPr="00256A5C">
              <w:rPr>
                <w:szCs w:val="24"/>
              </w:rPr>
              <w:t>nuomos</w:t>
            </w:r>
            <w:r w:rsidRPr="00256A5C">
              <w:rPr>
                <w:iCs/>
                <w:szCs w:val="24"/>
              </w:rPr>
              <w:t xml:space="preserve">, panaudos ar </w:t>
            </w:r>
            <w:r w:rsidRPr="00256A5C">
              <w:rPr>
                <w:szCs w:val="24"/>
              </w:rPr>
              <w:t>kitais</w:t>
            </w:r>
            <w:r w:rsidRPr="00256A5C">
              <w:rPr>
                <w:iCs/>
                <w:szCs w:val="24"/>
              </w:rPr>
              <w:t xml:space="preserve"> teisėtais pagrindais valdo savarankišką darbą vykdantis asmuo ir kuriame savarankišką darbą vykdantis asmuo vykdo faktinę individualią veiklą. Vieta, </w:t>
            </w:r>
            <w:r w:rsidRPr="00256A5C">
              <w:rPr>
                <w:szCs w:val="24"/>
              </w:rPr>
              <w:t>kurioje</w:t>
            </w:r>
            <w:r w:rsidRPr="00256A5C">
              <w:rPr>
                <w:iCs/>
                <w:szCs w:val="24"/>
              </w:rPr>
              <w:t xml:space="preserve"> gyvena savarankišką darbą vykdantis asmuo, laikoma ta vieta, kurią savarankišką darbą vykdantis asmuo projekto veiklų dalyvio anketoje yra nurodęs savo gyvenamąja vieta (savivaldybė, miestas ar kaimas, gatvė, namo numeris).</w:t>
            </w:r>
          </w:p>
          <w:p w14:paraId="5AE7FBC8" w14:textId="5C1B6A09" w:rsidR="009D6C53" w:rsidRPr="00256A5C" w:rsidRDefault="009D6C53" w:rsidP="009D6C53">
            <w:pPr>
              <w:tabs>
                <w:tab w:val="left" w:pos="741"/>
              </w:tabs>
              <w:jc w:val="both"/>
              <w:rPr>
                <w:iCs/>
                <w:szCs w:val="24"/>
              </w:rPr>
            </w:pPr>
            <w:r w:rsidRPr="00256A5C">
              <w:rPr>
                <w:b/>
                <w:iCs/>
                <w:szCs w:val="24"/>
              </w:rPr>
              <w:t>Savanoriška veikla</w:t>
            </w:r>
            <w:r w:rsidRPr="00256A5C">
              <w:rPr>
                <w:iCs/>
                <w:szCs w:val="24"/>
              </w:rPr>
              <w:t xml:space="preserve"> –</w:t>
            </w:r>
            <w:r w:rsidRPr="00256A5C">
              <w:t>savanorio laisva valia neatlyginamai vykdoma visuomenei naudinga veikla, kurios sąlygos nustatomos savanoriškos veiklos rašytinėje sutartyje, sudarytoje tarp savanorio ir priimančiosios ir (ar) koordinuojančiosios organizacijos, atitinkančių S</w:t>
            </w:r>
            <w:r w:rsidRPr="00256A5C">
              <w:rPr>
                <w:iCs/>
                <w:szCs w:val="24"/>
              </w:rPr>
              <w:t>avanoriškos veiklos įstatyme</w:t>
            </w:r>
            <w:r w:rsidR="00171E4F" w:rsidRPr="00256A5C">
              <w:rPr>
                <w:iCs/>
                <w:szCs w:val="24"/>
              </w:rPr>
              <w:t xml:space="preserve"> jiems nustatytus reikalavimus.</w:t>
            </w:r>
          </w:p>
          <w:p w14:paraId="31E2752D" w14:textId="4F93B10B"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xml:space="preserve">, kuriais vadovaujamasi rengiant, teikiant ir vertinant </w:t>
            </w:r>
            <w:r w:rsidR="00A61925">
              <w:rPr>
                <w:lang w:eastAsia="lt-LT"/>
              </w:rPr>
              <w:t xml:space="preserve">vietos plėtros </w:t>
            </w:r>
            <w:r w:rsidRPr="00E2182E">
              <w:rPr>
                <w:lang w:eastAsia="lt-LT"/>
              </w:rPr>
              <w:t>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42C6FFC8" w14:textId="205E12B1" w:rsidR="00274E86" w:rsidRPr="000E1D60" w:rsidRDefault="00274E86" w:rsidP="000E1D60">
            <w:pPr>
              <w:pStyle w:val="Sraopastraipa"/>
              <w:numPr>
                <w:ilvl w:val="0"/>
                <w:numId w:val="22"/>
              </w:numPr>
              <w:tabs>
                <w:tab w:val="left" w:pos="171"/>
              </w:tabs>
              <w:ind w:left="313"/>
              <w:jc w:val="both"/>
              <w:rPr>
                <w:iCs/>
                <w:szCs w:val="24"/>
              </w:rPr>
            </w:pPr>
            <w:r w:rsidRPr="000E1D60">
              <w:rPr>
                <w:b/>
                <w:bCs/>
                <w:szCs w:val="24"/>
              </w:rPr>
              <w:t>Finansuojamos</w:t>
            </w:r>
            <w:r w:rsidRPr="000E1D60">
              <w:rPr>
                <w:b/>
                <w:bCs/>
                <w:iCs/>
                <w:szCs w:val="24"/>
              </w:rPr>
              <w:t xml:space="preserve"> veiklos</w:t>
            </w:r>
            <w:r w:rsidRPr="000E1D60">
              <w:rPr>
                <w:iCs/>
                <w:szCs w:val="24"/>
              </w:rPr>
              <w:t xml:space="preserve">: </w:t>
            </w:r>
          </w:p>
          <w:p w14:paraId="7224EFBA" w14:textId="3B96EAC1" w:rsidR="00274E86" w:rsidRPr="000E1D60" w:rsidRDefault="00274E86" w:rsidP="00274E86">
            <w:pPr>
              <w:tabs>
                <w:tab w:val="left" w:pos="741"/>
              </w:tabs>
              <w:jc w:val="both"/>
              <w:rPr>
                <w:b/>
                <w:iCs/>
                <w:szCs w:val="24"/>
              </w:rPr>
            </w:pPr>
            <w:r w:rsidRPr="000E1D60">
              <w:rPr>
                <w:b/>
                <w:iCs/>
                <w:szCs w:val="24"/>
              </w:rPr>
              <w:t xml:space="preserve">1.1. </w:t>
            </w:r>
            <w:r w:rsidRPr="000E1D60">
              <w:rPr>
                <w:iCs/>
                <w:szCs w:val="24"/>
              </w:rPr>
              <w:t>Aprašo 2.1.2. veikla</w:t>
            </w:r>
            <w:r w:rsidRPr="000E1D60">
              <w:rPr>
                <w:b/>
                <w:iCs/>
                <w:szCs w:val="24"/>
              </w:rPr>
              <w:t xml:space="preserve"> - </w:t>
            </w:r>
            <w:r w:rsidRPr="000E1D60">
              <w:rPr>
                <w:iCs/>
                <w:szCs w:val="24"/>
              </w:rPr>
              <w:tab/>
            </w:r>
            <w:r w:rsidRPr="000E1D60">
              <w:rPr>
                <w:b/>
                <w:iCs/>
                <w:szCs w:val="24"/>
              </w:rPr>
              <w:t>bedarbių ir ekonomiškai neaktyvių asmenų užimtumui didinti skirtų iniciatyvų įgyvendinimas, siekiant pagerinti šių asmenų padėtį darbo rinkoje:</w:t>
            </w:r>
          </w:p>
          <w:p w14:paraId="0E0D9627" w14:textId="77777777" w:rsidR="00274E86" w:rsidRPr="000E1D60" w:rsidRDefault="00274E86" w:rsidP="00274E86">
            <w:pPr>
              <w:tabs>
                <w:tab w:val="left" w:pos="883"/>
              </w:tabs>
              <w:jc w:val="both"/>
              <w:rPr>
                <w:color w:val="000000"/>
                <w:szCs w:val="24"/>
                <w:lang w:eastAsia="lt-LT"/>
              </w:rPr>
            </w:pPr>
            <w:r w:rsidRPr="000E1D60">
              <w:rPr>
                <w:color w:val="000000"/>
                <w:szCs w:val="24"/>
                <w:lang w:eastAsia="lt-LT"/>
              </w:rPr>
              <w:t>2.1.2.1.</w:t>
            </w:r>
            <w:r w:rsidRPr="000E1D60">
              <w:rPr>
                <w:color w:val="000000"/>
                <w:szCs w:val="24"/>
                <w:lang w:eastAsia="lt-LT"/>
              </w:rPr>
              <w:tab/>
              <w:t xml:space="preserve">naujų </w:t>
            </w:r>
            <w:r w:rsidRPr="000E1D60">
              <w:rPr>
                <w:iCs/>
                <w:szCs w:val="24"/>
              </w:rPr>
              <w:t>profesinių</w:t>
            </w:r>
            <w:r w:rsidRPr="000E1D60">
              <w:rPr>
                <w:color w:val="000000"/>
                <w:szCs w:val="24"/>
                <w:lang w:eastAsia="lt-LT"/>
              </w:rPr>
              <w:t xml:space="preserve"> ir kitų reikalingų įgūdžių įgijimas:</w:t>
            </w:r>
          </w:p>
          <w:p w14:paraId="3A461914" w14:textId="77777777" w:rsidR="00274E86" w:rsidRPr="000E1D60" w:rsidRDefault="00274E86" w:rsidP="00274E86">
            <w:pPr>
              <w:tabs>
                <w:tab w:val="left" w:pos="1024"/>
              </w:tabs>
              <w:jc w:val="both"/>
              <w:rPr>
                <w:color w:val="000000"/>
                <w:szCs w:val="24"/>
                <w:lang w:eastAsia="lt-LT"/>
              </w:rPr>
            </w:pPr>
            <w:r w:rsidRPr="000E1D60">
              <w:rPr>
                <w:color w:val="000000"/>
                <w:szCs w:val="24"/>
                <w:lang w:eastAsia="lt-LT"/>
              </w:rPr>
              <w:t>2.1.2.1.1.</w:t>
            </w:r>
            <w:r w:rsidRPr="000E1D60">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2E3CF5F9" w14:textId="77777777" w:rsidR="00274E86" w:rsidRPr="000E1D60" w:rsidRDefault="00274E86" w:rsidP="00274E86">
            <w:pPr>
              <w:tabs>
                <w:tab w:val="left" w:pos="1024"/>
              </w:tabs>
              <w:jc w:val="both"/>
              <w:rPr>
                <w:color w:val="000000"/>
                <w:szCs w:val="24"/>
                <w:lang w:eastAsia="lt-LT"/>
              </w:rPr>
            </w:pPr>
            <w:r w:rsidRPr="000E1D60">
              <w:rPr>
                <w:color w:val="000000"/>
                <w:szCs w:val="24"/>
                <w:lang w:eastAsia="lt-LT"/>
              </w:rPr>
              <w:t>2.1.2.1.2.</w:t>
            </w:r>
            <w:r w:rsidRPr="000E1D60">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73B525E6" w14:textId="77777777" w:rsidR="00274E86" w:rsidRPr="000E1D60" w:rsidRDefault="00274E86" w:rsidP="00274E86">
            <w:pPr>
              <w:tabs>
                <w:tab w:val="left" w:pos="1024"/>
              </w:tabs>
              <w:jc w:val="both"/>
              <w:rPr>
                <w:color w:val="000000"/>
                <w:szCs w:val="24"/>
                <w:lang w:eastAsia="lt-LT"/>
              </w:rPr>
            </w:pPr>
            <w:r w:rsidRPr="000E1D60">
              <w:rPr>
                <w:color w:val="000000"/>
                <w:szCs w:val="24"/>
                <w:lang w:eastAsia="lt-LT"/>
              </w:rPr>
              <w:t>2.1.2.1.3.</w:t>
            </w:r>
            <w:r w:rsidRPr="000E1D60">
              <w:rPr>
                <w:color w:val="000000"/>
                <w:szCs w:val="24"/>
                <w:lang w:eastAsia="lt-LT"/>
              </w:rPr>
              <w:tab/>
              <w:t>bedarbių ir ekonomiškai neaktyvių asmenų priėmimas vykdyti savanorišką veiklą;</w:t>
            </w:r>
          </w:p>
          <w:p w14:paraId="077BDD99" w14:textId="77777777" w:rsidR="00274E86" w:rsidRPr="000E1D60" w:rsidRDefault="00274E86" w:rsidP="00274E86">
            <w:pPr>
              <w:tabs>
                <w:tab w:val="left" w:pos="1024"/>
              </w:tabs>
              <w:jc w:val="both"/>
              <w:rPr>
                <w:color w:val="000000"/>
                <w:szCs w:val="24"/>
                <w:lang w:eastAsia="lt-LT"/>
              </w:rPr>
            </w:pPr>
            <w:r w:rsidRPr="000E1D60">
              <w:rPr>
                <w:color w:val="000000"/>
                <w:szCs w:val="24"/>
                <w:lang w:eastAsia="lt-LT"/>
              </w:rPr>
              <w:t>2.1.2.1.4.</w:t>
            </w:r>
            <w:r w:rsidRPr="000E1D60">
              <w:rPr>
                <w:color w:val="000000"/>
                <w:szCs w:val="24"/>
                <w:lang w:eastAsia="lt-LT"/>
              </w:rPr>
              <w:tab/>
              <w:t>ekonomiškai neaktyvių asmenų praktinių darbo įgūdžių įgijimas, ugdymas darbo vietoje pagal pameistrystės darbo sutartį nesudarius mokymo sutarties;</w:t>
            </w:r>
          </w:p>
          <w:p w14:paraId="35F0DF92" w14:textId="77777777" w:rsidR="00274E86" w:rsidRPr="000E1D60" w:rsidRDefault="00274E86" w:rsidP="00274E86">
            <w:pPr>
              <w:tabs>
                <w:tab w:val="left" w:pos="1024"/>
              </w:tabs>
              <w:jc w:val="both"/>
              <w:rPr>
                <w:color w:val="000000"/>
                <w:szCs w:val="24"/>
                <w:lang w:eastAsia="lt-LT"/>
              </w:rPr>
            </w:pPr>
            <w:r w:rsidRPr="000E1D60">
              <w:rPr>
                <w:color w:val="000000"/>
                <w:szCs w:val="24"/>
                <w:lang w:eastAsia="lt-LT"/>
              </w:rPr>
              <w:t>2.1.2.1.5.</w:t>
            </w:r>
            <w:r w:rsidRPr="000E1D60">
              <w:rPr>
                <w:color w:val="000000"/>
                <w:szCs w:val="24"/>
                <w:lang w:eastAsia="lt-LT"/>
              </w:rPr>
              <w:tab/>
              <w:t>bedarbių ir ekonomiškai neaktyvių asmenų praktinių įgūdžių įgijimas, ugdymas darbo vietoje pagal savanoriškos praktikos sutartį;</w:t>
            </w:r>
          </w:p>
          <w:p w14:paraId="74BDA539" w14:textId="77777777" w:rsidR="00274E86" w:rsidRPr="000E1D60" w:rsidRDefault="00274E86" w:rsidP="00274E86">
            <w:pPr>
              <w:tabs>
                <w:tab w:val="left" w:pos="883"/>
              </w:tabs>
              <w:jc w:val="both"/>
              <w:rPr>
                <w:color w:val="000000"/>
                <w:szCs w:val="24"/>
                <w:lang w:eastAsia="lt-LT"/>
              </w:rPr>
            </w:pPr>
            <w:r w:rsidRPr="000E1D60">
              <w:rPr>
                <w:color w:val="000000"/>
                <w:szCs w:val="24"/>
                <w:lang w:eastAsia="lt-LT"/>
              </w:rPr>
              <w:t>2.1.2.2.</w:t>
            </w:r>
            <w:r w:rsidRPr="000E1D60">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14:paraId="2A787CF6" w14:textId="7596DBEC" w:rsidR="00274E86" w:rsidRPr="00256A5C" w:rsidRDefault="00274E86" w:rsidP="00274E86">
            <w:pPr>
              <w:tabs>
                <w:tab w:val="left" w:pos="883"/>
              </w:tabs>
              <w:jc w:val="both"/>
              <w:rPr>
                <w:b/>
                <w:bCs/>
                <w:szCs w:val="24"/>
              </w:rPr>
            </w:pPr>
            <w:r w:rsidRPr="00256A5C">
              <w:rPr>
                <w:b/>
                <w:szCs w:val="24"/>
                <w:lang w:eastAsia="lt-LT"/>
              </w:rPr>
              <w:lastRenderedPageBreak/>
              <w:t>1.2.</w:t>
            </w:r>
            <w:r w:rsidRPr="00256A5C">
              <w:rPr>
                <w:szCs w:val="24"/>
                <w:lang w:eastAsia="lt-LT"/>
              </w:rPr>
              <w:t xml:space="preserve"> Aprašo 2.1.3. veikla - </w:t>
            </w:r>
            <w:r w:rsidRPr="00256A5C">
              <w:rPr>
                <w:b/>
                <w:bCs/>
                <w:szCs w:val="24"/>
              </w:rPr>
              <w:t>bendruomenės verslumui didinti (t. y. verslo kūrimui ir pradedamo verslo plėtojimui reikalingiems gebėjimams stiprinti) skirtų neformalių iniciatyvų įgyvendinimas:</w:t>
            </w:r>
          </w:p>
          <w:p w14:paraId="6B5EA994" w14:textId="77777777" w:rsidR="00274E86" w:rsidRPr="00256A5C" w:rsidRDefault="00274E86" w:rsidP="00274E86">
            <w:pPr>
              <w:tabs>
                <w:tab w:val="left" w:pos="883"/>
              </w:tabs>
              <w:jc w:val="both"/>
              <w:rPr>
                <w:szCs w:val="24"/>
                <w:lang w:eastAsia="lt-LT"/>
              </w:rPr>
            </w:pPr>
            <w:r w:rsidRPr="00256A5C">
              <w:rPr>
                <w:szCs w:val="24"/>
                <w:lang w:eastAsia="lt-LT"/>
              </w:rPr>
              <w:t>2.1.3.1. gyventojų informavimas, konsultavimas, mokymas (kursų, seminarų organizavimas), neformalusis švietimas, siekiant paskatinti juos pradėti verslą (taip pat ir socialinį verslą</w:t>
            </w:r>
            <w:r w:rsidRPr="00256A5C">
              <w:rPr>
                <w:iCs/>
                <w:szCs w:val="24"/>
              </w:rPr>
              <w:t>)</w:t>
            </w:r>
            <w:r w:rsidRPr="00256A5C">
              <w:rPr>
                <w:szCs w:val="24"/>
                <w:lang w:eastAsia="lt-LT"/>
              </w:rPr>
              <w:t>.</w:t>
            </w:r>
          </w:p>
          <w:p w14:paraId="299C8628" w14:textId="365FD5DD" w:rsidR="00274E86" w:rsidRPr="009301AE" w:rsidRDefault="00274E86" w:rsidP="00274E86">
            <w:pPr>
              <w:tabs>
                <w:tab w:val="left" w:pos="741"/>
              </w:tabs>
              <w:jc w:val="both"/>
              <w:rPr>
                <w:iCs/>
                <w:szCs w:val="24"/>
              </w:rPr>
            </w:pPr>
            <w:r>
              <w:rPr>
                <w:b/>
                <w:iCs/>
                <w:szCs w:val="24"/>
              </w:rPr>
              <w:t xml:space="preserve">1.3. </w:t>
            </w:r>
            <w:r w:rsidRPr="009301AE">
              <w:rPr>
                <w:iCs/>
                <w:szCs w:val="24"/>
              </w:rPr>
              <w:t xml:space="preserve">Aprašo 2.1.4. veikla - </w:t>
            </w:r>
            <w:r w:rsidRPr="009301AE">
              <w:rPr>
                <w:b/>
                <w:iCs/>
                <w:szCs w:val="24"/>
              </w:rPr>
              <w:t>b</w:t>
            </w:r>
            <w:r w:rsidRPr="009301AE">
              <w:rPr>
                <w:b/>
                <w:szCs w:val="24"/>
              </w:rPr>
              <w:t>endradarbiavimo ir informacijos sklaidos</w:t>
            </w:r>
            <w:r w:rsidR="005D7052">
              <w:rPr>
                <w:b/>
                <w:szCs w:val="24"/>
              </w:rPr>
              <w:t xml:space="preserve"> tinklų, reikalingų Aprašo 2.1.2</w:t>
            </w:r>
            <w:r w:rsidRPr="009301AE">
              <w:rPr>
                <w:szCs w:val="24"/>
              </w:rPr>
              <w:t xml:space="preserve"> ir </w:t>
            </w:r>
            <w:r w:rsidR="005D7052">
              <w:rPr>
                <w:b/>
                <w:szCs w:val="24"/>
              </w:rPr>
              <w:t>2.1.3</w:t>
            </w:r>
            <w:r w:rsidRPr="009301AE">
              <w:rPr>
                <w:b/>
                <w:szCs w:val="24"/>
              </w:rPr>
              <w:t xml:space="preserve"> papunkčiuose nurodytoms veikloms vykdyti, vietos plėtros </w:t>
            </w:r>
            <w:r w:rsidRPr="009301AE">
              <w:rPr>
                <w:b/>
                <w:szCs w:val="24"/>
                <w:lang w:eastAsia="lt-LT"/>
              </w:rPr>
              <w:t>strategijos</w:t>
            </w:r>
            <w:r w:rsidRPr="009301AE">
              <w:rPr>
                <w:b/>
                <w:szCs w:val="24"/>
              </w:rPr>
              <w:t xml:space="preserve"> ir (ar) jai įgyvendinti skirtų projektų tikslų pasiekimui užtikrinti, kūrimas ir palaikymas;</w:t>
            </w:r>
            <w:r w:rsidRPr="009301AE">
              <w:rPr>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748B2A1E" w14:textId="5431237C" w:rsidR="00925FF7" w:rsidRPr="005F5D81" w:rsidRDefault="00274E86" w:rsidP="00274E86">
            <w:pPr>
              <w:tabs>
                <w:tab w:val="left" w:pos="741"/>
              </w:tabs>
              <w:jc w:val="both"/>
              <w:rPr>
                <w:bCs/>
                <w:iCs/>
                <w:szCs w:val="24"/>
              </w:rPr>
            </w:pPr>
            <w:r w:rsidRPr="009301AE">
              <w:rPr>
                <w:b/>
                <w:iCs/>
                <w:szCs w:val="24"/>
              </w:rPr>
              <w:t>1.4.</w:t>
            </w:r>
            <w:r w:rsidRPr="009301AE">
              <w:rPr>
                <w:iCs/>
                <w:szCs w:val="24"/>
              </w:rPr>
              <w:t xml:space="preserve"> Aprašo 2.1.5. veikla - </w:t>
            </w:r>
            <w:r w:rsidRPr="009301AE">
              <w:rPr>
                <w:iCs/>
                <w:szCs w:val="24"/>
              </w:rPr>
              <w:tab/>
            </w:r>
            <w:r w:rsidRPr="009301AE">
              <w:rPr>
                <w:b/>
              </w:rPr>
              <w:t xml:space="preserve">savanoriškos veiklos skatinimas (taip pat savanoriškoje veikloje ketinančių dalyvauti asmenų ir savanorius priimančių organizacijų konsultavimas, </w:t>
            </w:r>
            <w:r w:rsidRPr="009301AE">
              <w:rPr>
                <w:b/>
                <w:szCs w:val="24"/>
              </w:rPr>
              <w:t>informavimas</w:t>
            </w:r>
            <w:r w:rsidRPr="009301AE">
              <w:rPr>
                <w:b/>
              </w:rPr>
              <w:t>), atlikimo organizavimas ir savanorių mokymas</w:t>
            </w:r>
            <w:r w:rsidRPr="009301AE">
              <w:t>, finansuojam</w:t>
            </w:r>
            <w:r w:rsidR="005D7052">
              <w:t>a tiek, kiek reikia Aprašo 2.1.2</w:t>
            </w:r>
            <w:r w:rsidRPr="009301AE">
              <w:t>–2.1.4 papunkčiuose nurodytoms veikloms vykdyti; šiame papunktyje nurodytos veiklos finansuojamos, jeigu jos projekte vykdomos kartu su bent viena iš Aprašo 2.1.1–2.1.4 papunkčiuose nurodytų veiklų.</w:t>
            </w:r>
          </w:p>
        </w:tc>
      </w:tr>
      <w:tr w:rsidR="00383811" w14:paraId="6A130C07" w14:textId="77777777" w:rsidTr="00884F5C">
        <w:tc>
          <w:tcPr>
            <w:tcW w:w="15310" w:type="dxa"/>
            <w:gridSpan w:val="4"/>
          </w:tcPr>
          <w:p w14:paraId="61EB3DE0" w14:textId="53175BDB" w:rsidR="00383811" w:rsidRDefault="00383811" w:rsidP="00A43A7E">
            <w:pPr>
              <w:pStyle w:val="Sraopastraipa"/>
              <w:numPr>
                <w:ilvl w:val="0"/>
                <w:numId w:val="3"/>
              </w:numPr>
              <w:tabs>
                <w:tab w:val="left" w:pos="596"/>
              </w:tabs>
              <w:spacing w:after="120"/>
              <w:ind w:left="357" w:hanging="357"/>
              <w:jc w:val="both"/>
              <w:rPr>
                <w:b/>
                <w:iCs/>
                <w:szCs w:val="24"/>
              </w:rPr>
            </w:pPr>
            <w:r w:rsidRPr="009305EA">
              <w:rPr>
                <w:b/>
                <w:iCs/>
                <w:szCs w:val="24"/>
              </w:rPr>
              <w:lastRenderedPageBreak/>
              <w:t>Projektams taikomi bendrieji reikalavimai</w:t>
            </w:r>
          </w:p>
          <w:p w14:paraId="18B1A8D2" w14:textId="77777777" w:rsidR="00383811" w:rsidRDefault="00383811" w:rsidP="00A43A7E">
            <w:pPr>
              <w:pStyle w:val="Sraopastraipa"/>
              <w:numPr>
                <w:ilvl w:val="1"/>
                <w:numId w:val="3"/>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A43A7E">
            <w:pPr>
              <w:pStyle w:val="Sraopastraipa"/>
              <w:numPr>
                <w:ilvl w:val="1"/>
                <w:numId w:val="3"/>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A43A7E">
            <w:pPr>
              <w:pStyle w:val="Sraopastraipa"/>
              <w:numPr>
                <w:ilvl w:val="1"/>
                <w:numId w:val="3"/>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A43A7E">
            <w:pPr>
              <w:pStyle w:val="Sraopastraipa"/>
              <w:numPr>
                <w:ilvl w:val="1"/>
                <w:numId w:val="3"/>
              </w:numPr>
              <w:tabs>
                <w:tab w:val="left" w:pos="596"/>
              </w:tabs>
              <w:ind w:left="22" w:firstLine="0"/>
              <w:jc w:val="both"/>
              <w:rPr>
                <w:iCs/>
                <w:szCs w:val="24"/>
              </w:rPr>
            </w:pPr>
            <w:r w:rsidRPr="009C25CD">
              <w:rPr>
                <w:iCs/>
                <w:szCs w:val="24"/>
              </w:rPr>
              <w:t xml:space="preserve">Finansavimo šaltinis - ESF+ ir bendrojo finansavimo </w:t>
            </w:r>
            <w:r w:rsidRPr="00A46943">
              <w:rPr>
                <w:b/>
                <w:iCs/>
                <w:szCs w:val="24"/>
              </w:rPr>
              <w:t>(toliau – BF)</w:t>
            </w:r>
            <w:r w:rsidRPr="009C25CD">
              <w:rPr>
                <w:iCs/>
                <w:szCs w:val="24"/>
              </w:rPr>
              <w:t xml:space="preserve"> lėšos.</w:t>
            </w:r>
          </w:p>
          <w:p w14:paraId="55BF406F" w14:textId="0A59DDEA" w:rsidR="00383811" w:rsidRPr="00D62D15" w:rsidRDefault="00383811" w:rsidP="00A43A7E">
            <w:pPr>
              <w:pStyle w:val="Sraopastraipa"/>
              <w:numPr>
                <w:ilvl w:val="1"/>
                <w:numId w:val="3"/>
              </w:numPr>
              <w:tabs>
                <w:tab w:val="left" w:pos="596"/>
              </w:tabs>
              <w:ind w:left="22" w:firstLine="0"/>
              <w:jc w:val="both"/>
              <w:rPr>
                <w:iCs/>
                <w:szCs w:val="24"/>
              </w:rPr>
            </w:pPr>
            <w:r w:rsidRPr="00D62D15">
              <w:rPr>
                <w:iCs/>
                <w:szCs w:val="24"/>
              </w:rPr>
              <w:t xml:space="preserve">Projektų tikslas – </w:t>
            </w:r>
            <w:r w:rsidRPr="00D62D15">
              <w:t>įgyvendinant vietos plėtros strategijas padidinti miestų bendruomenių socialinę integraciją, verslumą ir pagerinti šių bendruomenių narių padėtį darbo rinkoje</w:t>
            </w:r>
            <w:r w:rsidRPr="00D62D15">
              <w:rPr>
                <w:iCs/>
                <w:szCs w:val="24"/>
              </w:rPr>
              <w:t>.</w:t>
            </w:r>
            <w:r w:rsidR="00113F60" w:rsidRPr="00D62D15">
              <w:rPr>
                <w:iCs/>
                <w:szCs w:val="24"/>
              </w:rPr>
              <w:t xml:space="preserve"> </w:t>
            </w:r>
          </w:p>
          <w:p w14:paraId="2517CB27" w14:textId="58396AB7" w:rsidR="00383811" w:rsidRPr="002F1BC7" w:rsidRDefault="00383811" w:rsidP="00A43A7E">
            <w:pPr>
              <w:pStyle w:val="Sraopastraipa"/>
              <w:numPr>
                <w:ilvl w:val="1"/>
                <w:numId w:val="3"/>
              </w:numPr>
              <w:tabs>
                <w:tab w:val="left" w:pos="596"/>
              </w:tabs>
              <w:ind w:left="22" w:firstLine="0"/>
              <w:jc w:val="both"/>
              <w:rPr>
                <w:iCs/>
                <w:color w:val="FF0000"/>
                <w:szCs w:val="24"/>
              </w:rPr>
            </w:pPr>
            <w:r w:rsidRPr="009305EA">
              <w:rPr>
                <w:iCs/>
                <w:szCs w:val="24"/>
              </w:rPr>
              <w:t>Projekto veiklos turi būti įgyvendintos iki 2028</w:t>
            </w:r>
            <w:r w:rsidR="002F1BC7">
              <w:rPr>
                <w:iCs/>
                <w:szCs w:val="24"/>
              </w:rPr>
              <w:t xml:space="preserve"> </w:t>
            </w:r>
            <w:r w:rsidRPr="009305EA">
              <w:rPr>
                <w:iCs/>
                <w:szCs w:val="24"/>
              </w:rPr>
              <w:t>m. gruodžio 31 d.</w:t>
            </w:r>
            <w:r w:rsidR="00897ADC">
              <w:rPr>
                <w:iCs/>
                <w:szCs w:val="24"/>
              </w:rPr>
              <w:t xml:space="preserve"> </w:t>
            </w:r>
            <w:r w:rsidR="00277AE4">
              <w:rPr>
                <w:iCs/>
                <w:szCs w:val="24"/>
              </w:rPr>
              <w:t xml:space="preserve">Visos </w:t>
            </w:r>
            <w:r w:rsidR="006D7B1F">
              <w:rPr>
                <w:iCs/>
                <w:szCs w:val="24"/>
              </w:rPr>
              <w:t xml:space="preserve">projektų </w:t>
            </w:r>
            <w:r w:rsidR="00277AE4">
              <w:rPr>
                <w:iCs/>
                <w:szCs w:val="24"/>
              </w:rPr>
              <w:t>f</w:t>
            </w:r>
            <w:r w:rsidR="00897ADC" w:rsidRPr="00277AE4">
              <w:rPr>
                <w:iCs/>
                <w:szCs w:val="24"/>
              </w:rPr>
              <w:t>inansavimo sutartys turi būti sudarytos iki 2026</w:t>
            </w:r>
            <w:r w:rsidR="002F1BC7">
              <w:rPr>
                <w:iCs/>
                <w:szCs w:val="24"/>
              </w:rPr>
              <w:t xml:space="preserve"> </w:t>
            </w:r>
            <w:r w:rsidR="00897ADC" w:rsidRPr="00277AE4">
              <w:rPr>
                <w:iCs/>
                <w:szCs w:val="24"/>
              </w:rPr>
              <w:t xml:space="preserve"> m. gruodžio 31 d.</w:t>
            </w:r>
          </w:p>
          <w:p w14:paraId="59E480C5" w14:textId="77777777" w:rsidR="006B1A4F" w:rsidRDefault="00383811" w:rsidP="00A43A7E">
            <w:pPr>
              <w:pStyle w:val="Sraopastraipa"/>
              <w:numPr>
                <w:ilvl w:val="1"/>
                <w:numId w:val="3"/>
              </w:numPr>
              <w:tabs>
                <w:tab w:val="left" w:pos="596"/>
              </w:tabs>
              <w:ind w:left="29" w:firstLine="0"/>
              <w:jc w:val="both"/>
              <w:rPr>
                <w:iCs/>
                <w:szCs w:val="24"/>
              </w:rPr>
            </w:pPr>
            <w:r w:rsidRPr="006B6CB3">
              <w:rPr>
                <w:iCs/>
                <w:szCs w:val="24"/>
              </w:rPr>
              <w:t>Projektų veikloms įgyvendinti numatyta skirti</w:t>
            </w:r>
            <w:r w:rsidR="006B1A4F">
              <w:rPr>
                <w:iCs/>
                <w:szCs w:val="24"/>
              </w:rPr>
              <w:t>:</w:t>
            </w:r>
          </w:p>
          <w:p w14:paraId="14F30257" w14:textId="6B23A9D7" w:rsidR="00580588" w:rsidRPr="005667CE" w:rsidRDefault="00580588" w:rsidP="00393728">
            <w:pPr>
              <w:pStyle w:val="Sraopastraipa"/>
              <w:numPr>
                <w:ilvl w:val="1"/>
                <w:numId w:val="3"/>
              </w:numPr>
              <w:tabs>
                <w:tab w:val="left" w:pos="596"/>
              </w:tabs>
              <w:ind w:left="0" w:firstLine="0"/>
              <w:jc w:val="both"/>
              <w:rPr>
                <w:iCs/>
                <w:szCs w:val="24"/>
              </w:rPr>
            </w:pPr>
            <w:r w:rsidRPr="00256A5C">
              <w:rPr>
                <w:iCs/>
                <w:szCs w:val="24"/>
              </w:rPr>
              <w:t xml:space="preserve">iki </w:t>
            </w:r>
            <w:r w:rsidR="00F7077B" w:rsidRPr="005667CE">
              <w:rPr>
                <w:iCs/>
                <w:szCs w:val="24"/>
              </w:rPr>
              <w:t>54 085,30</w:t>
            </w:r>
            <w:r w:rsidRPr="005667CE">
              <w:rPr>
                <w:iCs/>
                <w:szCs w:val="24"/>
              </w:rPr>
              <w:t xml:space="preserve"> (</w:t>
            </w:r>
            <w:r w:rsidR="00F7077B" w:rsidRPr="005667CE">
              <w:rPr>
                <w:iCs/>
                <w:szCs w:val="24"/>
              </w:rPr>
              <w:t>penkiasdešimt keturi tū</w:t>
            </w:r>
            <w:r w:rsidR="00503504" w:rsidRPr="005667CE">
              <w:rPr>
                <w:iCs/>
                <w:szCs w:val="24"/>
              </w:rPr>
              <w:t>kstančiai aštuoniasdešimt penki</w:t>
            </w:r>
            <w:r w:rsidR="007F216B" w:rsidRPr="005667CE">
              <w:rPr>
                <w:iCs/>
                <w:szCs w:val="24"/>
              </w:rPr>
              <w:t xml:space="preserve"> eurai, 30 cnt.</w:t>
            </w:r>
            <w:r w:rsidRPr="005667CE">
              <w:rPr>
                <w:iCs/>
                <w:szCs w:val="24"/>
              </w:rPr>
              <w:t xml:space="preserve">) eurų paramos lėšų, iš jų: </w:t>
            </w:r>
            <w:r w:rsidR="00F51289" w:rsidRPr="005667CE">
              <w:rPr>
                <w:iCs/>
                <w:szCs w:val="24"/>
              </w:rPr>
              <w:t>45 972,51 (keturiasdešimt penki tūkstančiai devyni šimtai septyniasdešimt du eurai 51 cnt.</w:t>
            </w:r>
            <w:r w:rsidRPr="005667CE">
              <w:rPr>
                <w:iCs/>
                <w:szCs w:val="24"/>
              </w:rPr>
              <w:t xml:space="preserve">) eurų ESF+ ir </w:t>
            </w:r>
            <w:r w:rsidR="00E10A33" w:rsidRPr="005667CE">
              <w:rPr>
                <w:iCs/>
                <w:szCs w:val="24"/>
              </w:rPr>
              <w:t>8 112,79 (aštuoni tūkstančiai šimtas dvylika eurų, 79</w:t>
            </w:r>
            <w:r w:rsidR="00734D34" w:rsidRPr="005667CE">
              <w:rPr>
                <w:iCs/>
                <w:szCs w:val="24"/>
              </w:rPr>
              <w:t xml:space="preserve"> cnt.</w:t>
            </w:r>
            <w:r w:rsidRPr="005667CE">
              <w:rPr>
                <w:iCs/>
                <w:szCs w:val="24"/>
              </w:rPr>
              <w:t>) eurų BF lėšų.</w:t>
            </w:r>
          </w:p>
          <w:p w14:paraId="57BB05FB" w14:textId="21544CC5" w:rsidR="00383811" w:rsidRPr="00E10A33" w:rsidRDefault="00383811" w:rsidP="00A43A7E">
            <w:pPr>
              <w:pStyle w:val="Sraopastraipa"/>
              <w:numPr>
                <w:ilvl w:val="1"/>
                <w:numId w:val="3"/>
              </w:numPr>
              <w:tabs>
                <w:tab w:val="left" w:pos="596"/>
              </w:tabs>
              <w:ind w:left="22" w:firstLine="0"/>
              <w:jc w:val="both"/>
              <w:rPr>
                <w:iCs/>
                <w:szCs w:val="24"/>
              </w:rPr>
            </w:pPr>
            <w:r w:rsidRPr="00E10A33">
              <w:t xml:space="preserve">Projektams, </w:t>
            </w:r>
            <w:r w:rsidRPr="00E10A33">
              <w:rPr>
                <w:szCs w:val="24"/>
                <w:lang w:eastAsia="lt-LT"/>
              </w:rPr>
              <w:t>kurių</w:t>
            </w:r>
            <w:r w:rsidRPr="00E10A33">
              <w:t xml:space="preserve"> visos tinkamos finansuoti išlaidos neviršija 200 000 (dviejų šimtų tūkstančių) eurų, atsižvelgiant į </w:t>
            </w:r>
            <w:r w:rsidR="000173AD" w:rsidRPr="00E10A33">
              <w:rPr>
                <w:iCs/>
                <w:szCs w:val="24"/>
              </w:rPr>
              <w:t>PAFT</w:t>
            </w:r>
            <w:r w:rsidR="00D03FE7" w:rsidRPr="00E10A33">
              <w:rPr>
                <w:rStyle w:val="Puslapioinaosnuoroda"/>
                <w:iCs/>
                <w:szCs w:val="24"/>
              </w:rPr>
              <w:footnoteReference w:id="3"/>
            </w:r>
            <w:r w:rsidR="00D03FE7" w:rsidRPr="00E10A33">
              <w:rPr>
                <w:iCs/>
                <w:szCs w:val="24"/>
              </w:rPr>
              <w:t xml:space="preserve"> </w:t>
            </w:r>
            <w:r w:rsidR="00D03FE7" w:rsidRPr="00E10A33">
              <w:rPr>
                <w:b/>
                <w:iCs/>
                <w:szCs w:val="24"/>
              </w:rPr>
              <w:t>(toliau – PAFT)</w:t>
            </w:r>
            <w:r w:rsidR="00D03FE7" w:rsidRPr="00E10A33">
              <w:rPr>
                <w:iCs/>
                <w:szCs w:val="24"/>
              </w:rPr>
              <w:t xml:space="preserve"> </w:t>
            </w:r>
            <w:r w:rsidRPr="00E10A33">
              <w:t>170 punkto nuostatas, projekto tinkamumo finansuoti vertinimo metu nustatomi supaprastintai apmokamų išlaidų dydžiai.</w:t>
            </w:r>
          </w:p>
          <w:p w14:paraId="3CE160F9" w14:textId="44BA651E" w:rsidR="00383811" w:rsidRPr="00B970A3" w:rsidRDefault="00383811" w:rsidP="00A43A7E">
            <w:pPr>
              <w:pStyle w:val="Sraopastraipa"/>
              <w:numPr>
                <w:ilvl w:val="1"/>
                <w:numId w:val="3"/>
              </w:numPr>
              <w:tabs>
                <w:tab w:val="left" w:pos="596"/>
              </w:tabs>
              <w:ind w:left="22" w:firstLine="0"/>
              <w:jc w:val="both"/>
              <w:rPr>
                <w:iCs/>
                <w:szCs w:val="24"/>
              </w:rPr>
            </w:pPr>
            <w:r w:rsidRPr="009305EA">
              <w:rPr>
                <w:iCs/>
                <w:szCs w:val="24"/>
              </w:rPr>
              <w:t xml:space="preserve">Kiekvienas projektas turi atitikti bendruosius projektų atrankos kriterijus, kurių sąrašas ir vertinimo metodika nustatyti PAFT 2 priede, ir specialųjį projektų atrankos </w:t>
            </w:r>
            <w:r w:rsidRPr="00B970A3">
              <w:rPr>
                <w:iCs/>
                <w:szCs w:val="24"/>
              </w:rPr>
              <w:t>kriterijų „Projektas skirtas vietos plėtros strategijos, kuri vidaus reikalų ministro įsakymu įtraukta į siūlomų finansuoti vietos plėtros strategijų sąrašą, veiksmams įgyvendinti“</w:t>
            </w:r>
            <w:r w:rsidR="008035F0" w:rsidRPr="00B970A3">
              <w:rPr>
                <w:iCs/>
                <w:szCs w:val="24"/>
              </w:rPr>
              <w:t>, t.</w:t>
            </w:r>
            <w:r w:rsidR="001E454D" w:rsidRPr="00B970A3">
              <w:rPr>
                <w:iCs/>
                <w:szCs w:val="24"/>
              </w:rPr>
              <w:t xml:space="preserve"> </w:t>
            </w:r>
            <w:r w:rsidR="008035F0" w:rsidRPr="00B970A3">
              <w:rPr>
                <w:iCs/>
                <w:szCs w:val="24"/>
              </w:rPr>
              <w:t>y. projektas turi atitikti</w:t>
            </w:r>
            <w:r w:rsidR="000C19D1" w:rsidRPr="00B970A3">
              <w:rPr>
                <w:iCs/>
                <w:szCs w:val="24"/>
              </w:rPr>
              <w:t xml:space="preserve"> </w:t>
            </w:r>
            <w:r w:rsidR="0043043C">
              <w:rPr>
                <w:iCs/>
                <w:szCs w:val="24"/>
              </w:rPr>
              <w:t>Asociacijos „Kuršėnų miesto VVG“</w:t>
            </w:r>
            <w:r w:rsidR="006E0164">
              <w:rPr>
                <w:iCs/>
                <w:szCs w:val="24"/>
              </w:rPr>
              <w:t xml:space="preserve"> </w:t>
            </w:r>
            <w:r w:rsidR="006E0164" w:rsidRPr="00A46943">
              <w:rPr>
                <w:b/>
                <w:iCs/>
                <w:szCs w:val="24"/>
              </w:rPr>
              <w:t>(toliau – VVG)</w:t>
            </w:r>
            <w:r w:rsidR="0043043C" w:rsidRPr="00B970A3">
              <w:rPr>
                <w:iCs/>
                <w:szCs w:val="24"/>
              </w:rPr>
              <w:t xml:space="preserve"> </w:t>
            </w:r>
            <w:r w:rsidR="006E0164">
              <w:rPr>
                <w:iCs/>
                <w:szCs w:val="24"/>
              </w:rPr>
              <w:t xml:space="preserve">įgyvendinamą </w:t>
            </w:r>
            <w:r w:rsidR="0043043C">
              <w:rPr>
                <w:iCs/>
                <w:szCs w:val="24"/>
              </w:rPr>
              <w:t>Kuršėnų miesto 2023</w:t>
            </w:r>
            <w:r w:rsidR="000C19D1" w:rsidRPr="00B970A3">
              <w:rPr>
                <w:iCs/>
                <w:szCs w:val="24"/>
              </w:rPr>
              <w:t>–20</w:t>
            </w:r>
            <w:r w:rsidR="006E0164">
              <w:rPr>
                <w:iCs/>
                <w:szCs w:val="24"/>
              </w:rPr>
              <w:t>29 m. vietos plėtros strategiją</w:t>
            </w:r>
            <w:r w:rsidR="000C19D1" w:rsidRPr="00B970A3">
              <w:rPr>
                <w:iCs/>
                <w:szCs w:val="24"/>
              </w:rPr>
              <w:t xml:space="preserve">. </w:t>
            </w:r>
            <w:r w:rsidRPr="00B970A3">
              <w:rPr>
                <w:iCs/>
                <w:szCs w:val="24"/>
              </w:rPr>
              <w:t>Projektų atitiktį šiame papunktyje nurodytiems projektų atrankos kriterijams vertina administruojančioji institucija, atlikdama projektų tinkamumo finansuoti vertinimą.</w:t>
            </w:r>
          </w:p>
          <w:p w14:paraId="28B3E263" w14:textId="1FC9B412" w:rsidR="00383E19" w:rsidRDefault="00383811" w:rsidP="00A43A7E">
            <w:pPr>
              <w:pStyle w:val="Sraopastraipa"/>
              <w:numPr>
                <w:ilvl w:val="1"/>
                <w:numId w:val="3"/>
              </w:numPr>
              <w:tabs>
                <w:tab w:val="left" w:pos="596"/>
              </w:tabs>
              <w:ind w:left="22" w:firstLine="0"/>
              <w:jc w:val="both"/>
              <w:rPr>
                <w:iCs/>
                <w:szCs w:val="24"/>
              </w:rPr>
            </w:pPr>
            <w:r w:rsidRPr="00B970A3">
              <w:rPr>
                <w:iCs/>
                <w:szCs w:val="24"/>
              </w:rPr>
              <w:lastRenderedPageBreak/>
              <w:t xml:space="preserve">Projektų naudos ir kokybės vertinimą atlieka </w:t>
            </w:r>
            <w:r w:rsidR="0043043C">
              <w:rPr>
                <w:iCs/>
                <w:szCs w:val="24"/>
              </w:rPr>
              <w:t xml:space="preserve">VVG. </w:t>
            </w:r>
            <w:r w:rsidRPr="00B970A3">
              <w:rPr>
                <w:iCs/>
                <w:szCs w:val="24"/>
              </w:rPr>
              <w:t>Projektai vertinami pagal VVG kvietimo dokumentuose nustatytus projektų atrankos kriterijus</w:t>
            </w:r>
            <w:r w:rsidR="002C0F85" w:rsidRPr="00B970A3">
              <w:rPr>
                <w:iCs/>
                <w:szCs w:val="24"/>
              </w:rPr>
              <w:t xml:space="preserve">, kurie </w:t>
            </w:r>
            <w:r w:rsidR="000A11BD" w:rsidRPr="00B970A3">
              <w:rPr>
                <w:iCs/>
                <w:szCs w:val="24"/>
              </w:rPr>
              <w:t xml:space="preserve">nurodyti </w:t>
            </w:r>
            <w:r w:rsidR="00383E19" w:rsidRPr="00B970A3">
              <w:rPr>
                <w:iCs/>
                <w:szCs w:val="24"/>
              </w:rPr>
              <w:t xml:space="preserve">ir </w:t>
            </w:r>
            <w:r w:rsidR="000A11BD" w:rsidRPr="00B970A3">
              <w:rPr>
                <w:iCs/>
                <w:szCs w:val="24"/>
              </w:rPr>
              <w:t xml:space="preserve">šių Gairių </w:t>
            </w:r>
            <w:r w:rsidR="000A11BD" w:rsidRPr="009B05AF">
              <w:rPr>
                <w:iCs/>
                <w:szCs w:val="24"/>
              </w:rPr>
              <w:t>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A43A7E">
            <w:pPr>
              <w:pStyle w:val="Sraopastraipa"/>
              <w:numPr>
                <w:ilvl w:val="1"/>
                <w:numId w:val="3"/>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A43A7E">
            <w:pPr>
              <w:pStyle w:val="Sraopastraipa"/>
              <w:numPr>
                <w:ilvl w:val="1"/>
                <w:numId w:val="3"/>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A43A7E">
            <w:pPr>
              <w:pStyle w:val="Sraopastraipa"/>
              <w:numPr>
                <w:ilvl w:val="1"/>
                <w:numId w:val="3"/>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2472FAFA" w14:textId="7592042C" w:rsidR="00383811" w:rsidRPr="006B36EC" w:rsidRDefault="00383811" w:rsidP="000E1D60">
            <w:pPr>
              <w:pStyle w:val="Sraopastraipa"/>
              <w:numPr>
                <w:ilvl w:val="1"/>
                <w:numId w:val="3"/>
              </w:numPr>
              <w:tabs>
                <w:tab w:val="left" w:pos="596"/>
              </w:tabs>
              <w:ind w:left="22" w:firstLine="0"/>
              <w:jc w:val="both"/>
              <w:rPr>
                <w:b/>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tc>
      </w:tr>
      <w:tr w:rsidR="00494670" w14:paraId="1B3B5F65" w14:textId="77777777" w:rsidTr="004555D1">
        <w:trPr>
          <w:trHeight w:val="809"/>
        </w:trPr>
        <w:tc>
          <w:tcPr>
            <w:tcW w:w="15310" w:type="dxa"/>
            <w:gridSpan w:val="4"/>
          </w:tcPr>
          <w:p w14:paraId="2B866F3A" w14:textId="77777777" w:rsidR="00494670" w:rsidRPr="00C156C0" w:rsidRDefault="00494670" w:rsidP="00A43A7E">
            <w:pPr>
              <w:pStyle w:val="Sraopastraipa"/>
              <w:numPr>
                <w:ilvl w:val="0"/>
                <w:numId w:val="2"/>
              </w:numPr>
              <w:tabs>
                <w:tab w:val="left" w:pos="596"/>
              </w:tabs>
              <w:jc w:val="both"/>
              <w:rPr>
                <w:b/>
                <w:iCs/>
                <w:szCs w:val="24"/>
              </w:rPr>
            </w:pPr>
            <w:r w:rsidRPr="00C156C0">
              <w:rPr>
                <w:b/>
                <w:iCs/>
                <w:szCs w:val="24"/>
              </w:rPr>
              <w:lastRenderedPageBreak/>
              <w:t>Projekto įgyvendinimo plano teikimas</w:t>
            </w:r>
          </w:p>
          <w:p w14:paraId="5FF6BCB9" w14:textId="77777777" w:rsidR="00494670" w:rsidRDefault="00494670" w:rsidP="00A43A7E">
            <w:pPr>
              <w:pStyle w:val="Sraopastraipa"/>
              <w:numPr>
                <w:ilvl w:val="1"/>
                <w:numId w:val="2"/>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A43A7E">
            <w:pPr>
              <w:pStyle w:val="Sraopastraipa"/>
              <w:numPr>
                <w:ilvl w:val="1"/>
                <w:numId w:val="2"/>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19A3FD24" w:rsidR="00494670" w:rsidRPr="00897ADC" w:rsidRDefault="00494670" w:rsidP="00A43A7E">
            <w:pPr>
              <w:pStyle w:val="Sraopastraipa"/>
              <w:numPr>
                <w:ilvl w:val="1"/>
                <w:numId w:val="2"/>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 xml:space="preserve">gali pateikti </w:t>
            </w:r>
            <w:r w:rsidR="006F4092">
              <w:rPr>
                <w:iCs/>
                <w:szCs w:val="24"/>
              </w:rPr>
              <w:t>ne daugiau du</w:t>
            </w:r>
            <w:r w:rsidRPr="002B0A8A">
              <w:rPr>
                <w:iCs/>
                <w:szCs w:val="24"/>
              </w:rPr>
              <w:t xml:space="preserve"> PĮP.</w:t>
            </w:r>
            <w:r w:rsidR="00897ADC" w:rsidRPr="002B0A8A">
              <w:rPr>
                <w:iCs/>
                <w:szCs w:val="24"/>
              </w:rPr>
              <w:t xml:space="preserve"> Tame</w:t>
            </w:r>
            <w:r w:rsidR="006F4092">
              <w:rPr>
                <w:iCs/>
                <w:szCs w:val="24"/>
              </w:rPr>
              <w:t xml:space="preserve"> pačiame kvietime pareiškėjas </w:t>
            </w:r>
            <w:r w:rsidR="00897ADC" w:rsidRPr="002B0A8A">
              <w:rPr>
                <w:iCs/>
                <w:szCs w:val="24"/>
              </w:rPr>
              <w:t>gali būti partneriu kitame projekte.</w:t>
            </w:r>
          </w:p>
          <w:p w14:paraId="58AEF322" w14:textId="77777777" w:rsidR="00494670" w:rsidRDefault="00494670" w:rsidP="00A43A7E">
            <w:pPr>
              <w:pStyle w:val="Sraopastraipa"/>
              <w:numPr>
                <w:ilvl w:val="1"/>
                <w:numId w:val="2"/>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A43A7E">
            <w:pPr>
              <w:pStyle w:val="Sraopastraipa"/>
              <w:numPr>
                <w:ilvl w:val="2"/>
                <w:numId w:val="2"/>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A43A7E">
            <w:pPr>
              <w:pStyle w:val="Sraopastraipa"/>
              <w:numPr>
                <w:ilvl w:val="2"/>
                <w:numId w:val="2"/>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A43A7E">
            <w:pPr>
              <w:pStyle w:val="Sraopastraipa"/>
              <w:numPr>
                <w:ilvl w:val="2"/>
                <w:numId w:val="2"/>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A43A7E">
            <w:pPr>
              <w:pStyle w:val="Sraopastraipa"/>
              <w:numPr>
                <w:ilvl w:val="2"/>
                <w:numId w:val="2"/>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A43A7E">
            <w:pPr>
              <w:pStyle w:val="Sraopastraipa"/>
              <w:numPr>
                <w:ilvl w:val="2"/>
                <w:numId w:val="2"/>
              </w:numPr>
              <w:tabs>
                <w:tab w:val="left" w:pos="596"/>
              </w:tabs>
              <w:ind w:left="22" w:firstLine="0"/>
              <w:jc w:val="both"/>
              <w:rPr>
                <w:iCs/>
                <w:szCs w:val="24"/>
              </w:rPr>
            </w:pPr>
            <w:r w:rsidRPr="009305EA">
              <w:rPr>
                <w:iCs/>
                <w:szCs w:val="24"/>
              </w:rPr>
              <w:lastRenderedPageBreak/>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A43A7E">
            <w:pPr>
              <w:pStyle w:val="Sraopastraipa"/>
              <w:numPr>
                <w:ilvl w:val="2"/>
                <w:numId w:val="2"/>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A43A7E">
            <w:pPr>
              <w:pStyle w:val="Sraopastraipa"/>
              <w:numPr>
                <w:ilvl w:val="3"/>
                <w:numId w:val="2"/>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A43A7E">
            <w:pPr>
              <w:pStyle w:val="Sraopastraipa"/>
              <w:numPr>
                <w:ilvl w:val="3"/>
                <w:numId w:val="2"/>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A43A7E">
            <w:pPr>
              <w:pStyle w:val="Sraopastraipa"/>
              <w:numPr>
                <w:ilvl w:val="3"/>
                <w:numId w:val="2"/>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4"/>
            </w:r>
            <w:r w:rsidRPr="00A42F26">
              <w:rPr>
                <w:szCs w:val="24"/>
              </w:rPr>
              <w:t>.</w:t>
            </w:r>
          </w:p>
          <w:p w14:paraId="13163228" w14:textId="240E196F" w:rsidR="00494670" w:rsidRPr="009305EA" w:rsidRDefault="00494670" w:rsidP="00A43A7E">
            <w:pPr>
              <w:pStyle w:val="Sraopastraipa"/>
              <w:numPr>
                <w:ilvl w:val="2"/>
                <w:numId w:val="2"/>
              </w:numPr>
              <w:tabs>
                <w:tab w:val="left" w:pos="873"/>
              </w:tabs>
              <w:ind w:left="22" w:firstLine="0"/>
              <w:jc w:val="both"/>
              <w:rPr>
                <w:iCs/>
                <w:szCs w:val="24"/>
              </w:rPr>
            </w:pPr>
            <w:r w:rsidRPr="003226F3">
              <w:rPr>
                <w:szCs w:val="24"/>
              </w:rPr>
              <w:t>Atitikimą prioritetiniams kriterijams įrodan</w:t>
            </w:r>
            <w:r w:rsidR="00B775BC" w:rsidRPr="003226F3">
              <w:rPr>
                <w:szCs w:val="24"/>
              </w:rPr>
              <w:t>čius</w:t>
            </w:r>
            <w:r w:rsidR="00A90522" w:rsidRPr="003226F3">
              <w:rPr>
                <w:szCs w:val="24"/>
              </w:rPr>
              <w:t xml:space="preserve"> </w:t>
            </w:r>
            <w:r w:rsidRPr="009305EA">
              <w:rPr>
                <w:szCs w:val="24"/>
              </w:rPr>
              <w:t>dokument</w:t>
            </w:r>
            <w:r w:rsidR="00B775BC">
              <w:rPr>
                <w:szCs w:val="24"/>
              </w:rPr>
              <w:t>us</w:t>
            </w:r>
            <w:r w:rsidRPr="009305EA">
              <w:rPr>
                <w:szCs w:val="24"/>
              </w:rPr>
              <w:t>:</w:t>
            </w:r>
          </w:p>
          <w:p w14:paraId="06DE5A50" w14:textId="7DB6FBC6" w:rsidR="002B0A8A" w:rsidRPr="00BB19CA" w:rsidRDefault="00B970A3" w:rsidP="000E1D60">
            <w:pPr>
              <w:pStyle w:val="Sraopastraipa"/>
              <w:numPr>
                <w:ilvl w:val="3"/>
                <w:numId w:val="2"/>
              </w:numPr>
              <w:tabs>
                <w:tab w:val="left" w:pos="596"/>
                <w:tab w:val="left" w:pos="1021"/>
              </w:tabs>
              <w:ind w:left="22" w:firstLine="0"/>
              <w:jc w:val="both"/>
              <w:rPr>
                <w:iCs/>
                <w:szCs w:val="24"/>
              </w:rPr>
            </w:pPr>
            <w:r>
              <w:rPr>
                <w:iCs/>
              </w:rPr>
              <w:t xml:space="preserve">PĮP </w:t>
            </w:r>
            <w:r w:rsidRPr="00D53658">
              <w:rPr>
                <w:iCs/>
              </w:rPr>
              <w:t xml:space="preserve">naudos ir kokybės vertinimo </w:t>
            </w:r>
            <w:r>
              <w:rPr>
                <w:iCs/>
              </w:rPr>
              <w:t xml:space="preserve">prioritetinių kriterijų </w:t>
            </w:r>
            <w:r w:rsidR="00F7111A" w:rsidRPr="00A46943">
              <w:rPr>
                <w:b/>
                <w:iCs/>
              </w:rPr>
              <w:t>(toliau – Kriterijai)</w:t>
            </w:r>
            <w:r w:rsidR="00F7111A">
              <w:rPr>
                <w:iCs/>
              </w:rPr>
              <w:t xml:space="preserve"> </w:t>
            </w:r>
            <w:r w:rsidR="003226F3" w:rsidRPr="003226F3">
              <w:rPr>
                <w:iCs/>
                <w:szCs w:val="24"/>
              </w:rPr>
              <w:t>priedus, nustatytus G</w:t>
            </w:r>
            <w:r w:rsidR="003226F3">
              <w:rPr>
                <w:iCs/>
                <w:szCs w:val="24"/>
              </w:rPr>
              <w:t>airių 10 p</w:t>
            </w:r>
            <w:r>
              <w:rPr>
                <w:iCs/>
                <w:szCs w:val="24"/>
              </w:rPr>
              <w:t>.</w:t>
            </w:r>
            <w:r w:rsidR="00F7111A">
              <w:rPr>
                <w:iCs/>
                <w:szCs w:val="24"/>
              </w:rPr>
              <w:t xml:space="preserve"> Kriterijų priedai pateikti Gairių priede.</w:t>
            </w:r>
          </w:p>
        </w:tc>
      </w:tr>
      <w:tr w:rsidR="00BB19CA" w14:paraId="104CC2F7" w14:textId="77777777" w:rsidTr="00D7528C">
        <w:trPr>
          <w:trHeight w:val="558"/>
        </w:trPr>
        <w:tc>
          <w:tcPr>
            <w:tcW w:w="15310" w:type="dxa"/>
            <w:gridSpan w:val="4"/>
          </w:tcPr>
          <w:p w14:paraId="35FE1D9C" w14:textId="77777777" w:rsidR="00BB19CA" w:rsidRDefault="00BB19CA" w:rsidP="00A43A7E">
            <w:pPr>
              <w:pStyle w:val="Sraopastraipa"/>
              <w:numPr>
                <w:ilvl w:val="0"/>
                <w:numId w:val="4"/>
              </w:numPr>
              <w:tabs>
                <w:tab w:val="left" w:pos="596"/>
              </w:tabs>
              <w:jc w:val="both"/>
              <w:rPr>
                <w:b/>
                <w:bCs/>
                <w:iCs/>
                <w:szCs w:val="24"/>
              </w:rPr>
            </w:pPr>
            <w:r w:rsidRPr="003C6147">
              <w:rPr>
                <w:b/>
                <w:bCs/>
                <w:iCs/>
                <w:szCs w:val="24"/>
              </w:rPr>
              <w:lastRenderedPageBreak/>
              <w:t>Projektų įgyvendinimo reikalavimai</w:t>
            </w:r>
          </w:p>
          <w:p w14:paraId="45D15708" w14:textId="77777777" w:rsidR="00BD13DA" w:rsidRPr="002B0A91" w:rsidRDefault="00BD13DA" w:rsidP="000951A6">
            <w:pPr>
              <w:pStyle w:val="Sraopastraipa"/>
              <w:tabs>
                <w:tab w:val="left" w:pos="596"/>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p>
          <w:p w14:paraId="0B04A401" w14:textId="77777777" w:rsidR="00BD13DA" w:rsidRPr="002B0A91" w:rsidRDefault="00BD13DA" w:rsidP="00A43A7E">
            <w:pPr>
              <w:pStyle w:val="Sraopastraipa"/>
              <w:numPr>
                <w:ilvl w:val="1"/>
                <w:numId w:val="4"/>
              </w:numPr>
              <w:tabs>
                <w:tab w:val="left" w:pos="596"/>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p>
          <w:p w14:paraId="4C146286" w14:textId="77777777" w:rsidR="00BD13DA" w:rsidRPr="002B0A91" w:rsidRDefault="00BD13DA" w:rsidP="00A43A7E">
            <w:pPr>
              <w:pStyle w:val="Sraopastraipa"/>
              <w:numPr>
                <w:ilvl w:val="1"/>
                <w:numId w:val="4"/>
              </w:numPr>
              <w:tabs>
                <w:tab w:val="left" w:pos="596"/>
              </w:tabs>
              <w:ind w:left="22" w:firstLine="0"/>
              <w:jc w:val="both"/>
              <w:rPr>
                <w:color w:val="000000"/>
              </w:rPr>
            </w:pPr>
            <w:r w:rsidRPr="002B0A91">
              <w:rPr>
                <w:color w:val="000000"/>
              </w:rPr>
              <w:t xml:space="preserve">vykdant Aprašo 2.1.2.1.1–2.1.2.1.2 papunkčiuose numatytas neformaliojo švietimo veiklas (išskyrus profesinio mokymo veiklas), t. y., </w:t>
            </w:r>
            <w:r w:rsidRPr="002B0A91">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4514964E"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41D71031"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lastRenderedPageBreak/>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2950A2E"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5AB47381"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57C0122D" w14:textId="77777777" w:rsidR="00BD13DA" w:rsidRPr="002B0A91" w:rsidRDefault="00BD13DA" w:rsidP="00A43A7E">
            <w:pPr>
              <w:pStyle w:val="Sraopastraipa"/>
              <w:numPr>
                <w:ilvl w:val="1"/>
                <w:numId w:val="4"/>
              </w:numPr>
              <w:tabs>
                <w:tab w:val="left" w:pos="454"/>
                <w:tab w:val="left" w:pos="1500"/>
              </w:tabs>
              <w:ind w:left="22" w:hanging="22"/>
              <w:jc w:val="both"/>
              <w:rPr>
                <w:color w:val="000000"/>
              </w:rPr>
            </w:pPr>
            <w:r w:rsidRPr="002B0A91">
              <w:rPr>
                <w:color w:val="000000"/>
              </w:rPr>
              <w:t>vykdant Aprašo 2.1.2.1.2 papunktyje nurodytą neformaliojo profesinio mokymo veiklą,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7E861AEA"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79C389A7"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D84B53E"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mokymai vyktų pagal neformaliojo profesinio mokymo programą, kuri atitinka visus šiuos reikalavimus:</w:t>
            </w:r>
          </w:p>
          <w:p w14:paraId="4729E2D1" w14:textId="77777777" w:rsidR="00BD13DA" w:rsidRPr="002B0A91" w:rsidRDefault="00BD13DA" w:rsidP="00A43A7E">
            <w:pPr>
              <w:pStyle w:val="Sraopastraipa"/>
              <w:numPr>
                <w:ilvl w:val="3"/>
                <w:numId w:val="4"/>
              </w:numPr>
              <w:tabs>
                <w:tab w:val="left" w:pos="313"/>
                <w:tab w:val="left" w:pos="880"/>
              </w:tabs>
              <w:ind w:left="22" w:hanging="22"/>
              <w:jc w:val="both"/>
              <w:rPr>
                <w:color w:val="000000"/>
              </w:rPr>
            </w:pPr>
            <w:r w:rsidRPr="002B0A91">
              <w:rPr>
                <w:color w:val="000000"/>
              </w:rPr>
              <w:t>neformaliojo profesinio mokymo programa ar jos moduliai įregistruoti Studijų, mokymo programų ir kvalifikacijų registre;</w:t>
            </w:r>
          </w:p>
          <w:p w14:paraId="2CEF36DB" w14:textId="77777777" w:rsidR="00BD13DA" w:rsidRPr="002B0A91" w:rsidRDefault="00BD13DA" w:rsidP="00A43A7E">
            <w:pPr>
              <w:pStyle w:val="Sraopastraipa"/>
              <w:numPr>
                <w:ilvl w:val="3"/>
                <w:numId w:val="4"/>
              </w:numPr>
              <w:tabs>
                <w:tab w:val="left" w:pos="596"/>
                <w:tab w:val="left" w:pos="880"/>
              </w:tabs>
              <w:ind w:left="22" w:hanging="22"/>
              <w:jc w:val="both"/>
              <w:rPr>
                <w:color w:val="000000"/>
              </w:rPr>
            </w:pPr>
            <w:r w:rsidRPr="002B0A91">
              <w:rPr>
                <w:color w:val="000000"/>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2B0A91">
              <w:rPr>
                <w:color w:val="000000"/>
              </w:rPr>
              <w:t>os</w:t>
            </w:r>
            <w:proofErr w:type="spellEnd"/>
            <w:r w:rsidRPr="002B0A91">
              <w:rPr>
                <w:color w:val="000000"/>
              </w:rPr>
              <w:t>); reikalingas mokinių išsilavinimas; baigiamojo tikrinimo forma ir vieta; teorinio ir praktinio mokymo teikėjai; kvalifikaciniai reikalavimai mokytojams;</w:t>
            </w:r>
          </w:p>
          <w:p w14:paraId="70183B9C" w14:textId="77777777" w:rsidR="00BD13DA" w:rsidRPr="002B0A91" w:rsidRDefault="00BD13DA" w:rsidP="00A43A7E">
            <w:pPr>
              <w:pStyle w:val="Sraopastraipa"/>
              <w:numPr>
                <w:ilvl w:val="3"/>
                <w:numId w:val="4"/>
              </w:numPr>
              <w:tabs>
                <w:tab w:val="left" w:pos="596"/>
                <w:tab w:val="left" w:pos="880"/>
              </w:tabs>
              <w:ind w:left="22" w:hanging="22"/>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2.1.2.1.2 papunktyje nurodytą neformaliojo profesinio mokymo veiklą:</w:t>
            </w:r>
          </w:p>
          <w:p w14:paraId="6CB3B785" w14:textId="77777777" w:rsidR="00BD13DA" w:rsidRPr="002B0A91" w:rsidRDefault="00BD13DA" w:rsidP="00A43A7E">
            <w:pPr>
              <w:pStyle w:val="Sraopastraipa"/>
              <w:numPr>
                <w:ilvl w:val="4"/>
                <w:numId w:val="4"/>
              </w:numPr>
              <w:tabs>
                <w:tab w:val="left" w:pos="596"/>
                <w:tab w:val="left" w:pos="1021"/>
                <w:tab w:val="left" w:pos="1500"/>
              </w:tabs>
              <w:ind w:left="22" w:hanging="22"/>
              <w:jc w:val="both"/>
              <w:rPr>
                <w:color w:val="000000"/>
              </w:rPr>
            </w:pPr>
            <w:r w:rsidRPr="002B0A91">
              <w:rPr>
                <w:color w:val="000000"/>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2B0A91">
              <w:rPr>
                <w:color w:val="000000"/>
              </w:rPr>
              <w:t>ių</w:t>
            </w:r>
            <w:proofErr w:type="spellEnd"/>
            <w:r w:rsidRPr="002B0A91">
              <w:rPr>
                <w:color w:val="000000"/>
              </w:rPr>
              <w:t>) reikalavimus ir mokymo planą, suteikti projekto veiklų dalyviui žinių, išugdyti jo kompetencijas, įgūdžius, išvardytus neformaliojo profesinio mokymo programoje ar jo modulyje (-</w:t>
            </w:r>
            <w:proofErr w:type="spellStart"/>
            <w:r w:rsidRPr="002B0A91">
              <w:rPr>
                <w:color w:val="000000"/>
              </w:rPr>
              <w:t>iuose</w:t>
            </w:r>
            <w:proofErr w:type="spellEnd"/>
            <w:r w:rsidRPr="002B0A91">
              <w:rPr>
                <w:color w:val="000000"/>
              </w:rPr>
              <w:t xml:space="preserve">), užtikrinti projekto veiklų dalyvio mokymosi vietos atitiktį saugos, sveikatos, priešgaisriniams ir higienos reikalavimams, projekto veiklų dalyvio mokymosi pasiekimų nešališką įvertinimą ir išduoti reikiamus mokymosi pasiekimų dokumentus; projekto </w:t>
            </w:r>
            <w:r w:rsidRPr="002B0A91">
              <w:rPr>
                <w:color w:val="000000"/>
              </w:rPr>
              <w:lastRenderedPageBreak/>
              <w:t>veiklų dalyvio įsipareigojimas mokytis pagal mokymo planą ir neformaliojo profesinio mokymo programos ar jos modulio (-</w:t>
            </w:r>
            <w:proofErr w:type="spellStart"/>
            <w:r w:rsidRPr="002B0A91">
              <w:rPr>
                <w:color w:val="000000"/>
              </w:rPr>
              <w:t>ių</w:t>
            </w:r>
            <w:proofErr w:type="spellEnd"/>
            <w:r w:rsidRPr="002B0A91">
              <w:rPr>
                <w:color w:val="000000"/>
              </w:rPr>
              <w:t>) reikalavimus; kitos, sutarties šalių nuomone svarbios sąlygos;</w:t>
            </w:r>
          </w:p>
          <w:p w14:paraId="4594603A" w14:textId="77777777" w:rsidR="00BD13DA" w:rsidRPr="002B0A91" w:rsidRDefault="00BD13DA" w:rsidP="00A43A7E">
            <w:pPr>
              <w:pStyle w:val="Sraopastraipa"/>
              <w:numPr>
                <w:ilvl w:val="4"/>
                <w:numId w:val="4"/>
              </w:numPr>
              <w:tabs>
                <w:tab w:val="left" w:pos="596"/>
                <w:tab w:val="left" w:pos="1021"/>
                <w:tab w:val="left" w:pos="1500"/>
              </w:tabs>
              <w:ind w:left="22" w:hanging="22"/>
              <w:jc w:val="both"/>
              <w:rPr>
                <w:color w:val="000000"/>
              </w:rPr>
            </w:pPr>
            <w:r w:rsidRPr="002B0A91">
              <w:rPr>
                <w:color w:val="000000"/>
              </w:rPr>
              <w:t>kai vykdoma Aprašo 2.1.2.1.2 papunktyje nurodyta neformaliojo profesinio mokymo, organizuojamo pameistrystės forma pagal pameistrystės darbo sutartį, sudarytą kartu su mokymo sutartimi dėl neformaliojo mokymo, veikla:</w:t>
            </w:r>
          </w:p>
          <w:p w14:paraId="683C7519" w14:textId="77777777" w:rsidR="00BD13DA" w:rsidRPr="002B0A91" w:rsidRDefault="00BD13DA" w:rsidP="00A43A7E">
            <w:pPr>
              <w:pStyle w:val="Sraopastraipa"/>
              <w:numPr>
                <w:ilvl w:val="5"/>
                <w:numId w:val="4"/>
              </w:numPr>
              <w:tabs>
                <w:tab w:val="left" w:pos="596"/>
                <w:tab w:val="left" w:pos="1163"/>
                <w:tab w:val="left" w:pos="1500"/>
                <w:tab w:val="left" w:pos="1860"/>
              </w:tabs>
              <w:ind w:left="22" w:hanging="22"/>
              <w:jc w:val="both"/>
              <w:rPr>
                <w:color w:val="000000"/>
              </w:rPr>
            </w:pPr>
            <w:r w:rsidRPr="002B0A91">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72652CBA" w14:textId="77777777" w:rsidR="00BD13DA" w:rsidRPr="002B0A91" w:rsidRDefault="00BD13DA" w:rsidP="00A43A7E">
            <w:pPr>
              <w:pStyle w:val="Sraopastraipa"/>
              <w:numPr>
                <w:ilvl w:val="5"/>
                <w:numId w:val="4"/>
              </w:numPr>
              <w:tabs>
                <w:tab w:val="left" w:pos="596"/>
                <w:tab w:val="left" w:pos="1163"/>
                <w:tab w:val="left" w:pos="1500"/>
                <w:tab w:val="left" w:pos="1860"/>
              </w:tabs>
              <w:ind w:left="22" w:hanging="22"/>
              <w:jc w:val="both"/>
              <w:rPr>
                <w:color w:val="000000"/>
              </w:rPr>
            </w:pPr>
            <w:r w:rsidRPr="002B0A91">
              <w:rPr>
                <w:color w:val="000000"/>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2E71C3F2" w14:textId="77777777" w:rsidR="00BD13DA" w:rsidRPr="002B0A91" w:rsidRDefault="00BD13DA" w:rsidP="00A43A7E">
            <w:pPr>
              <w:pStyle w:val="Sraopastraipa"/>
              <w:numPr>
                <w:ilvl w:val="4"/>
                <w:numId w:val="4"/>
              </w:numPr>
              <w:tabs>
                <w:tab w:val="left" w:pos="596"/>
                <w:tab w:val="left" w:pos="1021"/>
                <w:tab w:val="left" w:pos="1500"/>
              </w:tabs>
              <w:ind w:left="22" w:hanging="22"/>
              <w:jc w:val="both"/>
              <w:rPr>
                <w:color w:val="000000"/>
              </w:rPr>
            </w:pPr>
            <w:r w:rsidRPr="002B0A91">
              <w:rPr>
                <w:color w:val="000000"/>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5D76F5CD" w14:textId="77777777" w:rsidR="00BD13DA" w:rsidRPr="002B0A91" w:rsidRDefault="00BD13DA" w:rsidP="00A43A7E">
            <w:pPr>
              <w:pStyle w:val="Sraopastraipa"/>
              <w:numPr>
                <w:ilvl w:val="1"/>
                <w:numId w:val="4"/>
              </w:numPr>
              <w:tabs>
                <w:tab w:val="left" w:pos="596"/>
              </w:tabs>
              <w:ind w:left="22" w:hanging="22"/>
              <w:jc w:val="both"/>
              <w:rPr>
                <w:color w:val="000000"/>
              </w:rPr>
            </w:pPr>
            <w:r w:rsidRPr="002B0A91">
              <w:rPr>
                <w:color w:val="000000"/>
              </w:rPr>
              <w:t>vykdant Aprašo 2.1.2.1.3 papunktyje nurodytą priėmimą vykdyti savanorišką veiklą, t. y., bedarbių ir ekonomiškai neaktyvių asmenų priėmimas vykdyti savanorišką veiklą:</w:t>
            </w:r>
          </w:p>
          <w:p w14:paraId="37C09FFA" w14:textId="77777777" w:rsidR="00BD13DA" w:rsidRPr="002B0A91" w:rsidRDefault="00BD13DA" w:rsidP="00A43A7E">
            <w:pPr>
              <w:pStyle w:val="Sraopastraipa"/>
              <w:numPr>
                <w:ilvl w:val="2"/>
                <w:numId w:val="4"/>
              </w:numPr>
              <w:tabs>
                <w:tab w:val="left" w:pos="596"/>
              </w:tabs>
              <w:ind w:left="22" w:hanging="22"/>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2.1.2.1.3 papunktyje nurodytos savanoriškos veiklos vykdymą:</w:t>
            </w:r>
          </w:p>
          <w:p w14:paraId="73C5FFE0" w14:textId="77777777" w:rsidR="00BD13DA" w:rsidRPr="002B0A91" w:rsidRDefault="00BD13DA" w:rsidP="00A43A7E">
            <w:pPr>
              <w:pStyle w:val="Sraopastraipa"/>
              <w:numPr>
                <w:ilvl w:val="3"/>
                <w:numId w:val="4"/>
              </w:numPr>
              <w:tabs>
                <w:tab w:val="left" w:pos="596"/>
                <w:tab w:val="left" w:pos="880"/>
              </w:tabs>
              <w:ind w:left="22" w:hanging="22"/>
              <w:jc w:val="both"/>
              <w:rPr>
                <w:color w:val="000000"/>
              </w:rPr>
            </w:pPr>
            <w:r w:rsidRPr="002B0A91">
              <w:rPr>
                <w:color w:val="000000"/>
              </w:rPr>
              <w:t>būtų pasirašytas ir administruojančiajai institucijai projekto sutartyje nustatyta tvarka pateiktas projekto vykdytojo ir (ar) partnerio sudarytas (-i) rašytinis susitarimas (-ai) su projekto veiklų dalyvį (-</w:t>
            </w:r>
            <w:proofErr w:type="spellStart"/>
            <w:r w:rsidRPr="002B0A91">
              <w:rPr>
                <w:color w:val="000000"/>
              </w:rPr>
              <w:t>ius</w:t>
            </w:r>
            <w:proofErr w:type="spellEnd"/>
            <w:r w:rsidRPr="002B0A91">
              <w:rPr>
                <w:color w:val="000000"/>
              </w:rPr>
              <w:t>) priimančia (-</w:t>
            </w:r>
            <w:proofErr w:type="spellStart"/>
            <w:r w:rsidRPr="002B0A91">
              <w:rPr>
                <w:color w:val="000000"/>
              </w:rPr>
              <w:t>iomis</w:t>
            </w:r>
            <w:proofErr w:type="spellEnd"/>
            <w:r w:rsidRPr="002B0A91">
              <w:rPr>
                <w:color w:val="000000"/>
              </w:rPr>
              <w:t>) organizacija (-</w:t>
            </w:r>
            <w:proofErr w:type="spellStart"/>
            <w:r w:rsidRPr="002B0A91">
              <w:rPr>
                <w:color w:val="000000"/>
              </w:rPr>
              <w:t>omis</w:t>
            </w:r>
            <w:proofErr w:type="spellEnd"/>
            <w:r w:rsidRPr="002B0A91">
              <w:rPr>
                <w:color w:val="000000"/>
              </w:rPr>
              <w:t>), kurioje (-</w:t>
            </w:r>
            <w:proofErr w:type="spellStart"/>
            <w:r w:rsidRPr="002B0A91">
              <w:rPr>
                <w:color w:val="000000"/>
              </w:rPr>
              <w:t>iose</w:t>
            </w:r>
            <w:proofErr w:type="spellEnd"/>
            <w:r w:rsidRPr="002B0A91">
              <w:rPr>
                <w:color w:val="000000"/>
              </w:rPr>
              <w:t>) projekto veiklų dalyvis (-</w:t>
            </w:r>
            <w:proofErr w:type="spellStart"/>
            <w:r w:rsidRPr="002B0A91">
              <w:rPr>
                <w:color w:val="000000"/>
              </w:rPr>
              <w:t>iai</w:t>
            </w:r>
            <w:proofErr w:type="spellEnd"/>
            <w:r w:rsidRPr="002B0A91">
              <w:rPr>
                <w:color w:val="000000"/>
              </w:rPr>
              <w:t>) vykdys savanorišką veiklą (netaikoma, kai projekto veiklų dalyvius priimančia organizacija bus tik pats projekto vykdytojas ir (ar) partneris); susitarime turi būti nurodyta projekto veiklų dalyvį (-</w:t>
            </w:r>
            <w:proofErr w:type="spellStart"/>
            <w:r w:rsidRPr="002B0A91">
              <w:rPr>
                <w:color w:val="000000"/>
              </w:rPr>
              <w:t>ius</w:t>
            </w:r>
            <w:proofErr w:type="spellEnd"/>
            <w:r w:rsidRPr="002B0A91">
              <w:rPr>
                <w:color w:val="000000"/>
              </w:rPr>
              <w:t xml:space="preserve">) priimančios organizacijos veiklos sritis pagal įstatus ir numatytas preliminarus priimamų projekto veiklų dalyvių skaičius, projekto veiklų dalyvių dalyvavimo </w:t>
            </w:r>
            <w:proofErr w:type="spellStart"/>
            <w:r w:rsidRPr="002B0A91">
              <w:rPr>
                <w:color w:val="000000"/>
              </w:rPr>
              <w:t>savanorystės</w:t>
            </w:r>
            <w:proofErr w:type="spellEnd"/>
            <w:r w:rsidRPr="002B0A91">
              <w:rPr>
                <w:color w:val="000000"/>
              </w:rPr>
              <w:t xml:space="preserve"> veikloje trukmė (valandomis), projekto veiklų dalyvio (-</w:t>
            </w:r>
            <w:proofErr w:type="spellStart"/>
            <w:r w:rsidRPr="002B0A91">
              <w:rPr>
                <w:color w:val="000000"/>
              </w:rPr>
              <w:t>ių</w:t>
            </w:r>
            <w:proofErr w:type="spellEnd"/>
            <w:r w:rsidRPr="002B0A91">
              <w:rPr>
                <w:color w:val="000000"/>
              </w:rPr>
              <w:t>) savanoriškai veiklai atlikti reikalingos priemonės ir (ar) specialieji drabužiai, kuriuos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2B0A91">
              <w:rPr>
                <w:color w:val="000000"/>
              </w:rPr>
              <w:t>ių</w:t>
            </w:r>
            <w:proofErr w:type="spellEnd"/>
            <w:r w:rsidRPr="002B0A91">
              <w:rPr>
                <w:color w:val="000000"/>
              </w:rPr>
              <w:t>) mokymus, reikalingus projekto veiklų dalyvį (-</w:t>
            </w:r>
            <w:proofErr w:type="spellStart"/>
            <w:r w:rsidRPr="002B0A91">
              <w:rPr>
                <w:color w:val="000000"/>
              </w:rPr>
              <w:t>ius</w:t>
            </w:r>
            <w:proofErr w:type="spellEnd"/>
            <w:r w:rsidRPr="002B0A91">
              <w:rPr>
                <w:color w:val="000000"/>
              </w:rPr>
              <w:t>) parengti savanoriškai veiklai, ir kompensuoti projekto veiklų dalyvio savanorio (-</w:t>
            </w:r>
            <w:proofErr w:type="spellStart"/>
            <w:r w:rsidRPr="002B0A91">
              <w:rPr>
                <w:color w:val="000000"/>
              </w:rPr>
              <w:t>ių</w:t>
            </w:r>
            <w:proofErr w:type="spellEnd"/>
            <w:r w:rsidRPr="002B0A91">
              <w:rPr>
                <w:color w:val="000000"/>
              </w:rPr>
              <w:t>) su savanoriškos veiklos vykdymu susijusias kelionių, maitinimo, privalomojo sveikatos draudimo, skiepijimo ir (ar) sveikatos pažymos gavimo išlaidas;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xml:space="preserve">)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0DF62E36" w14:textId="77777777" w:rsidR="00BD13DA" w:rsidRPr="002B0A91" w:rsidRDefault="00BD13DA" w:rsidP="00A43A7E">
            <w:pPr>
              <w:pStyle w:val="Sraopastraipa"/>
              <w:numPr>
                <w:ilvl w:val="3"/>
                <w:numId w:val="4"/>
              </w:numPr>
              <w:tabs>
                <w:tab w:val="left" w:pos="596"/>
                <w:tab w:val="left" w:pos="880"/>
              </w:tabs>
              <w:ind w:left="22" w:hanging="22"/>
              <w:jc w:val="both"/>
              <w:rPr>
                <w:color w:val="000000"/>
              </w:rPr>
            </w:pPr>
            <w:r w:rsidRPr="002B0A91">
              <w:rPr>
                <w:color w:val="000000"/>
              </w:rPr>
              <w:t xml:space="preserve">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w:t>
            </w:r>
            <w:r w:rsidRPr="002B0A91">
              <w:rPr>
                <w:color w:val="000000"/>
              </w:rPr>
              <w:lastRenderedPageBreak/>
              <w:t>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38578E95" w14:textId="77777777" w:rsidR="00BD13DA" w:rsidRPr="002B0A91" w:rsidRDefault="00BD13DA" w:rsidP="00A43A7E">
            <w:pPr>
              <w:pStyle w:val="Sraopastraipa"/>
              <w:numPr>
                <w:ilvl w:val="2"/>
                <w:numId w:val="4"/>
              </w:numPr>
              <w:tabs>
                <w:tab w:val="left" w:pos="596"/>
                <w:tab w:val="left" w:pos="1860"/>
              </w:tabs>
              <w:ind w:left="22" w:hanging="22"/>
              <w:jc w:val="both"/>
              <w:rPr>
                <w:color w:val="000000"/>
              </w:rPr>
            </w:pPr>
            <w:r w:rsidRPr="002B0A91">
              <w:rPr>
                <w:color w:val="000000"/>
              </w:rPr>
              <w:t>pasibaigus projekto veiklų dalyvio savanoriškai veiklai priimančioji organizacija išduotų dokumentą, patvirtinantį savanorio atliktą savanorišką veiklą, įgytą kompetenciją (-</w:t>
            </w:r>
            <w:proofErr w:type="spellStart"/>
            <w:r w:rsidRPr="002B0A91">
              <w:rPr>
                <w:color w:val="000000"/>
              </w:rPr>
              <w:t>as</w:t>
            </w:r>
            <w:proofErr w:type="spellEnd"/>
            <w:r w:rsidRPr="002B0A91">
              <w:rPr>
                <w:color w:val="000000"/>
              </w:rPr>
              <w:t>), faktiškai atliktos savanoriškos veiklos trukmę valandomis;</w:t>
            </w:r>
          </w:p>
          <w:p w14:paraId="1205B01D" w14:textId="77777777" w:rsidR="00BD13DA" w:rsidRPr="002B0A91" w:rsidRDefault="00BD13DA" w:rsidP="00A43A7E">
            <w:pPr>
              <w:pStyle w:val="Sraopastraipa"/>
              <w:numPr>
                <w:ilvl w:val="1"/>
                <w:numId w:val="4"/>
              </w:numPr>
              <w:tabs>
                <w:tab w:val="left" w:pos="454"/>
                <w:tab w:val="left" w:pos="1305"/>
              </w:tabs>
              <w:ind w:left="22" w:hanging="22"/>
              <w:jc w:val="both"/>
              <w:rPr>
                <w:color w:val="000000"/>
              </w:rPr>
            </w:pPr>
            <w:r w:rsidRPr="002B0A91">
              <w:rPr>
                <w:color w:val="000000"/>
              </w:rPr>
              <w:t>vykdant Aprašo 2.1.2.1.4 papunktyje nurodytą praktinių darbo įgūdžių įgijimo, ugdymo darbo vietoje pagal pameistrystės darbo sutartį nesudarius mokymo sutarties veiklą:</w:t>
            </w:r>
          </w:p>
          <w:p w14:paraId="7F421509" w14:textId="77777777" w:rsidR="00BD13DA" w:rsidRPr="002B0A91" w:rsidRDefault="00BD13DA" w:rsidP="00A43A7E">
            <w:pPr>
              <w:pStyle w:val="Sraopastraipa"/>
              <w:numPr>
                <w:ilvl w:val="2"/>
                <w:numId w:val="4"/>
              </w:numPr>
              <w:tabs>
                <w:tab w:val="left" w:pos="596"/>
                <w:tab w:val="left" w:pos="1320"/>
              </w:tabs>
              <w:ind w:left="22" w:hanging="22"/>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2.1.2.1.4 papunktyje nurodytas veiklas:</w:t>
            </w:r>
          </w:p>
          <w:p w14:paraId="252DE592" w14:textId="77777777" w:rsidR="00BD13DA" w:rsidRPr="002B0A91" w:rsidRDefault="00BD13DA" w:rsidP="00A43A7E">
            <w:pPr>
              <w:pStyle w:val="Sraopastraipa"/>
              <w:numPr>
                <w:ilvl w:val="3"/>
                <w:numId w:val="4"/>
              </w:numPr>
              <w:tabs>
                <w:tab w:val="left" w:pos="596"/>
                <w:tab w:val="left" w:pos="738"/>
                <w:tab w:val="left" w:pos="1320"/>
                <w:tab w:val="left" w:pos="1500"/>
              </w:tabs>
              <w:ind w:left="22" w:hanging="22"/>
              <w:jc w:val="both"/>
              <w:rPr>
                <w:color w:val="000000"/>
              </w:rPr>
            </w:pPr>
            <w:r w:rsidRPr="002B0A91">
              <w:rPr>
                <w:color w:val="000000"/>
              </w:rPr>
              <w:t>būtų pasirašytas (-i) ir administruojančiajai institucijai projekto sutartyje nustatyta tvarka pateiktas (-i) projekto vykdytojo ir (ar) partnerio sudarytas (-i) susitarimas (-ai) su projekto veiklų dalyvį (-</w:t>
            </w:r>
            <w:proofErr w:type="spellStart"/>
            <w:r w:rsidRPr="002B0A91">
              <w:rPr>
                <w:color w:val="000000"/>
              </w:rPr>
              <w:t>ius</w:t>
            </w:r>
            <w:proofErr w:type="spellEnd"/>
            <w:r w:rsidRPr="002B0A91">
              <w:rPr>
                <w:color w:val="000000"/>
              </w:rPr>
              <w:t>) priimančia organizacija – darbdaviu, t. y. juridiniu asmeniu (ar jo filialu, atstovybe), kuriame (-</w:t>
            </w:r>
            <w:proofErr w:type="spellStart"/>
            <w:r w:rsidRPr="002B0A91">
              <w:rPr>
                <w:color w:val="000000"/>
              </w:rPr>
              <w:t>iuose</w:t>
            </w:r>
            <w:proofErr w:type="spellEnd"/>
            <w:r w:rsidRPr="002B0A91">
              <w:rPr>
                <w:color w:val="000000"/>
              </w:rPr>
              <w:t>) projekto veiklų dalyvis (-</w:t>
            </w:r>
            <w:proofErr w:type="spellStart"/>
            <w:r w:rsidRPr="002B0A91">
              <w:rPr>
                <w:color w:val="000000"/>
              </w:rPr>
              <w:t>iai</w:t>
            </w:r>
            <w:proofErr w:type="spellEnd"/>
            <w:r w:rsidRPr="002B0A91">
              <w:rPr>
                <w:color w:val="000000"/>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sidRPr="002B0A91">
              <w:rPr>
                <w:color w:val="000000"/>
              </w:rPr>
              <w:t>iams</w:t>
            </w:r>
            <w:proofErr w:type="spellEnd"/>
            <w:r w:rsidRPr="002B0A91">
              <w:rPr>
                <w:color w:val="000000"/>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jei ji su projekto veiklų dalyviu (-</w:t>
            </w:r>
            <w:proofErr w:type="spellStart"/>
            <w:r w:rsidRPr="002B0A91">
              <w:rPr>
                <w:color w:val="000000"/>
              </w:rPr>
              <w:t>iais</w:t>
            </w:r>
            <w:proofErr w:type="spellEnd"/>
            <w:r w:rsidRPr="002B0A91">
              <w:rPr>
                <w:color w:val="000000"/>
              </w:rPr>
              <w:t>) sudaromoje (-</w:t>
            </w:r>
            <w:proofErr w:type="spellStart"/>
            <w:r w:rsidRPr="002B0A91">
              <w:rPr>
                <w:color w:val="000000"/>
              </w:rPr>
              <w:t>ose</w:t>
            </w:r>
            <w:proofErr w:type="spellEnd"/>
            <w:r w:rsidRPr="002B0A91">
              <w:rPr>
                <w:color w:val="000000"/>
              </w:rPr>
              <w:t>) pameistrystės darbo sutartyje (-</w:t>
            </w:r>
            <w:proofErr w:type="spellStart"/>
            <w:r w:rsidRPr="002B0A91">
              <w:rPr>
                <w:color w:val="000000"/>
              </w:rPr>
              <w:t>yse</w:t>
            </w:r>
            <w:proofErr w:type="spellEnd"/>
            <w:r w:rsidRPr="002B0A91">
              <w:rPr>
                <w:color w:val="000000"/>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praktiniams darbo įgūdžiams įgyti, ugdyti darbo vietoje; projekto veiklų dalyvį (-</w:t>
            </w:r>
            <w:proofErr w:type="spellStart"/>
            <w:r w:rsidRPr="002B0A91">
              <w:rPr>
                <w:color w:val="000000"/>
              </w:rPr>
              <w:t>ius</w:t>
            </w:r>
            <w:proofErr w:type="spellEnd"/>
            <w:r w:rsidRPr="002B0A91">
              <w:rPr>
                <w:color w:val="000000"/>
              </w:rPr>
              <w:t>) priimančios organizacijos atsiskaitymo projekto vykdytojui ar partneriui apie projekto veiklų dalyvio praktinių darbo įgūdžių įgijimą, ugdymą darbo vietoje; kitos, susitarimo šalių nuomone svarbios sąlygos;</w:t>
            </w:r>
          </w:p>
          <w:p w14:paraId="6CCCC9B5" w14:textId="77777777" w:rsidR="00BD13DA" w:rsidRPr="002B0A91" w:rsidRDefault="00BD13DA" w:rsidP="00A43A7E">
            <w:pPr>
              <w:pStyle w:val="Sraopastraipa"/>
              <w:numPr>
                <w:ilvl w:val="3"/>
                <w:numId w:val="4"/>
              </w:numPr>
              <w:tabs>
                <w:tab w:val="left" w:pos="596"/>
                <w:tab w:val="left" w:pos="880"/>
                <w:tab w:val="left" w:pos="1320"/>
                <w:tab w:val="left" w:pos="1500"/>
              </w:tabs>
              <w:ind w:left="22" w:hanging="22"/>
              <w:jc w:val="both"/>
              <w:rPr>
                <w:color w:val="000000"/>
              </w:rPr>
            </w:pPr>
            <w:r w:rsidRPr="002B0A91">
              <w:rPr>
                <w:color w:val="000000"/>
              </w:rPr>
              <w:t>konkretų projekto veiklų dalyvį priimanti organizacija – darbdavys ir projekto veiklų dalyvis sudarytų pameistrystės darbo sutartį nesudarę mokymo sutarties;</w:t>
            </w:r>
          </w:p>
          <w:p w14:paraId="07632363" w14:textId="77777777" w:rsidR="00BD13DA" w:rsidRPr="002B0A91" w:rsidRDefault="00BD13DA" w:rsidP="00A43A7E">
            <w:pPr>
              <w:pStyle w:val="Sraopastraipa"/>
              <w:numPr>
                <w:ilvl w:val="1"/>
                <w:numId w:val="4"/>
              </w:numPr>
              <w:tabs>
                <w:tab w:val="left" w:pos="454"/>
                <w:tab w:val="left" w:pos="596"/>
                <w:tab w:val="left" w:pos="1320"/>
                <w:tab w:val="left" w:pos="1500"/>
              </w:tabs>
              <w:ind w:left="22" w:hanging="22"/>
              <w:jc w:val="both"/>
              <w:rPr>
                <w:color w:val="000000"/>
              </w:rPr>
            </w:pPr>
            <w:r w:rsidRPr="002B0A91">
              <w:rPr>
                <w:color w:val="000000"/>
              </w:rPr>
              <w:t>vykdant Aprašo 2.1.2.1.5 papunktyje nurodytą praktinių darbo įgūdžių įgijimo, ugdymo darbo vietoje pagal savanoriškos praktikos sutartį veiklą:</w:t>
            </w:r>
          </w:p>
          <w:p w14:paraId="01513F8C" w14:textId="77777777" w:rsidR="00BD13DA" w:rsidRPr="002B0A91" w:rsidRDefault="00BD13DA" w:rsidP="00A43A7E">
            <w:pPr>
              <w:pStyle w:val="Sraopastraipa"/>
              <w:numPr>
                <w:ilvl w:val="2"/>
                <w:numId w:val="4"/>
              </w:numPr>
              <w:tabs>
                <w:tab w:val="left" w:pos="596"/>
                <w:tab w:val="left" w:pos="1320"/>
                <w:tab w:val="left" w:pos="1500"/>
              </w:tabs>
              <w:ind w:left="22" w:hanging="22"/>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2.1.2.1.5 papunktyje nurodytas veiklas:</w:t>
            </w:r>
          </w:p>
          <w:p w14:paraId="24FF8247" w14:textId="77777777" w:rsidR="00BD13DA" w:rsidRPr="002B0A91" w:rsidRDefault="00BD13DA" w:rsidP="00A43A7E">
            <w:pPr>
              <w:pStyle w:val="Sraopastraipa"/>
              <w:numPr>
                <w:ilvl w:val="3"/>
                <w:numId w:val="4"/>
              </w:numPr>
              <w:tabs>
                <w:tab w:val="left" w:pos="596"/>
                <w:tab w:val="left" w:pos="880"/>
                <w:tab w:val="left" w:pos="1500"/>
              </w:tabs>
              <w:ind w:left="22" w:hanging="22"/>
              <w:jc w:val="both"/>
              <w:rPr>
                <w:color w:val="000000"/>
              </w:rPr>
            </w:pPr>
            <w:r w:rsidRPr="002B0A91">
              <w:rPr>
                <w:color w:val="000000"/>
              </w:rPr>
              <w:t>būtų pasirašytas (-i) ir administruojančiajai institucijai projekto sutartyje nustatyta tvarka pateiktas (-i) projekto vykdytojo ir (ar) partnerio sudarytas (-i) susitarimas (-ai) su projekto veiklų dalyvį (-</w:t>
            </w:r>
            <w:proofErr w:type="spellStart"/>
            <w:r w:rsidRPr="002B0A91">
              <w:rPr>
                <w:color w:val="000000"/>
              </w:rPr>
              <w:t>ius</w:t>
            </w:r>
            <w:proofErr w:type="spellEnd"/>
            <w:r w:rsidRPr="002B0A91">
              <w:rPr>
                <w:color w:val="000000"/>
              </w:rPr>
              <w:t>) priimančia organizacija – darbdaviu; šiame susitarime (-</w:t>
            </w:r>
            <w:proofErr w:type="spellStart"/>
            <w:r w:rsidRPr="002B0A91">
              <w:rPr>
                <w:color w:val="000000"/>
              </w:rPr>
              <w:t>uose</w:t>
            </w:r>
            <w:proofErr w:type="spellEnd"/>
            <w:r w:rsidRPr="002B0A91">
              <w:rPr>
                <w:color w:val="000000"/>
              </w:rPr>
              <w:t>) projekto veiklų dalyvis (-</w:t>
            </w:r>
            <w:proofErr w:type="spellStart"/>
            <w:r w:rsidRPr="002B0A91">
              <w:rPr>
                <w:color w:val="000000"/>
              </w:rPr>
              <w:t>iai</w:t>
            </w:r>
            <w:proofErr w:type="spellEnd"/>
            <w:r w:rsidRPr="002B0A91">
              <w:rPr>
                <w:color w:val="000000"/>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sidRPr="002B0A91">
              <w:rPr>
                <w:color w:val="000000"/>
              </w:rPr>
              <w:t>ius</w:t>
            </w:r>
            <w:proofErr w:type="spellEnd"/>
            <w:r w:rsidRPr="002B0A91">
              <w:rPr>
                <w:color w:val="000000"/>
              </w:rPr>
              <w:t xml:space="preserve">) priimančios organizacijos veiklos sritis pagal įstatus ir numatytas preliminarus </w:t>
            </w:r>
            <w:r w:rsidRPr="002B0A91">
              <w:rPr>
                <w:color w:val="000000"/>
              </w:rPr>
              <w:lastRenderedPageBreak/>
              <w:t>priimamų projekto veiklų dalyvių skaičius, projekto veiklų dalyvių savanoriškos praktikos trukmė (valandomis); projekto veiklų dalyviui (-</w:t>
            </w:r>
            <w:proofErr w:type="spellStart"/>
            <w:r w:rsidRPr="002B0A91">
              <w:rPr>
                <w:color w:val="000000"/>
              </w:rPr>
              <w:t>iams</w:t>
            </w:r>
            <w:proofErr w:type="spellEnd"/>
            <w:r w:rsidRPr="002B0A91">
              <w:rPr>
                <w:color w:val="000000"/>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preliminari šio turto vertė (atsižvelgiant į rinkoje esančias atitinkamų prekių įsigijimo ir (ar) nuomos kainas) per visą projekto įgyvendinimo laikotarpį;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savanoriškai praktikai atlikti; projekto veiklų dalyvį (-</w:t>
            </w:r>
            <w:proofErr w:type="spellStart"/>
            <w:r w:rsidRPr="002B0A91">
              <w:rPr>
                <w:color w:val="000000"/>
              </w:rPr>
              <w:t>ius</w:t>
            </w:r>
            <w:proofErr w:type="spellEnd"/>
            <w:r w:rsidRPr="002B0A91">
              <w:rPr>
                <w:color w:val="000000"/>
              </w:rPr>
              <w:t>) priimančios organizacijos ataskaita projekto vykdytojui ar partneriui apie projekto veiklų dalyvio (-</w:t>
            </w:r>
            <w:proofErr w:type="spellStart"/>
            <w:r w:rsidRPr="002B0A91">
              <w:rPr>
                <w:color w:val="000000"/>
              </w:rPr>
              <w:t>ių</w:t>
            </w:r>
            <w:proofErr w:type="spellEnd"/>
            <w:r w:rsidRPr="002B0A91">
              <w:rPr>
                <w:color w:val="000000"/>
              </w:rPr>
              <w:t>) savanoriškos praktikos atlikimą; kitos, susitarimo šalių nuomone svarbios sąlygos;</w:t>
            </w:r>
          </w:p>
          <w:p w14:paraId="79359BE8" w14:textId="77777777" w:rsidR="00BD13DA" w:rsidRPr="002B0A91" w:rsidRDefault="00BD13DA" w:rsidP="00A43A7E">
            <w:pPr>
              <w:pStyle w:val="Sraopastraipa"/>
              <w:numPr>
                <w:ilvl w:val="3"/>
                <w:numId w:val="4"/>
              </w:numPr>
              <w:tabs>
                <w:tab w:val="left" w:pos="596"/>
                <w:tab w:val="left" w:pos="880"/>
                <w:tab w:val="left" w:pos="1320"/>
                <w:tab w:val="left" w:pos="1500"/>
              </w:tabs>
              <w:ind w:left="22" w:hanging="22"/>
              <w:jc w:val="both"/>
              <w:rPr>
                <w:color w:val="000000"/>
              </w:rPr>
            </w:pPr>
            <w:r w:rsidRPr="002B0A91">
              <w:rPr>
                <w:color w:val="000000"/>
              </w:rPr>
              <w:t>konkretų projekto veiklų dalyvį priimanti organizacija – darbdavys ir projekto veiklų dalyvis sudarytų savanoriškos praktikos sutartį;</w:t>
            </w:r>
          </w:p>
          <w:p w14:paraId="18AB0EE1" w14:textId="77777777" w:rsidR="00BD13DA" w:rsidRDefault="00BD13DA" w:rsidP="00A43A7E">
            <w:pPr>
              <w:pStyle w:val="Sraopastraipa"/>
              <w:numPr>
                <w:ilvl w:val="2"/>
                <w:numId w:val="4"/>
              </w:numPr>
              <w:tabs>
                <w:tab w:val="left" w:pos="596"/>
                <w:tab w:val="left" w:pos="1320"/>
              </w:tabs>
              <w:ind w:left="22" w:hanging="22"/>
              <w:jc w:val="both"/>
              <w:rPr>
                <w:color w:val="000000"/>
              </w:rPr>
            </w:pPr>
            <w:r w:rsidRPr="002B0A91">
              <w:rPr>
                <w:color w:val="000000"/>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33BDE3AE" w14:textId="62FFE58A" w:rsidR="00F35CFD" w:rsidRPr="00256A5C" w:rsidRDefault="00F35CFD" w:rsidP="00F35CFD">
            <w:pPr>
              <w:pStyle w:val="Sraopastraipa"/>
              <w:numPr>
                <w:ilvl w:val="1"/>
                <w:numId w:val="4"/>
              </w:numPr>
              <w:tabs>
                <w:tab w:val="left" w:pos="284"/>
                <w:tab w:val="left" w:pos="426"/>
                <w:tab w:val="left" w:pos="589"/>
              </w:tabs>
              <w:ind w:left="0" w:firstLine="0"/>
              <w:jc w:val="both"/>
              <w:rPr>
                <w:szCs w:val="24"/>
              </w:rPr>
            </w:pPr>
            <w:r w:rsidRPr="00256A5C">
              <w:rPr>
                <w:szCs w:val="24"/>
              </w:rPr>
              <w:t>vykdant Aprašo 2.1.3.1 (</w:t>
            </w:r>
            <w:r w:rsidRPr="00256A5C">
              <w:rPr>
                <w:szCs w:val="24"/>
                <w:lang w:eastAsia="lt-LT"/>
              </w:rPr>
              <w:t>gyventojų informavimas, konsultavimas, mokymas (kursų, seminarų organizavimas), neformalusis švietimas, siekiant paskatinti juos pradėti verslą (taip pat ir socialinį verslą</w:t>
            </w:r>
            <w:r w:rsidRPr="00256A5C">
              <w:rPr>
                <w:iCs/>
                <w:szCs w:val="24"/>
              </w:rPr>
              <w:t xml:space="preserve">) </w:t>
            </w:r>
            <w:r w:rsidRPr="00256A5C">
              <w:rPr>
                <w:szCs w:val="24"/>
              </w:rPr>
              <w:t xml:space="preserve">papunktyje numatytas neformaliojo švietimo veiklas (išskyrus profesinio mokymo veiklas), t. y., </w:t>
            </w:r>
            <w:r w:rsidRPr="00256A5C">
              <w:rPr>
                <w:szCs w:val="24"/>
                <w:lang w:eastAsia="lt-LT"/>
              </w:rPr>
              <w:t>gyventojų informavimas, konsultavimas, mokymas (kursų, seminarų organizavimas), neformalusis švietimas, siekiant paskatinti juos pradėti verslą (taip pat ir socialinį verslą)</w:t>
            </w:r>
            <w:r w:rsidRPr="00256A5C">
              <w:rPr>
                <w:szCs w:val="24"/>
              </w:rPr>
              <w:t>:</w:t>
            </w:r>
          </w:p>
          <w:p w14:paraId="16D45478" w14:textId="77777777" w:rsidR="00F35CFD" w:rsidRPr="00256A5C" w:rsidRDefault="00F35CFD" w:rsidP="00F35CFD">
            <w:pPr>
              <w:pStyle w:val="Sraopastraipa"/>
              <w:numPr>
                <w:ilvl w:val="2"/>
                <w:numId w:val="4"/>
              </w:numPr>
              <w:tabs>
                <w:tab w:val="left" w:pos="284"/>
                <w:tab w:val="left" w:pos="589"/>
                <w:tab w:val="left" w:pos="883"/>
                <w:tab w:val="left" w:pos="1276"/>
              </w:tabs>
              <w:ind w:left="0" w:firstLine="0"/>
              <w:jc w:val="both"/>
              <w:rPr>
                <w:szCs w:val="24"/>
              </w:rPr>
            </w:pPr>
            <w:r w:rsidRPr="00256A5C">
              <w:rPr>
                <w:szCs w:val="24"/>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6AB9334B" w14:textId="77777777" w:rsidR="00F35CFD" w:rsidRPr="00256A5C" w:rsidRDefault="00F35CFD" w:rsidP="00F35CFD">
            <w:pPr>
              <w:pStyle w:val="Sraopastraipa"/>
              <w:numPr>
                <w:ilvl w:val="2"/>
                <w:numId w:val="4"/>
              </w:numPr>
              <w:tabs>
                <w:tab w:val="left" w:pos="284"/>
                <w:tab w:val="left" w:pos="589"/>
                <w:tab w:val="left" w:pos="883"/>
                <w:tab w:val="left" w:pos="1276"/>
              </w:tabs>
              <w:ind w:left="0" w:firstLine="0"/>
              <w:jc w:val="both"/>
              <w:rPr>
                <w:szCs w:val="24"/>
              </w:rPr>
            </w:pPr>
            <w:r w:rsidRPr="00256A5C">
              <w:rPr>
                <w:szCs w:val="24"/>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5DF1AAD2" w14:textId="77777777" w:rsidR="00F35CFD" w:rsidRPr="00256A5C" w:rsidRDefault="00F35CFD" w:rsidP="00F35CFD">
            <w:pPr>
              <w:pStyle w:val="Sraopastraipa"/>
              <w:numPr>
                <w:ilvl w:val="2"/>
                <w:numId w:val="4"/>
              </w:numPr>
              <w:tabs>
                <w:tab w:val="left" w:pos="284"/>
                <w:tab w:val="left" w:pos="589"/>
                <w:tab w:val="left" w:pos="883"/>
                <w:tab w:val="left" w:pos="1276"/>
              </w:tabs>
              <w:ind w:left="0" w:firstLine="0"/>
              <w:jc w:val="both"/>
              <w:rPr>
                <w:szCs w:val="24"/>
              </w:rPr>
            </w:pPr>
            <w:r w:rsidRPr="00256A5C">
              <w:rPr>
                <w:szCs w:val="24"/>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1B332DAE" w14:textId="763A2E07" w:rsidR="00F35CFD" w:rsidRPr="00256A5C" w:rsidRDefault="00F35CFD" w:rsidP="00F35CFD">
            <w:pPr>
              <w:pStyle w:val="Sraopastraipa"/>
              <w:numPr>
                <w:ilvl w:val="2"/>
                <w:numId w:val="4"/>
              </w:numPr>
              <w:tabs>
                <w:tab w:val="left" w:pos="284"/>
                <w:tab w:val="left" w:pos="589"/>
                <w:tab w:val="left" w:pos="883"/>
                <w:tab w:val="left" w:pos="1276"/>
              </w:tabs>
              <w:ind w:left="0" w:firstLine="0"/>
              <w:jc w:val="both"/>
              <w:rPr>
                <w:szCs w:val="24"/>
              </w:rPr>
            </w:pPr>
            <w:r w:rsidRPr="00256A5C">
              <w:rPr>
                <w:szCs w:val="24"/>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756685B5" w14:textId="77777777" w:rsidR="00BD13DA" w:rsidRDefault="00BD13DA" w:rsidP="00A43A7E">
            <w:pPr>
              <w:pStyle w:val="Sraopastraipa"/>
              <w:numPr>
                <w:ilvl w:val="1"/>
                <w:numId w:val="4"/>
              </w:numPr>
              <w:tabs>
                <w:tab w:val="left" w:pos="454"/>
              </w:tabs>
              <w:ind w:left="22" w:hanging="22"/>
              <w:jc w:val="both"/>
              <w:rPr>
                <w:color w:val="000000"/>
              </w:rPr>
            </w:pPr>
            <w:r w:rsidRPr="00F35CFD">
              <w:t xml:space="preserve">jeigu </w:t>
            </w:r>
            <w:r w:rsidRPr="00FA6FFE">
              <w:rPr>
                <w:color w:val="000000"/>
              </w:rPr>
              <w:t>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792464E4" w14:textId="1A510268" w:rsidR="00BD13DA" w:rsidRDefault="00F35CFD" w:rsidP="000951A6">
            <w:pPr>
              <w:tabs>
                <w:tab w:val="left" w:pos="596"/>
                <w:tab w:val="left" w:pos="1024"/>
              </w:tabs>
              <w:ind w:left="22" w:hanging="22"/>
              <w:jc w:val="both"/>
              <w:rPr>
                <w:color w:val="000000"/>
              </w:rPr>
            </w:pPr>
            <w:r>
              <w:rPr>
                <w:color w:val="000000"/>
              </w:rPr>
              <w:t>4.8</w:t>
            </w:r>
            <w:r w:rsidR="00BD13DA">
              <w:rPr>
                <w:color w:val="000000"/>
              </w:rPr>
              <w:t>.1. ūkio subjekto pavadinimas ir ūkinės veiklos sritis pagal ūkio subjekto įstatus, verslo liudijimą ar individualios veiklos pažymą ar kitus jo teisę vykdyti ūkinę veiklą įrodantys dokumentai;</w:t>
            </w:r>
          </w:p>
          <w:p w14:paraId="043F6DA7" w14:textId="1C70365A" w:rsidR="00BD13DA" w:rsidRDefault="00F35CFD" w:rsidP="000951A6">
            <w:pPr>
              <w:tabs>
                <w:tab w:val="left" w:pos="596"/>
                <w:tab w:val="left" w:pos="1024"/>
              </w:tabs>
              <w:ind w:left="22" w:hanging="22"/>
              <w:jc w:val="both"/>
              <w:rPr>
                <w:color w:val="000000"/>
              </w:rPr>
            </w:pPr>
            <w:r>
              <w:rPr>
                <w:color w:val="000000"/>
              </w:rPr>
              <w:lastRenderedPageBreak/>
              <w:t>4.8</w:t>
            </w:r>
            <w:r w:rsidR="00BD13DA">
              <w:rPr>
                <w:color w:val="000000"/>
              </w:rPr>
              <w:t>.2. ekonominės naudos, kurią ūkio subjektas gaus iš projekto lėšomis kuriamo ar veikiančio bendradarbiavimo ir informacijos tinklo, apibūdinimas;</w:t>
            </w:r>
          </w:p>
          <w:p w14:paraId="105E45A9" w14:textId="4CF15CAE" w:rsidR="00BD13DA" w:rsidRDefault="00F35CFD" w:rsidP="000951A6">
            <w:pPr>
              <w:tabs>
                <w:tab w:val="left" w:pos="596"/>
                <w:tab w:val="left" w:pos="1024"/>
              </w:tabs>
              <w:ind w:left="22" w:hanging="22"/>
              <w:jc w:val="both"/>
              <w:rPr>
                <w:color w:val="000000"/>
              </w:rPr>
            </w:pPr>
            <w:r>
              <w:rPr>
                <w:color w:val="000000"/>
              </w:rPr>
              <w:t>4.8</w:t>
            </w:r>
            <w:r w:rsidR="00BD13DA">
              <w:rPr>
                <w:color w:val="000000"/>
              </w:rPr>
              <w:t>.3. ūkio subjekto užpildyta Smulkiojo ir vidutinio verslo subjekto statuso deklaracija.</w:t>
            </w:r>
          </w:p>
          <w:p w14:paraId="0BA31B65" w14:textId="77777777" w:rsidR="00BD13DA" w:rsidRDefault="00BD13DA" w:rsidP="00A43A7E">
            <w:pPr>
              <w:pStyle w:val="Sraopastraipa"/>
              <w:numPr>
                <w:ilvl w:val="1"/>
                <w:numId w:val="4"/>
              </w:numPr>
              <w:tabs>
                <w:tab w:val="left" w:pos="313"/>
                <w:tab w:val="left" w:pos="454"/>
              </w:tabs>
              <w:ind w:left="22" w:hanging="22"/>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0B5EB19C" w14:textId="77777777" w:rsidR="00BD13DA" w:rsidRPr="00872430" w:rsidRDefault="00BD13DA" w:rsidP="00A43A7E">
            <w:pPr>
              <w:pStyle w:val="Sraopastraipa"/>
              <w:numPr>
                <w:ilvl w:val="1"/>
                <w:numId w:val="4"/>
              </w:numPr>
              <w:tabs>
                <w:tab w:val="left" w:pos="454"/>
                <w:tab w:val="left" w:pos="510"/>
              </w:tabs>
              <w:ind w:left="22" w:hanging="22"/>
              <w:jc w:val="both"/>
              <w:rPr>
                <w:color w:val="000000"/>
              </w:rPr>
            </w:pPr>
            <w:r w:rsidRPr="002B0A91">
              <w:rPr>
                <w:color w:val="000000"/>
              </w:rPr>
              <w:t xml:space="preserve"> </w:t>
            </w:r>
            <w:r w:rsidRPr="00872430">
              <w:rPr>
                <w:color w:val="000000"/>
              </w:rPr>
              <w:t xml:space="preserve">Projekto vykdytojas taip pat turi vykdyti Aprašo 2.25.3.4, 2.25.4.1.2, 2.25.5.1.2 ir 2.25.6.1.2 papunkčiuose nurodytų sutarčių sudarymo ir vykdymo tinkamumo </w:t>
            </w:r>
            <w:r w:rsidRPr="00872430">
              <w:rPr>
                <w:iCs/>
                <w:color w:val="000000"/>
              </w:rPr>
              <w:t>priežiūrą</w:t>
            </w:r>
            <w:r w:rsidRPr="00872430">
              <w:rPr>
                <w:color w:val="000000"/>
              </w:rPr>
              <w:t xml:space="preserve"> ir užtikrinti, kad būtų laikomasi Aprašo 2.25.4.1.1, 2.25.5.1.1</w:t>
            </w:r>
            <w:r>
              <w:rPr>
                <w:color w:val="000000"/>
              </w:rPr>
              <w:t xml:space="preserve"> ir</w:t>
            </w:r>
            <w:r w:rsidRPr="00872430">
              <w:rPr>
                <w:color w:val="000000"/>
              </w:rPr>
              <w:t xml:space="preserve">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4AD05ED3" w14:textId="77777777" w:rsidR="00BD13DA" w:rsidRPr="00872430" w:rsidRDefault="00BD13DA" w:rsidP="00A43A7E">
            <w:pPr>
              <w:pStyle w:val="Sraopastraipa"/>
              <w:numPr>
                <w:ilvl w:val="1"/>
                <w:numId w:val="4"/>
              </w:numPr>
              <w:tabs>
                <w:tab w:val="left" w:pos="596"/>
                <w:tab w:val="left" w:pos="690"/>
              </w:tabs>
              <w:ind w:left="22" w:hanging="22"/>
              <w:jc w:val="both"/>
              <w:rPr>
                <w:color w:val="000000"/>
              </w:rPr>
            </w:pPr>
            <w:r w:rsidRPr="00872430">
              <w:rPr>
                <w:color w:val="000000"/>
              </w:rPr>
              <w:t xml:space="preserve">Tuo atveju, kai Aprašo 8 punkte nustatyta tvarka administruojančioji institucija yra nustačiusi, kad konkrečiai projekto veiklų dalyvius priimančiai organizacijai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konkrečiai projekto veiklų dalyvius priimančiai organizacijai, projekto vykdytojas turi:</w:t>
            </w:r>
          </w:p>
          <w:p w14:paraId="36D2A47D" w14:textId="77777777" w:rsidR="00BD13DA" w:rsidRDefault="00BD13DA" w:rsidP="00A43A7E">
            <w:pPr>
              <w:pStyle w:val="Sraopastraipa"/>
              <w:numPr>
                <w:ilvl w:val="2"/>
                <w:numId w:val="4"/>
              </w:numPr>
              <w:tabs>
                <w:tab w:val="left" w:pos="596"/>
                <w:tab w:val="left" w:pos="690"/>
              </w:tabs>
              <w:ind w:left="22" w:hanging="22"/>
              <w:jc w:val="both"/>
              <w:rPr>
                <w:color w:val="000000"/>
              </w:rPr>
            </w:pPr>
            <w:r w:rsidRPr="00872430">
              <w:rPr>
                <w:color w:val="000000"/>
              </w:rPr>
              <w:t>informuoti administruojančiąją instituciją apie Aprašo 2.25.4.1.1, 2.25.5.1.1 ir 2.25.6.1.1 papunkčiuose nurodytų susitarimų nuostatų pasikeitimą ne vėliau kaip per 5 darbo dienas nuo susitarimo pakeitimo sudarymo dienos;</w:t>
            </w:r>
          </w:p>
          <w:p w14:paraId="49FD0F19" w14:textId="77777777" w:rsidR="00BD13DA" w:rsidRDefault="00BD13DA" w:rsidP="00A43A7E">
            <w:pPr>
              <w:pStyle w:val="Sraopastraipa"/>
              <w:numPr>
                <w:ilvl w:val="2"/>
                <w:numId w:val="4"/>
              </w:numPr>
              <w:tabs>
                <w:tab w:val="left" w:pos="596"/>
                <w:tab w:val="left" w:pos="690"/>
              </w:tabs>
              <w:ind w:left="22" w:hanging="22"/>
              <w:jc w:val="both"/>
              <w:rPr>
                <w:color w:val="000000"/>
              </w:rPr>
            </w:pPr>
            <w:r w:rsidRPr="00872430">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6CF43B41" w14:textId="77777777" w:rsidR="00145988" w:rsidRPr="00872430" w:rsidRDefault="00145988" w:rsidP="00145988">
            <w:pPr>
              <w:pStyle w:val="Sraopastraipa"/>
              <w:tabs>
                <w:tab w:val="left" w:pos="589"/>
                <w:tab w:val="left" w:pos="690"/>
                <w:tab w:val="left" w:pos="880"/>
              </w:tabs>
              <w:ind w:left="60"/>
              <w:jc w:val="both"/>
              <w:rPr>
                <w:color w:val="000000"/>
              </w:rPr>
            </w:pPr>
          </w:p>
          <w:p w14:paraId="0C391B0F" w14:textId="77777777" w:rsidR="00BD13DA" w:rsidRPr="001C505B" w:rsidRDefault="00BD13DA" w:rsidP="00A43A7E">
            <w:pPr>
              <w:pStyle w:val="Sraopastraipa"/>
              <w:numPr>
                <w:ilvl w:val="1"/>
                <w:numId w:val="4"/>
              </w:numPr>
              <w:tabs>
                <w:tab w:val="left" w:pos="589"/>
                <w:tab w:val="left" w:pos="690"/>
                <w:tab w:val="left" w:pos="880"/>
              </w:tabs>
              <w:ind w:left="60" w:firstLine="0"/>
              <w:jc w:val="both"/>
            </w:pPr>
            <w:r w:rsidRPr="001C505B">
              <w:rPr>
                <w:b/>
                <w:bCs/>
              </w:rPr>
              <w:t>Projekto tikslinės grupės</w:t>
            </w:r>
            <w:r w:rsidRPr="001C505B">
              <w:t xml:space="preserve">: </w:t>
            </w:r>
          </w:p>
          <w:p w14:paraId="34FEA9BE" w14:textId="07552977" w:rsidR="006B2D58" w:rsidRPr="000E1D60" w:rsidRDefault="00BD13DA" w:rsidP="000E1D60">
            <w:pPr>
              <w:pStyle w:val="Sraopastraipa"/>
              <w:numPr>
                <w:ilvl w:val="2"/>
                <w:numId w:val="4"/>
              </w:numPr>
              <w:tabs>
                <w:tab w:val="left" w:pos="738"/>
              </w:tabs>
              <w:ind w:left="29" w:hanging="29"/>
              <w:jc w:val="both"/>
              <w:rPr>
                <w:iCs/>
                <w:szCs w:val="24"/>
              </w:rPr>
            </w:pPr>
            <w:r w:rsidRPr="00480224">
              <w:t>vykdant Aprašo 2.1.2</w:t>
            </w:r>
            <w:r w:rsidR="00145988" w:rsidRPr="00480224">
              <w:t xml:space="preserve"> </w:t>
            </w:r>
            <w:r w:rsidRPr="00480224">
              <w:t xml:space="preserve"> papunktyje </w:t>
            </w:r>
            <w:r w:rsidR="005409A4">
              <w:t>(Gairių 1.1</w:t>
            </w:r>
            <w:r w:rsidR="00145988" w:rsidRPr="00480224">
              <w:t xml:space="preserve">. papunktyje) </w:t>
            </w:r>
            <w:r w:rsidRPr="00480224">
              <w:t xml:space="preserve">nurodytas veiklas – darbingi gyventojai (praktinių įgūdžių įgijimo, ugdymo darbo vietoje pagal savanoriškos praktikos sutartį, veiklos vykdymo atveju – ne vyresni nei 29 metų darbingi gyventojai), </w:t>
            </w:r>
            <w:r w:rsidR="006B2D58" w:rsidRPr="000E1D60">
              <w:rPr>
                <w:iCs/>
                <w:szCs w:val="24"/>
              </w:rPr>
              <w:t>kurie yra: 1. Ekonomiškai neaktyvūs asmenys; 2. Bedarbiai (netaikoma neformalaus profesinio mokymo ir praktinių darbo įgūdžių įgijimo, ugdymo darbo vietoje veiklų vykdymo atveju).</w:t>
            </w:r>
          </w:p>
          <w:p w14:paraId="1ACA008E" w14:textId="4A86EB53" w:rsidR="00F96911" w:rsidRPr="000E1D60" w:rsidRDefault="00F96911" w:rsidP="009D6C53">
            <w:pPr>
              <w:pStyle w:val="Sraopastraipa"/>
              <w:numPr>
                <w:ilvl w:val="2"/>
                <w:numId w:val="4"/>
              </w:numPr>
              <w:tabs>
                <w:tab w:val="left" w:pos="589"/>
                <w:tab w:val="left" w:pos="690"/>
                <w:tab w:val="left" w:pos="738"/>
                <w:tab w:val="left" w:pos="880"/>
                <w:tab w:val="left" w:pos="1410"/>
                <w:tab w:val="left" w:pos="1500"/>
              </w:tabs>
              <w:ind w:left="29" w:firstLine="0"/>
              <w:jc w:val="both"/>
              <w:rPr>
                <w:szCs w:val="24"/>
              </w:rPr>
            </w:pPr>
            <w:r w:rsidRPr="000E1D60">
              <w:t xml:space="preserve">  </w:t>
            </w:r>
            <w:r w:rsidRPr="000E1D60">
              <w:rPr>
                <w:szCs w:val="24"/>
              </w:rPr>
              <w:t xml:space="preserve">vykdant Aprašo 2.1.3.1 papunktyje (Gairių  1.2. papunktis) nurodytas veiklas – darbingi gyventojai; </w:t>
            </w:r>
          </w:p>
          <w:p w14:paraId="2376E377" w14:textId="34E32A18" w:rsidR="00145988" w:rsidRPr="00480224" w:rsidRDefault="00F96911" w:rsidP="00F96911">
            <w:pPr>
              <w:pStyle w:val="Sraopastraipa"/>
              <w:tabs>
                <w:tab w:val="left" w:pos="589"/>
                <w:tab w:val="left" w:pos="690"/>
                <w:tab w:val="left" w:pos="738"/>
                <w:tab w:val="left" w:pos="880"/>
                <w:tab w:val="left" w:pos="1230"/>
              </w:tabs>
              <w:ind w:left="29"/>
              <w:jc w:val="both"/>
            </w:pPr>
            <w:r>
              <w:t>4.12.3</w:t>
            </w:r>
            <w:r w:rsidR="00145988" w:rsidRPr="00480224">
              <w:t>. vykdant Aprašo 2.1.4 papunktyje (Gairių 1.3. papunktyje)  nurodytą veiklą reikalavimai tikslinei grupei nėra taikomi.</w:t>
            </w:r>
          </w:p>
          <w:p w14:paraId="2BDE8445" w14:textId="7390C1AE" w:rsidR="00145988" w:rsidRPr="001B030C" w:rsidRDefault="00F96911" w:rsidP="00645D6F">
            <w:pPr>
              <w:pStyle w:val="Sraopastraipa"/>
              <w:tabs>
                <w:tab w:val="left" w:pos="589"/>
                <w:tab w:val="left" w:pos="738"/>
                <w:tab w:val="left" w:pos="880"/>
              </w:tabs>
              <w:ind w:left="29"/>
              <w:jc w:val="both"/>
              <w:rPr>
                <w:color w:val="000000"/>
              </w:rPr>
            </w:pPr>
            <w:r>
              <w:t>4.12.4</w:t>
            </w:r>
            <w:r w:rsidR="00645D6F" w:rsidRPr="00480224">
              <w:t xml:space="preserve">. </w:t>
            </w:r>
            <w:r w:rsidR="00145988" w:rsidRPr="00480224">
              <w:t xml:space="preserve">vykdant Aprašo 2.1.5 papunktyje (Gairių 1.4. papunktyje) nurodytas </w:t>
            </w:r>
            <w:r w:rsidR="00145988" w:rsidRPr="00F157ED">
              <w:rPr>
                <w:color w:val="000000"/>
              </w:rPr>
              <w:t xml:space="preserve">veiklas – savanoriai (taikoma, kai vykdomi Aprašo 2.1.5 papunktyje nurodytą veiklą atitinkantys savanorių </w:t>
            </w:r>
            <w:r w:rsidR="00145988" w:rsidRPr="001B030C">
              <w:rPr>
                <w:color w:val="000000"/>
              </w:rPr>
              <w:t>mokymo, reikalingo savanorius parengti savanoriškai veiklai, veiksmai).</w:t>
            </w:r>
          </w:p>
          <w:p w14:paraId="6F34679C" w14:textId="7CC621CF" w:rsidR="001B030C" w:rsidRPr="001B030C" w:rsidRDefault="001C505B" w:rsidP="00645D6F">
            <w:pPr>
              <w:pStyle w:val="Sraopastraipa"/>
              <w:tabs>
                <w:tab w:val="left" w:pos="589"/>
              </w:tabs>
              <w:ind w:left="0"/>
              <w:jc w:val="both"/>
              <w:rPr>
                <w:color w:val="000000"/>
              </w:rPr>
            </w:pPr>
            <w:r>
              <w:rPr>
                <w:color w:val="000000"/>
              </w:rPr>
              <w:t>4.13</w:t>
            </w:r>
            <w:r w:rsidR="00645D6F">
              <w:rPr>
                <w:color w:val="000000"/>
              </w:rPr>
              <w:t xml:space="preserve">. </w:t>
            </w:r>
            <w:r w:rsidR="001B030C" w:rsidRPr="001B030C">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77B492" w14:textId="6190E679" w:rsidR="001B030C" w:rsidRDefault="001C505B" w:rsidP="001B030C">
            <w:pPr>
              <w:tabs>
                <w:tab w:val="left" w:pos="1024"/>
              </w:tabs>
              <w:jc w:val="both"/>
              <w:rPr>
                <w:color w:val="000000"/>
              </w:rPr>
            </w:pPr>
            <w:r>
              <w:rPr>
                <w:color w:val="000000"/>
              </w:rPr>
              <w:t>4.13</w:t>
            </w:r>
            <w:r w:rsidR="000257A8">
              <w:rPr>
                <w:color w:val="000000"/>
              </w:rPr>
              <w:t>.1.</w:t>
            </w:r>
            <w:r w:rsidR="001B030C" w:rsidRPr="001B030C">
              <w:rPr>
                <w:color w:val="000000"/>
              </w:rPr>
              <w:t xml:space="preserve"> ūkio subjekto pavadinimas ir ūkinės veiklos</w:t>
            </w:r>
            <w:r w:rsidR="001B030C">
              <w:rPr>
                <w:color w:val="000000"/>
              </w:rPr>
              <w:t xml:space="preserve"> sritis pagal ūkio subjekto įstatus, verslo liudijimą ar individualios veiklos pažymą ar kitus jo teisę vykdyti ūkinę veiklą įrodantys dokumentai;</w:t>
            </w:r>
          </w:p>
          <w:p w14:paraId="33572A45" w14:textId="3D2749F2" w:rsidR="001B030C" w:rsidRDefault="001C505B" w:rsidP="001B030C">
            <w:pPr>
              <w:tabs>
                <w:tab w:val="left" w:pos="1024"/>
              </w:tabs>
              <w:jc w:val="both"/>
              <w:rPr>
                <w:color w:val="000000"/>
              </w:rPr>
            </w:pPr>
            <w:r>
              <w:rPr>
                <w:color w:val="000000"/>
              </w:rPr>
              <w:t>4.13</w:t>
            </w:r>
            <w:r w:rsidR="000257A8">
              <w:rPr>
                <w:color w:val="000000"/>
              </w:rPr>
              <w:t>.</w:t>
            </w:r>
            <w:r w:rsidR="001B030C">
              <w:rPr>
                <w:color w:val="000000"/>
              </w:rPr>
              <w:t>2. ekonominės naudos, kurią ūkio subjektas gaus iš projekto lėšomis kuriamo ar veikiančio bendradarbiavimo ir informacijos tinklo, apibūdinimas;</w:t>
            </w:r>
          </w:p>
          <w:p w14:paraId="46E9BEE2" w14:textId="19C6D547" w:rsidR="00DF0BAB" w:rsidRDefault="001C505B" w:rsidP="00F3124A">
            <w:pPr>
              <w:tabs>
                <w:tab w:val="left" w:pos="457"/>
                <w:tab w:val="left" w:pos="596"/>
              </w:tabs>
              <w:jc w:val="both"/>
              <w:rPr>
                <w:iCs/>
              </w:rPr>
            </w:pPr>
            <w:r>
              <w:rPr>
                <w:color w:val="000000"/>
              </w:rPr>
              <w:t>4.13</w:t>
            </w:r>
            <w:r w:rsidR="000257A8">
              <w:rPr>
                <w:color w:val="000000"/>
              </w:rPr>
              <w:t>.</w:t>
            </w:r>
            <w:r w:rsidR="001B030C">
              <w:rPr>
                <w:color w:val="000000"/>
              </w:rPr>
              <w:t>3. ūkio subjekto užpildyta Smulkiojo ir vidutinio verslo subjekto statuso deklaracija.</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5AB7643E" w:rsidR="00884F5C" w:rsidRPr="00B06EFC" w:rsidRDefault="00884F5C" w:rsidP="00B06EFC">
            <w:pPr>
              <w:pStyle w:val="Sraopastraipa"/>
              <w:numPr>
                <w:ilvl w:val="0"/>
                <w:numId w:val="4"/>
              </w:numPr>
              <w:rPr>
                <w:sz w:val="22"/>
                <w:szCs w:val="22"/>
              </w:rPr>
            </w:pPr>
            <w:r w:rsidRPr="00B06EFC">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884F5C" w:rsidRDefault="00884F5C" w:rsidP="00461CF2">
            <w:pPr>
              <w:jc w:val="center"/>
              <w:rPr>
                <w:sz w:val="22"/>
                <w:szCs w:val="22"/>
              </w:rPr>
            </w:pPr>
            <w:r w:rsidRPr="00884F5C">
              <w:rPr>
                <w:sz w:val="22"/>
                <w:szCs w:val="22"/>
              </w:rPr>
              <w:t>Rodiklio pavadinimas</w:t>
            </w:r>
          </w:p>
        </w:tc>
        <w:tc>
          <w:tcPr>
            <w:tcW w:w="2977" w:type="dxa"/>
            <w:shd w:val="clear" w:color="auto" w:fill="auto"/>
            <w:vAlign w:val="center"/>
          </w:tcPr>
          <w:p w14:paraId="49B20C9E" w14:textId="6BD3799A" w:rsidR="00884F5C" w:rsidRPr="00884F5C" w:rsidRDefault="00884F5C" w:rsidP="00461CF2">
            <w:pPr>
              <w:jc w:val="center"/>
              <w:rPr>
                <w:sz w:val="22"/>
                <w:szCs w:val="22"/>
              </w:rPr>
            </w:pPr>
            <w:r w:rsidRPr="00884F5C">
              <w:rPr>
                <w:sz w:val="22"/>
                <w:szCs w:val="22"/>
              </w:rPr>
              <w:t>Rodiklio kodas</w:t>
            </w:r>
          </w:p>
        </w:tc>
        <w:tc>
          <w:tcPr>
            <w:tcW w:w="2424" w:type="dxa"/>
            <w:shd w:val="clear" w:color="auto" w:fill="auto"/>
            <w:vAlign w:val="center"/>
          </w:tcPr>
          <w:p w14:paraId="4E9AEDBA" w14:textId="64D1D57A" w:rsidR="00884F5C" w:rsidRPr="00884F5C" w:rsidRDefault="00884F5C" w:rsidP="00461CF2">
            <w:pPr>
              <w:jc w:val="center"/>
              <w:rPr>
                <w:sz w:val="22"/>
                <w:szCs w:val="22"/>
              </w:rPr>
            </w:pPr>
            <w:r w:rsidRPr="00884F5C">
              <w:rPr>
                <w:sz w:val="22"/>
                <w:szCs w:val="22"/>
              </w:rPr>
              <w:t>Matavimo vienetai</w:t>
            </w:r>
          </w:p>
        </w:tc>
        <w:tc>
          <w:tcPr>
            <w:tcW w:w="3960" w:type="dxa"/>
            <w:shd w:val="clear" w:color="auto" w:fill="auto"/>
            <w:vAlign w:val="center"/>
          </w:tcPr>
          <w:p w14:paraId="289EDABA" w14:textId="06A2C4D4" w:rsidR="00884F5C" w:rsidRPr="00884F5C" w:rsidRDefault="00884F5C" w:rsidP="00480224">
            <w:pPr>
              <w:jc w:val="center"/>
              <w:rPr>
                <w:sz w:val="22"/>
                <w:szCs w:val="22"/>
              </w:rPr>
            </w:pPr>
            <w:r w:rsidRPr="00884F5C">
              <w:rPr>
                <w:sz w:val="22"/>
                <w:szCs w:val="22"/>
              </w:rPr>
              <w:t>Siektina reikšmė ir pasiekimo</w:t>
            </w:r>
            <w:r w:rsidR="00125A21">
              <w:rPr>
                <w:sz w:val="22"/>
                <w:szCs w:val="22"/>
              </w:rPr>
              <w:t xml:space="preserve"> </w:t>
            </w:r>
            <w:r w:rsidR="00386DA1">
              <w:rPr>
                <w:sz w:val="22"/>
                <w:szCs w:val="22"/>
              </w:rPr>
              <w:t>data</w:t>
            </w:r>
          </w:p>
        </w:tc>
      </w:tr>
      <w:tr w:rsidR="00480224"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480224" w:rsidRPr="00884F5C" w:rsidRDefault="00480224" w:rsidP="00480224">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480224" w:rsidRPr="00884F5C" w:rsidRDefault="00480224" w:rsidP="00480224">
            <w:pPr>
              <w:jc w:val="center"/>
              <w:rPr>
                <w:sz w:val="22"/>
              </w:rPr>
            </w:pPr>
            <w:r w:rsidRPr="00884F5C">
              <w:rPr>
                <w:iCs/>
                <w:sz w:val="22"/>
                <w:szCs w:val="22"/>
              </w:rPr>
              <w:t>P-01-004-08-04-01-01</w:t>
            </w:r>
          </w:p>
          <w:p w14:paraId="6A03B760" w14:textId="77777777" w:rsidR="00480224" w:rsidRPr="00884F5C" w:rsidRDefault="00480224" w:rsidP="00480224">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480224" w:rsidRPr="00884F5C" w:rsidRDefault="00480224" w:rsidP="00480224">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22A4697E" w14:textId="61F679B2" w:rsidR="00480224" w:rsidRPr="002A4DDC" w:rsidRDefault="00424527" w:rsidP="00480224">
            <w:pPr>
              <w:jc w:val="center"/>
              <w:rPr>
                <w:sz w:val="22"/>
              </w:rPr>
            </w:pPr>
            <w:r>
              <w:rPr>
                <w:iCs/>
                <w:sz w:val="22"/>
                <w:szCs w:val="22"/>
              </w:rPr>
              <w:t>1</w:t>
            </w:r>
          </w:p>
          <w:p w14:paraId="1FBEA544" w14:textId="186FBB00" w:rsidR="00480224" w:rsidRPr="00884F5C" w:rsidRDefault="00480224" w:rsidP="00480224">
            <w:pPr>
              <w:jc w:val="center"/>
              <w:rPr>
                <w:iCs/>
                <w:sz w:val="22"/>
                <w:szCs w:val="22"/>
              </w:rPr>
            </w:pPr>
            <w:r>
              <w:rPr>
                <w:iCs/>
                <w:sz w:val="22"/>
                <w:szCs w:val="22"/>
              </w:rPr>
              <w:t>(2028 m. gruodžio mėn. 31 d.</w:t>
            </w:r>
            <w:r w:rsidRPr="002A4DDC">
              <w:rPr>
                <w:iCs/>
                <w:sz w:val="22"/>
                <w:szCs w:val="22"/>
              </w:rPr>
              <w:t>)</w:t>
            </w:r>
          </w:p>
        </w:tc>
      </w:tr>
      <w:tr w:rsidR="00480224"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480224" w:rsidRPr="00884F5C" w:rsidRDefault="00480224" w:rsidP="00480224">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480224" w:rsidRPr="00884F5C" w:rsidRDefault="00480224" w:rsidP="00480224">
            <w:pPr>
              <w:jc w:val="center"/>
              <w:rPr>
                <w:sz w:val="22"/>
                <w:szCs w:val="22"/>
              </w:rPr>
            </w:pPr>
            <w:r w:rsidRPr="00884F5C">
              <w:rPr>
                <w:sz w:val="22"/>
                <w:szCs w:val="22"/>
              </w:rPr>
              <w:t>P-01-004-08-04-01-12</w:t>
            </w:r>
          </w:p>
          <w:p w14:paraId="1826D9ED" w14:textId="77777777" w:rsidR="00480224" w:rsidRPr="00884F5C" w:rsidRDefault="00480224" w:rsidP="00480224">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47456172" w:rsidR="00480224" w:rsidRPr="00884F5C" w:rsidRDefault="00480224" w:rsidP="00480224">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68F2C09" w14:textId="1EAADF84" w:rsidR="00480224" w:rsidRPr="005667CE" w:rsidRDefault="00A46CEB" w:rsidP="00480224">
            <w:pPr>
              <w:ind w:firstLine="57"/>
              <w:jc w:val="center"/>
              <w:rPr>
                <w:iCs/>
                <w:sz w:val="22"/>
                <w:szCs w:val="22"/>
              </w:rPr>
            </w:pPr>
            <w:r w:rsidRPr="005667CE">
              <w:rPr>
                <w:iCs/>
                <w:sz w:val="22"/>
                <w:szCs w:val="22"/>
              </w:rPr>
              <w:t>30</w:t>
            </w:r>
          </w:p>
          <w:p w14:paraId="11571185" w14:textId="3D9900E1" w:rsidR="00480224" w:rsidRPr="00884F5C" w:rsidRDefault="00480224" w:rsidP="00480224">
            <w:pPr>
              <w:jc w:val="center"/>
              <w:rPr>
                <w:iCs/>
                <w:sz w:val="22"/>
                <w:szCs w:val="22"/>
              </w:rPr>
            </w:pPr>
            <w:r w:rsidRPr="005667CE">
              <w:rPr>
                <w:iCs/>
                <w:sz w:val="22"/>
                <w:szCs w:val="22"/>
              </w:rPr>
              <w:t>(2028 m. gruodžio mėn. 31 d.)</w:t>
            </w:r>
          </w:p>
        </w:tc>
      </w:tr>
      <w:tr w:rsidR="00B459CF" w:rsidRPr="00FE1F54" w14:paraId="7240F19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763963F" w14:textId="7D327D64" w:rsidR="00B459CF" w:rsidRPr="00884F5C" w:rsidRDefault="00B459CF" w:rsidP="00B459CF">
            <w:pPr>
              <w:jc w:val="center"/>
              <w:rPr>
                <w:sz w:val="22"/>
                <w:szCs w:val="22"/>
              </w:rPr>
            </w:pPr>
            <w:r>
              <w:rPr>
                <w:iCs/>
                <w:sz w:val="22"/>
                <w:szCs w:val="22"/>
              </w:rPr>
              <w:t>BIVP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150159C5" w14:textId="77777777" w:rsidR="00B459CF" w:rsidRDefault="00B459CF" w:rsidP="00B459CF">
            <w:pPr>
              <w:jc w:val="center"/>
              <w:rPr>
                <w:sz w:val="22"/>
              </w:rPr>
            </w:pPr>
            <w:r>
              <w:rPr>
                <w:iCs/>
                <w:sz w:val="22"/>
                <w:szCs w:val="22"/>
              </w:rPr>
              <w:t>R-01-004-08-04-01-02</w:t>
            </w:r>
          </w:p>
          <w:p w14:paraId="2287D863" w14:textId="6FDD9888" w:rsidR="00B459CF" w:rsidRPr="00884F5C" w:rsidRDefault="00B459CF" w:rsidP="00B459CF">
            <w:pPr>
              <w:jc w:val="center"/>
              <w:rPr>
                <w:sz w:val="22"/>
                <w:szCs w:val="22"/>
              </w:rPr>
            </w:pPr>
            <w:r>
              <w:rPr>
                <w:iCs/>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50851E36" w14:textId="23317B90" w:rsidR="00B459CF" w:rsidRPr="00884F5C" w:rsidRDefault="00B459CF" w:rsidP="00B459CF">
            <w:pPr>
              <w:jc w:val="center"/>
              <w:rPr>
                <w:iCs/>
                <w:sz w:val="22"/>
                <w:szCs w:val="22"/>
              </w:rPr>
            </w:pPr>
            <w:r>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3C5E1B5B" w14:textId="77777777" w:rsidR="00B459CF" w:rsidRDefault="00B459CF" w:rsidP="00B459CF">
            <w:pPr>
              <w:ind w:firstLine="57"/>
              <w:jc w:val="center"/>
              <w:rPr>
                <w:iCs/>
                <w:sz w:val="22"/>
                <w:szCs w:val="22"/>
              </w:rPr>
            </w:pPr>
            <w:r>
              <w:rPr>
                <w:iCs/>
                <w:sz w:val="22"/>
                <w:szCs w:val="22"/>
              </w:rPr>
              <w:t>40</w:t>
            </w:r>
          </w:p>
          <w:p w14:paraId="1DE4EC10" w14:textId="014C35F3" w:rsidR="00B459CF" w:rsidRDefault="00B459CF" w:rsidP="00B459CF">
            <w:pPr>
              <w:ind w:firstLine="57"/>
              <w:jc w:val="center"/>
              <w:rPr>
                <w:iCs/>
                <w:sz w:val="22"/>
                <w:szCs w:val="22"/>
              </w:rPr>
            </w:pPr>
            <w:r>
              <w:rPr>
                <w:iCs/>
                <w:sz w:val="22"/>
                <w:szCs w:val="22"/>
              </w:rPr>
              <w:t>(2029 m.)</w:t>
            </w:r>
          </w:p>
        </w:tc>
      </w:tr>
      <w:tr w:rsidR="00884F5C" w14:paraId="5036BB01" w14:textId="77777777" w:rsidTr="00780510">
        <w:trPr>
          <w:trHeight w:val="1644"/>
        </w:trPr>
        <w:tc>
          <w:tcPr>
            <w:tcW w:w="15310" w:type="dxa"/>
            <w:gridSpan w:val="4"/>
          </w:tcPr>
          <w:p w14:paraId="2D289942" w14:textId="77777777" w:rsidR="00AF6621" w:rsidRDefault="00AF6621" w:rsidP="00B06EFC">
            <w:pPr>
              <w:pStyle w:val="Sraopastraipa"/>
              <w:numPr>
                <w:ilvl w:val="1"/>
                <w:numId w:val="4"/>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B06EFC">
            <w:pPr>
              <w:pStyle w:val="Sraopastraipa"/>
              <w:numPr>
                <w:ilvl w:val="2"/>
                <w:numId w:val="4"/>
              </w:numPr>
              <w:tabs>
                <w:tab w:val="left" w:pos="457"/>
                <w:tab w:val="left" w:pos="589"/>
              </w:tabs>
              <w:spacing w:before="120"/>
              <w:ind w:left="0" w:firstLine="29"/>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29354C1E" w14:textId="77777777" w:rsidR="00D15F8E" w:rsidRPr="00256A5C" w:rsidRDefault="00AF6621" w:rsidP="00D15F8E">
            <w:pPr>
              <w:pStyle w:val="Sraopastraipa"/>
              <w:numPr>
                <w:ilvl w:val="2"/>
                <w:numId w:val="4"/>
              </w:numPr>
              <w:tabs>
                <w:tab w:val="left" w:pos="454"/>
                <w:tab w:val="left" w:pos="589"/>
                <w:tab w:val="left" w:pos="738"/>
              </w:tabs>
              <w:spacing w:before="120"/>
              <w:ind w:left="-30" w:firstLine="29"/>
              <w:jc w:val="both"/>
              <w:rPr>
                <w:iCs/>
                <w:szCs w:val="24"/>
              </w:rPr>
            </w:pPr>
            <w:r>
              <w:rPr>
                <w:iCs/>
              </w:rPr>
              <w:t xml:space="preserve"> </w:t>
            </w:r>
            <w:r>
              <w:rPr>
                <w:szCs w:val="24"/>
              </w:rPr>
              <w:t xml:space="preserve">stebėsenos produkto rodiklio „BIVP projektų veiklų dalyviai (įskaitant visas tikslines grupes)“; </w:t>
            </w:r>
            <w:r>
              <w:rPr>
                <w:color w:val="000000"/>
              </w:rPr>
              <w:t xml:space="preserve">taikoma projektams, apimantiems </w:t>
            </w:r>
            <w:r w:rsidRPr="00256A5C">
              <w:t xml:space="preserve">Aprašo </w:t>
            </w:r>
            <w:r w:rsidR="00D15F8E" w:rsidRPr="00256A5C">
              <w:rPr>
                <w:szCs w:val="24"/>
              </w:rPr>
              <w:t>2.1.2, 2.1.3 ir  2.1.5 papunkčiuose nurodytas veiklas; reikalavimas siekti šio rodiklio reikšmės netaikomas vykdant Aprašo 2.1.4 papunktyje nurodytas veiklas.</w:t>
            </w:r>
          </w:p>
          <w:p w14:paraId="6024580E" w14:textId="45B76F4A" w:rsidR="00B775BC" w:rsidRDefault="00884F5C" w:rsidP="00B06EFC">
            <w:pPr>
              <w:pStyle w:val="Sraopastraipa"/>
              <w:numPr>
                <w:ilvl w:val="1"/>
                <w:numId w:val="4"/>
              </w:numPr>
              <w:tabs>
                <w:tab w:val="left" w:pos="457"/>
                <w:tab w:val="left" w:pos="589"/>
              </w:tabs>
              <w:spacing w:before="120"/>
              <w:ind w:left="22" w:firstLine="0"/>
              <w:jc w:val="both"/>
              <w:rPr>
                <w:iCs/>
              </w:rPr>
            </w:pPr>
            <w:r w:rsidRPr="00256A5C">
              <w:rPr>
                <w:iCs/>
              </w:rPr>
              <w:t>Nurod</w:t>
            </w:r>
            <w:r w:rsidRPr="00B775BC">
              <w:rPr>
                <w:iCs/>
              </w:rPr>
              <w:t xml:space="preserve">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06EFC">
            <w:pPr>
              <w:pStyle w:val="Sraopastraipa"/>
              <w:numPr>
                <w:ilvl w:val="1"/>
                <w:numId w:val="4"/>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06EFC">
            <w:pPr>
              <w:pStyle w:val="Sraopastraipa"/>
              <w:numPr>
                <w:ilvl w:val="1"/>
                <w:numId w:val="4"/>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498D9B3" w14:textId="77777777" w:rsidR="00884F5C" w:rsidRDefault="00884F5C" w:rsidP="00B06EFC">
            <w:pPr>
              <w:pStyle w:val="Sraopastraipa"/>
              <w:numPr>
                <w:ilvl w:val="1"/>
                <w:numId w:val="4"/>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3"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Hipersaitas"/>
                  <w:iCs/>
                </w:rPr>
                <w:t>1V-536 Dėl 2022–2030 metų Viešojo valdymo plėtros programos pažangos priemonės Nr. 01-004-08-04-01 „Didi...</w:t>
              </w:r>
            </w:hyperlink>
            <w:r w:rsidRPr="00DB5F5A">
              <w:rPr>
                <w:iCs/>
              </w:rPr>
              <w:t>).</w:t>
            </w:r>
          </w:p>
          <w:p w14:paraId="76E4646B" w14:textId="5F89771A" w:rsidR="00B459CF" w:rsidRPr="002015D9" w:rsidRDefault="00B459CF" w:rsidP="00B06EFC">
            <w:pPr>
              <w:pStyle w:val="Sraopastraipa"/>
              <w:numPr>
                <w:ilvl w:val="1"/>
                <w:numId w:val="4"/>
              </w:numPr>
              <w:tabs>
                <w:tab w:val="left" w:pos="599"/>
              </w:tabs>
              <w:ind w:left="0" w:firstLine="0"/>
              <w:jc w:val="both"/>
              <w:rPr>
                <w:iCs/>
                <w:color w:val="FF0000"/>
              </w:rPr>
            </w:pPr>
            <w:r>
              <w:rPr>
                <w:color w:val="000000"/>
                <w:szCs w:val="24"/>
              </w:rPr>
              <w:t>stebėsenos rezultato rodiklio</w:t>
            </w:r>
            <w:r w:rsidRPr="001A7117">
              <w:rPr>
                <w:color w:val="000000"/>
                <w:szCs w:val="24"/>
              </w:rPr>
              <w:t xml:space="preserve"> „</w:t>
            </w:r>
            <w:r w:rsidRPr="001A7117">
              <w:rPr>
                <w:iCs/>
                <w:szCs w:val="24"/>
              </w:rPr>
              <w:t xml:space="preserve">BIVP projektų veiklų dalyvių, kurie po </w:t>
            </w:r>
            <w:r w:rsidRPr="001A7117">
              <w:rPr>
                <w:color w:val="000000"/>
                <w:szCs w:val="24"/>
              </w:rPr>
              <w:t>dalyvavimo</w:t>
            </w:r>
            <w:r w:rsidRPr="001A7117">
              <w:rPr>
                <w:iCs/>
                <w:szCs w:val="24"/>
              </w:rPr>
              <w:t xml:space="preserve"> </w:t>
            </w:r>
            <w:r w:rsidRPr="001A7117">
              <w:rPr>
                <w:szCs w:val="24"/>
              </w:rPr>
              <w:t>veiklose</w:t>
            </w:r>
            <w:r w:rsidRPr="001A7117">
              <w:rPr>
                <w:iCs/>
                <w:szCs w:val="24"/>
              </w:rPr>
              <w:t xml:space="preserve"> toliau dalyvauja socialinei integracijai skirtose veiklose ir (ar) darbo rinkoje, dalis</w:t>
            </w:r>
            <w:r w:rsidRPr="001A7117">
              <w:rPr>
                <w:color w:val="000000"/>
                <w:szCs w:val="24"/>
              </w:rPr>
              <w:t>“</w:t>
            </w:r>
            <w:r w:rsidR="00AA0D79">
              <w:rPr>
                <w:color w:val="000000"/>
                <w:szCs w:val="24"/>
              </w:rPr>
              <w:t xml:space="preserve"> projektiniu lygiu nesiekiamas ir neturi būti nurodomas PĮP. </w:t>
            </w:r>
            <w:r w:rsidRPr="001A7117">
              <w:rPr>
                <w:color w:val="000000"/>
                <w:szCs w:val="24"/>
              </w:rPr>
              <w:t>Administruojančiosios institucijos prašymu, vadovaudamasis Pažangos priemonės įgyvendinimo stebėsenos rezultato rodiklio „</w:t>
            </w:r>
            <w:r w:rsidRPr="001A7117">
              <w:rPr>
                <w:iCs/>
                <w:szCs w:val="24"/>
              </w:rPr>
              <w:t xml:space="preserve">BIVP projektų veiklų dalyvių, kurie po </w:t>
            </w:r>
            <w:r w:rsidRPr="001A7117">
              <w:rPr>
                <w:color w:val="000000"/>
                <w:szCs w:val="24"/>
              </w:rPr>
              <w:t>dalyvavimo</w:t>
            </w:r>
            <w:r w:rsidRPr="001A7117">
              <w:rPr>
                <w:iCs/>
                <w:szCs w:val="24"/>
              </w:rPr>
              <w:t xml:space="preserve"> </w:t>
            </w:r>
            <w:r w:rsidRPr="001A7117">
              <w:rPr>
                <w:szCs w:val="24"/>
              </w:rPr>
              <w:t>veiklose</w:t>
            </w:r>
            <w:r w:rsidRPr="001A7117">
              <w:rPr>
                <w:iCs/>
                <w:szCs w:val="24"/>
              </w:rPr>
              <w:t xml:space="preserve"> toliau dalyvauja socialinei integracijai skirtose veiklose ir (ar) darbo rinkoje, dalis</w:t>
            </w:r>
            <w:r w:rsidRPr="001A7117">
              <w:rPr>
                <w:color w:val="000000"/>
                <w:szCs w:val="24"/>
              </w:rPr>
              <w:t xml:space="preserve">“ aprašymo kortelėje nustatytais reikalavimais, </w:t>
            </w:r>
            <w:r w:rsidRPr="001A7117">
              <w:rPr>
                <w:szCs w:val="24"/>
              </w:rPr>
              <w:t>p</w:t>
            </w:r>
            <w:r w:rsidRPr="001A7117">
              <w:rPr>
                <w:color w:val="000000"/>
                <w:szCs w:val="24"/>
              </w:rPr>
              <w:t xml:space="preserve">rojekto vykdytojas privalo teikti administruojančiajai institucijai informaciją, reikalingą </w:t>
            </w:r>
            <w:r w:rsidRPr="001A7117">
              <w:rPr>
                <w:szCs w:val="24"/>
              </w:rPr>
              <w:t>šio</w:t>
            </w:r>
            <w:r w:rsidRPr="001A7117">
              <w:rPr>
                <w:color w:val="000000"/>
                <w:szCs w:val="24"/>
              </w:rPr>
              <w:t xml:space="preserve"> stebėsenos </w:t>
            </w:r>
            <w:r w:rsidRPr="001A7117">
              <w:rPr>
                <w:szCs w:val="24"/>
              </w:rPr>
              <w:t>rezultato rodiklio</w:t>
            </w:r>
            <w:r w:rsidRPr="001A7117">
              <w:rPr>
                <w:color w:val="000000"/>
                <w:szCs w:val="24"/>
              </w:rPr>
              <w:t xml:space="preserve"> pasiektai reikšmei nustatyti.</w:t>
            </w:r>
          </w:p>
          <w:p w14:paraId="32ED4625" w14:textId="77777777" w:rsidR="00B459CF" w:rsidRDefault="00B459CF" w:rsidP="00B459CF">
            <w:pPr>
              <w:tabs>
                <w:tab w:val="left" w:pos="599"/>
              </w:tabs>
              <w:jc w:val="both"/>
              <w:rPr>
                <w:color w:val="000000"/>
                <w:szCs w:val="24"/>
              </w:rPr>
            </w:pPr>
            <w:r>
              <w:rPr>
                <w:color w:val="000000"/>
                <w:szCs w:val="24"/>
              </w:rPr>
              <w:lastRenderedPageBreak/>
              <w:t>5.7. Projekto vykdytojas taip pat turi siekti VPS, kuriai įgyvendinti skirtas projektas, nurodytų stebėsenos rodiklių, sutampančių su Aprašo 2–4 lentelėse nurodytais Pažangos priemonės įgyvendinimo stebėsenos rodikliais. Projekto vykdytojas VVG prašymu turi teikti jai informaciją, susijusią su šių stebėsenos rodiklių reikšmių siekimu įgyvendinant ir (ar) baigus įgyvendinti projektą.</w:t>
            </w:r>
          </w:p>
          <w:p w14:paraId="53A8DB39" w14:textId="77777777" w:rsidR="00B459CF" w:rsidRDefault="00B459CF" w:rsidP="00B459CF">
            <w:pPr>
              <w:tabs>
                <w:tab w:val="left" w:pos="599"/>
              </w:tabs>
              <w:jc w:val="both"/>
              <w:rPr>
                <w:color w:val="000000"/>
                <w:szCs w:val="24"/>
              </w:rPr>
            </w:pPr>
            <w:r>
              <w:rPr>
                <w:color w:val="000000"/>
                <w:szCs w:val="24"/>
              </w:rPr>
              <w:t>5.8. Projekto</w:t>
            </w:r>
            <w:r>
              <w:rPr>
                <w:szCs w:val="24"/>
              </w:rPr>
              <w:t xml:space="preserve"> vykdytojas yra atsakingas už duomenų ir informacijos apie jo vykdomu projektu siekiamų, </w:t>
            </w:r>
            <w:r>
              <w:rPr>
                <w:color w:val="000000"/>
                <w:szCs w:val="24"/>
              </w:rPr>
              <w:t xml:space="preserve">Aprašo 2–4 lentelėse nurodytų Pažangos priemonės įgyvendinimo stebėsenos rodiklių </w:t>
            </w:r>
            <w:r>
              <w:rPr>
                <w:szCs w:val="24"/>
              </w:rPr>
              <w:t xml:space="preserve">pasiekimą, surinkimą ir pateikimą. </w:t>
            </w:r>
            <w:r>
              <w:rPr>
                <w:color w:val="000000"/>
                <w:shd w:val="clear" w:color="auto" w:fill="FFFFFF"/>
              </w:rPr>
              <w:t>Už projekto sutartyje nustatytų stebėsenos rodiklių reikšmių pasiekimą projekto vykdytojas atsiskaito teikdamas veiklos ataskaitas ir (arba) ataskaitas po projekto finansavimo pabaigos.</w:t>
            </w:r>
          </w:p>
          <w:p w14:paraId="03B19F3E" w14:textId="67F11794" w:rsidR="00B459CF" w:rsidRPr="00DB5F5A" w:rsidRDefault="00B459CF" w:rsidP="001727C6">
            <w:pPr>
              <w:pStyle w:val="Sraopastraipa"/>
              <w:numPr>
                <w:ilvl w:val="1"/>
                <w:numId w:val="19"/>
              </w:numPr>
              <w:tabs>
                <w:tab w:val="left" w:pos="29"/>
                <w:tab w:val="left" w:pos="454"/>
              </w:tabs>
              <w:spacing w:before="120"/>
              <w:ind w:left="29" w:hanging="29"/>
              <w:jc w:val="both"/>
              <w:rPr>
                <w:iCs/>
              </w:rPr>
            </w:pPr>
            <w:r>
              <w:rPr>
                <w:color w:val="000000"/>
                <w:szCs w:val="24"/>
              </w:rPr>
              <w:t>Projekto</w:t>
            </w:r>
            <w:r>
              <w:rPr>
                <w:szCs w:val="24"/>
              </w:rPr>
              <w:t xml:space="preserve"> </w:t>
            </w:r>
            <w:r>
              <w:rPr>
                <w:color w:val="000000"/>
                <w:szCs w:val="24"/>
              </w:rPr>
              <w:t>vykdytojui</w:t>
            </w:r>
            <w:r>
              <w:rPr>
                <w:szCs w:val="24"/>
              </w:rPr>
              <w:t xml:space="preserve"> nepasiekus stebėsenos rodiklių reikšmių, nurodytų projekto sutartyje, taikomos Projektų administravimo ir finansavimo taisyklių IV skyriaus penktojo skirsnio 171–179 punktų nuostatos.</w:t>
            </w:r>
          </w:p>
        </w:tc>
      </w:tr>
      <w:tr w:rsidR="009A4257" w14:paraId="13A47066" w14:textId="77777777" w:rsidTr="00D01921">
        <w:trPr>
          <w:trHeight w:val="899"/>
        </w:trPr>
        <w:tc>
          <w:tcPr>
            <w:tcW w:w="15310" w:type="dxa"/>
            <w:gridSpan w:val="4"/>
          </w:tcPr>
          <w:p w14:paraId="34C69144" w14:textId="694C2CEE" w:rsidR="003723B4" w:rsidRDefault="003723B4" w:rsidP="00A43A7E">
            <w:pPr>
              <w:pStyle w:val="Sraopastraipa"/>
              <w:numPr>
                <w:ilvl w:val="0"/>
                <w:numId w:val="7"/>
              </w:numPr>
              <w:tabs>
                <w:tab w:val="left" w:pos="596"/>
              </w:tabs>
              <w:jc w:val="both"/>
              <w:rPr>
                <w:b/>
                <w:bCs/>
                <w:color w:val="000000"/>
              </w:rPr>
            </w:pPr>
            <w:r w:rsidRPr="003723B4">
              <w:rPr>
                <w:b/>
                <w:bCs/>
                <w:color w:val="000000"/>
              </w:rPr>
              <w:lastRenderedPageBreak/>
              <w:t>Horizontaliųjų principų (toliau – HP) reikalavimai</w:t>
            </w:r>
          </w:p>
          <w:p w14:paraId="32E6E730" w14:textId="13EF9783"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 xml:space="preserve">Įgyvendinant projekto veiklas turėtų būti laikomasi </w:t>
            </w:r>
            <w:proofErr w:type="spellStart"/>
            <w:r w:rsidRPr="003723B4">
              <w:rPr>
                <w:color w:val="000000"/>
              </w:rPr>
              <w:t>inovatyvumo</w:t>
            </w:r>
            <w:proofErr w:type="spellEnd"/>
            <w:r w:rsidRPr="003723B4">
              <w:rPr>
                <w:color w:val="000000"/>
              </w:rPr>
              <w:t xml:space="preserve"> (kūrybingumo) pricipo, t. y. įgyvendinant veiklas vykdomi </w:t>
            </w:r>
            <w:proofErr w:type="spellStart"/>
            <w:r w:rsidRPr="003723B4">
              <w:rPr>
                <w:color w:val="000000"/>
              </w:rPr>
              <w:t>inovatyvūs</w:t>
            </w:r>
            <w:proofErr w:type="spellEnd"/>
            <w:r w:rsidRPr="003723B4">
              <w:rPr>
                <w:color w:val="000000"/>
              </w:rPr>
              <w:t xml:space="preserve"> viešieji pirkimai, taikomos naujos technologijos, kuriami ar diegiami </w:t>
            </w:r>
            <w:proofErr w:type="spellStart"/>
            <w:r w:rsidRPr="003723B4">
              <w:rPr>
                <w:color w:val="000000"/>
              </w:rPr>
              <w:t>inovatyvūs</w:t>
            </w:r>
            <w:proofErr w:type="spellEnd"/>
            <w:r w:rsidRPr="003723B4">
              <w:rPr>
                <w:color w:val="000000"/>
              </w:rPr>
              <w:t xml:space="preserve"> sprendimai ir pan.</w:t>
            </w:r>
          </w:p>
          <w:p w14:paraId="12EFC6A5" w14:textId="546D4BE9" w:rsidR="008A576A" w:rsidRPr="008170DD" w:rsidRDefault="003723B4" w:rsidP="00A43A7E">
            <w:pPr>
              <w:pStyle w:val="Sraopastraipa"/>
              <w:numPr>
                <w:ilvl w:val="1"/>
                <w:numId w:val="7"/>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A43A7E">
            <w:pPr>
              <w:pStyle w:val="Sraopastraipa"/>
              <w:numPr>
                <w:ilvl w:val="0"/>
                <w:numId w:val="7"/>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A43A7E">
            <w:pPr>
              <w:pStyle w:val="Sraopastraipa"/>
              <w:numPr>
                <w:ilvl w:val="0"/>
                <w:numId w:val="5"/>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A43A7E">
            <w:pPr>
              <w:pStyle w:val="Sraopastraipa"/>
              <w:numPr>
                <w:ilvl w:val="1"/>
                <w:numId w:val="5"/>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A43A7E">
            <w:pPr>
              <w:pStyle w:val="Sraopastraipa"/>
              <w:numPr>
                <w:ilvl w:val="1"/>
                <w:numId w:val="5"/>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554F76B4" w14:textId="0F1DBE9D" w:rsidR="00D378CD" w:rsidRDefault="00D378CD" w:rsidP="0051294F">
            <w:pPr>
              <w:pStyle w:val="Sraopastraipa"/>
              <w:numPr>
                <w:ilvl w:val="1"/>
                <w:numId w:val="5"/>
              </w:numPr>
              <w:tabs>
                <w:tab w:val="left" w:pos="596"/>
              </w:tabs>
              <w:ind w:left="22" w:hanging="22"/>
              <w:jc w:val="both"/>
              <w:rPr>
                <w:b/>
                <w:bCs/>
                <w:sz w:val="22"/>
                <w:szCs w:val="22"/>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r w:rsidR="0051294F">
              <w:rPr>
                <w:iCs/>
                <w:szCs w:val="24"/>
              </w:rPr>
              <w:t>.</w:t>
            </w:r>
          </w:p>
        </w:tc>
      </w:tr>
      <w:tr w:rsidR="007B699C" w14:paraId="62AAD1BC" w14:textId="77777777" w:rsidTr="00884F5C">
        <w:trPr>
          <w:trHeight w:val="1216"/>
        </w:trPr>
        <w:tc>
          <w:tcPr>
            <w:tcW w:w="15310" w:type="dxa"/>
            <w:gridSpan w:val="4"/>
          </w:tcPr>
          <w:p w14:paraId="0541555F" w14:textId="7B7CF68D" w:rsidR="008170DD" w:rsidRPr="00EB0E4A" w:rsidRDefault="008170DD" w:rsidP="00EB0E4A">
            <w:pPr>
              <w:pStyle w:val="Sraopastraipa"/>
              <w:numPr>
                <w:ilvl w:val="0"/>
                <w:numId w:val="5"/>
              </w:numPr>
              <w:jc w:val="both"/>
              <w:rPr>
                <w:b/>
                <w:bCs/>
                <w:szCs w:val="24"/>
              </w:rPr>
            </w:pPr>
            <w:r w:rsidRPr="00EB0E4A">
              <w:rPr>
                <w:b/>
                <w:bCs/>
                <w:szCs w:val="24"/>
              </w:rPr>
              <w:t>Reikalavimai pareiškėjams ir partneriams</w:t>
            </w:r>
          </w:p>
          <w:p w14:paraId="7CD39F48" w14:textId="00061ADE" w:rsidR="007B699C" w:rsidRPr="00EB0E4A" w:rsidRDefault="00F50893" w:rsidP="00EB0E4A">
            <w:pPr>
              <w:spacing w:before="120"/>
              <w:jc w:val="both"/>
              <w:rPr>
                <w:b/>
                <w:bCs/>
                <w:szCs w:val="24"/>
              </w:rPr>
            </w:pPr>
            <w:r w:rsidRPr="00EB0E4A">
              <w:rPr>
                <w:b/>
                <w:bCs/>
                <w:szCs w:val="24"/>
              </w:rPr>
              <w:t>Galimi</w:t>
            </w:r>
            <w:r w:rsidR="007B699C" w:rsidRPr="00EB0E4A">
              <w:rPr>
                <w:b/>
                <w:bCs/>
                <w:szCs w:val="24"/>
              </w:rPr>
              <w:t xml:space="preserve"> pareiškėja</w:t>
            </w:r>
            <w:r w:rsidRPr="00EB0E4A">
              <w:rPr>
                <w:b/>
                <w:bCs/>
                <w:szCs w:val="24"/>
              </w:rPr>
              <w:t>i</w:t>
            </w:r>
          </w:p>
          <w:p w14:paraId="005EEA8F" w14:textId="77777777" w:rsidR="00BE5E26" w:rsidRPr="00EB0E4A" w:rsidRDefault="00BE5E26" w:rsidP="00EB0E4A">
            <w:pPr>
              <w:pStyle w:val="Komentarotekstas"/>
              <w:jc w:val="both"/>
              <w:rPr>
                <w:sz w:val="24"/>
                <w:szCs w:val="24"/>
              </w:rPr>
            </w:pPr>
            <w:r w:rsidRPr="00EB0E4A">
              <w:rPr>
                <w:sz w:val="24"/>
                <w:szCs w:val="24"/>
              </w:rPr>
              <w:t>- viešieji juridiniai asmenys, kurių veiklos vykdymo vieta yra vietos plėtros strategijos įgyvendinimo teritorijoje - Kuršėnų mieste;</w:t>
            </w:r>
          </w:p>
          <w:p w14:paraId="54590D8C" w14:textId="77777777" w:rsidR="00BE5E26" w:rsidRPr="00EB0E4A" w:rsidRDefault="00BE5E26" w:rsidP="00EB0E4A">
            <w:pPr>
              <w:pStyle w:val="Komentarotekstas"/>
              <w:jc w:val="both"/>
              <w:rPr>
                <w:sz w:val="24"/>
                <w:szCs w:val="24"/>
              </w:rPr>
            </w:pPr>
            <w:r w:rsidRPr="00EB0E4A">
              <w:rPr>
                <w:sz w:val="24"/>
                <w:szCs w:val="24"/>
              </w:rPr>
              <w:t>- privatūs juridiniai asmenys, kurių veiklos vykdymo vieta yra vietos plėtros strategijos įgyvendinimo teritorijoje -Kuršėnų mieste;</w:t>
            </w:r>
          </w:p>
          <w:p w14:paraId="77698408" w14:textId="77777777" w:rsidR="00BE5E26" w:rsidRPr="00EB0E4A" w:rsidRDefault="00BE5E26" w:rsidP="00EB0E4A">
            <w:pPr>
              <w:jc w:val="both"/>
              <w:rPr>
                <w:szCs w:val="24"/>
              </w:rPr>
            </w:pPr>
            <w:r w:rsidRPr="00EB0E4A">
              <w:rPr>
                <w:szCs w:val="24"/>
              </w:rPr>
              <w:t>- savivaldybės, kurios teritorijoje įgyvendinama vietos plėtros strategija, administracija.</w:t>
            </w:r>
          </w:p>
          <w:p w14:paraId="25FB1CC5" w14:textId="77777777" w:rsidR="00BE5E26" w:rsidRPr="00EB0E4A" w:rsidRDefault="00BE5E26" w:rsidP="00EB0E4A">
            <w:pPr>
              <w:jc w:val="both"/>
              <w:rPr>
                <w:b/>
                <w:bCs/>
                <w:szCs w:val="24"/>
              </w:rPr>
            </w:pPr>
          </w:p>
          <w:p w14:paraId="5F45CDB0" w14:textId="77777777" w:rsidR="00A45224" w:rsidRPr="00EB0E4A" w:rsidRDefault="00A45224" w:rsidP="00EB0E4A">
            <w:pPr>
              <w:jc w:val="both"/>
              <w:rPr>
                <w:b/>
                <w:bCs/>
                <w:szCs w:val="24"/>
              </w:rPr>
            </w:pPr>
            <w:r w:rsidRPr="00EB0E4A">
              <w:rPr>
                <w:b/>
                <w:bCs/>
                <w:szCs w:val="24"/>
              </w:rPr>
              <w:t>Galimi partneriai</w:t>
            </w:r>
          </w:p>
          <w:p w14:paraId="57EEA0EE" w14:textId="77777777" w:rsidR="00BE5E26" w:rsidRPr="00EB0E4A" w:rsidRDefault="00BE5E26" w:rsidP="00EB0E4A">
            <w:pPr>
              <w:pStyle w:val="Komentarotekstas"/>
              <w:jc w:val="both"/>
              <w:rPr>
                <w:sz w:val="24"/>
                <w:szCs w:val="24"/>
              </w:rPr>
            </w:pPr>
            <w:r w:rsidRPr="00EB0E4A">
              <w:rPr>
                <w:sz w:val="24"/>
                <w:szCs w:val="24"/>
              </w:rPr>
              <w:t>- viešieji juridiniai asmenys, kurių veiklos vykdymo vieta yra vietos plėtros strategijos įgyvendinimo teritorijoje - Kuršėnų mieste; projektų, apimančių Aprašo 2.1.4 papunktyje nurodytas veiklas, partneriai gali būti viešieji juridiniai asmenys, kurių veiklos vykdymo vieta yra Lietuvos Respublikos teritorijoje;</w:t>
            </w:r>
          </w:p>
          <w:p w14:paraId="78A0A652" w14:textId="77777777" w:rsidR="00BE5E26" w:rsidRPr="00EB0E4A" w:rsidRDefault="00BE5E26" w:rsidP="00EB0E4A">
            <w:pPr>
              <w:pStyle w:val="Komentarotekstas"/>
              <w:jc w:val="both"/>
              <w:rPr>
                <w:sz w:val="24"/>
                <w:szCs w:val="24"/>
              </w:rPr>
            </w:pPr>
            <w:r w:rsidRPr="00EB0E4A">
              <w:rPr>
                <w:sz w:val="24"/>
                <w:szCs w:val="24"/>
              </w:rPr>
              <w:t>- privatūs juridiniai asmenys, kurių veiklos vykdymo vieta yra vietos plėtros strategijos įgyvendinimo teritorijoje -Kuršėnų mieste; projektų, apimančių Aprašo 2.1.4 papunktyje nurodytas veiklas, partneriai gali būti privatūs juridiniai asmenys, kurių veiklos vykdymo vieta yra Lietuvos Respublikos teritorijoje;</w:t>
            </w:r>
          </w:p>
          <w:p w14:paraId="46198C27" w14:textId="1232EE74" w:rsidR="00BE5E26" w:rsidRPr="00EB0E4A" w:rsidRDefault="00BE5E26" w:rsidP="00EB0E4A">
            <w:pPr>
              <w:tabs>
                <w:tab w:val="left" w:pos="8910"/>
              </w:tabs>
              <w:jc w:val="both"/>
              <w:rPr>
                <w:szCs w:val="24"/>
              </w:rPr>
            </w:pPr>
            <w:r w:rsidRPr="00EB0E4A">
              <w:rPr>
                <w:szCs w:val="24"/>
              </w:rPr>
              <w:t>- savivaldybės, kurios teritorijoje įgyvendinama vietos plėtros strategija, administracija.</w:t>
            </w:r>
            <w:r w:rsidRPr="00EB0E4A">
              <w:rPr>
                <w:szCs w:val="24"/>
              </w:rPr>
              <w:tab/>
            </w:r>
          </w:p>
          <w:p w14:paraId="5D229174" w14:textId="77777777" w:rsidR="00BE5E26" w:rsidRPr="00EB0E4A" w:rsidRDefault="00BE5E26" w:rsidP="00EB0E4A">
            <w:pPr>
              <w:tabs>
                <w:tab w:val="left" w:pos="596"/>
              </w:tabs>
              <w:spacing w:after="120"/>
              <w:jc w:val="both"/>
              <w:rPr>
                <w:szCs w:val="24"/>
              </w:rPr>
            </w:pPr>
          </w:p>
          <w:p w14:paraId="6B9C77FE" w14:textId="103C579B" w:rsidR="00DF0BAB" w:rsidRPr="00EB0E4A" w:rsidRDefault="00DF0BAB" w:rsidP="00EB0E4A">
            <w:pPr>
              <w:tabs>
                <w:tab w:val="left" w:pos="596"/>
              </w:tabs>
              <w:spacing w:after="120"/>
              <w:jc w:val="both"/>
              <w:rPr>
                <w:b/>
                <w:iCs/>
                <w:szCs w:val="24"/>
              </w:rPr>
            </w:pPr>
            <w:r w:rsidRPr="00EB0E4A">
              <w:rPr>
                <w:b/>
                <w:szCs w:val="24"/>
              </w:rPr>
              <w:t>Juridinio asmens veiklos vykdymo vieta</w:t>
            </w:r>
            <w:r w:rsidRPr="00EB0E4A">
              <w:rPr>
                <w:szCs w:val="24"/>
              </w:rPr>
              <w:t xml:space="preserve">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p w14:paraId="2D8B80C4" w14:textId="77777777" w:rsidR="00BE5E26" w:rsidRDefault="00BE5E26" w:rsidP="00A45224">
            <w:pPr>
              <w:tabs>
                <w:tab w:val="left" w:pos="596"/>
              </w:tabs>
              <w:spacing w:after="120"/>
              <w:jc w:val="both"/>
              <w:rPr>
                <w:b/>
                <w:iCs/>
                <w:szCs w:val="24"/>
              </w:rPr>
            </w:pPr>
          </w:p>
          <w:p w14:paraId="4D1DA122" w14:textId="2A631593" w:rsidR="00A45224" w:rsidRPr="00A45224" w:rsidRDefault="00A45224" w:rsidP="00A45224">
            <w:pPr>
              <w:tabs>
                <w:tab w:val="left" w:pos="596"/>
              </w:tabs>
              <w:spacing w:after="120"/>
              <w:jc w:val="both"/>
              <w:rPr>
                <w:b/>
                <w:iCs/>
                <w:szCs w:val="24"/>
              </w:rPr>
            </w:pPr>
            <w:r w:rsidRPr="00A45224">
              <w:rPr>
                <w:b/>
                <w:iCs/>
                <w:szCs w:val="24"/>
              </w:rPr>
              <w:lastRenderedPageBreak/>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w:t>
            </w:r>
            <w:r w:rsidRPr="00A46943">
              <w:rPr>
                <w:b/>
                <w:bCs/>
                <w:iCs/>
                <w:szCs w:val="24"/>
              </w:rPr>
              <w:t>(toliau – NVO)</w:t>
            </w:r>
            <w:r w:rsidRPr="00A45224">
              <w:rPr>
                <w:bCs/>
                <w:iCs/>
                <w:szCs w:val="24"/>
              </w:rPr>
              <w:t xml:space="preserve">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75F99B24" w:rsidR="005B5F48" w:rsidRPr="00F50893" w:rsidRDefault="00A45224" w:rsidP="00DF0BAB">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B01011">
              <w:rPr>
                <w:bCs/>
                <w:iCs/>
                <w:szCs w:val="24"/>
              </w:rPr>
              <w:t xml:space="preserve"> – </w:t>
            </w:r>
            <w:r w:rsidR="0018063A">
              <w:rPr>
                <w:bCs/>
                <w:iCs/>
                <w:szCs w:val="24"/>
              </w:rPr>
              <w:t>Kuršėnų</w:t>
            </w:r>
            <w:r w:rsidR="00B01011" w:rsidRPr="007A1EEC">
              <w:rPr>
                <w:bCs/>
                <w:iCs/>
                <w:szCs w:val="24"/>
              </w:rPr>
              <w:t xml:space="preserve"> mieste</w:t>
            </w:r>
            <w:r w:rsidR="00DB5F5A" w:rsidRPr="007A1EEC">
              <w:rPr>
                <w:bCs/>
                <w:iCs/>
                <w:szCs w:val="24"/>
              </w:rPr>
              <w:t>;</w:t>
            </w:r>
            <w:r w:rsidR="00DB5F5A" w:rsidRPr="007A1EEC">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3EDE4F66" w:rsidR="009B05AF" w:rsidRPr="00EB0E4A" w:rsidRDefault="00503FF6" w:rsidP="009B05AF">
            <w:pPr>
              <w:spacing w:before="120"/>
              <w:jc w:val="both"/>
              <w:rPr>
                <w:iCs/>
                <w:szCs w:val="24"/>
              </w:rPr>
            </w:pPr>
            <w:r w:rsidRPr="00EB0E4A">
              <w:rPr>
                <w:iCs/>
                <w:szCs w:val="24"/>
              </w:rPr>
              <w:t>Prie kiekvieno kriterijaus nurodomas galimas surinkti didžiausias balų skaičius</w:t>
            </w:r>
            <w:r w:rsidR="009D7848" w:rsidRPr="00EB0E4A">
              <w:rPr>
                <w:iCs/>
                <w:szCs w:val="24"/>
              </w:rPr>
              <w:t xml:space="preserve"> pagal tą kriterijų</w:t>
            </w:r>
            <w:r w:rsidRPr="00EB0E4A">
              <w:rPr>
                <w:iCs/>
                <w:szCs w:val="24"/>
              </w:rPr>
              <w:t xml:space="preserve">. </w:t>
            </w:r>
          </w:p>
          <w:p w14:paraId="52433116" w14:textId="3D108C2C" w:rsidR="009B05AF" w:rsidRPr="00EB0E4A" w:rsidRDefault="00503FF6" w:rsidP="009B05AF">
            <w:pPr>
              <w:spacing w:before="120"/>
              <w:jc w:val="both"/>
              <w:rPr>
                <w:iCs/>
                <w:szCs w:val="24"/>
              </w:rPr>
            </w:pPr>
            <w:r w:rsidRPr="00EB0E4A">
              <w:rPr>
                <w:iCs/>
                <w:szCs w:val="24"/>
              </w:rPr>
              <w:t xml:space="preserve">Didžiausia projektui galima skirti balų suma – 100 balų. </w:t>
            </w:r>
          </w:p>
          <w:p w14:paraId="27D9F601" w14:textId="0EC7912C" w:rsidR="009B05AF" w:rsidRPr="00EB0E4A" w:rsidRDefault="009D7848" w:rsidP="009B05AF">
            <w:pPr>
              <w:spacing w:before="120"/>
              <w:jc w:val="both"/>
              <w:rPr>
                <w:iCs/>
                <w:szCs w:val="24"/>
              </w:rPr>
            </w:pPr>
            <w:r w:rsidRPr="00EB0E4A">
              <w:rPr>
                <w:iCs/>
                <w:szCs w:val="24"/>
              </w:rPr>
              <w:t xml:space="preserve">Minimali balų suma – </w:t>
            </w:r>
            <w:r w:rsidR="00A66025" w:rsidRPr="00EB0E4A">
              <w:rPr>
                <w:iCs/>
                <w:szCs w:val="24"/>
              </w:rPr>
              <w:t>5</w:t>
            </w:r>
            <w:r w:rsidR="008E2F74" w:rsidRPr="00EB0E4A">
              <w:rPr>
                <w:iCs/>
                <w:szCs w:val="24"/>
              </w:rPr>
              <w:t>0</w:t>
            </w:r>
            <w:r w:rsidRPr="00EB0E4A">
              <w:rPr>
                <w:iCs/>
                <w:color w:val="00B050"/>
                <w:szCs w:val="24"/>
              </w:rPr>
              <w:t xml:space="preserve"> </w:t>
            </w:r>
            <w:r w:rsidRPr="00EB0E4A">
              <w:rPr>
                <w:iCs/>
                <w:szCs w:val="24"/>
              </w:rPr>
              <w:t xml:space="preserve">balų. </w:t>
            </w:r>
            <w:r w:rsidR="00503FF6" w:rsidRPr="00EB0E4A">
              <w:rPr>
                <w:iCs/>
                <w:szCs w:val="24"/>
              </w:rPr>
              <w:t>Projektai, kurie naudos ir kokybės vertinimo etape nesurenka nustatytos minimalios balų sumos, nėra tinkami finansuoti ir PĮP atmetami.</w:t>
            </w:r>
          </w:p>
          <w:p w14:paraId="4E1BA074" w14:textId="6D827BE2" w:rsidR="00565A06" w:rsidRPr="00EB0E4A" w:rsidRDefault="00565A06" w:rsidP="009B05AF">
            <w:pPr>
              <w:spacing w:before="120" w:after="120"/>
              <w:jc w:val="both"/>
              <w:rPr>
                <w:iCs/>
                <w:szCs w:val="24"/>
              </w:rPr>
            </w:pPr>
            <w:r w:rsidRPr="00EB0E4A">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w:t>
            </w:r>
            <w:r w:rsidR="005712E2" w:rsidRPr="00EB0E4A">
              <w:rPr>
                <w:iCs/>
                <w:szCs w:val="24"/>
              </w:rPr>
              <w:t>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9D7848"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9D7848">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6187F4FC" w:rsidR="00253511" w:rsidRDefault="00253511" w:rsidP="00253511">
      <w:pPr>
        <w:jc w:val="center"/>
        <w:rPr>
          <w:b/>
          <w:color w:val="FF0000"/>
          <w:szCs w:val="24"/>
        </w:rPr>
      </w:pPr>
    </w:p>
    <w:p w14:paraId="4D3A9993" w14:textId="77777777" w:rsidR="00222268" w:rsidRDefault="00222268" w:rsidP="00222268">
      <w:pPr>
        <w:rPr>
          <w:szCs w:val="24"/>
        </w:rPr>
      </w:pPr>
    </w:p>
    <w:p w14:paraId="0AE4780A" w14:textId="77777777" w:rsidR="00FA579D" w:rsidRDefault="00FA579D" w:rsidP="00222268">
      <w:pPr>
        <w:rPr>
          <w:szCs w:val="24"/>
        </w:rPr>
      </w:pPr>
    </w:p>
    <w:p w14:paraId="79DDC350" w14:textId="77777777" w:rsidR="00FA579D" w:rsidRDefault="00FA579D" w:rsidP="00222268">
      <w:pPr>
        <w:rPr>
          <w:szCs w:val="24"/>
        </w:rPr>
      </w:pPr>
    </w:p>
    <w:p w14:paraId="4B9AD04B" w14:textId="77777777" w:rsidR="00FA579D" w:rsidRDefault="00FA579D" w:rsidP="00222268">
      <w:pPr>
        <w:rPr>
          <w:szCs w:val="24"/>
        </w:rPr>
      </w:pPr>
    </w:p>
    <w:tbl>
      <w:tblPr>
        <w:tblStyle w:val="Lentelstinklelis"/>
        <w:tblW w:w="14709" w:type="dxa"/>
        <w:tblLook w:val="04A0" w:firstRow="1" w:lastRow="0" w:firstColumn="1" w:lastColumn="0" w:noHBand="0" w:noVBand="1"/>
      </w:tblPr>
      <w:tblGrid>
        <w:gridCol w:w="704"/>
        <w:gridCol w:w="3827"/>
        <w:gridCol w:w="4677"/>
        <w:gridCol w:w="1135"/>
        <w:gridCol w:w="4366"/>
      </w:tblGrid>
      <w:tr w:rsidR="00444C37" w:rsidRPr="00F53BEB" w14:paraId="257BF063" w14:textId="77777777" w:rsidTr="000F742D">
        <w:tc>
          <w:tcPr>
            <w:tcW w:w="704" w:type="dxa"/>
            <w:shd w:val="clear" w:color="auto" w:fill="D9D9D9" w:themeFill="background1" w:themeFillShade="D9"/>
            <w:vAlign w:val="center"/>
          </w:tcPr>
          <w:p w14:paraId="386C9595" w14:textId="77777777" w:rsidR="00444C37" w:rsidRPr="005667CE" w:rsidRDefault="00444C37" w:rsidP="000F742D">
            <w:pPr>
              <w:jc w:val="center"/>
              <w:rPr>
                <w:rFonts w:ascii="Times New Roman" w:hAnsi="Times New Roman" w:cs="Times New Roman"/>
                <w:b/>
              </w:rPr>
            </w:pPr>
            <w:r w:rsidRPr="005667CE">
              <w:rPr>
                <w:rFonts w:ascii="Times New Roman" w:eastAsia="Times New Roman" w:hAnsi="Times New Roman" w:cs="Times New Roman"/>
                <w:b/>
                <w:iCs/>
                <w:kern w:val="0"/>
              </w:rPr>
              <w:lastRenderedPageBreak/>
              <w:br w:type="page"/>
              <w:t>Eil. Nr.</w:t>
            </w:r>
          </w:p>
        </w:tc>
        <w:tc>
          <w:tcPr>
            <w:tcW w:w="3827" w:type="dxa"/>
            <w:shd w:val="clear" w:color="auto" w:fill="D9D9D9" w:themeFill="background1" w:themeFillShade="D9"/>
            <w:vAlign w:val="center"/>
          </w:tcPr>
          <w:p w14:paraId="38B34920" w14:textId="77777777" w:rsidR="00444C37" w:rsidRPr="005667CE" w:rsidRDefault="00444C37" w:rsidP="000F742D">
            <w:pPr>
              <w:jc w:val="center"/>
              <w:rPr>
                <w:rFonts w:ascii="Times New Roman" w:hAnsi="Times New Roman" w:cs="Times New Roman"/>
                <w:b/>
              </w:rPr>
            </w:pPr>
            <w:r w:rsidRPr="005667CE">
              <w:rPr>
                <w:rFonts w:ascii="Times New Roman" w:hAnsi="Times New Roman" w:cs="Times New Roman"/>
                <w:b/>
              </w:rPr>
              <w:t>Kriterijus</w:t>
            </w:r>
          </w:p>
        </w:tc>
        <w:tc>
          <w:tcPr>
            <w:tcW w:w="4677" w:type="dxa"/>
            <w:shd w:val="clear" w:color="auto" w:fill="D9D9D9" w:themeFill="background1" w:themeFillShade="D9"/>
            <w:vAlign w:val="center"/>
          </w:tcPr>
          <w:p w14:paraId="51091BDA" w14:textId="77777777" w:rsidR="00444C37" w:rsidRPr="005667CE" w:rsidRDefault="00444C37" w:rsidP="000F742D">
            <w:pPr>
              <w:jc w:val="center"/>
              <w:rPr>
                <w:rFonts w:ascii="Times New Roman" w:hAnsi="Times New Roman" w:cs="Times New Roman"/>
                <w:b/>
              </w:rPr>
            </w:pPr>
            <w:r w:rsidRPr="005667CE">
              <w:rPr>
                <w:rFonts w:ascii="Times New Roman" w:hAnsi="Times New Roman" w:cs="Times New Roman"/>
                <w:b/>
              </w:rPr>
              <w:t>Kriterijaus aprašymas</w:t>
            </w:r>
          </w:p>
        </w:tc>
        <w:tc>
          <w:tcPr>
            <w:tcW w:w="1135" w:type="dxa"/>
            <w:shd w:val="clear" w:color="auto" w:fill="D9D9D9" w:themeFill="background1" w:themeFillShade="D9"/>
            <w:vAlign w:val="center"/>
          </w:tcPr>
          <w:p w14:paraId="657E621E" w14:textId="77777777" w:rsidR="00444C37" w:rsidRPr="005667CE" w:rsidRDefault="00444C37" w:rsidP="000F742D">
            <w:pPr>
              <w:jc w:val="center"/>
              <w:rPr>
                <w:rFonts w:ascii="Times New Roman" w:hAnsi="Times New Roman" w:cs="Times New Roman"/>
                <w:b/>
              </w:rPr>
            </w:pPr>
            <w:r w:rsidRPr="005667CE">
              <w:rPr>
                <w:rFonts w:ascii="Times New Roman" w:hAnsi="Times New Roman" w:cs="Times New Roman"/>
                <w:b/>
              </w:rPr>
              <w:t>Balų skaičius</w:t>
            </w:r>
          </w:p>
        </w:tc>
        <w:tc>
          <w:tcPr>
            <w:tcW w:w="4366" w:type="dxa"/>
            <w:shd w:val="clear" w:color="auto" w:fill="D9D9D9" w:themeFill="background1" w:themeFillShade="D9"/>
            <w:vAlign w:val="center"/>
          </w:tcPr>
          <w:p w14:paraId="3C8716A1" w14:textId="77777777" w:rsidR="00444C37" w:rsidRPr="005667CE" w:rsidRDefault="00444C37" w:rsidP="000F742D">
            <w:pPr>
              <w:jc w:val="center"/>
              <w:rPr>
                <w:rFonts w:ascii="Times New Roman" w:hAnsi="Times New Roman" w:cs="Times New Roman"/>
                <w:b/>
              </w:rPr>
            </w:pPr>
            <w:r w:rsidRPr="005667CE">
              <w:rPr>
                <w:rFonts w:ascii="Times New Roman" w:hAnsi="Times New Roman" w:cs="Times New Roman"/>
                <w:b/>
              </w:rPr>
              <w:t>Informacija projekto pareiškėjui</w:t>
            </w:r>
          </w:p>
        </w:tc>
      </w:tr>
      <w:tr w:rsidR="00444C37" w:rsidRPr="003C25C5" w14:paraId="3580EB4C" w14:textId="77777777" w:rsidTr="000F742D">
        <w:tc>
          <w:tcPr>
            <w:tcW w:w="704" w:type="dxa"/>
            <w:vMerge w:val="restart"/>
          </w:tcPr>
          <w:p w14:paraId="1EC1CDE6"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1.</w:t>
            </w:r>
          </w:p>
        </w:tc>
        <w:tc>
          <w:tcPr>
            <w:tcW w:w="3827" w:type="dxa"/>
            <w:vMerge w:val="restart"/>
          </w:tcPr>
          <w:p w14:paraId="0C04B26C"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xml:space="preserve">Projekto pareiškėjo (toliau – Pareiškėjas) darbo patirtis su tiksline grupe </w:t>
            </w:r>
            <w:r w:rsidRPr="001308FD">
              <w:rPr>
                <w:rFonts w:ascii="Times New Roman" w:eastAsia="Times New Roman" w:hAnsi="Times New Roman" w:cs="Times New Roman"/>
                <w:iCs/>
                <w:kern w:val="0"/>
              </w:rPr>
              <w:t>Kuršėnų mieste.</w:t>
            </w:r>
            <w:r w:rsidRPr="001308FD">
              <w:rPr>
                <w:rFonts w:ascii="Times New Roman" w:hAnsi="Times New Roman" w:cs="Times New Roman"/>
              </w:rPr>
              <w:t xml:space="preserve"> </w:t>
            </w:r>
          </w:p>
          <w:p w14:paraId="2B3D7FC0" w14:textId="77777777" w:rsidR="00444C37" w:rsidRPr="001308FD" w:rsidRDefault="00444C37" w:rsidP="000F742D">
            <w:pPr>
              <w:jc w:val="both"/>
              <w:rPr>
                <w:rFonts w:ascii="Times New Roman" w:hAnsi="Times New Roman" w:cs="Times New Roman"/>
              </w:rPr>
            </w:pPr>
          </w:p>
        </w:tc>
        <w:tc>
          <w:tcPr>
            <w:tcW w:w="4677" w:type="dxa"/>
          </w:tcPr>
          <w:p w14:paraId="715AAA29"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Pareiškėjas neturi darbo patirties su tiksline grupe arba patirtis mažesnė nei 24 mėnesiai (24 taškai).</w:t>
            </w:r>
          </w:p>
        </w:tc>
        <w:tc>
          <w:tcPr>
            <w:tcW w:w="1135" w:type="dxa"/>
          </w:tcPr>
          <w:p w14:paraId="3E3ED6B0"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0</w:t>
            </w:r>
          </w:p>
        </w:tc>
        <w:tc>
          <w:tcPr>
            <w:tcW w:w="4366" w:type="dxa"/>
            <w:vMerge w:val="restart"/>
          </w:tcPr>
          <w:p w14:paraId="0BBEF814"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Pareiškėjas informaciją apie turimą patirtį pateikia PĮP  ir Kriterijų 1 priede, kuriame trumpai, aiškiai ir struktūruotai nurodoma Pareiškėjo darbo patirtis su tiksline grupe</w:t>
            </w:r>
            <w:r w:rsidRPr="001308FD">
              <w:rPr>
                <w:rFonts w:ascii="Times New Roman" w:eastAsia="Times New Roman" w:hAnsi="Times New Roman" w:cs="Times New Roman"/>
                <w:iCs/>
                <w:kern w:val="0"/>
              </w:rPr>
              <w:t xml:space="preserve"> </w:t>
            </w:r>
            <w:r w:rsidRPr="001308FD">
              <w:rPr>
                <w:rFonts w:ascii="Times New Roman" w:hAnsi="Times New Roman" w:cs="Times New Roman"/>
              </w:rPr>
              <w:t>(vykdyti/vykdomi projektai, paslaugų sutartys ir pan., datos, tikslinė grupė, veiklos ir kita svarbi informacija, susijusi su šiuo vertinimo kriterijumi). Pateikiamos nuorodos į viešai prieinamus šaltinius (interneto svetaines, socialinius tinklus ir kt.), kuriuose aiškiai matosi darbo patirtis su tiksline grupe (vykdomi projektai, paslaugos ir kt.).</w:t>
            </w:r>
          </w:p>
          <w:p w14:paraId="383FDE73" w14:textId="77777777" w:rsidR="00444C37" w:rsidRPr="001308FD" w:rsidRDefault="00444C37" w:rsidP="000F742D">
            <w:pPr>
              <w:jc w:val="both"/>
              <w:rPr>
                <w:rFonts w:ascii="Times New Roman" w:hAnsi="Times New Roman" w:cs="Times New Roman"/>
              </w:rPr>
            </w:pPr>
          </w:p>
          <w:p w14:paraId="0545AAB0"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Vertinant bus atsižvelgta į PĮP ir Kriterijų 1 Priede pateiktos informacijos atitiktį Pareiškėjo vykdytoms/vykdomoms veikloms viešai prieinamuose šaltiniuose (interneto svetainėje, socialiniuose tinkluose ir kt.). Darbo patirtis sumuojama mėnesių tikslumu. 1 mėnesiui suteikiamas 1 taškas.</w:t>
            </w:r>
          </w:p>
          <w:p w14:paraId="5CB1CB4C" w14:textId="77777777" w:rsidR="00444C37" w:rsidRPr="001308FD" w:rsidRDefault="00444C37" w:rsidP="000F742D">
            <w:pPr>
              <w:jc w:val="both"/>
              <w:rPr>
                <w:rFonts w:ascii="Times New Roman" w:hAnsi="Times New Roman" w:cs="Times New Roman"/>
              </w:rPr>
            </w:pPr>
          </w:p>
          <w:p w14:paraId="2BD106A4"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Nepateiktus Kriterijų 1 priedo bus laikoma, kad Pareiškėjas neturi darbo patirties su tiksline grupe</w:t>
            </w:r>
            <w:r w:rsidRPr="001308FD">
              <w:rPr>
                <w:rFonts w:ascii="Times New Roman" w:eastAsia="Times New Roman" w:hAnsi="Times New Roman" w:cs="Times New Roman"/>
                <w:iCs/>
                <w:kern w:val="0"/>
              </w:rPr>
              <w:t xml:space="preserve"> </w:t>
            </w:r>
            <w:r w:rsidRPr="001308FD">
              <w:rPr>
                <w:rFonts w:ascii="Times New Roman" w:hAnsi="Times New Roman" w:cs="Times New Roman"/>
              </w:rPr>
              <w:t>arba patirtis mažesnė nei 24 mėnesiai (24 taškai) Kuršėnų mieste.</w:t>
            </w:r>
          </w:p>
          <w:p w14:paraId="0CF887DD" w14:textId="77777777" w:rsidR="00444C37" w:rsidRPr="001308FD" w:rsidRDefault="00444C37" w:rsidP="000F742D">
            <w:pPr>
              <w:jc w:val="both"/>
              <w:rPr>
                <w:rFonts w:ascii="Times New Roman" w:hAnsi="Times New Roman" w:cs="Times New Roman"/>
              </w:rPr>
            </w:pPr>
          </w:p>
        </w:tc>
      </w:tr>
      <w:tr w:rsidR="00444C37" w:rsidRPr="003C25C5" w14:paraId="659925E2" w14:textId="77777777" w:rsidTr="000F742D">
        <w:trPr>
          <w:trHeight w:val="6602"/>
        </w:trPr>
        <w:tc>
          <w:tcPr>
            <w:tcW w:w="704" w:type="dxa"/>
            <w:vMerge/>
          </w:tcPr>
          <w:p w14:paraId="2DCF9D6D" w14:textId="77777777" w:rsidR="00444C37" w:rsidRPr="001308FD" w:rsidRDefault="00444C37" w:rsidP="000F742D">
            <w:pPr>
              <w:rPr>
                <w:rFonts w:ascii="Times New Roman" w:hAnsi="Times New Roman" w:cs="Times New Roman"/>
              </w:rPr>
            </w:pPr>
          </w:p>
        </w:tc>
        <w:tc>
          <w:tcPr>
            <w:tcW w:w="3827" w:type="dxa"/>
            <w:vMerge/>
          </w:tcPr>
          <w:p w14:paraId="10D717C5" w14:textId="77777777" w:rsidR="00444C37" w:rsidRPr="001308FD" w:rsidRDefault="00444C37" w:rsidP="000F742D">
            <w:pPr>
              <w:rPr>
                <w:rFonts w:ascii="Times New Roman" w:hAnsi="Times New Roman" w:cs="Times New Roman"/>
              </w:rPr>
            </w:pPr>
          </w:p>
        </w:tc>
        <w:tc>
          <w:tcPr>
            <w:tcW w:w="4677" w:type="dxa"/>
          </w:tcPr>
          <w:p w14:paraId="26B7AABF"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xml:space="preserve">Pareiškėjo darbo patirtis su </w:t>
            </w:r>
            <w:r w:rsidRPr="001308FD">
              <w:rPr>
                <w:rFonts w:ascii="Times New Roman" w:eastAsia="Times New Roman" w:hAnsi="Times New Roman" w:cs="Times New Roman"/>
                <w:iCs/>
                <w:kern w:val="0"/>
              </w:rPr>
              <w:t>tiksline grupe:</w:t>
            </w:r>
            <w:r w:rsidRPr="001308FD">
              <w:rPr>
                <w:rFonts w:ascii="Times New Roman" w:hAnsi="Times New Roman" w:cs="Times New Roman"/>
              </w:rPr>
              <w:t xml:space="preserve"> </w:t>
            </w:r>
          </w:p>
          <w:p w14:paraId="6F1E347B" w14:textId="77777777" w:rsidR="00444C37" w:rsidRPr="001308FD" w:rsidRDefault="00444C37" w:rsidP="000F742D">
            <w:pPr>
              <w:tabs>
                <w:tab w:val="left" w:pos="993"/>
              </w:tabs>
              <w:jc w:val="both"/>
              <w:rPr>
                <w:rFonts w:ascii="Times New Roman" w:hAnsi="Times New Roman" w:cs="Times New Roman"/>
                <w:color w:val="000000"/>
                <w:lang w:eastAsia="lt-LT"/>
              </w:rPr>
            </w:pPr>
            <w:r w:rsidRPr="001308FD">
              <w:rPr>
                <w:rFonts w:ascii="Times New Roman" w:hAnsi="Times New Roman" w:cs="Times New Roman"/>
              </w:rPr>
              <w:t xml:space="preserve"> </w:t>
            </w:r>
            <w:r w:rsidRPr="001308FD">
              <w:rPr>
                <w:rFonts w:ascii="Times New Roman" w:hAnsi="Times New Roman" w:cs="Times New Roman"/>
                <w:b/>
                <w:color w:val="000000"/>
                <w:lang w:eastAsia="lt-LT"/>
              </w:rPr>
              <w:t>10 balų</w:t>
            </w:r>
            <w:r w:rsidRPr="001308FD">
              <w:rPr>
                <w:rFonts w:ascii="Times New Roman" w:hAnsi="Times New Roman" w:cs="Times New Roman"/>
                <w:color w:val="000000"/>
                <w:lang w:eastAsia="lt-LT"/>
              </w:rPr>
              <w:t xml:space="preserve"> - kai Pareiškėjas turi 24 mėn. (24 taškai) ir daugiau </w:t>
            </w:r>
            <w:r w:rsidRPr="001308FD">
              <w:rPr>
                <w:rFonts w:ascii="Times New Roman" w:hAnsi="Times New Roman" w:cs="Times New Roman"/>
              </w:rPr>
              <w:t xml:space="preserve">darbo </w:t>
            </w:r>
            <w:r w:rsidRPr="001308FD">
              <w:rPr>
                <w:rFonts w:ascii="Times New Roman" w:hAnsi="Times New Roman" w:cs="Times New Roman"/>
                <w:color w:val="000000"/>
                <w:lang w:eastAsia="lt-LT"/>
              </w:rPr>
              <w:t>patirties;</w:t>
            </w:r>
          </w:p>
          <w:p w14:paraId="74D03D61" w14:textId="77777777" w:rsidR="00444C37" w:rsidRPr="001308FD" w:rsidRDefault="00444C37" w:rsidP="000F742D">
            <w:pPr>
              <w:tabs>
                <w:tab w:val="left" w:pos="993"/>
              </w:tabs>
              <w:spacing w:after="120"/>
              <w:jc w:val="both"/>
              <w:rPr>
                <w:rFonts w:ascii="Times New Roman" w:hAnsi="Times New Roman" w:cs="Times New Roman"/>
                <w:color w:val="000000"/>
                <w:lang w:eastAsia="lt-LT"/>
              </w:rPr>
            </w:pPr>
            <w:r w:rsidRPr="001308FD">
              <w:rPr>
                <w:rFonts w:ascii="Times New Roman" w:hAnsi="Times New Roman" w:cs="Times New Roman"/>
                <w:b/>
                <w:color w:val="000000"/>
                <w:lang w:eastAsia="lt-LT"/>
              </w:rPr>
              <w:t>12 balų</w:t>
            </w:r>
            <w:r w:rsidRPr="001308FD">
              <w:rPr>
                <w:rFonts w:ascii="Times New Roman" w:hAnsi="Times New Roman" w:cs="Times New Roman"/>
                <w:color w:val="000000"/>
                <w:lang w:eastAsia="lt-LT"/>
              </w:rPr>
              <w:t xml:space="preserve"> - kai Pareiškėjas turi 48 mėn. (48 taškai) ir daugiau  </w:t>
            </w:r>
            <w:r w:rsidRPr="001308FD">
              <w:rPr>
                <w:rFonts w:ascii="Times New Roman" w:hAnsi="Times New Roman" w:cs="Times New Roman"/>
              </w:rPr>
              <w:t xml:space="preserve">darbo </w:t>
            </w:r>
            <w:r w:rsidRPr="001308FD">
              <w:rPr>
                <w:rFonts w:ascii="Times New Roman" w:hAnsi="Times New Roman" w:cs="Times New Roman"/>
                <w:color w:val="000000"/>
                <w:lang w:eastAsia="lt-LT"/>
              </w:rPr>
              <w:t>patirties;</w:t>
            </w:r>
          </w:p>
          <w:p w14:paraId="73CFA540" w14:textId="77777777" w:rsidR="00444C37" w:rsidRPr="001308FD" w:rsidRDefault="00444C37" w:rsidP="000F742D">
            <w:pPr>
              <w:spacing w:after="120"/>
              <w:jc w:val="both"/>
              <w:rPr>
                <w:rFonts w:ascii="Times New Roman" w:hAnsi="Times New Roman" w:cs="Times New Roman"/>
              </w:rPr>
            </w:pPr>
            <w:r w:rsidRPr="001308FD">
              <w:rPr>
                <w:rFonts w:ascii="Times New Roman" w:hAnsi="Times New Roman" w:cs="Times New Roman"/>
                <w:b/>
                <w:color w:val="000000"/>
                <w:lang w:eastAsia="lt-LT"/>
              </w:rPr>
              <w:t>14 balų</w:t>
            </w:r>
            <w:r w:rsidRPr="001308FD">
              <w:rPr>
                <w:rFonts w:ascii="Times New Roman" w:hAnsi="Times New Roman" w:cs="Times New Roman"/>
                <w:color w:val="000000"/>
                <w:lang w:eastAsia="lt-LT"/>
              </w:rPr>
              <w:t xml:space="preserve"> -  kai Pareiškėjas turi 72 mėn. (72 taškai) ir daugiau </w:t>
            </w:r>
            <w:r w:rsidRPr="001308FD">
              <w:rPr>
                <w:rFonts w:ascii="Times New Roman" w:hAnsi="Times New Roman" w:cs="Times New Roman"/>
              </w:rPr>
              <w:t xml:space="preserve">darbo </w:t>
            </w:r>
            <w:r w:rsidRPr="001308FD">
              <w:rPr>
                <w:rFonts w:ascii="Times New Roman" w:hAnsi="Times New Roman" w:cs="Times New Roman"/>
                <w:color w:val="000000"/>
                <w:lang w:eastAsia="lt-LT"/>
              </w:rPr>
              <w:t>patirties.</w:t>
            </w:r>
          </w:p>
        </w:tc>
        <w:tc>
          <w:tcPr>
            <w:tcW w:w="1135" w:type="dxa"/>
          </w:tcPr>
          <w:p w14:paraId="00038190"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10–14</w:t>
            </w:r>
          </w:p>
        </w:tc>
        <w:tc>
          <w:tcPr>
            <w:tcW w:w="4366" w:type="dxa"/>
            <w:vMerge/>
          </w:tcPr>
          <w:p w14:paraId="218E27CA" w14:textId="77777777" w:rsidR="00444C37" w:rsidRPr="001308FD" w:rsidRDefault="00444C37" w:rsidP="000F742D">
            <w:pPr>
              <w:rPr>
                <w:rFonts w:ascii="Times New Roman" w:hAnsi="Times New Roman" w:cs="Times New Roman"/>
              </w:rPr>
            </w:pPr>
          </w:p>
        </w:tc>
      </w:tr>
      <w:tr w:rsidR="00444C37" w:rsidRPr="003C25C5" w14:paraId="6CCED4CE" w14:textId="77777777" w:rsidTr="000F742D">
        <w:tc>
          <w:tcPr>
            <w:tcW w:w="704" w:type="dxa"/>
            <w:vMerge w:val="restart"/>
          </w:tcPr>
          <w:p w14:paraId="3F4F2AED"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2.</w:t>
            </w:r>
          </w:p>
        </w:tc>
        <w:tc>
          <w:tcPr>
            <w:tcW w:w="3827" w:type="dxa"/>
            <w:vMerge w:val="restart"/>
          </w:tcPr>
          <w:p w14:paraId="5B2EA3C2"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Projektu pradedamos teikti naujos/</w:t>
            </w:r>
            <w:proofErr w:type="spellStart"/>
            <w:r w:rsidRPr="001308FD">
              <w:rPr>
                <w:rFonts w:ascii="Times New Roman" w:hAnsi="Times New Roman" w:cs="Times New Roman"/>
              </w:rPr>
              <w:t>inovatyvios</w:t>
            </w:r>
            <w:proofErr w:type="spellEnd"/>
            <w:r w:rsidRPr="001308FD">
              <w:rPr>
                <w:rFonts w:ascii="Times New Roman" w:hAnsi="Times New Roman" w:cs="Times New Roman"/>
              </w:rPr>
              <w:t xml:space="preserve"> paslaugos, kurios  </w:t>
            </w:r>
            <w:r w:rsidRPr="001308FD">
              <w:rPr>
                <w:rFonts w:ascii="Times New Roman" w:hAnsi="Times New Roman" w:cs="Times New Roman"/>
              </w:rPr>
              <w:lastRenderedPageBreak/>
              <w:t>kvietimo atrankai paskelbimo dienai yra/nėra teikiamos Kuršėnų mieste.</w:t>
            </w:r>
          </w:p>
        </w:tc>
        <w:tc>
          <w:tcPr>
            <w:tcW w:w="4677" w:type="dxa"/>
          </w:tcPr>
          <w:p w14:paraId="274D2544" w14:textId="77777777" w:rsidR="00444C37" w:rsidRPr="001308FD" w:rsidRDefault="00444C37" w:rsidP="000F742D">
            <w:pPr>
              <w:tabs>
                <w:tab w:val="left" w:pos="993"/>
              </w:tabs>
              <w:jc w:val="both"/>
              <w:rPr>
                <w:rFonts w:ascii="Times New Roman" w:hAnsi="Times New Roman" w:cs="Times New Roman"/>
              </w:rPr>
            </w:pPr>
            <w:r w:rsidRPr="001308FD">
              <w:rPr>
                <w:rFonts w:ascii="Times New Roman" w:hAnsi="Times New Roman" w:cs="Times New Roman"/>
              </w:rPr>
              <w:lastRenderedPageBreak/>
              <w:t>Planuojama teikti paslaugą/-</w:t>
            </w:r>
            <w:proofErr w:type="spellStart"/>
            <w:r w:rsidRPr="001308FD">
              <w:rPr>
                <w:rFonts w:ascii="Times New Roman" w:hAnsi="Times New Roman" w:cs="Times New Roman"/>
              </w:rPr>
              <w:t>as</w:t>
            </w:r>
            <w:proofErr w:type="spellEnd"/>
            <w:r w:rsidRPr="001308FD">
              <w:rPr>
                <w:rFonts w:ascii="Times New Roman" w:hAnsi="Times New Roman" w:cs="Times New Roman"/>
              </w:rPr>
              <w:t>, kurios nėra naujos/</w:t>
            </w:r>
            <w:proofErr w:type="spellStart"/>
            <w:r w:rsidRPr="001308FD">
              <w:rPr>
                <w:rFonts w:ascii="Times New Roman" w:hAnsi="Times New Roman" w:cs="Times New Roman"/>
              </w:rPr>
              <w:t>inovatyvios</w:t>
            </w:r>
            <w:proofErr w:type="spellEnd"/>
            <w:r w:rsidRPr="001308FD">
              <w:rPr>
                <w:rFonts w:ascii="Times New Roman" w:hAnsi="Times New Roman" w:cs="Times New Roman"/>
              </w:rPr>
              <w:t xml:space="preserve"> Kuršėnų m.</w:t>
            </w:r>
          </w:p>
          <w:p w14:paraId="559B68BC" w14:textId="77777777" w:rsidR="00444C37" w:rsidRPr="001308FD" w:rsidRDefault="00444C37" w:rsidP="000F742D">
            <w:pPr>
              <w:tabs>
                <w:tab w:val="left" w:pos="993"/>
              </w:tabs>
              <w:jc w:val="both"/>
              <w:rPr>
                <w:rFonts w:ascii="Times New Roman" w:hAnsi="Times New Roman" w:cs="Times New Roman"/>
              </w:rPr>
            </w:pPr>
          </w:p>
        </w:tc>
        <w:tc>
          <w:tcPr>
            <w:tcW w:w="1135" w:type="dxa"/>
          </w:tcPr>
          <w:p w14:paraId="460DD5A1"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lastRenderedPageBreak/>
              <w:t>0</w:t>
            </w:r>
          </w:p>
        </w:tc>
        <w:tc>
          <w:tcPr>
            <w:tcW w:w="4366" w:type="dxa"/>
            <w:vMerge w:val="restart"/>
          </w:tcPr>
          <w:p w14:paraId="1BC95975" w14:textId="77777777" w:rsidR="00444C37" w:rsidRPr="001308FD" w:rsidRDefault="00444C37" w:rsidP="000F742D">
            <w:pPr>
              <w:pStyle w:val="prastasiniatinklio"/>
              <w:spacing w:before="0" w:beforeAutospacing="0" w:after="0" w:afterAutospacing="0"/>
              <w:jc w:val="both"/>
              <w:rPr>
                <w:rFonts w:ascii="Times New Roman" w:hAnsi="Times New Roman" w:cs="Times New Roman"/>
              </w:rPr>
            </w:pPr>
            <w:r w:rsidRPr="001308FD">
              <w:rPr>
                <w:rFonts w:ascii="Times New Roman" w:hAnsi="Times New Roman" w:cs="Times New Roman"/>
              </w:rPr>
              <w:t xml:space="preserve">Jeigu planuojama teikti naują ir (ar) </w:t>
            </w:r>
            <w:proofErr w:type="spellStart"/>
            <w:r w:rsidRPr="001308FD">
              <w:rPr>
                <w:rFonts w:ascii="Times New Roman" w:hAnsi="Times New Roman" w:cs="Times New Roman"/>
              </w:rPr>
              <w:t>inovatyvią</w:t>
            </w:r>
            <w:proofErr w:type="spellEnd"/>
            <w:r w:rsidRPr="001308FD">
              <w:rPr>
                <w:rFonts w:ascii="Times New Roman" w:hAnsi="Times New Roman" w:cs="Times New Roman"/>
              </w:rPr>
              <w:t xml:space="preserve"> paslaugą (-</w:t>
            </w:r>
            <w:proofErr w:type="spellStart"/>
            <w:r w:rsidRPr="001308FD">
              <w:rPr>
                <w:rFonts w:ascii="Times New Roman" w:hAnsi="Times New Roman" w:cs="Times New Roman"/>
              </w:rPr>
              <w:t>as</w:t>
            </w:r>
            <w:proofErr w:type="spellEnd"/>
            <w:r w:rsidRPr="001308FD">
              <w:rPr>
                <w:rFonts w:ascii="Times New Roman" w:hAnsi="Times New Roman" w:cs="Times New Roman"/>
              </w:rPr>
              <w:t>), kuri (-</w:t>
            </w:r>
            <w:proofErr w:type="spellStart"/>
            <w:r w:rsidRPr="001308FD">
              <w:rPr>
                <w:rFonts w:ascii="Times New Roman" w:hAnsi="Times New Roman" w:cs="Times New Roman"/>
              </w:rPr>
              <w:t>os</w:t>
            </w:r>
            <w:proofErr w:type="spellEnd"/>
            <w:r w:rsidRPr="001308FD">
              <w:rPr>
                <w:rFonts w:ascii="Times New Roman" w:hAnsi="Times New Roman" w:cs="Times New Roman"/>
              </w:rPr>
              <w:t xml:space="preserve">) jau yra </w:t>
            </w:r>
            <w:r w:rsidRPr="001308FD">
              <w:rPr>
                <w:rFonts w:ascii="Times New Roman" w:hAnsi="Times New Roman" w:cs="Times New Roman"/>
              </w:rPr>
              <w:lastRenderedPageBreak/>
              <w:t>teikiama (-</w:t>
            </w:r>
            <w:proofErr w:type="spellStart"/>
            <w:r w:rsidRPr="001308FD">
              <w:rPr>
                <w:rFonts w:ascii="Times New Roman" w:hAnsi="Times New Roman" w:cs="Times New Roman"/>
              </w:rPr>
              <w:t>os</w:t>
            </w:r>
            <w:proofErr w:type="spellEnd"/>
            <w:r w:rsidRPr="001308FD">
              <w:rPr>
                <w:rFonts w:ascii="Times New Roman" w:hAnsi="Times New Roman" w:cs="Times New Roman"/>
              </w:rPr>
              <w:t>) Kuršėnų mieste, Pareiškėjas privalo kartu su PĮP pateikti užpildytą Kriterijų 3 priedą, kuriame turi būti nurodytos tikslios datos, kada atitinkama paslauga (-</w:t>
            </w:r>
            <w:proofErr w:type="spellStart"/>
            <w:r w:rsidRPr="001308FD">
              <w:rPr>
                <w:rFonts w:ascii="Times New Roman" w:hAnsi="Times New Roman" w:cs="Times New Roman"/>
              </w:rPr>
              <w:t>os</w:t>
            </w:r>
            <w:proofErr w:type="spellEnd"/>
            <w:r w:rsidRPr="001308FD">
              <w:rPr>
                <w:rFonts w:ascii="Times New Roman" w:hAnsi="Times New Roman" w:cs="Times New Roman"/>
              </w:rPr>
              <w:t>) buvo pradėta (-</w:t>
            </w:r>
            <w:proofErr w:type="spellStart"/>
            <w:r w:rsidRPr="001308FD">
              <w:rPr>
                <w:rFonts w:ascii="Times New Roman" w:hAnsi="Times New Roman" w:cs="Times New Roman"/>
              </w:rPr>
              <w:t>os</w:t>
            </w:r>
            <w:proofErr w:type="spellEnd"/>
            <w:r w:rsidRPr="001308FD">
              <w:rPr>
                <w:rFonts w:ascii="Times New Roman" w:hAnsi="Times New Roman" w:cs="Times New Roman"/>
              </w:rPr>
              <w:t>) teikti, taip pat aiškiai, pagrįstai ir struktūruotai aprašytas teikiamos paslaugos (-ų) poreikis.</w:t>
            </w:r>
          </w:p>
          <w:p w14:paraId="16799A6C" w14:textId="77777777" w:rsidR="00444C37" w:rsidRPr="001308FD" w:rsidRDefault="00444C37" w:rsidP="000F742D">
            <w:pPr>
              <w:pStyle w:val="prastasiniatinklio"/>
              <w:spacing w:before="0" w:beforeAutospacing="0" w:after="0" w:afterAutospacing="0"/>
              <w:jc w:val="both"/>
              <w:rPr>
                <w:rFonts w:ascii="Times New Roman" w:hAnsi="Times New Roman" w:cs="Times New Roman"/>
              </w:rPr>
            </w:pPr>
            <w:r w:rsidRPr="001308FD">
              <w:rPr>
                <w:rFonts w:ascii="Times New Roman" w:hAnsi="Times New Roman" w:cs="Times New Roman"/>
              </w:rPr>
              <w:t>Jeigu planuojama pradėti teikti naują paslaugą (-</w:t>
            </w:r>
            <w:proofErr w:type="spellStart"/>
            <w:r w:rsidRPr="001308FD">
              <w:rPr>
                <w:rFonts w:ascii="Times New Roman" w:hAnsi="Times New Roman" w:cs="Times New Roman"/>
              </w:rPr>
              <w:t>as</w:t>
            </w:r>
            <w:proofErr w:type="spellEnd"/>
            <w:r w:rsidRPr="001308FD">
              <w:rPr>
                <w:rFonts w:ascii="Times New Roman" w:hAnsi="Times New Roman" w:cs="Times New Roman"/>
              </w:rPr>
              <w:t>), kuri (-</w:t>
            </w:r>
            <w:proofErr w:type="spellStart"/>
            <w:r w:rsidRPr="001308FD">
              <w:rPr>
                <w:rFonts w:ascii="Times New Roman" w:hAnsi="Times New Roman" w:cs="Times New Roman"/>
              </w:rPr>
              <w:t>os</w:t>
            </w:r>
            <w:proofErr w:type="spellEnd"/>
            <w:r w:rsidRPr="001308FD">
              <w:rPr>
                <w:rFonts w:ascii="Times New Roman" w:hAnsi="Times New Roman" w:cs="Times New Roman"/>
              </w:rPr>
              <w:t>) Kuršėnų mieste nėra teikiama (-</w:t>
            </w:r>
            <w:proofErr w:type="spellStart"/>
            <w:r w:rsidRPr="001308FD">
              <w:rPr>
                <w:rFonts w:ascii="Times New Roman" w:hAnsi="Times New Roman" w:cs="Times New Roman"/>
              </w:rPr>
              <w:t>os</w:t>
            </w:r>
            <w:proofErr w:type="spellEnd"/>
            <w:r w:rsidRPr="001308FD">
              <w:rPr>
                <w:rFonts w:ascii="Times New Roman" w:hAnsi="Times New Roman" w:cs="Times New Roman"/>
              </w:rPr>
              <w:t>), Pareiškėjas privalo aiškiai, struktūruotai ir pagrįstai aprašyti Lietuvos ir (ar) kitų šalių patirtį, pagrindžiančią tokios paslaugos (-ų) poreikį Kuršėnų mieste, taip pat pateikti kitą su šiuo kriterijumi susijusią reikšmingą informaciją.</w:t>
            </w:r>
          </w:p>
          <w:p w14:paraId="5225EE8F" w14:textId="77777777" w:rsidR="00444C37" w:rsidRPr="001308FD" w:rsidRDefault="00444C37" w:rsidP="000F742D">
            <w:pPr>
              <w:pStyle w:val="prastasiniatinklio"/>
              <w:spacing w:before="0" w:beforeAutospacing="0" w:after="0" w:afterAutospacing="0"/>
              <w:jc w:val="both"/>
              <w:rPr>
                <w:rFonts w:ascii="Times New Roman" w:hAnsi="Times New Roman" w:cs="Times New Roman"/>
              </w:rPr>
            </w:pPr>
          </w:p>
          <w:p w14:paraId="143DCF2D" w14:textId="77777777" w:rsidR="00444C37" w:rsidRPr="001308FD" w:rsidRDefault="00444C37" w:rsidP="000F742D">
            <w:pPr>
              <w:pStyle w:val="prastasiniatinklio"/>
              <w:spacing w:before="0" w:beforeAutospacing="0" w:after="0" w:afterAutospacing="0"/>
              <w:jc w:val="both"/>
              <w:rPr>
                <w:rFonts w:ascii="Times New Roman" w:hAnsi="Times New Roman" w:cs="Times New Roman"/>
              </w:rPr>
            </w:pPr>
            <w:r w:rsidRPr="001308FD">
              <w:rPr>
                <w:rFonts w:ascii="Times New Roman" w:hAnsi="Times New Roman" w:cs="Times New Roman"/>
              </w:rPr>
              <w:t>Kriterijų 3 priede pateikta informacija turi sutapti su PĮP pateikta informacija.</w:t>
            </w:r>
          </w:p>
          <w:p w14:paraId="2241A20E" w14:textId="77777777" w:rsidR="00444C37" w:rsidRPr="001308FD" w:rsidRDefault="00444C37" w:rsidP="000F742D">
            <w:pPr>
              <w:pStyle w:val="prastasiniatinklio"/>
              <w:spacing w:before="0" w:beforeAutospacing="0" w:after="0" w:afterAutospacing="0"/>
              <w:jc w:val="both"/>
              <w:rPr>
                <w:rFonts w:ascii="Times New Roman" w:hAnsi="Times New Roman" w:cs="Times New Roman"/>
              </w:rPr>
            </w:pPr>
          </w:p>
          <w:p w14:paraId="4AF2A91C" w14:textId="77777777" w:rsidR="00444C37" w:rsidRPr="001308FD" w:rsidRDefault="00444C37" w:rsidP="000F742D">
            <w:pPr>
              <w:pStyle w:val="prastasiniatinklio"/>
              <w:spacing w:before="0" w:beforeAutospacing="0" w:after="0" w:afterAutospacing="0"/>
              <w:jc w:val="both"/>
              <w:rPr>
                <w:rFonts w:ascii="Times New Roman" w:hAnsi="Times New Roman" w:cs="Times New Roman"/>
              </w:rPr>
            </w:pPr>
            <w:r w:rsidRPr="001308FD">
              <w:rPr>
                <w:rFonts w:ascii="Times New Roman" w:hAnsi="Times New Roman" w:cs="Times New Roman"/>
              </w:rPr>
              <w:t>Vertinant bus atsižvelgta į PĮP ir Kriterijų 3 priede pateiktą informaciją.</w:t>
            </w:r>
          </w:p>
          <w:p w14:paraId="5A4E6F96" w14:textId="77777777" w:rsidR="00444C37" w:rsidRPr="001308FD" w:rsidRDefault="00444C37" w:rsidP="000F742D">
            <w:pPr>
              <w:pStyle w:val="prastasiniatinklio"/>
              <w:spacing w:before="0" w:beforeAutospacing="0" w:after="0" w:afterAutospacing="0"/>
              <w:jc w:val="both"/>
              <w:rPr>
                <w:rFonts w:ascii="Times New Roman" w:hAnsi="Times New Roman" w:cs="Times New Roman"/>
              </w:rPr>
            </w:pPr>
          </w:p>
          <w:p w14:paraId="0E1BB439" w14:textId="77777777" w:rsidR="00444C37" w:rsidRPr="001308FD" w:rsidRDefault="00444C37" w:rsidP="000F742D">
            <w:pPr>
              <w:pStyle w:val="prastasiniatinklio"/>
              <w:spacing w:before="0" w:beforeAutospacing="0" w:after="0" w:afterAutospacing="0"/>
              <w:jc w:val="both"/>
              <w:rPr>
                <w:rFonts w:ascii="Times New Roman" w:hAnsi="Times New Roman" w:cs="Times New Roman"/>
              </w:rPr>
            </w:pPr>
            <w:r w:rsidRPr="001308FD">
              <w:rPr>
                <w:rFonts w:ascii="Times New Roman" w:hAnsi="Times New Roman" w:cs="Times New Roman"/>
              </w:rPr>
              <w:t>Nepateikus Kriterijų 3 priedo bus laikoma, kad Pareiškėjas planuoja teikti paslaugą (-</w:t>
            </w:r>
            <w:proofErr w:type="spellStart"/>
            <w:r w:rsidRPr="001308FD">
              <w:rPr>
                <w:rFonts w:ascii="Times New Roman" w:hAnsi="Times New Roman" w:cs="Times New Roman"/>
              </w:rPr>
              <w:t>as</w:t>
            </w:r>
            <w:proofErr w:type="spellEnd"/>
            <w:r w:rsidRPr="001308FD">
              <w:rPr>
                <w:rFonts w:ascii="Times New Roman" w:hAnsi="Times New Roman" w:cs="Times New Roman"/>
              </w:rPr>
              <w:t>), kuri (-</w:t>
            </w:r>
            <w:proofErr w:type="spellStart"/>
            <w:r w:rsidRPr="001308FD">
              <w:rPr>
                <w:rFonts w:ascii="Times New Roman" w:hAnsi="Times New Roman" w:cs="Times New Roman"/>
              </w:rPr>
              <w:t>os</w:t>
            </w:r>
            <w:proofErr w:type="spellEnd"/>
            <w:r w:rsidRPr="001308FD">
              <w:rPr>
                <w:rFonts w:ascii="Times New Roman" w:hAnsi="Times New Roman" w:cs="Times New Roman"/>
              </w:rPr>
              <w:t>) nėra laikoma (-</w:t>
            </w:r>
            <w:proofErr w:type="spellStart"/>
            <w:r w:rsidRPr="001308FD">
              <w:rPr>
                <w:rFonts w:ascii="Times New Roman" w:hAnsi="Times New Roman" w:cs="Times New Roman"/>
              </w:rPr>
              <w:t>os</w:t>
            </w:r>
            <w:proofErr w:type="spellEnd"/>
            <w:r w:rsidRPr="001308FD">
              <w:rPr>
                <w:rFonts w:ascii="Times New Roman" w:hAnsi="Times New Roman" w:cs="Times New Roman"/>
              </w:rPr>
              <w:t>) nauja (-</w:t>
            </w:r>
            <w:proofErr w:type="spellStart"/>
            <w:r w:rsidRPr="001308FD">
              <w:rPr>
                <w:rFonts w:ascii="Times New Roman" w:hAnsi="Times New Roman" w:cs="Times New Roman"/>
              </w:rPr>
              <w:t>os</w:t>
            </w:r>
            <w:proofErr w:type="spellEnd"/>
            <w:r w:rsidRPr="001308FD">
              <w:rPr>
                <w:rFonts w:ascii="Times New Roman" w:hAnsi="Times New Roman" w:cs="Times New Roman"/>
              </w:rPr>
              <w:t xml:space="preserve">) ir (ar) </w:t>
            </w:r>
            <w:proofErr w:type="spellStart"/>
            <w:r w:rsidRPr="001308FD">
              <w:rPr>
                <w:rFonts w:ascii="Times New Roman" w:hAnsi="Times New Roman" w:cs="Times New Roman"/>
              </w:rPr>
              <w:t>inovatyvia</w:t>
            </w:r>
            <w:proofErr w:type="spellEnd"/>
            <w:r w:rsidRPr="001308FD">
              <w:rPr>
                <w:rFonts w:ascii="Times New Roman" w:hAnsi="Times New Roman" w:cs="Times New Roman"/>
              </w:rPr>
              <w:t xml:space="preserve"> (-</w:t>
            </w:r>
            <w:proofErr w:type="spellStart"/>
            <w:r w:rsidRPr="001308FD">
              <w:rPr>
                <w:rFonts w:ascii="Times New Roman" w:hAnsi="Times New Roman" w:cs="Times New Roman"/>
              </w:rPr>
              <w:t>os</w:t>
            </w:r>
            <w:proofErr w:type="spellEnd"/>
            <w:r w:rsidRPr="001308FD">
              <w:rPr>
                <w:rFonts w:ascii="Times New Roman" w:hAnsi="Times New Roman" w:cs="Times New Roman"/>
              </w:rPr>
              <w:t>) Kuršėnų mieste.</w:t>
            </w:r>
          </w:p>
          <w:p w14:paraId="57DDA34E" w14:textId="77777777" w:rsidR="00444C37" w:rsidRPr="001308FD" w:rsidRDefault="00444C37" w:rsidP="000F742D">
            <w:pPr>
              <w:pStyle w:val="prastasiniatinklio"/>
              <w:spacing w:before="0" w:beforeAutospacing="0" w:after="0" w:afterAutospacing="0"/>
              <w:jc w:val="both"/>
              <w:rPr>
                <w:rFonts w:ascii="Times New Roman" w:hAnsi="Times New Roman" w:cs="Times New Roman"/>
              </w:rPr>
            </w:pPr>
          </w:p>
        </w:tc>
      </w:tr>
      <w:tr w:rsidR="00444C37" w:rsidRPr="003C25C5" w14:paraId="320DE2F4" w14:textId="77777777" w:rsidTr="000F742D">
        <w:tc>
          <w:tcPr>
            <w:tcW w:w="704" w:type="dxa"/>
            <w:vMerge/>
          </w:tcPr>
          <w:p w14:paraId="55C6CB23" w14:textId="77777777" w:rsidR="00444C37" w:rsidRPr="001308FD" w:rsidRDefault="00444C37" w:rsidP="000F742D">
            <w:pPr>
              <w:rPr>
                <w:rFonts w:ascii="Times New Roman" w:hAnsi="Times New Roman" w:cs="Times New Roman"/>
              </w:rPr>
            </w:pPr>
          </w:p>
        </w:tc>
        <w:tc>
          <w:tcPr>
            <w:tcW w:w="3827" w:type="dxa"/>
            <w:vMerge/>
          </w:tcPr>
          <w:p w14:paraId="466BD18F" w14:textId="77777777" w:rsidR="00444C37" w:rsidRPr="001308FD" w:rsidRDefault="00444C37" w:rsidP="000F742D">
            <w:pPr>
              <w:rPr>
                <w:rFonts w:ascii="Times New Roman" w:hAnsi="Times New Roman" w:cs="Times New Roman"/>
              </w:rPr>
            </w:pPr>
          </w:p>
        </w:tc>
        <w:tc>
          <w:tcPr>
            <w:tcW w:w="4677" w:type="dxa"/>
          </w:tcPr>
          <w:p w14:paraId="31533E9B" w14:textId="77777777" w:rsidR="00444C37" w:rsidRPr="001308FD" w:rsidRDefault="00444C37" w:rsidP="000F742D">
            <w:pPr>
              <w:tabs>
                <w:tab w:val="left" w:pos="993"/>
              </w:tabs>
              <w:jc w:val="both"/>
              <w:rPr>
                <w:rFonts w:ascii="Times New Roman" w:hAnsi="Times New Roman" w:cs="Times New Roman"/>
              </w:rPr>
            </w:pPr>
            <w:r w:rsidRPr="001308FD">
              <w:rPr>
                <w:rFonts w:ascii="Times New Roman" w:hAnsi="Times New Roman" w:cs="Times New Roman"/>
              </w:rPr>
              <w:t>Planuojama teikti naują/</w:t>
            </w:r>
            <w:proofErr w:type="spellStart"/>
            <w:r w:rsidRPr="001308FD">
              <w:rPr>
                <w:rFonts w:ascii="Times New Roman" w:hAnsi="Times New Roman" w:cs="Times New Roman"/>
              </w:rPr>
              <w:t>inovatyvią</w:t>
            </w:r>
            <w:proofErr w:type="spellEnd"/>
            <w:r w:rsidRPr="001308FD">
              <w:rPr>
                <w:rFonts w:ascii="Times New Roman" w:hAnsi="Times New Roman" w:cs="Times New Roman"/>
              </w:rPr>
              <w:t xml:space="preserve"> paslaugą/-</w:t>
            </w:r>
            <w:proofErr w:type="spellStart"/>
            <w:r w:rsidRPr="001308FD">
              <w:rPr>
                <w:rFonts w:ascii="Times New Roman" w:hAnsi="Times New Roman" w:cs="Times New Roman"/>
              </w:rPr>
              <w:t>as</w:t>
            </w:r>
            <w:proofErr w:type="spellEnd"/>
            <w:r w:rsidRPr="001308FD">
              <w:rPr>
                <w:rFonts w:ascii="Times New Roman" w:hAnsi="Times New Roman" w:cs="Times New Roman"/>
              </w:rPr>
              <w:t>, kurios teikiamos Kuršėnų m. iki 2 metų ir yra pateiktas aiškus tokios teikiamos paslaugos poreikis.</w:t>
            </w:r>
          </w:p>
          <w:p w14:paraId="61958A1C" w14:textId="77777777" w:rsidR="00444C37" w:rsidRPr="001308FD" w:rsidRDefault="00444C37" w:rsidP="000F742D">
            <w:pPr>
              <w:jc w:val="both"/>
              <w:rPr>
                <w:rFonts w:ascii="Times New Roman" w:hAnsi="Times New Roman" w:cs="Times New Roman"/>
              </w:rPr>
            </w:pPr>
          </w:p>
        </w:tc>
        <w:tc>
          <w:tcPr>
            <w:tcW w:w="1135" w:type="dxa"/>
          </w:tcPr>
          <w:p w14:paraId="40E05127"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8</w:t>
            </w:r>
          </w:p>
        </w:tc>
        <w:tc>
          <w:tcPr>
            <w:tcW w:w="4366" w:type="dxa"/>
            <w:vMerge/>
          </w:tcPr>
          <w:p w14:paraId="78961E1B" w14:textId="77777777" w:rsidR="00444C37" w:rsidRPr="001308FD" w:rsidRDefault="00444C37" w:rsidP="000F742D">
            <w:pPr>
              <w:rPr>
                <w:rFonts w:ascii="Times New Roman" w:hAnsi="Times New Roman" w:cs="Times New Roman"/>
              </w:rPr>
            </w:pPr>
          </w:p>
        </w:tc>
      </w:tr>
      <w:tr w:rsidR="00444C37" w:rsidRPr="003C25C5" w14:paraId="5F292B32" w14:textId="77777777" w:rsidTr="000F742D">
        <w:tc>
          <w:tcPr>
            <w:tcW w:w="704" w:type="dxa"/>
            <w:vMerge/>
          </w:tcPr>
          <w:p w14:paraId="59C868E8" w14:textId="77777777" w:rsidR="00444C37" w:rsidRPr="001308FD" w:rsidRDefault="00444C37" w:rsidP="000F742D">
            <w:pPr>
              <w:rPr>
                <w:rFonts w:ascii="Times New Roman" w:hAnsi="Times New Roman" w:cs="Times New Roman"/>
              </w:rPr>
            </w:pPr>
          </w:p>
        </w:tc>
        <w:tc>
          <w:tcPr>
            <w:tcW w:w="3827" w:type="dxa"/>
            <w:vMerge/>
          </w:tcPr>
          <w:p w14:paraId="786D63F2" w14:textId="77777777" w:rsidR="00444C37" w:rsidRPr="001308FD" w:rsidRDefault="00444C37" w:rsidP="000F742D">
            <w:pPr>
              <w:rPr>
                <w:rFonts w:ascii="Times New Roman" w:hAnsi="Times New Roman" w:cs="Times New Roman"/>
              </w:rPr>
            </w:pPr>
          </w:p>
        </w:tc>
        <w:tc>
          <w:tcPr>
            <w:tcW w:w="4677" w:type="dxa"/>
          </w:tcPr>
          <w:p w14:paraId="17A028B0"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Planuojama teikti naują/</w:t>
            </w:r>
            <w:proofErr w:type="spellStart"/>
            <w:r w:rsidRPr="001308FD">
              <w:rPr>
                <w:rFonts w:ascii="Times New Roman" w:hAnsi="Times New Roman" w:cs="Times New Roman"/>
              </w:rPr>
              <w:t>inovatyvią</w:t>
            </w:r>
            <w:proofErr w:type="spellEnd"/>
            <w:r w:rsidRPr="001308FD">
              <w:rPr>
                <w:rFonts w:ascii="Times New Roman" w:hAnsi="Times New Roman" w:cs="Times New Roman"/>
              </w:rPr>
              <w:t xml:space="preserve"> paslaugą/-</w:t>
            </w:r>
            <w:proofErr w:type="spellStart"/>
            <w:r w:rsidRPr="001308FD">
              <w:rPr>
                <w:rFonts w:ascii="Times New Roman" w:hAnsi="Times New Roman" w:cs="Times New Roman"/>
              </w:rPr>
              <w:t>as</w:t>
            </w:r>
            <w:proofErr w:type="spellEnd"/>
            <w:r w:rsidRPr="001308FD">
              <w:rPr>
                <w:rFonts w:ascii="Times New Roman" w:hAnsi="Times New Roman" w:cs="Times New Roman"/>
              </w:rPr>
              <w:t>, kurios neteikiamos Kuršėnų mieste ir pateiktas aiškiai pagrįstas  paslaugos/-ų poreikis.</w:t>
            </w:r>
          </w:p>
        </w:tc>
        <w:tc>
          <w:tcPr>
            <w:tcW w:w="1135" w:type="dxa"/>
          </w:tcPr>
          <w:p w14:paraId="76459F75"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15</w:t>
            </w:r>
          </w:p>
        </w:tc>
        <w:tc>
          <w:tcPr>
            <w:tcW w:w="4366" w:type="dxa"/>
            <w:vMerge/>
          </w:tcPr>
          <w:p w14:paraId="68033C32" w14:textId="77777777" w:rsidR="00444C37" w:rsidRPr="001308FD" w:rsidRDefault="00444C37" w:rsidP="000F742D">
            <w:pPr>
              <w:rPr>
                <w:rFonts w:ascii="Times New Roman" w:hAnsi="Times New Roman" w:cs="Times New Roman"/>
              </w:rPr>
            </w:pPr>
          </w:p>
        </w:tc>
      </w:tr>
      <w:tr w:rsidR="00444C37" w:rsidRPr="003C25C5" w14:paraId="5165CF35" w14:textId="77777777" w:rsidTr="000F742D">
        <w:tc>
          <w:tcPr>
            <w:tcW w:w="704" w:type="dxa"/>
            <w:vMerge w:val="restart"/>
          </w:tcPr>
          <w:p w14:paraId="496AFF9F"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3.</w:t>
            </w:r>
          </w:p>
        </w:tc>
        <w:tc>
          <w:tcPr>
            <w:tcW w:w="3827" w:type="dxa"/>
            <w:vMerge w:val="restart"/>
          </w:tcPr>
          <w:p w14:paraId="28DD442A"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xml:space="preserve">Įgyvendinant projekto veiklas planuojama įtraukti socialinę atskirtį </w:t>
            </w:r>
            <w:r w:rsidRPr="001308FD">
              <w:rPr>
                <w:rFonts w:ascii="Times New Roman" w:hAnsi="Times New Roman" w:cs="Times New Roman"/>
              </w:rPr>
              <w:lastRenderedPageBreak/>
              <w:t>patiriantys Kuršėnų miesto gyventojai.</w:t>
            </w:r>
          </w:p>
          <w:p w14:paraId="4B8CCB16" w14:textId="77777777" w:rsidR="00444C37" w:rsidRPr="001308FD" w:rsidRDefault="00444C37" w:rsidP="000F742D">
            <w:pPr>
              <w:jc w:val="both"/>
              <w:rPr>
                <w:rFonts w:ascii="Times New Roman" w:hAnsi="Times New Roman" w:cs="Times New Roman"/>
              </w:rPr>
            </w:pPr>
          </w:p>
        </w:tc>
        <w:tc>
          <w:tcPr>
            <w:tcW w:w="4677" w:type="dxa"/>
          </w:tcPr>
          <w:p w14:paraId="7357DDEF"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lastRenderedPageBreak/>
              <w:t>Įgyvendinant projekto veiklas, vadovaujantis Aprašo 5 priedu, nebus įtraukti socialinę atskirtį patiriantys Kuršėnų miesto gyventojai.</w:t>
            </w:r>
          </w:p>
        </w:tc>
        <w:tc>
          <w:tcPr>
            <w:tcW w:w="1135" w:type="dxa"/>
          </w:tcPr>
          <w:p w14:paraId="0CEA1CF4"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0</w:t>
            </w:r>
          </w:p>
        </w:tc>
        <w:tc>
          <w:tcPr>
            <w:tcW w:w="4366" w:type="dxa"/>
            <w:vMerge w:val="restart"/>
          </w:tcPr>
          <w:p w14:paraId="0C656B53"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xml:space="preserve">Pareiškėjas PĮP dalyje „Projekto inicijavimas“, vadovaudamiesi Aprašo 5 priedu, turi aiškiai aprašyti socialinę atskirtį </w:t>
            </w:r>
            <w:r w:rsidRPr="001308FD">
              <w:rPr>
                <w:rFonts w:ascii="Times New Roman" w:hAnsi="Times New Roman" w:cs="Times New Roman"/>
              </w:rPr>
              <w:lastRenderedPageBreak/>
              <w:t xml:space="preserve">patiriančių </w:t>
            </w:r>
            <w:r w:rsidRPr="001308FD">
              <w:rPr>
                <w:rFonts w:ascii="Times New Roman" w:eastAsia="Times New Roman" w:hAnsi="Times New Roman" w:cs="Times New Roman"/>
                <w:iCs/>
                <w:kern w:val="0"/>
              </w:rPr>
              <w:t>Kuršėnų miesto gyventojų</w:t>
            </w:r>
            <w:r w:rsidRPr="001308FD">
              <w:rPr>
                <w:rFonts w:ascii="Times New Roman" w:hAnsi="Times New Roman" w:cs="Times New Roman"/>
              </w:rPr>
              <w:t xml:space="preserve"> pasirinkimo aktualumą ir kitą reikalingą informaciją kriterijui pagrįsti. Nurodyti socialinę atskirtį patiriančių asmenų skaičių, kokią proc. dalį sudaro nuo visos projekto tikslinės grupės.</w:t>
            </w:r>
          </w:p>
          <w:p w14:paraId="29D308D9" w14:textId="77777777" w:rsidR="00444C37" w:rsidRPr="001308FD" w:rsidRDefault="00444C37" w:rsidP="000F742D">
            <w:pPr>
              <w:jc w:val="both"/>
              <w:rPr>
                <w:rFonts w:ascii="Times New Roman" w:hAnsi="Times New Roman" w:cs="Times New Roman"/>
                <w:lang w:eastAsia="lt-LT"/>
              </w:rPr>
            </w:pPr>
          </w:p>
          <w:p w14:paraId="2007416E"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lang w:eastAsia="lt-LT"/>
              </w:rPr>
              <w:t xml:space="preserve">Vertinant bus atsižvelgta į </w:t>
            </w:r>
            <w:r w:rsidRPr="001308FD">
              <w:rPr>
                <w:rFonts w:ascii="Times New Roman" w:hAnsi="Times New Roman" w:cs="Times New Roman"/>
              </w:rPr>
              <w:t xml:space="preserve">PĮP dalyje „Projekto inicijavimas“ </w:t>
            </w:r>
            <w:r w:rsidRPr="001308FD">
              <w:rPr>
                <w:rFonts w:ascii="Times New Roman" w:hAnsi="Times New Roman" w:cs="Times New Roman"/>
                <w:lang w:eastAsia="lt-LT"/>
              </w:rPr>
              <w:t>pateiktą informaciją.</w:t>
            </w:r>
          </w:p>
        </w:tc>
      </w:tr>
      <w:tr w:rsidR="00444C37" w:rsidRPr="003C25C5" w14:paraId="150EC4E7" w14:textId="77777777" w:rsidTr="000F742D">
        <w:tc>
          <w:tcPr>
            <w:tcW w:w="704" w:type="dxa"/>
            <w:vMerge/>
          </w:tcPr>
          <w:p w14:paraId="49CB1193" w14:textId="77777777" w:rsidR="00444C37" w:rsidRPr="001308FD" w:rsidRDefault="00444C37" w:rsidP="000F742D">
            <w:pPr>
              <w:rPr>
                <w:rFonts w:ascii="Times New Roman" w:hAnsi="Times New Roman" w:cs="Times New Roman"/>
              </w:rPr>
            </w:pPr>
          </w:p>
        </w:tc>
        <w:tc>
          <w:tcPr>
            <w:tcW w:w="3827" w:type="dxa"/>
            <w:vMerge/>
          </w:tcPr>
          <w:p w14:paraId="0E6E0EC5" w14:textId="77777777" w:rsidR="00444C37" w:rsidRPr="001308FD" w:rsidRDefault="00444C37" w:rsidP="000F742D">
            <w:pPr>
              <w:rPr>
                <w:rFonts w:ascii="Times New Roman" w:hAnsi="Times New Roman" w:cs="Times New Roman"/>
              </w:rPr>
            </w:pPr>
          </w:p>
        </w:tc>
        <w:tc>
          <w:tcPr>
            <w:tcW w:w="4677" w:type="dxa"/>
          </w:tcPr>
          <w:p w14:paraId="2F39514B"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Įgyvendinant projekto veiklas, vadovaujantis Aprašo 5 priedu, bus įtraukti  socialinę atskirtį patiriantys Kuršėnų miesto gyventojai</w:t>
            </w:r>
            <w:r w:rsidRPr="001308FD">
              <w:rPr>
                <w:rFonts w:ascii="Times New Roman" w:eastAsia="Times New Roman" w:hAnsi="Times New Roman" w:cs="Times New Roman"/>
                <w:iCs/>
                <w:kern w:val="0"/>
              </w:rPr>
              <w:t>,</w:t>
            </w:r>
            <w:r w:rsidRPr="001308FD">
              <w:rPr>
                <w:rFonts w:ascii="Times New Roman" w:hAnsi="Times New Roman" w:cs="Times New Roman"/>
                <w:lang w:eastAsia="lt-LT"/>
              </w:rPr>
              <w:t xml:space="preserve"> kurie sudarys ne mažiau 20 proc. visos projekto tikslinės grupės.</w:t>
            </w:r>
          </w:p>
        </w:tc>
        <w:tc>
          <w:tcPr>
            <w:tcW w:w="1135" w:type="dxa"/>
          </w:tcPr>
          <w:p w14:paraId="44F066CA"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12</w:t>
            </w:r>
          </w:p>
        </w:tc>
        <w:tc>
          <w:tcPr>
            <w:tcW w:w="4366" w:type="dxa"/>
            <w:vMerge/>
          </w:tcPr>
          <w:p w14:paraId="55A4243B" w14:textId="77777777" w:rsidR="00444C37" w:rsidRPr="001308FD" w:rsidRDefault="00444C37" w:rsidP="000F742D">
            <w:pPr>
              <w:rPr>
                <w:rFonts w:ascii="Times New Roman" w:hAnsi="Times New Roman" w:cs="Times New Roman"/>
              </w:rPr>
            </w:pPr>
          </w:p>
        </w:tc>
      </w:tr>
      <w:tr w:rsidR="00444C37" w:rsidRPr="003C25C5" w14:paraId="545C012E" w14:textId="77777777" w:rsidTr="000F742D">
        <w:tc>
          <w:tcPr>
            <w:tcW w:w="704" w:type="dxa"/>
            <w:vMerge w:val="restart"/>
          </w:tcPr>
          <w:p w14:paraId="72A480BF"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4.</w:t>
            </w:r>
          </w:p>
        </w:tc>
        <w:tc>
          <w:tcPr>
            <w:tcW w:w="3827" w:type="dxa"/>
            <w:vMerge w:val="restart"/>
          </w:tcPr>
          <w:p w14:paraId="2BEC0D62"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Tikslinės grupės įtraukimas į veiklas VPS identifikuotų problemų sprendimui.</w:t>
            </w:r>
          </w:p>
          <w:p w14:paraId="19CA34F5" w14:textId="77777777" w:rsidR="00444C37" w:rsidRPr="001308FD" w:rsidRDefault="00444C37" w:rsidP="000F742D">
            <w:pPr>
              <w:rPr>
                <w:rFonts w:ascii="Times New Roman" w:hAnsi="Times New Roman" w:cs="Times New Roman"/>
              </w:rPr>
            </w:pPr>
          </w:p>
        </w:tc>
        <w:tc>
          <w:tcPr>
            <w:tcW w:w="4677" w:type="dxa"/>
          </w:tcPr>
          <w:p w14:paraId="7D5E51FF" w14:textId="77777777" w:rsidR="00444C37" w:rsidRPr="001308FD" w:rsidRDefault="00444C37" w:rsidP="000F742D">
            <w:pPr>
              <w:tabs>
                <w:tab w:val="left" w:pos="993"/>
              </w:tabs>
              <w:jc w:val="both"/>
              <w:rPr>
                <w:rFonts w:ascii="Times New Roman" w:hAnsi="Times New Roman" w:cs="Times New Roman"/>
              </w:rPr>
            </w:pPr>
            <w:r w:rsidRPr="001308FD">
              <w:rPr>
                <w:rFonts w:ascii="Times New Roman" w:hAnsi="Times New Roman" w:cs="Times New Roman"/>
              </w:rPr>
              <w:t>Projekto tikslinė grupė įtraukta į bent vieną projekte suplanuotą nefinansuojamą veiklą.</w:t>
            </w:r>
          </w:p>
          <w:p w14:paraId="267CB047" w14:textId="77777777" w:rsidR="00444C37" w:rsidRPr="001308FD" w:rsidRDefault="00444C37" w:rsidP="000F742D">
            <w:pPr>
              <w:tabs>
                <w:tab w:val="left" w:pos="993"/>
              </w:tabs>
              <w:jc w:val="both"/>
              <w:rPr>
                <w:rFonts w:ascii="Times New Roman" w:hAnsi="Times New Roman" w:cs="Times New Roman"/>
              </w:rPr>
            </w:pPr>
          </w:p>
        </w:tc>
        <w:tc>
          <w:tcPr>
            <w:tcW w:w="1135" w:type="dxa"/>
          </w:tcPr>
          <w:p w14:paraId="18836B63"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0</w:t>
            </w:r>
          </w:p>
        </w:tc>
        <w:tc>
          <w:tcPr>
            <w:tcW w:w="4366" w:type="dxa"/>
            <w:vMerge w:val="restart"/>
          </w:tcPr>
          <w:p w14:paraId="04BB7568"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Pareiškėjas informaciją apie tikslinės grupės įtrakimą į projekto veiklas pateikia:</w:t>
            </w:r>
          </w:p>
          <w:p w14:paraId="2693D25A" w14:textId="77777777" w:rsidR="00444C37" w:rsidRPr="001308FD" w:rsidRDefault="00444C37" w:rsidP="000F742D">
            <w:pPr>
              <w:jc w:val="both"/>
              <w:rPr>
                <w:rFonts w:ascii="Times New Roman" w:hAnsi="Times New Roman" w:cs="Times New Roman"/>
              </w:rPr>
            </w:pPr>
          </w:p>
          <w:p w14:paraId="0FF989AF"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1. PĮP dalyje „Projekto inicijavimas“. Aiškiai parašyti:</w:t>
            </w:r>
          </w:p>
          <w:p w14:paraId="7323C0E2"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xml:space="preserve">- į kokias finansuojamas veiklas bus įtraukta tikslinė grupė. Vadovaudamiesi "Asociacijos „Kuršėnų miesto VVG“ įgyvendinamos strategijos „Kuršėnų miesto 2023–2029 m. vietos plėtros strategija“ vietos plėtros projektų atrankos ir finansavimo sąlygų gairės pareiškėjams (ESF+)" (kvietimo Nr. 11-262-K) 1 p.  nurodyti Aprašo finansuojamos veiklos numerį, </w:t>
            </w:r>
          </w:p>
          <w:p w14:paraId="3DAB94CA" w14:textId="77777777" w:rsidR="00444C37" w:rsidRPr="001308FD" w:rsidRDefault="00444C37" w:rsidP="000F742D">
            <w:pPr>
              <w:tabs>
                <w:tab w:val="left" w:pos="317"/>
              </w:tabs>
              <w:jc w:val="both"/>
              <w:rPr>
                <w:rFonts w:ascii="Times New Roman" w:hAnsi="Times New Roman" w:cs="Times New Roman"/>
              </w:rPr>
            </w:pPr>
            <w:r w:rsidRPr="001308FD">
              <w:rPr>
                <w:rFonts w:ascii="Times New Roman" w:hAnsi="Times New Roman" w:cs="Times New Roman"/>
              </w:rPr>
              <w:t>-</w:t>
            </w:r>
            <w:r w:rsidRPr="001308FD">
              <w:rPr>
                <w:rFonts w:ascii="Times New Roman" w:hAnsi="Times New Roman" w:cs="Times New Roman"/>
              </w:rPr>
              <w:tab/>
              <w:t>kokias VPS iškeltas problemas projektas spręs: problema, jos aktualumas pagrindžiamas statistiniais duomenimis; priežastys; poreikis ir pasekmės; problemos sprendimo būdai; rezultatai ir kita svarbi informacija, susijusi su projekto įgyvendinimu.</w:t>
            </w:r>
          </w:p>
          <w:p w14:paraId="7A77D86E" w14:textId="77777777" w:rsidR="00444C37" w:rsidRPr="001308FD" w:rsidRDefault="00444C37" w:rsidP="000F742D">
            <w:pPr>
              <w:tabs>
                <w:tab w:val="left" w:pos="317"/>
              </w:tabs>
              <w:jc w:val="both"/>
              <w:rPr>
                <w:rFonts w:ascii="Times New Roman" w:hAnsi="Times New Roman" w:cs="Times New Roman"/>
              </w:rPr>
            </w:pPr>
          </w:p>
          <w:p w14:paraId="62B6E600" w14:textId="77777777" w:rsidR="00444C37" w:rsidRPr="001308FD" w:rsidRDefault="00444C37" w:rsidP="000F742D">
            <w:pPr>
              <w:tabs>
                <w:tab w:val="left" w:pos="317"/>
              </w:tabs>
              <w:jc w:val="both"/>
              <w:rPr>
                <w:rFonts w:ascii="Times New Roman" w:hAnsi="Times New Roman" w:cs="Times New Roman"/>
              </w:rPr>
            </w:pPr>
            <w:r w:rsidRPr="001308FD">
              <w:rPr>
                <w:rFonts w:ascii="Times New Roman" w:hAnsi="Times New Roman" w:cs="Times New Roman"/>
              </w:rPr>
              <w:t xml:space="preserve">2. PĮP </w:t>
            </w:r>
            <w:proofErr w:type="spellStart"/>
            <w:r w:rsidRPr="001308FD">
              <w:rPr>
                <w:rFonts w:ascii="Times New Roman" w:hAnsi="Times New Roman" w:cs="Times New Roman"/>
              </w:rPr>
              <w:t>poveiklės</w:t>
            </w:r>
            <w:proofErr w:type="spellEnd"/>
            <w:r w:rsidRPr="001308FD">
              <w:rPr>
                <w:rFonts w:ascii="Times New Roman" w:hAnsi="Times New Roman" w:cs="Times New Roman"/>
              </w:rPr>
              <w:t xml:space="preserve"> ir veiksmai turi spręsti VPS identifikuotą problemą.</w:t>
            </w:r>
          </w:p>
          <w:p w14:paraId="1DA27986" w14:textId="77777777" w:rsidR="00444C37" w:rsidRPr="001308FD" w:rsidRDefault="00444C37" w:rsidP="000F742D">
            <w:pPr>
              <w:tabs>
                <w:tab w:val="left" w:pos="317"/>
              </w:tabs>
              <w:jc w:val="both"/>
              <w:rPr>
                <w:rFonts w:ascii="Times New Roman" w:hAnsi="Times New Roman" w:cs="Times New Roman"/>
              </w:rPr>
            </w:pPr>
          </w:p>
          <w:p w14:paraId="7D1CD641" w14:textId="77777777" w:rsidR="00444C37" w:rsidRPr="001308FD" w:rsidRDefault="00444C37" w:rsidP="000F742D">
            <w:pPr>
              <w:tabs>
                <w:tab w:val="left" w:pos="317"/>
              </w:tabs>
              <w:jc w:val="both"/>
              <w:rPr>
                <w:rFonts w:ascii="Times New Roman" w:hAnsi="Times New Roman" w:cs="Times New Roman"/>
              </w:rPr>
            </w:pPr>
            <w:r w:rsidRPr="001308FD">
              <w:rPr>
                <w:rFonts w:ascii="Times New Roman" w:hAnsi="Times New Roman" w:cs="Times New Roman"/>
              </w:rPr>
              <w:t>Vertinant bus atsižvelgta į PĮP pateiktą informaciją.</w:t>
            </w:r>
          </w:p>
          <w:p w14:paraId="56546DE1" w14:textId="77777777" w:rsidR="00444C37" w:rsidRPr="001308FD" w:rsidRDefault="00444C37" w:rsidP="000F742D">
            <w:pPr>
              <w:jc w:val="both"/>
              <w:rPr>
                <w:rFonts w:ascii="Times New Roman" w:hAnsi="Times New Roman" w:cs="Times New Roman"/>
              </w:rPr>
            </w:pPr>
          </w:p>
          <w:p w14:paraId="00082ABB" w14:textId="77777777" w:rsidR="00444C37" w:rsidRPr="001308FD" w:rsidRDefault="00444C37" w:rsidP="000F742D">
            <w:pPr>
              <w:rPr>
                <w:rFonts w:ascii="Times New Roman" w:hAnsi="Times New Roman" w:cs="Times New Roman"/>
              </w:rPr>
            </w:pPr>
          </w:p>
        </w:tc>
      </w:tr>
      <w:tr w:rsidR="00444C37" w:rsidRPr="003C25C5" w14:paraId="1FA3A426" w14:textId="77777777" w:rsidTr="000F742D">
        <w:tc>
          <w:tcPr>
            <w:tcW w:w="704" w:type="dxa"/>
            <w:vMerge/>
          </w:tcPr>
          <w:p w14:paraId="68A612DC" w14:textId="77777777" w:rsidR="00444C37" w:rsidRPr="001308FD" w:rsidRDefault="00444C37" w:rsidP="000F742D">
            <w:pPr>
              <w:rPr>
                <w:rFonts w:ascii="Times New Roman" w:hAnsi="Times New Roman" w:cs="Times New Roman"/>
              </w:rPr>
            </w:pPr>
          </w:p>
        </w:tc>
        <w:tc>
          <w:tcPr>
            <w:tcW w:w="3827" w:type="dxa"/>
            <w:vMerge/>
          </w:tcPr>
          <w:p w14:paraId="462E5E88" w14:textId="77777777" w:rsidR="00444C37" w:rsidRPr="001308FD" w:rsidRDefault="00444C37" w:rsidP="000F742D">
            <w:pPr>
              <w:rPr>
                <w:rFonts w:ascii="Times New Roman" w:hAnsi="Times New Roman" w:cs="Times New Roman"/>
              </w:rPr>
            </w:pPr>
          </w:p>
        </w:tc>
        <w:tc>
          <w:tcPr>
            <w:tcW w:w="4677" w:type="dxa"/>
          </w:tcPr>
          <w:p w14:paraId="7BED74B9"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xml:space="preserve">Projekto tikslinė grupė bus įtraukti į projekto finansuojamas veiklas:  </w:t>
            </w:r>
          </w:p>
          <w:p w14:paraId="5FA3DDEF"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b/>
              </w:rPr>
              <w:t>-</w:t>
            </w:r>
            <w:r w:rsidRPr="001308FD">
              <w:rPr>
                <w:rFonts w:ascii="Times New Roman" w:hAnsi="Times New Roman" w:cs="Times New Roman"/>
              </w:rPr>
              <w:t xml:space="preserve"> bedarbių ir ekonomiškai neaktyvių asmenų užimtumui didinti skirtų iniciatyvų įgyvendinimas, siekiant pagerinti šių asmenų padėtį darbo rinkoje (Aprašo 2.1.2. veikla),</w:t>
            </w:r>
          </w:p>
          <w:p w14:paraId="2C85F610"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b/>
              </w:rPr>
              <w:t xml:space="preserve">ir/arba </w:t>
            </w:r>
            <w:r w:rsidRPr="001308FD">
              <w:rPr>
                <w:rFonts w:ascii="Times New Roman" w:hAnsi="Times New Roman" w:cs="Times New Roman"/>
              </w:rPr>
              <w:t xml:space="preserve"> </w:t>
            </w:r>
          </w:p>
          <w:p w14:paraId="2A3D8E4B"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bendruomenės verslumui didinti (t. y. verslo kūrimui ir pradedamo verslo plėtojimui reikalingiems gebėjimams stiprinti) skirtų neformalių iniciatyvų įgyvendinimas (Aprašo 2.1.3. veikla),</w:t>
            </w:r>
          </w:p>
          <w:p w14:paraId="16889BDB"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xml:space="preserve"> </w:t>
            </w:r>
            <w:r w:rsidRPr="001308FD">
              <w:rPr>
                <w:rFonts w:ascii="Times New Roman" w:hAnsi="Times New Roman" w:cs="Times New Roman"/>
                <w:b/>
              </w:rPr>
              <w:t xml:space="preserve">ir/arba </w:t>
            </w:r>
            <w:r w:rsidRPr="001308FD">
              <w:rPr>
                <w:rFonts w:ascii="Times New Roman" w:hAnsi="Times New Roman" w:cs="Times New Roman"/>
              </w:rPr>
              <w:t xml:space="preserve"> </w:t>
            </w:r>
          </w:p>
          <w:p w14:paraId="11CFD46A"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bendradarbiavimo ir informacijos sklaidos tinklų, reikalingų Aprašo 2.1.2–2.1.3 papunkčiuose nurodytoms veikloms vykdyti, vietos plėtros strategijos ir (ar) jai įgyvendinti skirtų projektų tikslų pasiekimui užtikrinti, kūrimas ir palaikymas (Aprašo 2.1.4. veikla),</w:t>
            </w:r>
          </w:p>
          <w:p w14:paraId="6D148E4B"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lastRenderedPageBreak/>
              <w:t xml:space="preserve"> </w:t>
            </w:r>
            <w:r w:rsidRPr="001308FD">
              <w:rPr>
                <w:rFonts w:ascii="Times New Roman" w:hAnsi="Times New Roman" w:cs="Times New Roman"/>
                <w:b/>
              </w:rPr>
              <w:t>ir /arba</w:t>
            </w:r>
            <w:r w:rsidRPr="001308FD">
              <w:rPr>
                <w:rFonts w:ascii="Times New Roman" w:hAnsi="Times New Roman" w:cs="Times New Roman"/>
              </w:rPr>
              <w:t xml:space="preserve">  </w:t>
            </w:r>
          </w:p>
          <w:p w14:paraId="48A3BE65"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b/>
              </w:rPr>
              <w:t>-</w:t>
            </w:r>
            <w:r w:rsidRPr="001308FD">
              <w:rPr>
                <w:rFonts w:ascii="Times New Roman" w:hAnsi="Times New Roman" w:cs="Times New Roman"/>
              </w:rPr>
              <w:t xml:space="preserve"> savanoriškos veiklos skatinimas (taip pat savanoriškoje veikloje ketinančių dalyvauti asmenų ir savanorius priimančių organizacijų konsultavimas, informavimas), atlikimo organizavimas ir savanorių mokymas (Aprašo 2.1.5. veikla):</w:t>
            </w:r>
          </w:p>
          <w:p w14:paraId="4CCBF8F0" w14:textId="77777777" w:rsidR="00444C37" w:rsidRPr="001308FD" w:rsidRDefault="00444C37" w:rsidP="000F742D">
            <w:pPr>
              <w:tabs>
                <w:tab w:val="left" w:pos="993"/>
              </w:tabs>
              <w:jc w:val="both"/>
              <w:rPr>
                <w:rFonts w:ascii="Times New Roman" w:hAnsi="Times New Roman" w:cs="Times New Roman"/>
              </w:rPr>
            </w:pPr>
          </w:p>
          <w:p w14:paraId="4819FDA2" w14:textId="77777777" w:rsidR="00444C37" w:rsidRPr="001308FD" w:rsidRDefault="00444C37" w:rsidP="000F742D">
            <w:pPr>
              <w:tabs>
                <w:tab w:val="left" w:pos="993"/>
              </w:tabs>
              <w:spacing w:after="120"/>
              <w:jc w:val="both"/>
              <w:rPr>
                <w:rFonts w:ascii="Times New Roman" w:hAnsi="Times New Roman" w:cs="Times New Roman"/>
              </w:rPr>
            </w:pPr>
            <w:r w:rsidRPr="001308FD">
              <w:rPr>
                <w:rFonts w:ascii="Times New Roman" w:hAnsi="Times New Roman" w:cs="Times New Roman"/>
                <w:b/>
              </w:rPr>
              <w:t>1 balas</w:t>
            </w:r>
            <w:r w:rsidRPr="001308FD">
              <w:rPr>
                <w:rFonts w:ascii="Times New Roman" w:hAnsi="Times New Roman" w:cs="Times New Roman"/>
              </w:rPr>
              <w:t xml:space="preserve"> - kai tikslinė grupė bus įtraukta į vieną finansuojamą veiklą;</w:t>
            </w:r>
          </w:p>
          <w:p w14:paraId="2823FFA7" w14:textId="77777777" w:rsidR="00444C37" w:rsidRPr="001308FD" w:rsidRDefault="00444C37" w:rsidP="000F742D">
            <w:pPr>
              <w:tabs>
                <w:tab w:val="left" w:pos="993"/>
              </w:tabs>
              <w:spacing w:after="120"/>
              <w:jc w:val="both"/>
              <w:rPr>
                <w:rFonts w:ascii="Times New Roman" w:hAnsi="Times New Roman" w:cs="Times New Roman"/>
              </w:rPr>
            </w:pPr>
            <w:r w:rsidRPr="001308FD">
              <w:rPr>
                <w:rFonts w:ascii="Times New Roman" w:hAnsi="Times New Roman" w:cs="Times New Roman"/>
                <w:b/>
              </w:rPr>
              <w:t>10 balų</w:t>
            </w:r>
            <w:r w:rsidRPr="001308FD">
              <w:rPr>
                <w:rFonts w:ascii="Times New Roman" w:hAnsi="Times New Roman" w:cs="Times New Roman"/>
              </w:rPr>
              <w:t xml:space="preserve"> - kai tikslinė grupė bus įtraukta į dvi finansuojamas veiklas;</w:t>
            </w:r>
          </w:p>
          <w:p w14:paraId="08136E4E" w14:textId="77777777" w:rsidR="00444C37" w:rsidRPr="001308FD" w:rsidRDefault="00444C37" w:rsidP="000F742D">
            <w:pPr>
              <w:tabs>
                <w:tab w:val="left" w:pos="993"/>
              </w:tabs>
              <w:jc w:val="both"/>
              <w:rPr>
                <w:rFonts w:ascii="Times New Roman" w:hAnsi="Times New Roman" w:cs="Times New Roman"/>
              </w:rPr>
            </w:pPr>
            <w:r w:rsidRPr="001308FD">
              <w:rPr>
                <w:rFonts w:ascii="Times New Roman" w:hAnsi="Times New Roman" w:cs="Times New Roman"/>
                <w:b/>
              </w:rPr>
              <w:t>12 balų</w:t>
            </w:r>
            <w:r w:rsidRPr="001308FD">
              <w:rPr>
                <w:rFonts w:ascii="Times New Roman" w:hAnsi="Times New Roman" w:cs="Times New Roman"/>
              </w:rPr>
              <w:t xml:space="preserve"> - kai tikslinė grupė bus įtraukta į tris ir daugiau finansuojamų veiklų.</w:t>
            </w:r>
          </w:p>
          <w:p w14:paraId="6C7B687F" w14:textId="77777777" w:rsidR="00444C37" w:rsidRPr="001308FD" w:rsidRDefault="00444C37" w:rsidP="000F742D">
            <w:pPr>
              <w:tabs>
                <w:tab w:val="left" w:pos="993"/>
              </w:tabs>
              <w:jc w:val="both"/>
              <w:rPr>
                <w:rFonts w:ascii="Times New Roman" w:hAnsi="Times New Roman" w:cs="Times New Roman"/>
              </w:rPr>
            </w:pPr>
          </w:p>
        </w:tc>
        <w:tc>
          <w:tcPr>
            <w:tcW w:w="1135" w:type="dxa"/>
          </w:tcPr>
          <w:p w14:paraId="5564B8E3"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lastRenderedPageBreak/>
              <w:t>1–12</w:t>
            </w:r>
          </w:p>
        </w:tc>
        <w:tc>
          <w:tcPr>
            <w:tcW w:w="4366" w:type="dxa"/>
            <w:vMerge/>
          </w:tcPr>
          <w:p w14:paraId="1415B3E9" w14:textId="77777777" w:rsidR="00444C37" w:rsidRPr="001308FD" w:rsidRDefault="00444C37" w:rsidP="000F742D">
            <w:pPr>
              <w:rPr>
                <w:rFonts w:ascii="Times New Roman" w:hAnsi="Times New Roman" w:cs="Times New Roman"/>
              </w:rPr>
            </w:pPr>
          </w:p>
        </w:tc>
      </w:tr>
      <w:tr w:rsidR="00444C37" w:rsidRPr="003C25C5" w14:paraId="5091565D" w14:textId="77777777" w:rsidTr="000F742D">
        <w:tc>
          <w:tcPr>
            <w:tcW w:w="704" w:type="dxa"/>
            <w:vMerge w:val="restart"/>
          </w:tcPr>
          <w:p w14:paraId="63DD099D"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5.</w:t>
            </w:r>
          </w:p>
        </w:tc>
        <w:tc>
          <w:tcPr>
            <w:tcW w:w="3827" w:type="dxa"/>
            <w:vMerge w:val="restart"/>
          </w:tcPr>
          <w:p w14:paraId="31C6B4A3" w14:textId="77777777" w:rsidR="00444C37" w:rsidRPr="001308FD" w:rsidRDefault="00444C37" w:rsidP="000F742D">
            <w:pPr>
              <w:pStyle w:val="Sraopastraipa"/>
              <w:tabs>
                <w:tab w:val="left" w:pos="284"/>
              </w:tabs>
              <w:ind w:left="0"/>
              <w:jc w:val="both"/>
              <w:rPr>
                <w:rFonts w:ascii="Times New Roman" w:hAnsi="Times New Roman" w:cs="Times New Roman"/>
              </w:rPr>
            </w:pPr>
            <w:r w:rsidRPr="001308FD">
              <w:rPr>
                <w:rFonts w:ascii="Times New Roman" w:hAnsi="Times New Roman" w:cs="Times New Roman"/>
              </w:rPr>
              <w:t>Projekto veiksmų ir rezultatų pasiekimo realumas.</w:t>
            </w:r>
          </w:p>
          <w:p w14:paraId="2F0C9A92" w14:textId="77777777" w:rsidR="00444C37" w:rsidRPr="001308FD" w:rsidRDefault="00444C37" w:rsidP="000F742D">
            <w:pPr>
              <w:rPr>
                <w:rFonts w:ascii="Times New Roman" w:hAnsi="Times New Roman" w:cs="Times New Roman"/>
              </w:rPr>
            </w:pPr>
          </w:p>
        </w:tc>
        <w:tc>
          <w:tcPr>
            <w:tcW w:w="4677" w:type="dxa"/>
          </w:tcPr>
          <w:p w14:paraId="1192A636" w14:textId="77777777" w:rsidR="00444C37" w:rsidRPr="001308FD" w:rsidRDefault="00444C37" w:rsidP="000F742D">
            <w:pPr>
              <w:tabs>
                <w:tab w:val="left" w:pos="993"/>
              </w:tabs>
              <w:jc w:val="both"/>
              <w:rPr>
                <w:rFonts w:ascii="Times New Roman" w:hAnsi="Times New Roman" w:cs="Times New Roman"/>
              </w:rPr>
            </w:pPr>
            <w:r w:rsidRPr="001308FD">
              <w:rPr>
                <w:rFonts w:ascii="Times New Roman" w:hAnsi="Times New Roman" w:cs="Times New Roman"/>
              </w:rPr>
              <w:t>Projekte suplanuoti veiksmai, jų įgyvendinimas,  siektini rezultatai nepagrįsti, nenuoseklūs, neveiksmingi.</w:t>
            </w:r>
          </w:p>
        </w:tc>
        <w:tc>
          <w:tcPr>
            <w:tcW w:w="1135" w:type="dxa"/>
          </w:tcPr>
          <w:p w14:paraId="41FF30EC"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0</w:t>
            </w:r>
          </w:p>
        </w:tc>
        <w:tc>
          <w:tcPr>
            <w:tcW w:w="4366" w:type="dxa"/>
            <w:vMerge w:val="restart"/>
          </w:tcPr>
          <w:p w14:paraId="76049643" w14:textId="77777777" w:rsidR="00444C37" w:rsidRPr="001308FD" w:rsidRDefault="00444C37" w:rsidP="000F742D">
            <w:pPr>
              <w:jc w:val="both"/>
              <w:rPr>
                <w:rFonts w:ascii="Times New Roman" w:hAnsi="Times New Roman" w:cs="Times New Roman"/>
                <w:lang w:eastAsia="lt-LT"/>
              </w:rPr>
            </w:pPr>
            <w:r w:rsidRPr="001308FD">
              <w:rPr>
                <w:rFonts w:ascii="Times New Roman" w:hAnsi="Times New Roman" w:cs="Times New Roman"/>
              </w:rPr>
              <w:t xml:space="preserve">Pareiškėjas PĮP turi aiškiai nurodyti veiksmus, aprašyti siektinus rezultatus, veiksmingumą, jų įgyvendinimo realumą ir kitą </w:t>
            </w:r>
            <w:r w:rsidRPr="001308FD">
              <w:rPr>
                <w:rFonts w:ascii="Times New Roman" w:hAnsi="Times New Roman" w:cs="Times New Roman"/>
                <w:lang w:eastAsia="lt-LT"/>
              </w:rPr>
              <w:t>reikalinga informacija kriterijui pagrįsti.</w:t>
            </w:r>
          </w:p>
          <w:p w14:paraId="290581F3" w14:textId="77777777" w:rsidR="00444C37" w:rsidRPr="001308FD" w:rsidRDefault="00444C37" w:rsidP="000F742D">
            <w:pPr>
              <w:jc w:val="both"/>
              <w:rPr>
                <w:rFonts w:ascii="Times New Roman" w:hAnsi="Times New Roman" w:cs="Times New Roman"/>
                <w:lang w:eastAsia="lt-LT"/>
              </w:rPr>
            </w:pPr>
          </w:p>
          <w:p w14:paraId="5357199F"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Vertinant bus atsižvelgta į PĮP pateiktą informaciją.</w:t>
            </w:r>
          </w:p>
          <w:p w14:paraId="4F7EDA81" w14:textId="77777777" w:rsidR="00444C37" w:rsidRPr="001308FD" w:rsidRDefault="00444C37" w:rsidP="000F742D">
            <w:pPr>
              <w:jc w:val="both"/>
              <w:rPr>
                <w:rFonts w:ascii="Times New Roman" w:hAnsi="Times New Roman" w:cs="Times New Roman"/>
              </w:rPr>
            </w:pPr>
          </w:p>
        </w:tc>
      </w:tr>
      <w:tr w:rsidR="00444C37" w:rsidRPr="003C25C5" w14:paraId="003874B7" w14:textId="77777777" w:rsidTr="000F742D">
        <w:tc>
          <w:tcPr>
            <w:tcW w:w="704" w:type="dxa"/>
            <w:vMerge/>
          </w:tcPr>
          <w:p w14:paraId="72AAFCE8" w14:textId="77777777" w:rsidR="00444C37" w:rsidRPr="001308FD" w:rsidRDefault="00444C37" w:rsidP="000F742D">
            <w:pPr>
              <w:rPr>
                <w:rFonts w:ascii="Times New Roman" w:hAnsi="Times New Roman" w:cs="Times New Roman"/>
              </w:rPr>
            </w:pPr>
          </w:p>
        </w:tc>
        <w:tc>
          <w:tcPr>
            <w:tcW w:w="3827" w:type="dxa"/>
            <w:vMerge/>
          </w:tcPr>
          <w:p w14:paraId="24B5494B" w14:textId="77777777" w:rsidR="00444C37" w:rsidRPr="001308FD" w:rsidRDefault="00444C37" w:rsidP="000F742D">
            <w:pPr>
              <w:rPr>
                <w:rFonts w:ascii="Times New Roman" w:hAnsi="Times New Roman" w:cs="Times New Roman"/>
              </w:rPr>
            </w:pPr>
          </w:p>
        </w:tc>
        <w:tc>
          <w:tcPr>
            <w:tcW w:w="4677" w:type="dxa"/>
          </w:tcPr>
          <w:p w14:paraId="59C98335" w14:textId="77777777" w:rsidR="00444C37" w:rsidRPr="001308FD" w:rsidRDefault="00444C37" w:rsidP="000F742D">
            <w:pPr>
              <w:tabs>
                <w:tab w:val="left" w:pos="993"/>
              </w:tabs>
              <w:jc w:val="both"/>
              <w:rPr>
                <w:rFonts w:ascii="Times New Roman" w:hAnsi="Times New Roman" w:cs="Times New Roman"/>
              </w:rPr>
            </w:pPr>
            <w:r w:rsidRPr="001308FD">
              <w:rPr>
                <w:rFonts w:ascii="Times New Roman" w:hAnsi="Times New Roman" w:cs="Times New Roman"/>
              </w:rPr>
              <w:t>Projekte suplanuoti veiksmai nuoseklūs ir veiksmingi. Jų įgyvendinimas, siektini rezultatai  pagrįsti iš dalies.</w:t>
            </w:r>
          </w:p>
        </w:tc>
        <w:tc>
          <w:tcPr>
            <w:tcW w:w="1135" w:type="dxa"/>
          </w:tcPr>
          <w:p w14:paraId="22BB749A"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10</w:t>
            </w:r>
          </w:p>
        </w:tc>
        <w:tc>
          <w:tcPr>
            <w:tcW w:w="4366" w:type="dxa"/>
            <w:vMerge/>
          </w:tcPr>
          <w:p w14:paraId="0C750473" w14:textId="77777777" w:rsidR="00444C37" w:rsidRPr="001308FD" w:rsidRDefault="00444C37" w:rsidP="000F742D">
            <w:pPr>
              <w:rPr>
                <w:rFonts w:ascii="Times New Roman" w:hAnsi="Times New Roman" w:cs="Times New Roman"/>
              </w:rPr>
            </w:pPr>
          </w:p>
        </w:tc>
      </w:tr>
      <w:tr w:rsidR="00444C37" w:rsidRPr="003C25C5" w14:paraId="589C1AEF" w14:textId="77777777" w:rsidTr="000F742D">
        <w:tc>
          <w:tcPr>
            <w:tcW w:w="704" w:type="dxa"/>
            <w:vMerge/>
          </w:tcPr>
          <w:p w14:paraId="10E24828" w14:textId="77777777" w:rsidR="00444C37" w:rsidRPr="001308FD" w:rsidRDefault="00444C37" w:rsidP="000F742D">
            <w:pPr>
              <w:rPr>
                <w:rFonts w:ascii="Times New Roman" w:hAnsi="Times New Roman" w:cs="Times New Roman"/>
              </w:rPr>
            </w:pPr>
          </w:p>
        </w:tc>
        <w:tc>
          <w:tcPr>
            <w:tcW w:w="3827" w:type="dxa"/>
            <w:vMerge/>
          </w:tcPr>
          <w:p w14:paraId="53F6D86F" w14:textId="77777777" w:rsidR="00444C37" w:rsidRPr="001308FD" w:rsidRDefault="00444C37" w:rsidP="000F742D">
            <w:pPr>
              <w:rPr>
                <w:rFonts w:ascii="Times New Roman" w:hAnsi="Times New Roman" w:cs="Times New Roman"/>
              </w:rPr>
            </w:pPr>
          </w:p>
        </w:tc>
        <w:tc>
          <w:tcPr>
            <w:tcW w:w="4677" w:type="dxa"/>
          </w:tcPr>
          <w:p w14:paraId="3FDA017B" w14:textId="77777777" w:rsidR="00444C37" w:rsidRPr="001308FD" w:rsidRDefault="00444C37" w:rsidP="000F742D">
            <w:pPr>
              <w:tabs>
                <w:tab w:val="left" w:pos="993"/>
              </w:tabs>
              <w:jc w:val="both"/>
              <w:rPr>
                <w:rFonts w:ascii="Times New Roman" w:hAnsi="Times New Roman" w:cs="Times New Roman"/>
              </w:rPr>
            </w:pPr>
            <w:r w:rsidRPr="001308FD">
              <w:rPr>
                <w:rFonts w:ascii="Times New Roman" w:hAnsi="Times New Roman" w:cs="Times New Roman"/>
              </w:rPr>
              <w:t>Projekte suplanuoti veiksmai nuoseklūs, veiksmingi, aiškiai pagrįstas jų įgyvendinimas ir  siektini rezultatai.</w:t>
            </w:r>
          </w:p>
        </w:tc>
        <w:tc>
          <w:tcPr>
            <w:tcW w:w="1135" w:type="dxa"/>
          </w:tcPr>
          <w:p w14:paraId="2977B1F6"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15</w:t>
            </w:r>
          </w:p>
        </w:tc>
        <w:tc>
          <w:tcPr>
            <w:tcW w:w="4366" w:type="dxa"/>
            <w:vMerge/>
          </w:tcPr>
          <w:p w14:paraId="6FF301E1" w14:textId="77777777" w:rsidR="00444C37" w:rsidRPr="001308FD" w:rsidRDefault="00444C37" w:rsidP="000F742D">
            <w:pPr>
              <w:rPr>
                <w:rFonts w:ascii="Times New Roman" w:hAnsi="Times New Roman" w:cs="Times New Roman"/>
              </w:rPr>
            </w:pPr>
          </w:p>
        </w:tc>
      </w:tr>
      <w:tr w:rsidR="00444C37" w:rsidRPr="003C25C5" w14:paraId="214D1519" w14:textId="77777777" w:rsidTr="000F742D">
        <w:trPr>
          <w:trHeight w:val="3817"/>
        </w:trPr>
        <w:tc>
          <w:tcPr>
            <w:tcW w:w="704" w:type="dxa"/>
            <w:vMerge w:val="restart"/>
          </w:tcPr>
          <w:p w14:paraId="77C228F3"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lastRenderedPageBreak/>
              <w:t>6.</w:t>
            </w:r>
          </w:p>
        </w:tc>
        <w:tc>
          <w:tcPr>
            <w:tcW w:w="3827" w:type="dxa"/>
            <w:vMerge w:val="restart"/>
          </w:tcPr>
          <w:p w14:paraId="6EA9E238"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Projekto partnerio organizacija yra NVO ir turi darbo patirties su tiksline grupe Kuršėnų mieste.</w:t>
            </w:r>
          </w:p>
        </w:tc>
        <w:tc>
          <w:tcPr>
            <w:tcW w:w="4677" w:type="dxa"/>
          </w:tcPr>
          <w:p w14:paraId="06586693"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Projektas įgyvendinamas be partnerių arba su partneriu/-</w:t>
            </w:r>
            <w:proofErr w:type="spellStart"/>
            <w:r w:rsidRPr="001308FD">
              <w:rPr>
                <w:rFonts w:ascii="Times New Roman" w:hAnsi="Times New Roman" w:cs="Times New Roman"/>
              </w:rPr>
              <w:t>iais</w:t>
            </w:r>
            <w:proofErr w:type="spellEnd"/>
            <w:r w:rsidRPr="001308FD">
              <w:rPr>
                <w:rFonts w:ascii="Times New Roman" w:hAnsi="Times New Roman" w:cs="Times New Roman"/>
              </w:rPr>
              <w:t xml:space="preserve">, kurie nėra NVO, nepriklausomai nuo darbo patirties su </w:t>
            </w:r>
            <w:r w:rsidRPr="001308FD">
              <w:rPr>
                <w:rFonts w:ascii="Times New Roman" w:eastAsia="Times New Roman" w:hAnsi="Times New Roman" w:cs="Times New Roman"/>
                <w:iCs/>
                <w:kern w:val="0"/>
              </w:rPr>
              <w:t>tiksline grupe</w:t>
            </w:r>
            <w:r w:rsidRPr="001308FD">
              <w:rPr>
                <w:rFonts w:ascii="Times New Roman" w:hAnsi="Times New Roman" w:cs="Times New Roman"/>
              </w:rPr>
              <w:t xml:space="preserve"> arba Projektas įgyvendinamas su partneriu ar partneriais, iš kurių bent vienas yra NVO, tačiau jis/jie neturi darbo patirties, arba patirtis su </w:t>
            </w:r>
            <w:r w:rsidRPr="001308FD">
              <w:rPr>
                <w:rFonts w:ascii="Times New Roman" w:eastAsia="Times New Roman" w:hAnsi="Times New Roman" w:cs="Times New Roman"/>
                <w:iCs/>
                <w:kern w:val="0"/>
              </w:rPr>
              <w:t>tiksline grupe</w:t>
            </w:r>
            <w:r w:rsidRPr="001308FD">
              <w:rPr>
                <w:rFonts w:ascii="Times New Roman" w:hAnsi="Times New Roman" w:cs="Times New Roman"/>
              </w:rPr>
              <w:t xml:space="preserve"> mažesnė nei 12 mėnesių (12 taškų). </w:t>
            </w:r>
          </w:p>
        </w:tc>
        <w:tc>
          <w:tcPr>
            <w:tcW w:w="1135" w:type="dxa"/>
          </w:tcPr>
          <w:p w14:paraId="0863BBFE"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0</w:t>
            </w:r>
          </w:p>
        </w:tc>
        <w:tc>
          <w:tcPr>
            <w:tcW w:w="4366" w:type="dxa"/>
            <w:vMerge w:val="restart"/>
          </w:tcPr>
          <w:p w14:paraId="752FC7A7"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Pareiškėjas informaciją apie partnerio patirtį pateikia:</w:t>
            </w:r>
          </w:p>
          <w:p w14:paraId="450B3D57"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xml:space="preserve">- PĮP, kuriame aiškiai pagrindžiamas NVO partnerio/partnerių būtinumas projekte (kodėl būtent šis/šie NVO partneriai pasirinkti, kokias veiklas vykdys projekte, kokia pridėtinė jų vertė ir kt.); </w:t>
            </w:r>
          </w:p>
          <w:p w14:paraId="5B3D0D31" w14:textId="77777777" w:rsidR="00444C37" w:rsidRPr="001308FD" w:rsidRDefault="00444C37" w:rsidP="000F742D">
            <w:pPr>
              <w:pStyle w:val="Sraopastraipa"/>
              <w:tabs>
                <w:tab w:val="left" w:pos="312"/>
              </w:tabs>
              <w:ind w:left="28"/>
              <w:jc w:val="both"/>
              <w:rPr>
                <w:rFonts w:ascii="Times New Roman" w:hAnsi="Times New Roman" w:cs="Times New Roman"/>
              </w:rPr>
            </w:pPr>
            <w:r w:rsidRPr="001308FD">
              <w:rPr>
                <w:rFonts w:ascii="Times New Roman" w:hAnsi="Times New Roman" w:cs="Times New Roman"/>
              </w:rPr>
              <w:t>- Kriterijų 2 priede, kuriame trumpai, aiškiai ir struktūruotai nurodoma Partnerio darbo patirtis (vykdyti/vykdomi projektai, paslaugų sutartys ir pan., datos, tikslinė grupė, veiklos ir kita svarbi informacija, susijusi su šiuo vertinimo kriterijumi). Pateikiamos nuorodos į viešai prieinamus šaltinius (interneto svetaines, socialinius tinklus ir kt.), kuriuose aiškiai matosi darbo patirtis su tiksline grupe (vykdomi projektai, paslaugos ir kt.).</w:t>
            </w:r>
          </w:p>
          <w:p w14:paraId="503001CB" w14:textId="77777777" w:rsidR="00444C37" w:rsidRPr="001308FD" w:rsidRDefault="00444C37" w:rsidP="000F742D">
            <w:pPr>
              <w:jc w:val="both"/>
              <w:rPr>
                <w:rFonts w:ascii="Times New Roman" w:hAnsi="Times New Roman" w:cs="Times New Roman"/>
              </w:rPr>
            </w:pPr>
          </w:p>
          <w:p w14:paraId="5CC19F49"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Kartu su PĮP pateikiama pasirašyta nevyriausybinės organizacijos deklaraciją.</w:t>
            </w:r>
          </w:p>
          <w:p w14:paraId="0B08ABDC" w14:textId="77777777" w:rsidR="00444C37" w:rsidRPr="001308FD" w:rsidRDefault="00444C37" w:rsidP="000F742D">
            <w:pPr>
              <w:jc w:val="both"/>
              <w:rPr>
                <w:rFonts w:ascii="Times New Roman" w:hAnsi="Times New Roman" w:cs="Times New Roman"/>
              </w:rPr>
            </w:pPr>
          </w:p>
          <w:p w14:paraId="66B5BF75"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Kriterijų 4 priede pateikta informacija turi sutapti su PĮP pateikta informacija.</w:t>
            </w:r>
          </w:p>
          <w:p w14:paraId="657ECF9B" w14:textId="77777777" w:rsidR="00444C37" w:rsidRPr="001308FD" w:rsidRDefault="00444C37" w:rsidP="000F742D">
            <w:pPr>
              <w:jc w:val="both"/>
              <w:rPr>
                <w:rFonts w:ascii="Times New Roman" w:hAnsi="Times New Roman" w:cs="Times New Roman"/>
                <w:color w:val="7030A0"/>
              </w:rPr>
            </w:pPr>
          </w:p>
          <w:p w14:paraId="4CEF60EC"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xml:space="preserve">Vertinant bus atsižvelgta į pasirašytą nevyriausybinės organizacijos deklaraciją, PĮP ir Kriterijų 2 priede pateiktą informaciją, jos atitiktį Pareiškėjo vykdytoms/vykdomoms veikloms viešai prieinamuose šaltiniuose (interneto svetainėje, socialiniuose tinkluose ir kt.). </w:t>
            </w:r>
            <w:r w:rsidRPr="001308FD">
              <w:rPr>
                <w:rFonts w:ascii="Times New Roman" w:hAnsi="Times New Roman" w:cs="Times New Roman"/>
              </w:rPr>
              <w:lastRenderedPageBreak/>
              <w:t>Darbo patirtis sumuojama mėnesių tikslumu. 1 mėnesiui suteikiamas 1 taškas.</w:t>
            </w:r>
          </w:p>
          <w:p w14:paraId="166621FE" w14:textId="77777777" w:rsidR="00444C37" w:rsidRPr="001308FD" w:rsidRDefault="00444C37" w:rsidP="000F742D">
            <w:pPr>
              <w:jc w:val="both"/>
              <w:rPr>
                <w:rFonts w:ascii="Times New Roman" w:hAnsi="Times New Roman" w:cs="Times New Roman"/>
              </w:rPr>
            </w:pPr>
          </w:p>
          <w:p w14:paraId="6732C219"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Nepateikus Kriterijų 2 priedo bus laikoma, kad Projektas įgyvendinamas be partnerių arba su partneriu/-</w:t>
            </w:r>
            <w:proofErr w:type="spellStart"/>
            <w:r w:rsidRPr="001308FD">
              <w:rPr>
                <w:rFonts w:ascii="Times New Roman" w:hAnsi="Times New Roman" w:cs="Times New Roman"/>
              </w:rPr>
              <w:t>iais</w:t>
            </w:r>
            <w:proofErr w:type="spellEnd"/>
            <w:r w:rsidRPr="001308FD">
              <w:rPr>
                <w:rFonts w:ascii="Times New Roman" w:hAnsi="Times New Roman" w:cs="Times New Roman"/>
              </w:rPr>
              <w:t xml:space="preserve">, kurie nėra NVO, nepriklausomai nuo turimos darbo patirties su </w:t>
            </w:r>
            <w:r w:rsidRPr="001308FD">
              <w:rPr>
                <w:rFonts w:ascii="Times New Roman" w:eastAsia="Times New Roman" w:hAnsi="Times New Roman" w:cs="Times New Roman"/>
                <w:iCs/>
                <w:kern w:val="0"/>
              </w:rPr>
              <w:t xml:space="preserve">tiksline grupe </w:t>
            </w:r>
            <w:r w:rsidRPr="001308FD">
              <w:rPr>
                <w:rFonts w:ascii="Times New Roman" w:hAnsi="Times New Roman" w:cs="Times New Roman"/>
              </w:rPr>
              <w:t xml:space="preserve">arba Projektas įgyvendinamas su partneriu ar partneriais, iš kurių bent vienas yra NVO, tačiau jis/jie neturi darbo patirties su </w:t>
            </w:r>
            <w:r w:rsidRPr="001308FD">
              <w:rPr>
                <w:rFonts w:ascii="Times New Roman" w:eastAsia="Times New Roman" w:hAnsi="Times New Roman" w:cs="Times New Roman"/>
                <w:iCs/>
                <w:kern w:val="0"/>
              </w:rPr>
              <w:t>tiksline grupe</w:t>
            </w:r>
            <w:r w:rsidRPr="001308FD">
              <w:rPr>
                <w:rFonts w:ascii="Times New Roman" w:hAnsi="Times New Roman" w:cs="Times New Roman"/>
              </w:rPr>
              <w:t xml:space="preserve"> arba patirtis mažesnė nei 12 mėnesių (12 taškų). </w:t>
            </w:r>
          </w:p>
        </w:tc>
      </w:tr>
      <w:tr w:rsidR="00444C37" w:rsidRPr="003C25C5" w14:paraId="0F2726D1" w14:textId="77777777" w:rsidTr="000F742D">
        <w:trPr>
          <w:trHeight w:val="4249"/>
        </w:trPr>
        <w:tc>
          <w:tcPr>
            <w:tcW w:w="704" w:type="dxa"/>
            <w:vMerge/>
          </w:tcPr>
          <w:p w14:paraId="252F15A8" w14:textId="77777777" w:rsidR="00444C37" w:rsidRPr="001308FD" w:rsidRDefault="00444C37" w:rsidP="000F742D">
            <w:pPr>
              <w:rPr>
                <w:rFonts w:ascii="Times New Roman" w:hAnsi="Times New Roman" w:cs="Times New Roman"/>
              </w:rPr>
            </w:pPr>
          </w:p>
        </w:tc>
        <w:tc>
          <w:tcPr>
            <w:tcW w:w="3827" w:type="dxa"/>
            <w:vMerge/>
          </w:tcPr>
          <w:p w14:paraId="1A5EA301" w14:textId="77777777" w:rsidR="00444C37" w:rsidRPr="001308FD" w:rsidRDefault="00444C37" w:rsidP="000F742D">
            <w:pPr>
              <w:rPr>
                <w:rFonts w:ascii="Times New Roman" w:hAnsi="Times New Roman" w:cs="Times New Roman"/>
              </w:rPr>
            </w:pPr>
          </w:p>
        </w:tc>
        <w:tc>
          <w:tcPr>
            <w:tcW w:w="4677" w:type="dxa"/>
          </w:tcPr>
          <w:p w14:paraId="3BA01017"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xml:space="preserve">Projektas įgyvendinamas su partneriu ar partneriais, iš kurių bent vienas yra NVO ir turi darbo patirties su </w:t>
            </w:r>
            <w:r w:rsidRPr="001308FD">
              <w:rPr>
                <w:rFonts w:ascii="Times New Roman" w:eastAsia="Times New Roman" w:hAnsi="Times New Roman" w:cs="Times New Roman"/>
                <w:iCs/>
                <w:kern w:val="0"/>
              </w:rPr>
              <w:t>tiksline grupe:</w:t>
            </w:r>
            <w:r w:rsidRPr="001308FD">
              <w:rPr>
                <w:rFonts w:ascii="Times New Roman" w:hAnsi="Times New Roman" w:cs="Times New Roman"/>
              </w:rPr>
              <w:t xml:space="preserve"> </w:t>
            </w:r>
          </w:p>
          <w:p w14:paraId="06961B13" w14:textId="77777777" w:rsidR="00444C37" w:rsidRPr="001308FD" w:rsidRDefault="00444C37" w:rsidP="000F742D">
            <w:pPr>
              <w:tabs>
                <w:tab w:val="left" w:pos="993"/>
              </w:tabs>
              <w:spacing w:after="120"/>
              <w:jc w:val="both"/>
              <w:rPr>
                <w:rFonts w:ascii="Times New Roman" w:hAnsi="Times New Roman" w:cs="Times New Roman"/>
                <w:color w:val="000000"/>
                <w:lang w:eastAsia="lt-LT"/>
              </w:rPr>
            </w:pPr>
            <w:r w:rsidRPr="001308FD">
              <w:rPr>
                <w:rFonts w:ascii="Times New Roman" w:hAnsi="Times New Roman" w:cs="Times New Roman"/>
                <w:b/>
                <w:color w:val="000000"/>
                <w:lang w:eastAsia="lt-LT"/>
              </w:rPr>
              <w:t>8 balai</w:t>
            </w:r>
            <w:r w:rsidRPr="001308FD">
              <w:rPr>
                <w:rFonts w:ascii="Times New Roman" w:hAnsi="Times New Roman" w:cs="Times New Roman"/>
                <w:color w:val="000000"/>
                <w:lang w:eastAsia="lt-LT"/>
              </w:rPr>
              <w:t xml:space="preserve"> - kai Partneris (NVO) turi 12 mėn. (12 taškų) ir daugiau </w:t>
            </w:r>
            <w:r w:rsidRPr="001308FD">
              <w:rPr>
                <w:rFonts w:ascii="Times New Roman" w:hAnsi="Times New Roman" w:cs="Times New Roman"/>
              </w:rPr>
              <w:t xml:space="preserve">darbo </w:t>
            </w:r>
            <w:r w:rsidRPr="001308FD">
              <w:rPr>
                <w:rFonts w:ascii="Times New Roman" w:hAnsi="Times New Roman" w:cs="Times New Roman"/>
                <w:color w:val="000000"/>
                <w:lang w:eastAsia="lt-LT"/>
              </w:rPr>
              <w:t>patirties;</w:t>
            </w:r>
          </w:p>
          <w:p w14:paraId="47995DC7" w14:textId="77777777" w:rsidR="00444C37" w:rsidRPr="001308FD" w:rsidRDefault="00444C37" w:rsidP="000F742D">
            <w:pPr>
              <w:tabs>
                <w:tab w:val="left" w:pos="993"/>
              </w:tabs>
              <w:spacing w:after="120"/>
              <w:jc w:val="both"/>
              <w:rPr>
                <w:rFonts w:ascii="Times New Roman" w:hAnsi="Times New Roman" w:cs="Times New Roman"/>
                <w:color w:val="000000"/>
                <w:lang w:eastAsia="lt-LT"/>
              </w:rPr>
            </w:pPr>
            <w:r w:rsidRPr="001308FD">
              <w:rPr>
                <w:rFonts w:ascii="Times New Roman" w:hAnsi="Times New Roman" w:cs="Times New Roman"/>
                <w:b/>
                <w:color w:val="000000"/>
                <w:lang w:eastAsia="lt-LT"/>
              </w:rPr>
              <w:t>10 balų</w:t>
            </w:r>
            <w:r w:rsidRPr="001308FD">
              <w:rPr>
                <w:rFonts w:ascii="Times New Roman" w:hAnsi="Times New Roman" w:cs="Times New Roman"/>
                <w:color w:val="000000"/>
                <w:lang w:eastAsia="lt-LT"/>
              </w:rPr>
              <w:t xml:space="preserve"> - kai Partneris (NVO) turi 24 mėn. (24 taškai) ir daugiau </w:t>
            </w:r>
            <w:r w:rsidRPr="001308FD">
              <w:rPr>
                <w:rFonts w:ascii="Times New Roman" w:hAnsi="Times New Roman" w:cs="Times New Roman"/>
              </w:rPr>
              <w:t xml:space="preserve">darbo </w:t>
            </w:r>
            <w:r w:rsidRPr="001308FD">
              <w:rPr>
                <w:rFonts w:ascii="Times New Roman" w:hAnsi="Times New Roman" w:cs="Times New Roman"/>
                <w:color w:val="000000"/>
                <w:lang w:eastAsia="lt-LT"/>
              </w:rPr>
              <w:t>patirties;</w:t>
            </w:r>
          </w:p>
          <w:p w14:paraId="61AF65C5" w14:textId="77777777" w:rsidR="00444C37" w:rsidRPr="001308FD" w:rsidRDefault="00444C37" w:rsidP="000F742D">
            <w:pPr>
              <w:tabs>
                <w:tab w:val="left" w:pos="993"/>
              </w:tabs>
              <w:spacing w:after="120"/>
              <w:jc w:val="both"/>
              <w:rPr>
                <w:rFonts w:ascii="Times New Roman" w:hAnsi="Times New Roman" w:cs="Times New Roman"/>
                <w:color w:val="000000"/>
                <w:lang w:eastAsia="lt-LT"/>
              </w:rPr>
            </w:pPr>
            <w:r w:rsidRPr="001308FD">
              <w:rPr>
                <w:rFonts w:ascii="Times New Roman" w:hAnsi="Times New Roman" w:cs="Times New Roman"/>
                <w:b/>
                <w:color w:val="000000"/>
                <w:lang w:eastAsia="lt-LT"/>
              </w:rPr>
              <w:t>12 balų</w:t>
            </w:r>
            <w:r w:rsidRPr="001308FD">
              <w:rPr>
                <w:rFonts w:ascii="Times New Roman" w:hAnsi="Times New Roman" w:cs="Times New Roman"/>
                <w:color w:val="000000"/>
                <w:lang w:eastAsia="lt-LT"/>
              </w:rPr>
              <w:t xml:space="preserve"> - kai Partneris (NVO) turi 48 mėn. (48 taškai) ir daugiau </w:t>
            </w:r>
            <w:r w:rsidRPr="001308FD">
              <w:rPr>
                <w:rFonts w:ascii="Times New Roman" w:hAnsi="Times New Roman" w:cs="Times New Roman"/>
              </w:rPr>
              <w:t xml:space="preserve">darbo </w:t>
            </w:r>
            <w:r w:rsidRPr="001308FD">
              <w:rPr>
                <w:rFonts w:ascii="Times New Roman" w:hAnsi="Times New Roman" w:cs="Times New Roman"/>
                <w:color w:val="000000"/>
                <w:lang w:eastAsia="lt-LT"/>
              </w:rPr>
              <w:t>patirties;</w:t>
            </w:r>
          </w:p>
          <w:p w14:paraId="20E0258A" w14:textId="77777777" w:rsidR="00444C37" w:rsidRPr="001308FD" w:rsidRDefault="00444C37" w:rsidP="000F742D">
            <w:pPr>
              <w:tabs>
                <w:tab w:val="left" w:pos="993"/>
              </w:tabs>
              <w:spacing w:after="120"/>
              <w:jc w:val="both"/>
              <w:rPr>
                <w:rFonts w:ascii="Times New Roman" w:hAnsi="Times New Roman" w:cs="Times New Roman"/>
              </w:rPr>
            </w:pPr>
            <w:r w:rsidRPr="001308FD">
              <w:rPr>
                <w:rFonts w:ascii="Times New Roman" w:hAnsi="Times New Roman" w:cs="Times New Roman"/>
                <w:b/>
                <w:color w:val="000000"/>
                <w:lang w:eastAsia="lt-LT"/>
              </w:rPr>
              <w:t>14 balų</w:t>
            </w:r>
            <w:r w:rsidRPr="001308FD">
              <w:rPr>
                <w:rFonts w:ascii="Times New Roman" w:hAnsi="Times New Roman" w:cs="Times New Roman"/>
                <w:color w:val="000000"/>
                <w:lang w:eastAsia="lt-LT"/>
              </w:rPr>
              <w:t xml:space="preserve"> -  kai Partneris (NVO) turi 72 mėn. (72 taškai) ir daugiau </w:t>
            </w:r>
            <w:r w:rsidRPr="001308FD">
              <w:rPr>
                <w:rFonts w:ascii="Times New Roman" w:hAnsi="Times New Roman" w:cs="Times New Roman"/>
              </w:rPr>
              <w:t xml:space="preserve">darbo </w:t>
            </w:r>
            <w:r w:rsidRPr="001308FD">
              <w:rPr>
                <w:rFonts w:ascii="Times New Roman" w:hAnsi="Times New Roman" w:cs="Times New Roman"/>
                <w:color w:val="000000"/>
                <w:lang w:eastAsia="lt-LT"/>
              </w:rPr>
              <w:t>patirties.</w:t>
            </w:r>
          </w:p>
        </w:tc>
        <w:tc>
          <w:tcPr>
            <w:tcW w:w="1135" w:type="dxa"/>
          </w:tcPr>
          <w:p w14:paraId="520CD2FB"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8–14</w:t>
            </w:r>
          </w:p>
        </w:tc>
        <w:tc>
          <w:tcPr>
            <w:tcW w:w="4366" w:type="dxa"/>
            <w:vMerge/>
          </w:tcPr>
          <w:p w14:paraId="5106DBB2" w14:textId="77777777" w:rsidR="00444C37" w:rsidRPr="001308FD" w:rsidRDefault="00444C37" w:rsidP="000F742D">
            <w:pPr>
              <w:rPr>
                <w:rFonts w:ascii="Times New Roman" w:hAnsi="Times New Roman" w:cs="Times New Roman"/>
              </w:rPr>
            </w:pPr>
          </w:p>
        </w:tc>
      </w:tr>
      <w:tr w:rsidR="00444C37" w:rsidRPr="003C25C5" w14:paraId="0F3A3F5A" w14:textId="77777777" w:rsidTr="000F742D">
        <w:tc>
          <w:tcPr>
            <w:tcW w:w="704" w:type="dxa"/>
            <w:vMerge w:val="restart"/>
          </w:tcPr>
          <w:p w14:paraId="6C08C9A9"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7.</w:t>
            </w:r>
          </w:p>
        </w:tc>
        <w:tc>
          <w:tcPr>
            <w:tcW w:w="3827" w:type="dxa"/>
            <w:vMerge w:val="restart"/>
          </w:tcPr>
          <w:p w14:paraId="282D38E7"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Planuojamas projekto veiklų dalyvių skaičius (įskaitant visas tikslines grupes).</w:t>
            </w:r>
          </w:p>
          <w:p w14:paraId="69ECCDF5" w14:textId="77777777" w:rsidR="00444C37" w:rsidRPr="001308FD" w:rsidRDefault="00444C37" w:rsidP="000F742D">
            <w:pPr>
              <w:jc w:val="both"/>
              <w:rPr>
                <w:rFonts w:ascii="Times New Roman" w:hAnsi="Times New Roman" w:cs="Times New Roman"/>
              </w:rPr>
            </w:pPr>
          </w:p>
          <w:p w14:paraId="3CA61A41" w14:textId="77777777" w:rsidR="00444C37" w:rsidRPr="001308FD" w:rsidRDefault="00444C37" w:rsidP="000F742D">
            <w:pPr>
              <w:jc w:val="both"/>
              <w:rPr>
                <w:rFonts w:ascii="Times New Roman" w:hAnsi="Times New Roman" w:cs="Times New Roman"/>
              </w:rPr>
            </w:pPr>
          </w:p>
          <w:p w14:paraId="4B49F8D1" w14:textId="77777777" w:rsidR="00444C37" w:rsidRPr="001308FD" w:rsidRDefault="00444C37" w:rsidP="000F742D">
            <w:pPr>
              <w:jc w:val="both"/>
              <w:rPr>
                <w:rFonts w:ascii="Times New Roman" w:hAnsi="Times New Roman" w:cs="Times New Roman"/>
              </w:rPr>
            </w:pPr>
          </w:p>
        </w:tc>
        <w:tc>
          <w:tcPr>
            <w:tcW w:w="4677" w:type="dxa"/>
          </w:tcPr>
          <w:p w14:paraId="6FDB5585" w14:textId="77777777" w:rsidR="00444C37" w:rsidRPr="001308FD" w:rsidRDefault="00444C37" w:rsidP="000F742D">
            <w:pPr>
              <w:tabs>
                <w:tab w:val="left" w:pos="993"/>
              </w:tabs>
              <w:jc w:val="both"/>
              <w:rPr>
                <w:rFonts w:ascii="Times New Roman" w:hAnsi="Times New Roman" w:cs="Times New Roman"/>
              </w:rPr>
            </w:pPr>
            <w:r w:rsidRPr="001308FD">
              <w:rPr>
                <w:rFonts w:ascii="Times New Roman" w:hAnsi="Times New Roman" w:cs="Times New Roman"/>
              </w:rPr>
              <w:t>Projekto veiklų dalyvių skaičius lygus arba mažesnis kaip 30 asmenų.</w:t>
            </w:r>
          </w:p>
          <w:p w14:paraId="4C6CC939" w14:textId="77777777" w:rsidR="00444C37" w:rsidRPr="001308FD" w:rsidRDefault="00444C37" w:rsidP="000F742D">
            <w:pPr>
              <w:tabs>
                <w:tab w:val="left" w:pos="993"/>
              </w:tabs>
              <w:jc w:val="both"/>
              <w:rPr>
                <w:rFonts w:ascii="Times New Roman" w:hAnsi="Times New Roman" w:cs="Times New Roman"/>
              </w:rPr>
            </w:pPr>
          </w:p>
        </w:tc>
        <w:tc>
          <w:tcPr>
            <w:tcW w:w="1135" w:type="dxa"/>
          </w:tcPr>
          <w:p w14:paraId="04707DEE"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0</w:t>
            </w:r>
          </w:p>
        </w:tc>
        <w:tc>
          <w:tcPr>
            <w:tcW w:w="4366" w:type="dxa"/>
            <w:vMerge w:val="restart"/>
          </w:tcPr>
          <w:p w14:paraId="6A9BCE5A"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Pareiškėjas informaciją apie tikslinę grupę pateikia PĮP :</w:t>
            </w:r>
          </w:p>
          <w:p w14:paraId="76484A0E"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dalyje „Stebėsenos rodikliai“ nurodo unikalų tikslinės grupės skaičių;</w:t>
            </w:r>
          </w:p>
          <w:p w14:paraId="4E4DE27D"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dalyje „Projekto inicijavimas“ turi pagrįsti tikslinės grupės skaičiaus realumą, kad tokio dydžio reikšmė bus pasiekta.</w:t>
            </w:r>
          </w:p>
          <w:p w14:paraId="1CF6A25D" w14:textId="77777777" w:rsidR="00444C37" w:rsidRPr="001308FD" w:rsidRDefault="00444C37" w:rsidP="000F742D">
            <w:pPr>
              <w:jc w:val="both"/>
              <w:rPr>
                <w:rFonts w:ascii="Times New Roman" w:hAnsi="Times New Roman" w:cs="Times New Roman"/>
              </w:rPr>
            </w:pPr>
          </w:p>
          <w:p w14:paraId="3CBF922B"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xml:space="preserve">Pareiškėjas, įgyvendindamas projektą, įsipareigoja siekti šio rodiklio (nurodyto veiklų dalyvių skaičiaus). Už rodiklio </w:t>
            </w:r>
            <w:proofErr w:type="spellStart"/>
            <w:r w:rsidRPr="001308FD">
              <w:rPr>
                <w:rFonts w:ascii="Times New Roman" w:hAnsi="Times New Roman" w:cs="Times New Roman"/>
              </w:rPr>
              <w:t>nepasiekimą</w:t>
            </w:r>
            <w:proofErr w:type="spellEnd"/>
            <w:r w:rsidRPr="001308FD">
              <w:rPr>
                <w:rFonts w:ascii="Times New Roman" w:hAnsi="Times New Roman" w:cs="Times New Roman"/>
              </w:rPr>
              <w:t xml:space="preserve"> gali būti taikomos finansinės korekcijos/sankcijos.</w:t>
            </w:r>
          </w:p>
          <w:p w14:paraId="1C5740EF" w14:textId="77777777" w:rsidR="00444C37" w:rsidRPr="001308FD" w:rsidRDefault="00444C37" w:rsidP="000F742D">
            <w:pPr>
              <w:jc w:val="both"/>
              <w:rPr>
                <w:rFonts w:ascii="Times New Roman" w:hAnsi="Times New Roman" w:cs="Times New Roman"/>
              </w:rPr>
            </w:pPr>
          </w:p>
          <w:p w14:paraId="5A62C4F9"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Vertinant bus atsižvelgta į PĮP pateiktą informaciją.</w:t>
            </w:r>
          </w:p>
          <w:p w14:paraId="1A2B6E7C" w14:textId="77777777" w:rsidR="00444C37" w:rsidRPr="001308FD" w:rsidRDefault="00444C37" w:rsidP="000F742D">
            <w:pPr>
              <w:jc w:val="both"/>
              <w:rPr>
                <w:rFonts w:ascii="Times New Roman" w:hAnsi="Times New Roman" w:cs="Times New Roman"/>
              </w:rPr>
            </w:pPr>
          </w:p>
        </w:tc>
      </w:tr>
      <w:tr w:rsidR="00444C37" w:rsidRPr="003C25C5" w14:paraId="05AF168E" w14:textId="77777777" w:rsidTr="000F742D">
        <w:tc>
          <w:tcPr>
            <w:tcW w:w="704" w:type="dxa"/>
            <w:vMerge/>
          </w:tcPr>
          <w:p w14:paraId="489D0AEE" w14:textId="77777777" w:rsidR="00444C37" w:rsidRPr="001308FD" w:rsidRDefault="00444C37" w:rsidP="000F742D">
            <w:pPr>
              <w:rPr>
                <w:rFonts w:ascii="Times New Roman" w:hAnsi="Times New Roman" w:cs="Times New Roman"/>
              </w:rPr>
            </w:pPr>
          </w:p>
        </w:tc>
        <w:tc>
          <w:tcPr>
            <w:tcW w:w="3827" w:type="dxa"/>
            <w:vMerge/>
          </w:tcPr>
          <w:p w14:paraId="4BB91EE2" w14:textId="77777777" w:rsidR="00444C37" w:rsidRPr="001308FD" w:rsidRDefault="00444C37" w:rsidP="000F742D">
            <w:pPr>
              <w:rPr>
                <w:rFonts w:ascii="Times New Roman" w:hAnsi="Times New Roman" w:cs="Times New Roman"/>
              </w:rPr>
            </w:pPr>
          </w:p>
        </w:tc>
        <w:tc>
          <w:tcPr>
            <w:tcW w:w="4677" w:type="dxa"/>
          </w:tcPr>
          <w:p w14:paraId="17E29673" w14:textId="77777777" w:rsidR="00444C37" w:rsidRPr="001308FD" w:rsidRDefault="00444C37" w:rsidP="000F742D">
            <w:pPr>
              <w:tabs>
                <w:tab w:val="left" w:pos="993"/>
              </w:tabs>
              <w:jc w:val="both"/>
              <w:rPr>
                <w:rFonts w:ascii="Times New Roman" w:hAnsi="Times New Roman" w:cs="Times New Roman"/>
              </w:rPr>
            </w:pPr>
            <w:r w:rsidRPr="001308FD">
              <w:rPr>
                <w:rFonts w:ascii="Times New Roman" w:hAnsi="Times New Roman" w:cs="Times New Roman"/>
              </w:rPr>
              <w:t>Projekto veiklų dalyvių skaičius  lygus arba didesnis kaip 31</w:t>
            </w:r>
            <w:r w:rsidRPr="001308FD">
              <w:rPr>
                <w:rFonts w:ascii="Times New Roman" w:hAnsi="Times New Roman" w:cs="Times New Roman"/>
                <w:i/>
              </w:rPr>
              <w:t xml:space="preserve"> </w:t>
            </w:r>
            <w:r w:rsidRPr="001308FD">
              <w:rPr>
                <w:rFonts w:ascii="Times New Roman" w:hAnsi="Times New Roman" w:cs="Times New Roman"/>
              </w:rPr>
              <w:t>asmuo.</w:t>
            </w:r>
          </w:p>
          <w:p w14:paraId="6AB28527" w14:textId="77777777" w:rsidR="00444C37" w:rsidRPr="001308FD" w:rsidRDefault="00444C37" w:rsidP="000F742D">
            <w:pPr>
              <w:tabs>
                <w:tab w:val="left" w:pos="993"/>
              </w:tabs>
              <w:jc w:val="both"/>
              <w:rPr>
                <w:rFonts w:ascii="Times New Roman" w:hAnsi="Times New Roman" w:cs="Times New Roman"/>
              </w:rPr>
            </w:pPr>
          </w:p>
        </w:tc>
        <w:tc>
          <w:tcPr>
            <w:tcW w:w="1135" w:type="dxa"/>
          </w:tcPr>
          <w:p w14:paraId="5DAB1F07"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8</w:t>
            </w:r>
          </w:p>
        </w:tc>
        <w:tc>
          <w:tcPr>
            <w:tcW w:w="4366" w:type="dxa"/>
            <w:vMerge/>
          </w:tcPr>
          <w:p w14:paraId="08D24509" w14:textId="77777777" w:rsidR="00444C37" w:rsidRPr="001308FD" w:rsidRDefault="00444C37" w:rsidP="000F742D">
            <w:pPr>
              <w:rPr>
                <w:rFonts w:ascii="Times New Roman" w:hAnsi="Times New Roman" w:cs="Times New Roman"/>
              </w:rPr>
            </w:pPr>
          </w:p>
        </w:tc>
      </w:tr>
      <w:tr w:rsidR="00444C37" w:rsidRPr="003C25C5" w14:paraId="1A612059" w14:textId="77777777" w:rsidTr="000F742D">
        <w:trPr>
          <w:trHeight w:val="759"/>
        </w:trPr>
        <w:tc>
          <w:tcPr>
            <w:tcW w:w="704" w:type="dxa"/>
            <w:vMerge/>
          </w:tcPr>
          <w:p w14:paraId="2901067A" w14:textId="77777777" w:rsidR="00444C37" w:rsidRPr="001308FD" w:rsidRDefault="00444C37" w:rsidP="000F742D">
            <w:pPr>
              <w:rPr>
                <w:rFonts w:ascii="Times New Roman" w:hAnsi="Times New Roman" w:cs="Times New Roman"/>
              </w:rPr>
            </w:pPr>
          </w:p>
        </w:tc>
        <w:tc>
          <w:tcPr>
            <w:tcW w:w="3827" w:type="dxa"/>
            <w:vMerge/>
          </w:tcPr>
          <w:p w14:paraId="27623556" w14:textId="77777777" w:rsidR="00444C37" w:rsidRPr="001308FD" w:rsidRDefault="00444C37" w:rsidP="000F742D">
            <w:pPr>
              <w:rPr>
                <w:rFonts w:ascii="Times New Roman" w:hAnsi="Times New Roman" w:cs="Times New Roman"/>
              </w:rPr>
            </w:pPr>
          </w:p>
        </w:tc>
        <w:tc>
          <w:tcPr>
            <w:tcW w:w="4677" w:type="dxa"/>
          </w:tcPr>
          <w:p w14:paraId="7DA4F4DD" w14:textId="77777777" w:rsidR="00444C37" w:rsidRPr="001308FD" w:rsidRDefault="00444C37" w:rsidP="000F742D">
            <w:pPr>
              <w:tabs>
                <w:tab w:val="left" w:pos="993"/>
              </w:tabs>
              <w:jc w:val="both"/>
              <w:rPr>
                <w:rFonts w:ascii="Times New Roman" w:hAnsi="Times New Roman" w:cs="Times New Roman"/>
              </w:rPr>
            </w:pPr>
            <w:r w:rsidRPr="001308FD">
              <w:rPr>
                <w:rFonts w:ascii="Times New Roman" w:hAnsi="Times New Roman" w:cs="Times New Roman"/>
              </w:rPr>
              <w:t>Projekto veiklų dalyvių skaičius lygus arba didesnis kaip 40 asmenų.</w:t>
            </w:r>
          </w:p>
          <w:p w14:paraId="3C52AD35" w14:textId="77777777" w:rsidR="00444C37" w:rsidRPr="001308FD" w:rsidRDefault="00444C37" w:rsidP="000F742D">
            <w:pPr>
              <w:tabs>
                <w:tab w:val="left" w:pos="993"/>
              </w:tabs>
              <w:jc w:val="both"/>
              <w:rPr>
                <w:rFonts w:ascii="Times New Roman" w:hAnsi="Times New Roman" w:cs="Times New Roman"/>
              </w:rPr>
            </w:pPr>
          </w:p>
        </w:tc>
        <w:tc>
          <w:tcPr>
            <w:tcW w:w="1135" w:type="dxa"/>
          </w:tcPr>
          <w:p w14:paraId="4ACBABE3"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12</w:t>
            </w:r>
          </w:p>
        </w:tc>
        <w:tc>
          <w:tcPr>
            <w:tcW w:w="4366" w:type="dxa"/>
            <w:vMerge/>
          </w:tcPr>
          <w:p w14:paraId="028DF0F2" w14:textId="77777777" w:rsidR="00444C37" w:rsidRPr="001308FD" w:rsidRDefault="00444C37" w:rsidP="000F742D">
            <w:pPr>
              <w:rPr>
                <w:rFonts w:ascii="Times New Roman" w:hAnsi="Times New Roman" w:cs="Times New Roman"/>
              </w:rPr>
            </w:pPr>
          </w:p>
        </w:tc>
      </w:tr>
      <w:tr w:rsidR="00444C37" w:rsidRPr="003C25C5" w14:paraId="15C16ACE" w14:textId="77777777" w:rsidTr="000F742D">
        <w:tc>
          <w:tcPr>
            <w:tcW w:w="704" w:type="dxa"/>
            <w:vMerge w:val="restart"/>
          </w:tcPr>
          <w:p w14:paraId="1B22C529"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lastRenderedPageBreak/>
              <w:t>8.</w:t>
            </w:r>
          </w:p>
        </w:tc>
        <w:tc>
          <w:tcPr>
            <w:tcW w:w="3827" w:type="dxa"/>
            <w:vMerge w:val="restart"/>
          </w:tcPr>
          <w:p w14:paraId="1FF283AC"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Savanorių įtraukimas į projekto veiklų vykdymą.</w:t>
            </w:r>
          </w:p>
        </w:tc>
        <w:tc>
          <w:tcPr>
            <w:tcW w:w="4677" w:type="dxa"/>
          </w:tcPr>
          <w:p w14:paraId="35B225CB"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Į projekto veiklų vykdymą nebus įtraukti savanoriai iš tikslinės grupės.</w:t>
            </w:r>
          </w:p>
        </w:tc>
        <w:tc>
          <w:tcPr>
            <w:tcW w:w="1135" w:type="dxa"/>
          </w:tcPr>
          <w:p w14:paraId="0E609B17"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0</w:t>
            </w:r>
          </w:p>
        </w:tc>
        <w:tc>
          <w:tcPr>
            <w:tcW w:w="4366" w:type="dxa"/>
            <w:vMerge w:val="restart"/>
          </w:tcPr>
          <w:p w14:paraId="2B2A79A1"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xml:space="preserve">Pareiškėjas kartu su PĮP pateikta informacija turi pateikti užpildytą Kriterijų 4 priedą, kuriame   aiškiai nurodomas savanorių skaičius, aprašoma savanorių veiklos, pagrindžiamas savanorių poreikis projekte (kokios bus jų funkcijos, atsakomybės, pridėtinė vertė, kiek vidutiniškai valandų </w:t>
            </w:r>
            <w:proofErr w:type="spellStart"/>
            <w:r w:rsidRPr="001308FD">
              <w:rPr>
                <w:rFonts w:ascii="Times New Roman" w:hAnsi="Times New Roman" w:cs="Times New Roman"/>
              </w:rPr>
              <w:t>savanoriaus</w:t>
            </w:r>
            <w:proofErr w:type="spellEnd"/>
            <w:r w:rsidRPr="001308FD">
              <w:rPr>
                <w:rFonts w:ascii="Times New Roman" w:hAnsi="Times New Roman" w:cs="Times New Roman"/>
              </w:rPr>
              <w:t xml:space="preserve"> vienas savanoris, pateikiama kita aktuali informacija, susijusi su vertinimo kriterijumi).</w:t>
            </w:r>
          </w:p>
          <w:p w14:paraId="1788D8C7" w14:textId="77777777" w:rsidR="00444C37" w:rsidRPr="001308FD" w:rsidRDefault="00444C37" w:rsidP="000F742D">
            <w:pPr>
              <w:jc w:val="both"/>
              <w:rPr>
                <w:rFonts w:ascii="Times New Roman" w:hAnsi="Times New Roman" w:cs="Times New Roman"/>
              </w:rPr>
            </w:pPr>
          </w:p>
          <w:p w14:paraId="77F1021D"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xml:space="preserve">Kriterijų 4 priede pateikta informacija turi sutapti su PĮP dalyje „Projekto inicijavimas“, </w:t>
            </w:r>
            <w:proofErr w:type="spellStart"/>
            <w:r w:rsidRPr="001308FD">
              <w:rPr>
                <w:rFonts w:ascii="Times New Roman" w:hAnsi="Times New Roman" w:cs="Times New Roman"/>
              </w:rPr>
              <w:t>poveiklėse</w:t>
            </w:r>
            <w:proofErr w:type="spellEnd"/>
            <w:r w:rsidRPr="001308FD">
              <w:rPr>
                <w:rFonts w:ascii="Times New Roman" w:hAnsi="Times New Roman" w:cs="Times New Roman"/>
              </w:rPr>
              <w:t xml:space="preserve"> ir veiksmuose  pateikta informacija.</w:t>
            </w:r>
          </w:p>
          <w:p w14:paraId="73EAF8BC" w14:textId="77777777" w:rsidR="00444C37" w:rsidRPr="001308FD" w:rsidRDefault="00444C37" w:rsidP="000F742D">
            <w:pPr>
              <w:jc w:val="both"/>
              <w:rPr>
                <w:rFonts w:ascii="Times New Roman" w:hAnsi="Times New Roman" w:cs="Times New Roman"/>
              </w:rPr>
            </w:pPr>
          </w:p>
          <w:p w14:paraId="18553B36"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Vertinant bus atsižvelgta į PĮP ir Kriterijų 4 priede pateiktą informaciją.</w:t>
            </w:r>
          </w:p>
          <w:p w14:paraId="18CD4449"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Nepateikus užpildyto Kriterijų 4 priedo bus laikoma, kad į projekto veiklų vykdymą nebus įtraukti savanoriai iš tikslinės grupės.</w:t>
            </w:r>
          </w:p>
        </w:tc>
      </w:tr>
      <w:tr w:rsidR="00444C37" w:rsidRPr="003C25C5" w14:paraId="7C0736EA" w14:textId="77777777" w:rsidTr="000F742D">
        <w:tc>
          <w:tcPr>
            <w:tcW w:w="704" w:type="dxa"/>
            <w:vMerge/>
          </w:tcPr>
          <w:p w14:paraId="382B22D9" w14:textId="77777777" w:rsidR="00444C37" w:rsidRPr="001308FD" w:rsidRDefault="00444C37" w:rsidP="000F742D">
            <w:pPr>
              <w:rPr>
                <w:rFonts w:ascii="Times New Roman" w:hAnsi="Times New Roman" w:cs="Times New Roman"/>
              </w:rPr>
            </w:pPr>
          </w:p>
        </w:tc>
        <w:tc>
          <w:tcPr>
            <w:tcW w:w="3827" w:type="dxa"/>
            <w:vMerge/>
          </w:tcPr>
          <w:p w14:paraId="69E4B9A5" w14:textId="77777777" w:rsidR="00444C37" w:rsidRPr="001308FD" w:rsidRDefault="00444C37" w:rsidP="000F742D">
            <w:pPr>
              <w:rPr>
                <w:rFonts w:ascii="Times New Roman" w:hAnsi="Times New Roman" w:cs="Times New Roman"/>
              </w:rPr>
            </w:pPr>
          </w:p>
        </w:tc>
        <w:tc>
          <w:tcPr>
            <w:tcW w:w="4677" w:type="dxa"/>
          </w:tcPr>
          <w:p w14:paraId="06B2CE7B"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xml:space="preserve">Į projekto veiklų vykdymą bus įtraukti 5 ir daugiau savanorių  iš tikslinės grupės. </w:t>
            </w:r>
          </w:p>
        </w:tc>
        <w:tc>
          <w:tcPr>
            <w:tcW w:w="1135" w:type="dxa"/>
          </w:tcPr>
          <w:p w14:paraId="14A7E881"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3</w:t>
            </w:r>
          </w:p>
        </w:tc>
        <w:tc>
          <w:tcPr>
            <w:tcW w:w="4366" w:type="dxa"/>
            <w:vMerge/>
          </w:tcPr>
          <w:p w14:paraId="088F4999" w14:textId="77777777" w:rsidR="00444C37" w:rsidRPr="001308FD" w:rsidRDefault="00444C37" w:rsidP="000F742D">
            <w:pPr>
              <w:rPr>
                <w:rFonts w:ascii="Times New Roman" w:hAnsi="Times New Roman" w:cs="Times New Roman"/>
              </w:rPr>
            </w:pPr>
          </w:p>
        </w:tc>
      </w:tr>
      <w:tr w:rsidR="00444C37" w:rsidRPr="003C25C5" w14:paraId="051AA9D6" w14:textId="77777777" w:rsidTr="000F742D">
        <w:trPr>
          <w:trHeight w:val="1568"/>
        </w:trPr>
        <w:tc>
          <w:tcPr>
            <w:tcW w:w="704" w:type="dxa"/>
            <w:vMerge/>
          </w:tcPr>
          <w:p w14:paraId="3BD2A206" w14:textId="77777777" w:rsidR="00444C37" w:rsidRPr="001308FD" w:rsidRDefault="00444C37" w:rsidP="000F742D">
            <w:pPr>
              <w:rPr>
                <w:rFonts w:ascii="Times New Roman" w:hAnsi="Times New Roman" w:cs="Times New Roman"/>
              </w:rPr>
            </w:pPr>
          </w:p>
        </w:tc>
        <w:tc>
          <w:tcPr>
            <w:tcW w:w="3827" w:type="dxa"/>
            <w:vMerge/>
          </w:tcPr>
          <w:p w14:paraId="1A9E9321" w14:textId="77777777" w:rsidR="00444C37" w:rsidRPr="001308FD" w:rsidRDefault="00444C37" w:rsidP="000F742D">
            <w:pPr>
              <w:rPr>
                <w:rFonts w:ascii="Times New Roman" w:hAnsi="Times New Roman" w:cs="Times New Roman"/>
              </w:rPr>
            </w:pPr>
          </w:p>
        </w:tc>
        <w:tc>
          <w:tcPr>
            <w:tcW w:w="4677" w:type="dxa"/>
          </w:tcPr>
          <w:p w14:paraId="507F0F63" w14:textId="77777777" w:rsidR="00444C37" w:rsidRPr="001308FD" w:rsidRDefault="00444C37" w:rsidP="000F742D">
            <w:pPr>
              <w:jc w:val="both"/>
              <w:rPr>
                <w:rFonts w:ascii="Times New Roman" w:hAnsi="Times New Roman" w:cs="Times New Roman"/>
              </w:rPr>
            </w:pPr>
            <w:r w:rsidRPr="001308FD">
              <w:rPr>
                <w:rFonts w:ascii="Times New Roman" w:hAnsi="Times New Roman" w:cs="Times New Roman"/>
              </w:rPr>
              <w:t xml:space="preserve">Į projekto veiklų vykdymą bus įtraukti 8 ir daugiau savanorių  iš tikslinės grupės. </w:t>
            </w:r>
          </w:p>
        </w:tc>
        <w:tc>
          <w:tcPr>
            <w:tcW w:w="1135" w:type="dxa"/>
          </w:tcPr>
          <w:p w14:paraId="357E1DDC"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6</w:t>
            </w:r>
          </w:p>
        </w:tc>
        <w:tc>
          <w:tcPr>
            <w:tcW w:w="4366" w:type="dxa"/>
            <w:vMerge/>
          </w:tcPr>
          <w:p w14:paraId="424C530B" w14:textId="77777777" w:rsidR="00444C37" w:rsidRPr="001308FD" w:rsidRDefault="00444C37" w:rsidP="000F742D">
            <w:pPr>
              <w:rPr>
                <w:rFonts w:ascii="Times New Roman" w:hAnsi="Times New Roman" w:cs="Times New Roman"/>
              </w:rPr>
            </w:pPr>
          </w:p>
        </w:tc>
      </w:tr>
      <w:tr w:rsidR="00444C37" w:rsidRPr="003C25C5" w14:paraId="631B240A" w14:textId="77777777" w:rsidTr="000F742D">
        <w:tc>
          <w:tcPr>
            <w:tcW w:w="9208" w:type="dxa"/>
            <w:gridSpan w:val="3"/>
          </w:tcPr>
          <w:p w14:paraId="6AF22C3D" w14:textId="77777777" w:rsidR="00444C37" w:rsidRPr="001308FD" w:rsidRDefault="00444C37" w:rsidP="000F742D">
            <w:pPr>
              <w:jc w:val="right"/>
              <w:rPr>
                <w:rFonts w:ascii="Times New Roman" w:hAnsi="Times New Roman" w:cs="Times New Roman"/>
              </w:rPr>
            </w:pPr>
            <w:r w:rsidRPr="001308FD">
              <w:rPr>
                <w:rFonts w:ascii="Times New Roman" w:hAnsi="Times New Roman" w:cs="Times New Roman"/>
              </w:rPr>
              <w:t>Maksimali balų suma:</w:t>
            </w:r>
          </w:p>
        </w:tc>
        <w:tc>
          <w:tcPr>
            <w:tcW w:w="1135" w:type="dxa"/>
          </w:tcPr>
          <w:p w14:paraId="67981486"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100</w:t>
            </w:r>
          </w:p>
        </w:tc>
        <w:tc>
          <w:tcPr>
            <w:tcW w:w="4366" w:type="dxa"/>
            <w:shd w:val="clear" w:color="auto" w:fill="D9D9D9" w:themeFill="background1" w:themeFillShade="D9"/>
          </w:tcPr>
          <w:p w14:paraId="505835F7" w14:textId="77777777" w:rsidR="00444C37" w:rsidRPr="001308FD" w:rsidRDefault="00444C37" w:rsidP="000F742D">
            <w:pPr>
              <w:rPr>
                <w:rFonts w:ascii="Times New Roman" w:hAnsi="Times New Roman" w:cs="Times New Roman"/>
              </w:rPr>
            </w:pPr>
          </w:p>
        </w:tc>
      </w:tr>
      <w:tr w:rsidR="00444C37" w:rsidRPr="003C25C5" w14:paraId="21E26BD5" w14:textId="77777777" w:rsidTr="000F742D">
        <w:tc>
          <w:tcPr>
            <w:tcW w:w="9208" w:type="dxa"/>
            <w:gridSpan w:val="3"/>
          </w:tcPr>
          <w:p w14:paraId="23426F46" w14:textId="77777777" w:rsidR="00444C37" w:rsidRPr="001308FD" w:rsidRDefault="00444C37" w:rsidP="000F742D">
            <w:pPr>
              <w:jc w:val="right"/>
              <w:rPr>
                <w:rFonts w:ascii="Times New Roman" w:hAnsi="Times New Roman" w:cs="Times New Roman"/>
              </w:rPr>
            </w:pPr>
            <w:r w:rsidRPr="001308FD">
              <w:rPr>
                <w:rFonts w:ascii="Times New Roman" w:hAnsi="Times New Roman" w:cs="Times New Roman"/>
              </w:rPr>
              <w:t>Minimali privaloma surinkti balų suma:</w:t>
            </w:r>
          </w:p>
        </w:tc>
        <w:tc>
          <w:tcPr>
            <w:tcW w:w="1135" w:type="dxa"/>
          </w:tcPr>
          <w:p w14:paraId="46B38986" w14:textId="77777777" w:rsidR="00444C37" w:rsidRPr="001308FD" w:rsidRDefault="00444C37" w:rsidP="000F742D">
            <w:pPr>
              <w:jc w:val="center"/>
              <w:rPr>
                <w:rFonts w:ascii="Times New Roman" w:hAnsi="Times New Roman" w:cs="Times New Roman"/>
              </w:rPr>
            </w:pPr>
            <w:r w:rsidRPr="001308FD">
              <w:rPr>
                <w:rFonts w:ascii="Times New Roman" w:hAnsi="Times New Roman" w:cs="Times New Roman"/>
              </w:rPr>
              <w:t>50</w:t>
            </w:r>
          </w:p>
        </w:tc>
        <w:tc>
          <w:tcPr>
            <w:tcW w:w="4366" w:type="dxa"/>
            <w:shd w:val="clear" w:color="auto" w:fill="D9D9D9" w:themeFill="background1" w:themeFillShade="D9"/>
          </w:tcPr>
          <w:p w14:paraId="70AFC340" w14:textId="77777777" w:rsidR="00444C37" w:rsidRPr="001308FD" w:rsidRDefault="00444C37" w:rsidP="000F742D">
            <w:pPr>
              <w:rPr>
                <w:rFonts w:ascii="Times New Roman" w:hAnsi="Times New Roman" w:cs="Times New Roman"/>
              </w:rPr>
            </w:pPr>
          </w:p>
        </w:tc>
      </w:tr>
    </w:tbl>
    <w:p w14:paraId="7A44CE93" w14:textId="77777777" w:rsidR="00A46CEB" w:rsidRDefault="00A46CEB" w:rsidP="00222268">
      <w:pPr>
        <w:rPr>
          <w:szCs w:val="24"/>
        </w:rPr>
      </w:pPr>
    </w:p>
    <w:p w14:paraId="3CB5D06B" w14:textId="77777777" w:rsidR="00A46CEB" w:rsidRDefault="00A46CEB" w:rsidP="00222268">
      <w:pPr>
        <w:rPr>
          <w:szCs w:val="24"/>
        </w:rPr>
      </w:pPr>
    </w:p>
    <w:p w14:paraId="26096BD2" w14:textId="77777777" w:rsidR="00A46CEB" w:rsidRDefault="00A46CEB" w:rsidP="00222268">
      <w:pPr>
        <w:rPr>
          <w:szCs w:val="24"/>
        </w:rPr>
      </w:pPr>
    </w:p>
    <w:p w14:paraId="1835C7E7" w14:textId="77777777" w:rsidR="003F2FCD" w:rsidRDefault="003F2FCD" w:rsidP="00222268">
      <w:pPr>
        <w:rPr>
          <w:szCs w:val="24"/>
        </w:rPr>
      </w:pPr>
    </w:p>
    <w:p w14:paraId="6242B4AB" w14:textId="77777777" w:rsidR="003F2FCD" w:rsidRDefault="003F2FCD" w:rsidP="00222268">
      <w:pPr>
        <w:rPr>
          <w:szCs w:val="24"/>
        </w:rPr>
      </w:pPr>
    </w:p>
    <w:p w14:paraId="3419F676" w14:textId="77777777" w:rsidR="003F2FCD" w:rsidRDefault="003F2FCD" w:rsidP="00222268">
      <w:pPr>
        <w:rPr>
          <w:szCs w:val="24"/>
        </w:rPr>
      </w:pPr>
    </w:p>
    <w:p w14:paraId="527A0DB0" w14:textId="77777777" w:rsidR="00A46CEB" w:rsidRDefault="00A46CEB" w:rsidP="00222268">
      <w:pPr>
        <w:rPr>
          <w:szCs w:val="24"/>
        </w:rPr>
      </w:pPr>
    </w:p>
    <w:p w14:paraId="2F6BEDD5" w14:textId="77777777" w:rsidR="00A46CEB" w:rsidRPr="00582409" w:rsidRDefault="00A46CEB" w:rsidP="00222268">
      <w:pPr>
        <w:rPr>
          <w:szCs w:val="24"/>
        </w:rPr>
      </w:pPr>
    </w:p>
    <w:p w14:paraId="7C07D51B" w14:textId="77777777" w:rsidR="00253511" w:rsidRPr="00253511" w:rsidRDefault="00253511" w:rsidP="00253511">
      <w:pPr>
        <w:jc w:val="center"/>
        <w:rPr>
          <w:b/>
          <w:szCs w:val="24"/>
        </w:rPr>
      </w:pPr>
      <w:r w:rsidRPr="00253511">
        <w:rPr>
          <w:b/>
          <w:szCs w:val="24"/>
        </w:rPr>
        <w:lastRenderedPageBreak/>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623"/>
      </w:tblGrid>
      <w:tr w:rsidR="00EB0F8F" w14:paraId="3471268F" w14:textId="77777777" w:rsidTr="00E11F24">
        <w:tc>
          <w:tcPr>
            <w:tcW w:w="15163"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11F24">
        <w:tc>
          <w:tcPr>
            <w:tcW w:w="15163" w:type="dxa"/>
            <w:gridSpan w:val="5"/>
          </w:tcPr>
          <w:p w14:paraId="2065C58E" w14:textId="229D40D3" w:rsidR="00806DEF" w:rsidRDefault="006D46EC" w:rsidP="00112E3B">
            <w:pPr>
              <w:pStyle w:val="Sraopastraipa"/>
              <w:numPr>
                <w:ilvl w:val="1"/>
                <w:numId w:val="9"/>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2C5E495B" w:rsidR="00806DEF" w:rsidRPr="005667CE" w:rsidRDefault="00806DEF" w:rsidP="00112E3B">
            <w:pPr>
              <w:pStyle w:val="Sraopastraipa"/>
              <w:numPr>
                <w:ilvl w:val="1"/>
                <w:numId w:val="9"/>
              </w:numPr>
              <w:tabs>
                <w:tab w:val="left" w:pos="589"/>
              </w:tabs>
              <w:ind w:left="0" w:firstLine="27"/>
              <w:jc w:val="both"/>
              <w:rPr>
                <w:szCs w:val="24"/>
              </w:rPr>
            </w:pPr>
            <w:r>
              <w:rPr>
                <w:szCs w:val="24"/>
              </w:rPr>
              <w:t xml:space="preserve"> </w:t>
            </w:r>
            <w:r w:rsidR="00BD0390" w:rsidRPr="00806DEF">
              <w:rPr>
                <w:szCs w:val="24"/>
              </w:rPr>
              <w:t>Didžiausia projektui galima skirti finansavimo lėšų suma yra</w:t>
            </w:r>
            <w:r w:rsidR="00CA34AC">
              <w:rPr>
                <w:szCs w:val="24"/>
              </w:rPr>
              <w:t xml:space="preserve"> </w:t>
            </w:r>
            <w:r w:rsidR="00C5642F" w:rsidRPr="005667CE">
              <w:rPr>
                <w:iCs/>
                <w:szCs w:val="24"/>
              </w:rPr>
              <w:t>54 085,30</w:t>
            </w:r>
            <w:r w:rsidR="00CA34AC" w:rsidRPr="005667CE">
              <w:rPr>
                <w:iCs/>
                <w:szCs w:val="24"/>
              </w:rPr>
              <w:t xml:space="preserve"> (</w:t>
            </w:r>
            <w:r w:rsidR="00C5642F" w:rsidRPr="005667CE">
              <w:rPr>
                <w:iCs/>
                <w:szCs w:val="24"/>
              </w:rPr>
              <w:t>penkiasdešimt keturi tūkstančiai aštuoniasdešimt penki eurai, 30</w:t>
            </w:r>
            <w:r w:rsidR="00F64BDA" w:rsidRPr="005667CE">
              <w:rPr>
                <w:iCs/>
                <w:szCs w:val="24"/>
              </w:rPr>
              <w:t xml:space="preserve"> cnt.</w:t>
            </w:r>
            <w:r w:rsidR="000A36CC" w:rsidRPr="005667CE">
              <w:rPr>
                <w:iCs/>
                <w:szCs w:val="24"/>
              </w:rPr>
              <w:t xml:space="preserve">) </w:t>
            </w:r>
            <w:proofErr w:type="spellStart"/>
            <w:r w:rsidR="00CA34AC" w:rsidRPr="005667CE">
              <w:rPr>
                <w:szCs w:val="24"/>
              </w:rPr>
              <w:t>E</w:t>
            </w:r>
            <w:r w:rsidR="00BD0390" w:rsidRPr="005667CE">
              <w:rPr>
                <w:szCs w:val="24"/>
              </w:rPr>
              <w:t>ur</w:t>
            </w:r>
            <w:proofErr w:type="spellEnd"/>
            <w:r w:rsidR="00BD0390" w:rsidRPr="005667CE">
              <w:rPr>
                <w:szCs w:val="24"/>
              </w:rPr>
              <w:t>.</w:t>
            </w:r>
          </w:p>
          <w:p w14:paraId="020C61C7" w14:textId="640C5BC8" w:rsidR="00806DEF" w:rsidRPr="005667CE" w:rsidRDefault="00806DEF" w:rsidP="00112E3B">
            <w:pPr>
              <w:pStyle w:val="Sraopastraipa"/>
              <w:numPr>
                <w:ilvl w:val="1"/>
                <w:numId w:val="9"/>
              </w:numPr>
              <w:tabs>
                <w:tab w:val="left" w:pos="589"/>
              </w:tabs>
              <w:ind w:left="0" w:firstLine="27"/>
              <w:jc w:val="both"/>
              <w:rPr>
                <w:szCs w:val="24"/>
              </w:rPr>
            </w:pPr>
            <w:r w:rsidRPr="005667CE">
              <w:rPr>
                <w:szCs w:val="24"/>
              </w:rPr>
              <w:t xml:space="preserve"> </w:t>
            </w:r>
            <w:r w:rsidR="00BD0390" w:rsidRPr="005667CE">
              <w:rPr>
                <w:szCs w:val="24"/>
              </w:rPr>
              <w:t xml:space="preserve">Projekto finansuojamoji dalis gali sudaryti ne daugiau kaip </w:t>
            </w:r>
            <w:r w:rsidR="006E02AA" w:rsidRPr="005667CE">
              <w:rPr>
                <w:szCs w:val="24"/>
              </w:rPr>
              <w:t>69</w:t>
            </w:r>
            <w:r w:rsidR="00BD0390" w:rsidRPr="005667CE">
              <w:rPr>
                <w:szCs w:val="24"/>
              </w:rPr>
              <w:t xml:space="preserve"> proc. visų tink</w:t>
            </w:r>
            <w:r w:rsidR="00F5743E" w:rsidRPr="005667CE">
              <w:rPr>
                <w:szCs w:val="24"/>
              </w:rPr>
              <w:t>amų finansuoti</w:t>
            </w:r>
            <w:r w:rsidR="00CB63E0" w:rsidRPr="005667CE">
              <w:rPr>
                <w:szCs w:val="24"/>
              </w:rPr>
              <w:t xml:space="preserve"> projekto išlaidų.</w:t>
            </w:r>
          </w:p>
          <w:p w14:paraId="2DAA91B2" w14:textId="08E3A7A7" w:rsidR="0054707C" w:rsidRPr="005667CE" w:rsidRDefault="00806DEF" w:rsidP="00112E3B">
            <w:pPr>
              <w:pStyle w:val="Sraopastraipa"/>
              <w:numPr>
                <w:ilvl w:val="1"/>
                <w:numId w:val="9"/>
              </w:numPr>
              <w:tabs>
                <w:tab w:val="left" w:pos="589"/>
              </w:tabs>
              <w:ind w:left="0" w:firstLine="27"/>
              <w:jc w:val="both"/>
              <w:rPr>
                <w:szCs w:val="24"/>
              </w:rPr>
            </w:pPr>
            <w:r w:rsidRPr="005667CE">
              <w:rPr>
                <w:szCs w:val="24"/>
              </w:rPr>
              <w:t xml:space="preserve"> </w:t>
            </w:r>
            <w:r w:rsidR="00BD0390" w:rsidRPr="005667CE">
              <w:rPr>
                <w:szCs w:val="24"/>
              </w:rPr>
              <w:t xml:space="preserve">Pareiškėjas privalo savo ir (ar) kitų šaltinių lėšomis (savivaldybių biudžeto ir (ar) privačiomis lėšomis) prisidėti prie projekto finansavimo ne mažiau nei </w:t>
            </w:r>
            <w:r w:rsidR="00EE12D9" w:rsidRPr="005667CE">
              <w:rPr>
                <w:szCs w:val="24"/>
              </w:rPr>
              <w:t>31</w:t>
            </w:r>
            <w:r w:rsidR="00BD0390" w:rsidRPr="005667CE">
              <w:rPr>
                <w:szCs w:val="24"/>
              </w:rPr>
              <w:t xml:space="preserve"> proc. visų tink</w:t>
            </w:r>
            <w:r w:rsidR="00140198" w:rsidRPr="005667CE">
              <w:rPr>
                <w:szCs w:val="24"/>
              </w:rPr>
              <w:t>amų finansuoti projekto išlaidų:</w:t>
            </w:r>
          </w:p>
          <w:p w14:paraId="2DB3CA3E" w14:textId="7E406154" w:rsidR="00140198" w:rsidRPr="00D26F80" w:rsidRDefault="00F5743E" w:rsidP="00140198">
            <w:pPr>
              <w:pStyle w:val="Sraopastraipa"/>
              <w:tabs>
                <w:tab w:val="left" w:pos="589"/>
              </w:tabs>
              <w:ind w:left="27"/>
              <w:jc w:val="both"/>
              <w:rPr>
                <w:szCs w:val="24"/>
              </w:rPr>
            </w:pPr>
            <w:r w:rsidRPr="005667CE">
              <w:rPr>
                <w:szCs w:val="24"/>
              </w:rPr>
              <w:t xml:space="preserve">11.4.1. didžiausia projektui galima Šiaulių r. savivaldybės lėšų suma yra </w:t>
            </w:r>
            <w:r w:rsidR="0027768B" w:rsidRPr="005667CE">
              <w:rPr>
                <w:iCs/>
                <w:szCs w:val="24"/>
              </w:rPr>
              <w:t>24 302,56</w:t>
            </w:r>
            <w:r w:rsidRPr="005667CE">
              <w:rPr>
                <w:iCs/>
                <w:szCs w:val="24"/>
              </w:rPr>
              <w:t xml:space="preserve"> (</w:t>
            </w:r>
            <w:r w:rsidR="0027768B" w:rsidRPr="005667CE">
              <w:rPr>
                <w:iCs/>
                <w:szCs w:val="24"/>
              </w:rPr>
              <w:t>dvidešimt keturi tūkstančiai trys šimtai du eurai, 56</w:t>
            </w:r>
            <w:r w:rsidR="00A91C33" w:rsidRPr="005667CE">
              <w:rPr>
                <w:iCs/>
                <w:szCs w:val="24"/>
              </w:rPr>
              <w:t xml:space="preserve"> cnt.</w:t>
            </w:r>
            <w:r w:rsidRPr="005667CE">
              <w:rPr>
                <w:iCs/>
                <w:szCs w:val="24"/>
              </w:rPr>
              <w:t xml:space="preserve">) </w:t>
            </w:r>
            <w:proofErr w:type="spellStart"/>
            <w:r w:rsidRPr="00256A5C">
              <w:rPr>
                <w:iCs/>
                <w:szCs w:val="24"/>
              </w:rPr>
              <w:t>Eur</w:t>
            </w:r>
            <w:proofErr w:type="spellEnd"/>
            <w:r w:rsidRPr="00256A5C">
              <w:rPr>
                <w:iCs/>
                <w:szCs w:val="24"/>
              </w:rPr>
              <w:t xml:space="preserve">, </w:t>
            </w:r>
            <w:proofErr w:type="spellStart"/>
            <w:r w:rsidRPr="00256A5C">
              <w:rPr>
                <w:iCs/>
                <w:szCs w:val="24"/>
              </w:rPr>
              <w:t>t.y</w:t>
            </w:r>
            <w:proofErr w:type="spellEnd"/>
            <w:r w:rsidRPr="00256A5C">
              <w:rPr>
                <w:iCs/>
                <w:szCs w:val="24"/>
              </w:rPr>
              <w:t xml:space="preserve">. </w:t>
            </w:r>
            <w:r w:rsidR="00140198" w:rsidRPr="00D26F80">
              <w:rPr>
                <w:iCs/>
                <w:szCs w:val="24"/>
              </w:rPr>
              <w:t>ne daugiau kaip 31 proc. visų tinkamų finansuoti projekto lėšų, v</w:t>
            </w:r>
            <w:r w:rsidR="00140198" w:rsidRPr="00D26F80">
              <w:rPr>
                <w:szCs w:val="24"/>
              </w:rPr>
              <w:t>adovaujantis Šiaulių rajono savivaldybės tarybos 2023 m. lapkričio 14 d. sprendimu Nr. T-344 ‚Dėl pritarimo finansiniam prisidėjimui prie Kuršėnų miesto 2023–2029 metų vietos plėtros strategijos veiksmų įgyvendinimo“ Šiaulių rajono savivaldybė pritarė prisidėjimui iki 31 proc. iš biudžeto lėšų prie Kuršėnų miesto 2023–2029 metų vietos plėtros strategijos veiksmų įgyvendinimo;</w:t>
            </w:r>
          </w:p>
          <w:p w14:paraId="465D4164" w14:textId="266600E4" w:rsidR="0054707C" w:rsidRDefault="00140198" w:rsidP="00140198">
            <w:pPr>
              <w:pStyle w:val="Sraopastraipa"/>
              <w:tabs>
                <w:tab w:val="left" w:pos="589"/>
              </w:tabs>
              <w:ind w:left="27"/>
              <w:jc w:val="both"/>
              <w:rPr>
                <w:szCs w:val="24"/>
              </w:rPr>
            </w:pPr>
            <w:r>
              <w:rPr>
                <w:szCs w:val="24"/>
              </w:rPr>
              <w:t xml:space="preserve">11.4.2.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627FBE">
            <w:pPr>
              <w:pStyle w:val="Sraopastraipa"/>
              <w:numPr>
                <w:ilvl w:val="1"/>
                <w:numId w:val="9"/>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627FBE">
            <w:pPr>
              <w:pStyle w:val="Sraopastraipa"/>
              <w:numPr>
                <w:ilvl w:val="1"/>
                <w:numId w:val="9"/>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627FBE">
            <w:pPr>
              <w:pStyle w:val="Sraopastraipa"/>
              <w:numPr>
                <w:ilvl w:val="1"/>
                <w:numId w:val="9"/>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627FBE">
            <w:pPr>
              <w:pStyle w:val="Sraopastraipa"/>
              <w:numPr>
                <w:ilvl w:val="1"/>
                <w:numId w:val="9"/>
              </w:numPr>
              <w:tabs>
                <w:tab w:val="left" w:pos="589"/>
              </w:tabs>
              <w:ind w:left="0" w:firstLine="27"/>
              <w:jc w:val="both"/>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627FBE">
            <w:pPr>
              <w:pStyle w:val="Sraopastraipa"/>
              <w:numPr>
                <w:ilvl w:val="1"/>
                <w:numId w:val="9"/>
              </w:numPr>
              <w:tabs>
                <w:tab w:val="left" w:pos="731"/>
              </w:tabs>
              <w:ind w:left="0" w:firstLine="27"/>
              <w:jc w:val="both"/>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627FBE">
            <w:pPr>
              <w:pStyle w:val="Sraopastraipa"/>
              <w:numPr>
                <w:ilvl w:val="1"/>
                <w:numId w:val="9"/>
              </w:numPr>
              <w:tabs>
                <w:tab w:val="left" w:pos="731"/>
              </w:tabs>
              <w:ind w:left="0" w:firstLine="27"/>
              <w:jc w:val="both"/>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627FBE">
            <w:pPr>
              <w:pStyle w:val="Sraopastraipa"/>
              <w:numPr>
                <w:ilvl w:val="1"/>
                <w:numId w:val="9"/>
              </w:numPr>
              <w:tabs>
                <w:tab w:val="left" w:pos="731"/>
              </w:tabs>
              <w:ind w:left="0" w:firstLine="27"/>
              <w:jc w:val="both"/>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627FBE">
            <w:pPr>
              <w:pStyle w:val="Sraopastraipa"/>
              <w:numPr>
                <w:ilvl w:val="1"/>
                <w:numId w:val="9"/>
              </w:numPr>
              <w:tabs>
                <w:tab w:val="left" w:pos="873"/>
              </w:tabs>
              <w:ind w:left="731" w:hanging="709"/>
              <w:jc w:val="both"/>
              <w:rPr>
                <w:szCs w:val="24"/>
              </w:rPr>
            </w:pPr>
            <w:r>
              <w:rPr>
                <w:szCs w:val="24"/>
              </w:rPr>
              <w:lastRenderedPageBreak/>
              <w:t xml:space="preserve"> </w:t>
            </w:r>
            <w:r w:rsidR="00874774" w:rsidRPr="00647A8A">
              <w:rPr>
                <w:szCs w:val="24"/>
              </w:rPr>
              <w:t>Pagal Aprašą netinkamomis finansuoti išlaidomis laikomos:</w:t>
            </w:r>
          </w:p>
          <w:p w14:paraId="43348AD2" w14:textId="77777777" w:rsidR="007F32B7" w:rsidRDefault="007F32B7" w:rsidP="00627FBE">
            <w:pPr>
              <w:pStyle w:val="Sraopastraipa"/>
              <w:numPr>
                <w:ilvl w:val="2"/>
                <w:numId w:val="9"/>
              </w:numPr>
              <w:tabs>
                <w:tab w:val="left" w:pos="1014"/>
              </w:tabs>
              <w:ind w:left="731"/>
              <w:jc w:val="both"/>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627FBE">
            <w:pPr>
              <w:pStyle w:val="Sraopastraipa"/>
              <w:numPr>
                <w:ilvl w:val="2"/>
                <w:numId w:val="9"/>
              </w:numPr>
              <w:tabs>
                <w:tab w:val="left" w:pos="1014"/>
              </w:tabs>
              <w:ind w:left="873" w:hanging="862"/>
              <w:jc w:val="both"/>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627FBE">
            <w:pPr>
              <w:pStyle w:val="Sraopastraipa"/>
              <w:numPr>
                <w:ilvl w:val="2"/>
                <w:numId w:val="9"/>
              </w:numPr>
              <w:tabs>
                <w:tab w:val="left" w:pos="1014"/>
              </w:tabs>
              <w:ind w:left="873" w:hanging="862"/>
              <w:jc w:val="both"/>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 xml:space="preserve">medicinine įranga nėra laikoma tokia įranga, kuri, siekiant grąžinti ar palaikyti asmens sveikatos ir fizinę būklę, yra naudojama fiziniams </w:t>
            </w:r>
            <w:proofErr w:type="spellStart"/>
            <w:r w:rsidR="00874774" w:rsidRPr="007F32B7">
              <w:rPr>
                <w:szCs w:val="24"/>
              </w:rPr>
              <w:t>pratimams</w:t>
            </w:r>
            <w:proofErr w:type="spellEnd"/>
            <w:r w:rsidR="00874774" w:rsidRPr="007F32B7">
              <w:rPr>
                <w:szCs w:val="24"/>
              </w:rPr>
              <w:t xml:space="preserve"> atlikti</w:t>
            </w:r>
            <w:r w:rsidR="00B775BC">
              <w:rPr>
                <w:szCs w:val="24"/>
              </w:rPr>
              <w:t>)</w:t>
            </w:r>
            <w:r w:rsidR="00874774" w:rsidRPr="007F32B7">
              <w:rPr>
                <w:szCs w:val="24"/>
              </w:rPr>
              <w:t>;</w:t>
            </w:r>
          </w:p>
          <w:p w14:paraId="4C207257" w14:textId="77777777" w:rsidR="007F32B7" w:rsidRDefault="007F32B7" w:rsidP="00627FBE">
            <w:pPr>
              <w:pStyle w:val="Sraopastraipa"/>
              <w:numPr>
                <w:ilvl w:val="2"/>
                <w:numId w:val="9"/>
              </w:numPr>
              <w:tabs>
                <w:tab w:val="left" w:pos="1014"/>
              </w:tabs>
              <w:ind w:left="873" w:hanging="862"/>
              <w:jc w:val="both"/>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627FBE">
            <w:pPr>
              <w:pStyle w:val="Sraopastraipa"/>
              <w:numPr>
                <w:ilvl w:val="2"/>
                <w:numId w:val="9"/>
              </w:numPr>
              <w:tabs>
                <w:tab w:val="left" w:pos="1014"/>
              </w:tabs>
              <w:ind w:left="873" w:hanging="862"/>
              <w:jc w:val="both"/>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627FBE">
            <w:pPr>
              <w:pStyle w:val="Sraopastraipa"/>
              <w:numPr>
                <w:ilvl w:val="2"/>
                <w:numId w:val="9"/>
              </w:numPr>
              <w:tabs>
                <w:tab w:val="left" w:pos="1014"/>
              </w:tabs>
              <w:ind w:left="873" w:hanging="862"/>
              <w:jc w:val="both"/>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627FBE">
            <w:pPr>
              <w:pStyle w:val="Sraopastraipa"/>
              <w:numPr>
                <w:ilvl w:val="1"/>
                <w:numId w:val="9"/>
              </w:numPr>
              <w:tabs>
                <w:tab w:val="left" w:pos="873"/>
              </w:tabs>
              <w:spacing w:after="120"/>
              <w:ind w:left="0" w:firstLine="23"/>
              <w:jc w:val="both"/>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6"/>
              <w:gridCol w:w="13031"/>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A43A7E">
                  <w:pPr>
                    <w:pStyle w:val="Sraopastraipa"/>
                    <w:numPr>
                      <w:ilvl w:val="0"/>
                      <w:numId w:val="8"/>
                    </w:numPr>
                    <w:tabs>
                      <w:tab w:val="left" w:pos="287"/>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9A150C">
                  <w:pPr>
                    <w:tabs>
                      <w:tab w:val="left" w:pos="287"/>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9A150C">
                  <w:pPr>
                    <w:tabs>
                      <w:tab w:val="left" w:pos="287"/>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9A150C">
                  <w:pPr>
                    <w:tabs>
                      <w:tab w:val="left" w:pos="287"/>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A43A7E">
                  <w:pPr>
                    <w:pStyle w:val="Sraopastraipa"/>
                    <w:numPr>
                      <w:ilvl w:val="0"/>
                      <w:numId w:val="6"/>
                    </w:numPr>
                    <w:tabs>
                      <w:tab w:val="left" w:pos="287"/>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9A150C">
                  <w:pPr>
                    <w:tabs>
                      <w:tab w:val="left" w:pos="287"/>
                    </w:tabs>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9A150C">
                  <w:pPr>
                    <w:tabs>
                      <w:tab w:val="left" w:pos="287"/>
                    </w:tabs>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9A150C">
                  <w:pPr>
                    <w:tabs>
                      <w:tab w:val="left" w:pos="287"/>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9A150C">
                  <w:pPr>
                    <w:tabs>
                      <w:tab w:val="left" w:pos="287"/>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9A150C">
                  <w:pPr>
                    <w:tabs>
                      <w:tab w:val="left" w:pos="287"/>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9A150C">
                  <w:pPr>
                    <w:tabs>
                      <w:tab w:val="left" w:pos="287"/>
                    </w:tabs>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B0E4A">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A43A7E">
                  <w:pPr>
                    <w:pStyle w:val="Sraopastraipa"/>
                    <w:numPr>
                      <w:ilvl w:val="0"/>
                      <w:numId w:val="1"/>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A43A7E">
                  <w:pPr>
                    <w:pStyle w:val="Sraopastraipa"/>
                    <w:numPr>
                      <w:ilvl w:val="0"/>
                      <w:numId w:val="1"/>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A43A7E">
                  <w:pPr>
                    <w:pStyle w:val="Sraopastraipa"/>
                    <w:numPr>
                      <w:ilvl w:val="0"/>
                      <w:numId w:val="1"/>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A43A7E">
                  <w:pPr>
                    <w:pStyle w:val="Sraopastraipa"/>
                    <w:numPr>
                      <w:ilvl w:val="0"/>
                      <w:numId w:val="1"/>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A43A7E">
                  <w:pPr>
                    <w:pStyle w:val="Sraopastraipa"/>
                    <w:numPr>
                      <w:ilvl w:val="0"/>
                      <w:numId w:val="1"/>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B0E4A">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619A5C" w14:textId="535C4A89" w:rsidR="00AA6F0D" w:rsidRPr="0053393D" w:rsidRDefault="003C69E2" w:rsidP="00A43A7E">
                  <w:pPr>
                    <w:pStyle w:val="Sraopastraipa"/>
                    <w:numPr>
                      <w:ilvl w:val="0"/>
                      <w:numId w:val="12"/>
                    </w:numPr>
                    <w:tabs>
                      <w:tab w:val="left" w:pos="287"/>
                      <w:tab w:val="left" w:pos="854"/>
                    </w:tabs>
                    <w:ind w:left="4" w:firstLine="0"/>
                    <w:jc w:val="both"/>
                    <w:rPr>
                      <w:szCs w:val="24"/>
                      <w:lang w:eastAsia="lt-LT"/>
                    </w:rPr>
                  </w:pPr>
                  <w:r>
                    <w:rPr>
                      <w:b/>
                      <w:bCs/>
                      <w:szCs w:val="24"/>
                      <w:lang w:eastAsia="lt-LT"/>
                    </w:rPr>
                    <w:t>P</w:t>
                  </w:r>
                  <w:r w:rsidR="00AA6F0D" w:rsidRPr="0053393D">
                    <w:rPr>
                      <w:b/>
                      <w:bCs/>
                      <w:szCs w:val="24"/>
                      <w:lang w:eastAsia="lt-LT"/>
                    </w:rPr>
                    <w:t>rojekto veiklas vykdančių projekto vykdytojo ir partnerio organizacijų darbuotojų darbo užmokesčio</w:t>
                  </w:r>
                  <w:r w:rsidR="00AA6F0D" w:rsidRPr="0053393D">
                    <w:rPr>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4A6BA2AC" w14:textId="77777777" w:rsidR="00AA6F0D" w:rsidRDefault="00AA6F0D" w:rsidP="00D043EE">
                  <w:pPr>
                    <w:tabs>
                      <w:tab w:val="left" w:pos="287"/>
                    </w:tabs>
                    <w:jc w:val="both"/>
                    <w:rPr>
                      <w:szCs w:val="24"/>
                      <w:lang w:eastAsia="lt-LT"/>
                    </w:rPr>
                  </w:pPr>
                  <w:r>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Pr>
                      <w:szCs w:val="24"/>
                      <w:lang w:eastAsia="lt-LT"/>
                    </w:rPr>
                    <w:t>ių</w:t>
                  </w:r>
                  <w:proofErr w:type="spellEnd"/>
                  <w:r>
                    <w:rPr>
                      <w:szCs w:val="24"/>
                      <w:lang w:eastAsia="lt-LT"/>
                    </w:rPr>
                    <w:t>) darbuotojas (-ai):</w:t>
                  </w:r>
                </w:p>
                <w:p w14:paraId="1E4C85DD" w14:textId="77777777" w:rsidR="00AA6F0D" w:rsidRDefault="00AA6F0D" w:rsidP="00AA6F0D">
                  <w:pPr>
                    <w:tabs>
                      <w:tab w:val="left" w:pos="429"/>
                      <w:tab w:val="left" w:pos="571"/>
                    </w:tabs>
                    <w:jc w:val="both"/>
                    <w:rPr>
                      <w:szCs w:val="24"/>
                      <w:lang w:eastAsia="lt-LT"/>
                    </w:rPr>
                  </w:pPr>
                  <w:r>
                    <w:rPr>
                      <w:szCs w:val="24"/>
                      <w:lang w:eastAsia="lt-LT"/>
                    </w:rPr>
                    <w:t>1.1.</w:t>
                  </w:r>
                  <w:r>
                    <w:rPr>
                      <w:szCs w:val="24"/>
                      <w:lang w:eastAsia="lt-LT"/>
                    </w:rPr>
                    <w:tab/>
                    <w:t>organizuoja ir vykdo projekto veiklų dalyvio (-</w:t>
                  </w:r>
                  <w:proofErr w:type="spellStart"/>
                  <w:r>
                    <w:rPr>
                      <w:szCs w:val="24"/>
                      <w:lang w:eastAsia="lt-LT"/>
                    </w:rPr>
                    <w:t>ių</w:t>
                  </w:r>
                  <w:proofErr w:type="spellEnd"/>
                  <w:r>
                    <w:rPr>
                      <w:szCs w:val="24"/>
                      <w:lang w:eastAsia="lt-LT"/>
                    </w:rPr>
                    <w:t>) teorinį ir praktinį mokymą, vadovauja projekto veiklų dalyvio (-</w:t>
                  </w:r>
                  <w:proofErr w:type="spellStart"/>
                  <w:r>
                    <w:rPr>
                      <w:szCs w:val="24"/>
                      <w:lang w:eastAsia="lt-LT"/>
                    </w:rPr>
                    <w:t>ių</w:t>
                  </w:r>
                  <w:proofErr w:type="spellEnd"/>
                  <w:r>
                    <w:rPr>
                      <w:szCs w:val="24"/>
                      <w:lang w:eastAsia="lt-LT"/>
                    </w:rPr>
                    <w:t>) praktiniam mokymui (taikoma Aprašo 2.1.2.1.2 papunktyje nurodytos veiklos vykdymo atveju, kai projekto veiklų dalyvis mokosi pagal neformaliojo profesinio mokymo, organizuojamo mokykline forma, programą);</w:t>
                  </w:r>
                </w:p>
                <w:p w14:paraId="78B83FE8" w14:textId="77777777" w:rsidR="00AA6F0D" w:rsidRDefault="00AA6F0D" w:rsidP="00AA6F0D">
                  <w:pPr>
                    <w:tabs>
                      <w:tab w:val="left" w:pos="429"/>
                    </w:tabs>
                    <w:jc w:val="both"/>
                    <w:rPr>
                      <w:szCs w:val="24"/>
                      <w:lang w:eastAsia="lt-LT"/>
                    </w:rPr>
                  </w:pPr>
                  <w:r>
                    <w:rPr>
                      <w:szCs w:val="24"/>
                      <w:lang w:eastAsia="lt-LT"/>
                    </w:rPr>
                    <w:t>1.2.</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darbinę veiklą, praktinį mokymą ir (ar) vadovauja projekto veiklų dalyvio (-</w:t>
                  </w:r>
                  <w:proofErr w:type="spellStart"/>
                  <w:r>
                    <w:rPr>
                      <w:szCs w:val="24"/>
                      <w:lang w:eastAsia="lt-LT"/>
                    </w:rPr>
                    <w:t>ių</w:t>
                  </w:r>
                  <w:proofErr w:type="spellEnd"/>
                  <w:r>
                    <w:rPr>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4F789234" w14:textId="77777777" w:rsidR="00AA6F0D" w:rsidRDefault="00AA6F0D" w:rsidP="00AA6F0D">
                  <w:pPr>
                    <w:tabs>
                      <w:tab w:val="left" w:pos="571"/>
                    </w:tabs>
                    <w:jc w:val="both"/>
                    <w:rPr>
                      <w:szCs w:val="24"/>
                      <w:lang w:eastAsia="lt-LT"/>
                    </w:rPr>
                  </w:pPr>
                  <w:r>
                    <w:rPr>
                      <w:szCs w:val="24"/>
                      <w:lang w:eastAsia="lt-LT"/>
                    </w:rPr>
                    <w:lastRenderedPageBreak/>
                    <w:t>1.3.</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savanorišką veiklą, informuoja, konsultuoja projekto veiklų dalyvį (-</w:t>
                  </w:r>
                  <w:proofErr w:type="spellStart"/>
                  <w:r>
                    <w:rPr>
                      <w:szCs w:val="24"/>
                      <w:lang w:eastAsia="lt-LT"/>
                    </w:rPr>
                    <w:t>ius</w:t>
                  </w:r>
                  <w:proofErr w:type="spellEnd"/>
                  <w:r>
                    <w:rPr>
                      <w:szCs w:val="24"/>
                      <w:lang w:eastAsia="lt-LT"/>
                    </w:rPr>
                    <w:t>) (taikoma Aprašo 2.1.2.1.3 papunktyje nurodytos savanoriškos veiklos vykdymo atveju, kai projekto veiklų dalyvis praktinius įgūdžius įgyja atlikdamas savanorišką veiklą pagal savanoriškos veiklos sutartį);</w:t>
                  </w:r>
                </w:p>
                <w:p w14:paraId="5F8DB685" w14:textId="77777777" w:rsidR="00AA6F0D" w:rsidRDefault="00AA6F0D" w:rsidP="00AA6F0D">
                  <w:pPr>
                    <w:tabs>
                      <w:tab w:val="left" w:pos="571"/>
                    </w:tabs>
                    <w:jc w:val="both"/>
                    <w:rPr>
                      <w:szCs w:val="24"/>
                      <w:lang w:eastAsia="lt-LT"/>
                    </w:rPr>
                  </w:pPr>
                  <w:r>
                    <w:rPr>
                      <w:szCs w:val="24"/>
                      <w:lang w:eastAsia="lt-LT"/>
                    </w:rPr>
                    <w:t>1.4.</w:t>
                  </w:r>
                  <w:r>
                    <w:rPr>
                      <w:szCs w:val="24"/>
                      <w:lang w:eastAsia="lt-LT"/>
                    </w:rPr>
                    <w:tab/>
                    <w:t>vadovauja projekto veiklų dalyvio (-</w:t>
                  </w:r>
                  <w:proofErr w:type="spellStart"/>
                  <w:r>
                    <w:rPr>
                      <w:szCs w:val="24"/>
                      <w:lang w:eastAsia="lt-LT"/>
                    </w:rPr>
                    <w:t>ių</w:t>
                  </w:r>
                  <w:proofErr w:type="spellEnd"/>
                  <w:r>
                    <w:rPr>
                      <w:szCs w:val="24"/>
                      <w:lang w:eastAsia="lt-LT"/>
                    </w:rPr>
                    <w:t>) mokymo procesui, prižiūri, kaip atliekama darbo funkcija, pataria projekto veiklų dalyviui (-</w:t>
                  </w:r>
                  <w:proofErr w:type="spellStart"/>
                  <w:r>
                    <w:rPr>
                      <w:szCs w:val="24"/>
                      <w:lang w:eastAsia="lt-LT"/>
                    </w:rPr>
                    <w:t>iams</w:t>
                  </w:r>
                  <w:proofErr w:type="spellEnd"/>
                  <w:r>
                    <w:rPr>
                      <w:szCs w:val="24"/>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5AA00027" w14:textId="77777777" w:rsidR="00AA6F0D" w:rsidRPr="0053393D" w:rsidRDefault="00AA6F0D" w:rsidP="000C0908">
                  <w:pPr>
                    <w:tabs>
                      <w:tab w:val="left" w:pos="429"/>
                      <w:tab w:val="left" w:pos="923"/>
                    </w:tabs>
                    <w:jc w:val="both"/>
                    <w:rPr>
                      <w:szCs w:val="24"/>
                      <w:lang w:eastAsia="lt-LT"/>
                    </w:rPr>
                  </w:pPr>
                  <w:r>
                    <w:rPr>
                      <w:szCs w:val="24"/>
                      <w:lang w:eastAsia="lt-LT"/>
                    </w:rPr>
                    <w:t>1.5.</w:t>
                  </w:r>
                  <w:r>
                    <w:rPr>
                      <w:szCs w:val="24"/>
                      <w:lang w:eastAsia="lt-LT"/>
                    </w:rPr>
                    <w:tab/>
                    <w:t xml:space="preserve"> vadovauja projekto veiklų dalyvio (-</w:t>
                  </w:r>
                  <w:proofErr w:type="spellStart"/>
                  <w:r>
                    <w:rPr>
                      <w:szCs w:val="24"/>
                      <w:lang w:eastAsia="lt-LT"/>
                    </w:rPr>
                    <w:t>ių</w:t>
                  </w:r>
                  <w:proofErr w:type="spellEnd"/>
                  <w:r>
                    <w:rPr>
                      <w:szCs w:val="24"/>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Pr="0053393D">
                    <w:rPr>
                      <w:szCs w:val="24"/>
                      <w:lang w:eastAsia="lt-LT"/>
                    </w:rPr>
                    <w:t xml:space="preserve"> </w:t>
                  </w:r>
                </w:p>
                <w:p w14:paraId="4732D154" w14:textId="35B45580" w:rsidR="00AA6F0D" w:rsidRDefault="00AA6F0D" w:rsidP="00AA6F0D">
                  <w:pPr>
                    <w:tabs>
                      <w:tab w:val="left" w:pos="923"/>
                    </w:tabs>
                    <w:spacing w:before="120"/>
                    <w:jc w:val="both"/>
                    <w:rPr>
                      <w:szCs w:val="24"/>
                      <w:lang w:eastAsia="lt-LT"/>
                    </w:rPr>
                  </w:pPr>
                  <w:r w:rsidRPr="00872430">
                    <w:rPr>
                      <w:b/>
                      <w:bCs/>
                      <w:szCs w:val="24"/>
                      <w:lang w:eastAsia="lt-LT"/>
                    </w:rPr>
                    <w:t>2</w:t>
                  </w:r>
                  <w:r w:rsidRPr="00872430">
                    <w:rPr>
                      <w:szCs w:val="24"/>
                      <w:lang w:eastAsia="lt-LT"/>
                    </w:rPr>
                    <w:t xml:space="preserve">. </w:t>
                  </w:r>
                  <w:r w:rsidR="003C69E2">
                    <w:rPr>
                      <w:b/>
                      <w:bCs/>
                      <w:szCs w:val="24"/>
                      <w:lang w:eastAsia="lt-LT"/>
                    </w:rPr>
                    <w:t>P</w:t>
                  </w:r>
                  <w:r w:rsidRPr="00872430">
                    <w:rPr>
                      <w:b/>
                      <w:bCs/>
                      <w:szCs w:val="24"/>
                      <w:lang w:eastAsia="lt-LT"/>
                    </w:rPr>
                    <w:t>rojekto veiklas vykdančių savanorių savanoriška veikla</w:t>
                  </w:r>
                  <w:r w:rsidRPr="00872430">
                    <w:rPr>
                      <w:szCs w:val="24"/>
                      <w:lang w:eastAsia="lt-LT"/>
                    </w:rPr>
                    <w:t>, tiesiogiai susijusi su projekto veiklų vykdymu</w:t>
                  </w:r>
                  <w:r>
                    <w:rPr>
                      <w:szCs w:val="24"/>
                      <w:lang w:eastAsia="lt-LT"/>
                    </w:rPr>
                    <w:t>:</w:t>
                  </w:r>
                </w:p>
                <w:p w14:paraId="03955258" w14:textId="77777777" w:rsidR="00AA6F0D" w:rsidRPr="0053393D" w:rsidRDefault="00AA6F0D" w:rsidP="00AA6F0D">
                  <w:pPr>
                    <w:tabs>
                      <w:tab w:val="left" w:pos="923"/>
                    </w:tabs>
                    <w:spacing w:before="120"/>
                    <w:jc w:val="both"/>
                    <w:rPr>
                      <w:szCs w:val="24"/>
                      <w:lang w:eastAsia="lt-LT"/>
                    </w:rPr>
                  </w:pPr>
                  <w:r>
                    <w:rPr>
                      <w:szCs w:val="24"/>
                      <w:lang w:eastAsia="lt-LT"/>
                    </w:rPr>
                    <w:t xml:space="preserve">2.1. </w:t>
                  </w:r>
                  <w:r w:rsidRPr="0053393D">
                    <w:rPr>
                      <w:szCs w:val="24"/>
                      <w:lang w:eastAsia="lt-LT"/>
                    </w:rPr>
                    <w:t>projekto veiklų, atitinkančių Aprašo 2.1.2.1.3 papunktyje nurodytą veiklą</w:t>
                  </w:r>
                  <w:r>
                    <w:rPr>
                      <w:szCs w:val="24"/>
                      <w:lang w:eastAsia="lt-LT"/>
                    </w:rPr>
                    <w:t xml:space="preserve"> (</w:t>
                  </w:r>
                  <w:r>
                    <w:rPr>
                      <w:color w:val="000000"/>
                      <w:szCs w:val="24"/>
                      <w:lang w:eastAsia="lt-LT"/>
                    </w:rPr>
                    <w:t>bedarbių ir ekonomiškai neaktyvių asmenų priėmimas vykdyti savanorišką veiklą)</w:t>
                  </w:r>
                  <w:r w:rsidRPr="0053393D">
                    <w:rPr>
                      <w:szCs w:val="24"/>
                      <w:lang w:eastAsia="lt-LT"/>
                    </w:rPr>
                    <w:t>, dalyvių savanorių savanoriška veikla ir projekto veiklų, atitinkančių Aprašo 2.1.2.1.5 papunktyje nurodytą veiklą</w:t>
                  </w:r>
                  <w:r>
                    <w:rPr>
                      <w:szCs w:val="24"/>
                      <w:lang w:eastAsia="lt-LT"/>
                    </w:rPr>
                    <w:t xml:space="preserve"> (</w:t>
                  </w:r>
                  <w:r>
                    <w:rPr>
                      <w:color w:val="000000"/>
                      <w:szCs w:val="24"/>
                      <w:lang w:eastAsia="lt-LT"/>
                    </w:rPr>
                    <w:t>bedarbių ir ekonomiškai neaktyvių asmenų praktinių įgūdžių įgijimas, ugdymas darbo vietoje pagal savanoriškos praktikos sutartį)</w:t>
                  </w:r>
                  <w:r w:rsidRPr="0053393D">
                    <w:rPr>
                      <w:szCs w:val="24"/>
                      <w:lang w:eastAsia="lt-LT"/>
                    </w:rPr>
                    <w:t>, dalyvių savanorišką praktiką atliekančių asmenų darbas. Šios išlaidos yra tinkamos tik kaip projekto vykdytojo nepiniginis nuosavas įnašas, kuris apskaičiuojamas:</w:t>
                  </w:r>
                </w:p>
                <w:p w14:paraId="1284B0BF" w14:textId="77777777" w:rsidR="00AA6F0D" w:rsidRPr="0053393D" w:rsidRDefault="00AA6F0D" w:rsidP="00AA6F0D">
                  <w:pPr>
                    <w:tabs>
                      <w:tab w:val="left" w:pos="923"/>
                    </w:tabs>
                    <w:spacing w:before="120"/>
                    <w:jc w:val="both"/>
                    <w:rPr>
                      <w:szCs w:val="24"/>
                      <w:lang w:eastAsia="lt-LT"/>
                    </w:rPr>
                  </w:pPr>
                  <w:r w:rsidRPr="0053393D">
                    <w:rPr>
                      <w:szCs w:val="24"/>
                      <w:lang w:eastAsia="lt-LT"/>
                    </w:rPr>
                    <w:t>2.1.</w:t>
                  </w:r>
                  <w:r>
                    <w:rPr>
                      <w:szCs w:val="24"/>
                      <w:lang w:eastAsia="lt-LT"/>
                    </w:rPr>
                    <w:t xml:space="preserve">1. </w:t>
                  </w:r>
                  <w:r w:rsidRPr="0053393D">
                    <w:rPr>
                      <w:szCs w:val="24"/>
                      <w:lang w:eastAsia="lt-LT"/>
                    </w:rPr>
                    <w:t>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077D3A66" w14:textId="77777777" w:rsidR="00AA6F0D" w:rsidRPr="0053393D" w:rsidRDefault="00AA6F0D" w:rsidP="00AA6F0D">
                  <w:pPr>
                    <w:tabs>
                      <w:tab w:val="left" w:pos="571"/>
                    </w:tabs>
                    <w:spacing w:before="120"/>
                    <w:jc w:val="both"/>
                    <w:rPr>
                      <w:szCs w:val="24"/>
                      <w:lang w:eastAsia="lt-LT"/>
                    </w:rPr>
                  </w:pPr>
                  <w:r w:rsidRPr="0053393D">
                    <w:rPr>
                      <w:szCs w:val="24"/>
                      <w:lang w:eastAsia="lt-LT"/>
                    </w:rPr>
                    <w:t>2.</w:t>
                  </w:r>
                  <w:r>
                    <w:rPr>
                      <w:szCs w:val="24"/>
                      <w:lang w:eastAsia="lt-LT"/>
                    </w:rPr>
                    <w:t>1.</w:t>
                  </w:r>
                  <w:r w:rsidRPr="0053393D">
                    <w:rPr>
                      <w:szCs w:val="24"/>
                      <w:lang w:eastAsia="lt-LT"/>
                    </w:rPr>
                    <w:t>2.</w:t>
                  </w:r>
                  <w:r w:rsidRPr="0053393D">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r>
                    <w:rPr>
                      <w:szCs w:val="24"/>
                      <w:lang w:eastAsia="lt-LT"/>
                    </w:rPr>
                    <w:t>.</w:t>
                  </w:r>
                </w:p>
                <w:p w14:paraId="6A361892" w14:textId="6FC2FA96" w:rsidR="00AA6F0D" w:rsidRDefault="00AA6F0D" w:rsidP="00AA6F0D">
                  <w:pPr>
                    <w:tabs>
                      <w:tab w:val="left" w:pos="923"/>
                    </w:tabs>
                    <w:jc w:val="both"/>
                    <w:rPr>
                      <w:szCs w:val="24"/>
                      <w:lang w:eastAsia="lt-LT"/>
                    </w:rPr>
                  </w:pPr>
                  <w:r w:rsidRPr="00872430">
                    <w:rPr>
                      <w:b/>
                      <w:bCs/>
                      <w:szCs w:val="24"/>
                      <w:lang w:eastAsia="lt-LT"/>
                    </w:rPr>
                    <w:t>3.</w:t>
                  </w:r>
                  <w:r w:rsidRPr="00872430">
                    <w:rPr>
                      <w:szCs w:val="24"/>
                      <w:lang w:eastAsia="lt-LT"/>
                    </w:rPr>
                    <w:t xml:space="preserve"> </w:t>
                  </w:r>
                  <w:r w:rsidR="003C69E2">
                    <w:rPr>
                      <w:b/>
                      <w:bCs/>
                      <w:szCs w:val="24"/>
                      <w:lang w:eastAsia="lt-LT"/>
                    </w:rPr>
                    <w:t>P</w:t>
                  </w:r>
                  <w:r>
                    <w:rPr>
                      <w:b/>
                      <w:bCs/>
                      <w:szCs w:val="24"/>
                      <w:lang w:eastAsia="lt-LT"/>
                    </w:rPr>
                    <w:t>rojekto veiklų</w:t>
                  </w:r>
                  <w:r>
                    <w:rPr>
                      <w:szCs w:val="24"/>
                      <w:lang w:eastAsia="lt-LT"/>
                    </w:rPr>
                    <w:t xml:space="preserve"> </w:t>
                  </w:r>
                  <w:r>
                    <w:rPr>
                      <w:b/>
                      <w:bCs/>
                      <w:szCs w:val="24"/>
                      <w:lang w:eastAsia="lt-LT"/>
                    </w:rPr>
                    <w:t>dalyvių privačių juridinių asmenų</w:t>
                  </w:r>
                  <w:r>
                    <w:rPr>
                      <w:szCs w:val="24"/>
                      <w:lang w:eastAsia="lt-LT"/>
                    </w:rPr>
                    <w:t xml:space="preserve">, kurių savininkė ar dalininkė nėra valstybė ar savivaldybė arba valstybei ar savivaldybei priklauso ne daugiau kaip 50 procentų balsų visuotiniame akcininkų susirinkime, </w:t>
                  </w:r>
                  <w:r>
                    <w:rPr>
                      <w:b/>
                      <w:bCs/>
                      <w:szCs w:val="24"/>
                      <w:lang w:eastAsia="lt-LT"/>
                    </w:rPr>
                    <w:t>darbuotojų darbo užmokesčio</w:t>
                  </w:r>
                  <w:r>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Pr>
                      <w:szCs w:val="24"/>
                    </w:rPr>
                    <w:t>Europos Sąjungos investicijų fondų, kitų Europos Sąjungos finansinės paramos priemonių ar kitos tarptautinės paramos lėšų</w:t>
                  </w:r>
                  <w:r>
                    <w:rPr>
                      <w:szCs w:val="24"/>
                      <w:lang w:eastAsia="lt-LT"/>
                    </w:rPr>
                    <w:t xml:space="preserve"> ). 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14:paraId="385977C0" w14:textId="77777777" w:rsidR="00AA6F0D" w:rsidRDefault="00AA6F0D" w:rsidP="00AA6F0D">
                  <w:pPr>
                    <w:tabs>
                      <w:tab w:val="left" w:pos="481"/>
                    </w:tabs>
                    <w:jc w:val="both"/>
                    <w:rPr>
                      <w:szCs w:val="24"/>
                      <w:lang w:eastAsia="lt-LT"/>
                    </w:rPr>
                  </w:pPr>
                  <w:r>
                    <w:rPr>
                      <w:szCs w:val="24"/>
                      <w:lang w:eastAsia="lt-LT"/>
                    </w:rPr>
                    <w:lastRenderedPageBreak/>
                    <w:t>3.1.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ataskaitoje, skelbiamoje interneto svetainėje www.esinvesticijos.lt (taikoma apskaičiuojant projekto veiklų, atitinkančių Aprašo 2.1.4–2.1.5 papunkčiuose nurodytas veiklas, nuosavo įnašo dydžiui apskaičiuoti);</w:t>
                  </w:r>
                </w:p>
                <w:p w14:paraId="5B53CB01" w14:textId="6F908B4B" w:rsidR="00AA6F0D" w:rsidRDefault="00AA6F0D" w:rsidP="00AA6F0D">
                  <w:pPr>
                    <w:tabs>
                      <w:tab w:val="left" w:pos="481"/>
                      <w:tab w:val="left" w:pos="923"/>
                    </w:tabs>
                    <w:spacing w:before="120"/>
                    <w:jc w:val="both"/>
                    <w:rPr>
                      <w:szCs w:val="24"/>
                      <w:lang w:eastAsia="lt-LT"/>
                    </w:rPr>
                  </w:pPr>
                  <w:r>
                    <w:rPr>
                      <w:szCs w:val="24"/>
                      <w:lang w:eastAsia="lt-LT"/>
                    </w:rPr>
                    <w:t>3.2.</w:t>
                  </w:r>
                  <w:r>
                    <w:rPr>
                      <w:szCs w:val="24"/>
                      <w:lang w:eastAsia="lt-LT"/>
                    </w:rPr>
                    <w:tab/>
                    <w:t>taikant Lietuvos Respublikos teisės aktų nustatytą minimalųjį darbo užmokestį (taikoma apskaičiuojant projekto veiklų, atitinkančių Aprašo 2.1.2.1.2 ir 2.1.2.1.4 papunkčiuose nurodytas veiklas (</w:t>
                  </w:r>
                  <w:r>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Pr>
                      <w:szCs w:val="24"/>
                      <w:lang w:eastAsia="lt-LT"/>
                    </w:rPr>
                    <w:t>, nuos</w:t>
                  </w:r>
                  <w:r w:rsidR="003C69E2">
                    <w:rPr>
                      <w:szCs w:val="24"/>
                      <w:lang w:eastAsia="lt-LT"/>
                    </w:rPr>
                    <w:t>avo įnašo dydžiui apskaičiuoti).</w:t>
                  </w:r>
                </w:p>
                <w:p w14:paraId="389FBF6E" w14:textId="0ECBC853" w:rsidR="00AA6F0D" w:rsidRDefault="00AA6F0D" w:rsidP="00AA6F0D">
                  <w:pPr>
                    <w:tabs>
                      <w:tab w:val="left" w:pos="923"/>
                    </w:tabs>
                    <w:jc w:val="both"/>
                    <w:rPr>
                      <w:szCs w:val="24"/>
                      <w:lang w:eastAsia="lt-LT"/>
                    </w:rPr>
                  </w:pPr>
                  <w:r w:rsidRPr="007D6CB4">
                    <w:rPr>
                      <w:b/>
                      <w:bCs/>
                      <w:szCs w:val="24"/>
                      <w:lang w:eastAsia="lt-LT"/>
                    </w:rPr>
                    <w:t>4.</w:t>
                  </w:r>
                  <w:r>
                    <w:rPr>
                      <w:szCs w:val="24"/>
                      <w:lang w:eastAsia="lt-LT"/>
                    </w:rPr>
                    <w:t xml:space="preserve"> </w:t>
                  </w:r>
                  <w:r w:rsidR="003C69E2">
                    <w:rPr>
                      <w:b/>
                      <w:bCs/>
                      <w:szCs w:val="24"/>
                      <w:lang w:eastAsia="lt-LT"/>
                    </w:rPr>
                    <w:t>P</w:t>
                  </w:r>
                  <w:r w:rsidRPr="00014CE7">
                    <w:rPr>
                      <w:b/>
                      <w:bCs/>
                      <w:szCs w:val="24"/>
                      <w:lang w:eastAsia="lt-LT"/>
                    </w:rPr>
                    <w:t>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Pr>
                      <w:szCs w:val="24"/>
                      <w:lang w:eastAsia="lt-LT"/>
                    </w:rPr>
                    <w:t>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14:paraId="637F9F2C" w14:textId="77777777" w:rsidR="00AA6F0D" w:rsidRDefault="00AA6F0D" w:rsidP="00AA6F0D">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320A4E60" w14:textId="3E34D13B" w:rsidR="00AA6F0D" w:rsidRDefault="00AA6F0D" w:rsidP="00AA6F0D">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2.1.2.1.2 ir 2.1.2.1.4 papunkčiuose veiklas (</w:t>
                  </w:r>
                  <w:r>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Pr>
                      <w:szCs w:val="24"/>
                      <w:lang w:eastAsia="lt-LT"/>
                    </w:rPr>
                    <w:t>, nuos</w:t>
                  </w:r>
                  <w:r w:rsidR="003C69E2">
                    <w:rPr>
                      <w:szCs w:val="24"/>
                      <w:lang w:eastAsia="lt-LT"/>
                    </w:rPr>
                    <w:t>avo įnašo dydžiui apskaičiuoti).</w:t>
                  </w:r>
                </w:p>
                <w:p w14:paraId="506D8839" w14:textId="7917BA86" w:rsidR="00AA6F0D" w:rsidRPr="00872430" w:rsidRDefault="00AA6F0D" w:rsidP="00AA6F0D">
                  <w:pPr>
                    <w:tabs>
                      <w:tab w:val="left" w:pos="923"/>
                    </w:tabs>
                    <w:spacing w:before="120"/>
                    <w:jc w:val="both"/>
                    <w:rPr>
                      <w:szCs w:val="24"/>
                      <w:lang w:eastAsia="lt-LT"/>
                    </w:rPr>
                  </w:pPr>
                  <w:r w:rsidRPr="00E23194">
                    <w:rPr>
                      <w:b/>
                      <w:bCs/>
                      <w:szCs w:val="24"/>
                      <w:lang w:eastAsia="lt-LT"/>
                    </w:rPr>
                    <w:t>5.</w:t>
                  </w:r>
                  <w:r>
                    <w:rPr>
                      <w:szCs w:val="24"/>
                      <w:lang w:eastAsia="lt-LT"/>
                    </w:rPr>
                    <w:t xml:space="preserve"> </w:t>
                  </w:r>
                  <w:r w:rsidR="003C69E2">
                    <w:rPr>
                      <w:szCs w:val="24"/>
                      <w:lang w:eastAsia="lt-LT"/>
                    </w:rPr>
                    <w:t>P</w:t>
                  </w:r>
                  <w:r w:rsidRPr="00872430">
                    <w:rPr>
                      <w:szCs w:val="24"/>
                      <w:lang w:eastAsia="lt-LT"/>
                    </w:rPr>
                    <w:t xml:space="preserve">rojekto veikloms vykdyti reikalingo </w:t>
                  </w:r>
                  <w:r w:rsidRPr="00872430">
                    <w:rPr>
                      <w:b/>
                      <w:bCs/>
                      <w:szCs w:val="24"/>
                      <w:lang w:eastAsia="lt-LT"/>
                    </w:rPr>
                    <w:t>nekilnojamojo turto nuomos išlaidos</w:t>
                  </w:r>
                  <w:r w:rsidRPr="00872430">
                    <w:rPr>
                      <w:szCs w:val="24"/>
                      <w:lang w:eastAsia="lt-LT"/>
                    </w:rPr>
                    <w:t>; šios išlaidos tinkamos finansuoti, jeigu tenkinamos visos šios sąlygos:</w:t>
                  </w:r>
                </w:p>
                <w:p w14:paraId="150FDA43" w14:textId="77777777" w:rsidR="00AA6F0D" w:rsidRPr="00872430" w:rsidRDefault="00AA6F0D" w:rsidP="00AA6F0D">
                  <w:pPr>
                    <w:jc w:val="both"/>
                    <w:rPr>
                      <w:szCs w:val="24"/>
                      <w:lang w:eastAsia="lt-LT"/>
                    </w:rPr>
                  </w:pPr>
                  <w:r w:rsidRPr="00872430">
                    <w:rPr>
                      <w:szCs w:val="24"/>
                      <w:lang w:eastAsia="lt-LT"/>
                    </w:rPr>
                    <w:t>- projekto veiklas (arba jų dalį), kurioms vykdyti nuomojamas nekilnojamasis turtas, įgyvendina pats projekto vykdytojas ir (ar) partneris;</w:t>
                  </w:r>
                </w:p>
                <w:p w14:paraId="1C34F0DE" w14:textId="77777777" w:rsidR="00AA6F0D" w:rsidRPr="00872430" w:rsidRDefault="00AA6F0D" w:rsidP="00AA6F0D">
                  <w:pPr>
                    <w:jc w:val="both"/>
                    <w:rPr>
                      <w:szCs w:val="24"/>
                      <w:lang w:eastAsia="lt-LT"/>
                    </w:rPr>
                  </w:pPr>
                  <w:r w:rsidRPr="00872430">
                    <w:rPr>
                      <w:szCs w:val="24"/>
                      <w:lang w:eastAsia="lt-LT"/>
                    </w:rPr>
                    <w:lastRenderedPageBreak/>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360934CA" w14:textId="6C8871AE" w:rsidR="00AA6F0D" w:rsidRPr="00872430" w:rsidRDefault="00AA6F0D" w:rsidP="00AA6F0D">
                  <w:pPr>
                    <w:jc w:val="both"/>
                    <w:rPr>
                      <w:szCs w:val="24"/>
                      <w:lang w:eastAsia="lt-LT"/>
                    </w:rPr>
                  </w:pPr>
                  <w:r w:rsidRPr="00872430">
                    <w:rPr>
                      <w:szCs w:val="24"/>
                      <w:lang w:eastAsia="lt-LT"/>
                    </w:rPr>
                    <w:t>- projekto vykdytojas ir partneris, siekdami įgyti teisę projekto veikloms vykdyti reikalingas patalpas valdyti panaudos ir (ar) patikėjimo teise, ėmėsi visų teisėtų priem</w:t>
                  </w:r>
                  <w:r w:rsidR="003C69E2">
                    <w:rPr>
                      <w:szCs w:val="24"/>
                      <w:lang w:eastAsia="lt-LT"/>
                    </w:rPr>
                    <w:t>onių, reikalingų tą teisę įgyti.</w:t>
                  </w:r>
                </w:p>
                <w:p w14:paraId="1A3AEF72" w14:textId="78427AF2" w:rsidR="00AA6F0D" w:rsidRPr="00872430" w:rsidRDefault="00AA6F0D" w:rsidP="00AA6F0D">
                  <w:pPr>
                    <w:tabs>
                      <w:tab w:val="left" w:pos="923"/>
                    </w:tabs>
                    <w:spacing w:before="120"/>
                    <w:jc w:val="both"/>
                    <w:rPr>
                      <w:szCs w:val="24"/>
                      <w:lang w:eastAsia="lt-LT"/>
                    </w:rPr>
                  </w:pPr>
                  <w:r>
                    <w:rPr>
                      <w:b/>
                      <w:bCs/>
                      <w:szCs w:val="24"/>
                      <w:lang w:eastAsia="lt-LT"/>
                    </w:rPr>
                    <w:t>6</w:t>
                  </w:r>
                  <w:r w:rsidRPr="00872430">
                    <w:rPr>
                      <w:b/>
                      <w:bCs/>
                      <w:szCs w:val="24"/>
                      <w:lang w:eastAsia="lt-LT"/>
                    </w:rPr>
                    <w:t>.</w:t>
                  </w:r>
                  <w:r w:rsidR="003C69E2">
                    <w:rPr>
                      <w:szCs w:val="24"/>
                      <w:lang w:eastAsia="lt-LT"/>
                    </w:rPr>
                    <w:t xml:space="preserve"> P</w:t>
                  </w:r>
                  <w:r w:rsidRPr="00872430">
                    <w:rPr>
                      <w:szCs w:val="24"/>
                      <w:lang w:eastAsia="lt-LT"/>
                    </w:rPr>
                    <w:t xml:space="preserve">rojekto veikloms vykdyti reikalingų </w:t>
                  </w:r>
                  <w:r w:rsidRPr="00872430">
                    <w:rPr>
                      <w:b/>
                      <w:bCs/>
                      <w:szCs w:val="24"/>
                      <w:lang w:eastAsia="lt-LT"/>
                    </w:rPr>
                    <w:t>transporto priemonių nuomos ir eksploatavimo išlaidos</w:t>
                  </w:r>
                  <w:r w:rsidRPr="00872430">
                    <w:rPr>
                      <w:szCs w:val="24"/>
                      <w:lang w:eastAsia="lt-LT"/>
                    </w:rPr>
                    <w:t xml:space="preserve">; šios išlaidos tinkamos finansuoti tuo atveju, kai projekto vykdytojas ar partneris pats vykdo projekto veiklas (arba jų dalį), kurioms vykdyti nuomojama </w:t>
                  </w:r>
                  <w:r w:rsidR="003C69E2">
                    <w:rPr>
                      <w:szCs w:val="24"/>
                      <w:lang w:eastAsia="lt-LT"/>
                    </w:rPr>
                    <w:t>(-</w:t>
                  </w:r>
                  <w:proofErr w:type="spellStart"/>
                  <w:r w:rsidR="003C69E2">
                    <w:rPr>
                      <w:szCs w:val="24"/>
                      <w:lang w:eastAsia="lt-LT"/>
                    </w:rPr>
                    <w:t>os</w:t>
                  </w:r>
                  <w:proofErr w:type="spellEnd"/>
                  <w:r w:rsidR="003C69E2">
                    <w:rPr>
                      <w:szCs w:val="24"/>
                      <w:lang w:eastAsia="lt-LT"/>
                    </w:rPr>
                    <w:t>) transporto priemonė (-ės).</w:t>
                  </w:r>
                </w:p>
                <w:p w14:paraId="62009585" w14:textId="4E47FD34" w:rsidR="00AA6F0D" w:rsidRDefault="00AA6F0D" w:rsidP="00AA6F0D">
                  <w:pPr>
                    <w:tabs>
                      <w:tab w:val="left" w:pos="923"/>
                    </w:tabs>
                    <w:spacing w:before="120"/>
                    <w:jc w:val="both"/>
                    <w:rPr>
                      <w:szCs w:val="24"/>
                      <w:lang w:eastAsia="lt-LT"/>
                    </w:rPr>
                  </w:pPr>
                  <w:r>
                    <w:rPr>
                      <w:b/>
                      <w:bCs/>
                      <w:szCs w:val="24"/>
                      <w:lang w:eastAsia="lt-LT"/>
                    </w:rPr>
                    <w:t>7</w:t>
                  </w:r>
                  <w:r w:rsidRPr="00872430">
                    <w:rPr>
                      <w:b/>
                      <w:bCs/>
                      <w:szCs w:val="24"/>
                      <w:lang w:eastAsia="lt-LT"/>
                    </w:rPr>
                    <w:t>.</w:t>
                  </w:r>
                  <w:r w:rsidRPr="00872430">
                    <w:rPr>
                      <w:szCs w:val="24"/>
                      <w:lang w:eastAsia="lt-LT"/>
                    </w:rPr>
                    <w:t xml:space="preserve"> </w:t>
                  </w:r>
                  <w:r w:rsidR="003C69E2">
                    <w:rPr>
                      <w:szCs w:val="24"/>
                      <w:lang w:eastAsia="lt-LT"/>
                    </w:rPr>
                    <w:t>P</w:t>
                  </w:r>
                  <w:r>
                    <w:rPr>
                      <w:szCs w:val="24"/>
                      <w:lang w:eastAsia="lt-LT"/>
                    </w:rPr>
                    <w:t xml:space="preserve">rojekto veikloms vykdyti reikalingų </w:t>
                  </w:r>
                  <w:r>
                    <w:rPr>
                      <w:b/>
                      <w:bCs/>
                      <w:szCs w:val="24"/>
                      <w:lang w:eastAsia="lt-LT"/>
                    </w:rPr>
                    <w:t>baldų, įrangos, įrenginių, įrankių, kompiuterinės technikos, programinės įrangos nuomos išlaidos</w:t>
                  </w:r>
                  <w:r>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4B74F67E" w14:textId="7CD2B7D3" w:rsidR="00AA6F0D" w:rsidRPr="00872430" w:rsidRDefault="00AA6F0D" w:rsidP="00AA6F0D">
                  <w:pPr>
                    <w:tabs>
                      <w:tab w:val="left" w:pos="923"/>
                    </w:tabs>
                    <w:spacing w:before="120"/>
                    <w:jc w:val="both"/>
                    <w:rPr>
                      <w:szCs w:val="24"/>
                      <w:lang w:eastAsia="lt-LT"/>
                    </w:rPr>
                  </w:pPr>
                  <w:r>
                    <w:rPr>
                      <w:b/>
                      <w:bCs/>
                      <w:szCs w:val="24"/>
                      <w:lang w:eastAsia="lt-LT"/>
                    </w:rPr>
                    <w:t xml:space="preserve">8. </w:t>
                  </w:r>
                  <w:r w:rsidR="003C69E2">
                    <w:rPr>
                      <w:b/>
                      <w:bCs/>
                      <w:szCs w:val="24"/>
                      <w:lang w:eastAsia="lt-LT"/>
                    </w:rPr>
                    <w:t>P</w:t>
                  </w:r>
                  <w:r w:rsidRPr="00872430">
                    <w:rPr>
                      <w:b/>
                      <w:bCs/>
                      <w:szCs w:val="24"/>
                      <w:lang w:eastAsia="lt-LT"/>
                    </w:rPr>
                    <w:t>rojekto vykdytojui ar partneriui nuosavybės teise priklausančio ilgalaikio turto</w:t>
                  </w:r>
                  <w:r w:rsidRPr="00872430">
                    <w:rPr>
                      <w:szCs w:val="24"/>
                      <w:lang w:eastAsia="lt-LT"/>
                    </w:rPr>
                    <w:t xml:space="preserve"> (baldų, įrangos, įrenginių, įrankių, kompiuterinės technikos), kuris naudojamas projekto veikloms vykdyti, </w:t>
                  </w:r>
                  <w:r w:rsidRPr="00872430">
                    <w:rPr>
                      <w:b/>
                      <w:bCs/>
                      <w:szCs w:val="24"/>
                      <w:lang w:eastAsia="lt-LT"/>
                    </w:rPr>
                    <w:t>nusidėvėjimo išlaidos</w:t>
                  </w:r>
                  <w:r w:rsidRPr="00872430">
                    <w:rPr>
                      <w:szCs w:val="24"/>
                      <w:lang w:eastAsia="lt-LT"/>
                    </w:rPr>
                    <w:t xml:space="preserve"> (kiek tai susiję su projekto veiklų vykdymu); šios išlaidos tinkamos tuo atveju, jei turtas </w:t>
                  </w:r>
                  <w:r w:rsidR="003C69E2">
                    <w:rPr>
                      <w:szCs w:val="24"/>
                      <w:lang w:eastAsia="lt-LT"/>
                    </w:rPr>
                    <w:t>yra įsigytas nuosavomis lėšomis.</w:t>
                  </w:r>
                </w:p>
                <w:p w14:paraId="61211E2E" w14:textId="4C4C9FC1" w:rsidR="00AA6F0D" w:rsidRDefault="00AA6F0D" w:rsidP="00AA6F0D">
                  <w:pPr>
                    <w:tabs>
                      <w:tab w:val="left" w:pos="1065"/>
                    </w:tabs>
                    <w:spacing w:before="120"/>
                    <w:jc w:val="both"/>
                    <w:rPr>
                      <w:b/>
                      <w:bCs/>
                      <w:szCs w:val="24"/>
                      <w:lang w:eastAsia="lt-LT"/>
                    </w:rPr>
                  </w:pPr>
                  <w:r>
                    <w:rPr>
                      <w:b/>
                      <w:bCs/>
                      <w:szCs w:val="24"/>
                      <w:lang w:eastAsia="lt-LT"/>
                    </w:rPr>
                    <w:t>9</w:t>
                  </w:r>
                  <w:r w:rsidRPr="00872430">
                    <w:rPr>
                      <w:b/>
                      <w:bCs/>
                      <w:szCs w:val="24"/>
                      <w:lang w:eastAsia="lt-LT"/>
                    </w:rPr>
                    <w:t xml:space="preserve">. </w:t>
                  </w:r>
                  <w:r w:rsidR="003C69E2">
                    <w:rPr>
                      <w:szCs w:val="24"/>
                      <w:lang w:eastAsia="lt-LT"/>
                    </w:rPr>
                    <w:t>P</w:t>
                  </w:r>
                  <w:r>
                    <w:rPr>
                      <w:szCs w:val="24"/>
                      <w:lang w:eastAsia="lt-LT"/>
                    </w:rPr>
                    <w:t xml:space="preserve">rojekto veiklas vykdančių </w:t>
                  </w:r>
                  <w:r>
                    <w:rPr>
                      <w:b/>
                      <w:bCs/>
                      <w:szCs w:val="24"/>
                      <w:lang w:eastAsia="lt-LT"/>
                    </w:rPr>
                    <w:t>savanorių ir projekto</w:t>
                  </w:r>
                  <w:r>
                    <w:rPr>
                      <w:szCs w:val="24"/>
                      <w:lang w:eastAsia="lt-LT"/>
                    </w:rPr>
                    <w:t xml:space="preserve"> veiklų, atitinkančių Aprašo 2.1.2.1.3 papunktyje nurodytas remiamas veiklas, </w:t>
                  </w:r>
                  <w:r>
                    <w:rPr>
                      <w:b/>
                      <w:bCs/>
                      <w:szCs w:val="24"/>
                      <w:lang w:eastAsia="lt-LT"/>
                    </w:rPr>
                    <w:t>dalyvių (savanorių) mokymų, reikalingų savanorius parengti savanoriškai veiklai atlikti, išlaidos</w:t>
                  </w:r>
                  <w:r w:rsidR="003C69E2">
                    <w:rPr>
                      <w:szCs w:val="24"/>
                      <w:lang w:eastAsia="lt-LT"/>
                    </w:rPr>
                    <w:t>.</w:t>
                  </w:r>
                </w:p>
                <w:p w14:paraId="4E8FC5D1" w14:textId="7D5A05FC" w:rsidR="00AA6F0D" w:rsidRPr="00872430" w:rsidRDefault="00AA6F0D" w:rsidP="00AA6F0D">
                  <w:pPr>
                    <w:tabs>
                      <w:tab w:val="left" w:pos="1065"/>
                    </w:tabs>
                    <w:spacing w:before="120"/>
                    <w:jc w:val="both"/>
                    <w:rPr>
                      <w:szCs w:val="24"/>
                      <w:lang w:eastAsia="lt-LT"/>
                    </w:rPr>
                  </w:pPr>
                  <w:r>
                    <w:rPr>
                      <w:b/>
                      <w:bCs/>
                      <w:szCs w:val="24"/>
                      <w:lang w:eastAsia="lt-LT"/>
                    </w:rPr>
                    <w:t>10</w:t>
                  </w:r>
                  <w:r w:rsidRPr="007D6CB4">
                    <w:rPr>
                      <w:b/>
                      <w:bCs/>
                      <w:szCs w:val="24"/>
                      <w:lang w:eastAsia="lt-LT"/>
                    </w:rPr>
                    <w:t>.</w:t>
                  </w:r>
                  <w:r>
                    <w:rPr>
                      <w:szCs w:val="24"/>
                      <w:lang w:eastAsia="lt-LT"/>
                    </w:rPr>
                    <w:t xml:space="preserve"> </w:t>
                  </w:r>
                  <w:r w:rsidR="003C69E2">
                    <w:rPr>
                      <w:szCs w:val="24"/>
                      <w:lang w:eastAsia="lt-LT"/>
                    </w:rPr>
                    <w:t>P</w:t>
                  </w:r>
                  <w:r w:rsidRPr="00872430">
                    <w:rPr>
                      <w:szCs w:val="24"/>
                      <w:lang w:eastAsia="lt-LT"/>
                    </w:rPr>
                    <w:t>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Pr>
                      <w:szCs w:val="24"/>
                      <w:lang w:eastAsia="lt-LT"/>
                    </w:rPr>
                    <w:t>2.</w:t>
                  </w:r>
                  <w:r w:rsidRPr="00872430">
                    <w:rPr>
                      <w:szCs w:val="24"/>
                      <w:lang w:eastAsia="lt-LT"/>
                    </w:rPr>
                    <w:t xml:space="preserve">1 papunktyje nurodytas veiklas, vykdyti, taip pat dalyvaujantiems projekto veiklų dalyviams reikalingų </w:t>
                  </w:r>
                  <w:r w:rsidRPr="00872430">
                    <w:rPr>
                      <w:b/>
                      <w:bCs/>
                      <w:szCs w:val="24"/>
                      <w:lang w:eastAsia="lt-LT"/>
                    </w:rPr>
                    <w:t>specialių drabužių ir individualios saugos priemonių įsigijimo, skiepijimo, sveikatos pažymos gavimo išlaidos</w:t>
                  </w:r>
                  <w:r w:rsidRPr="00872430">
                    <w:rPr>
                      <w:szCs w:val="24"/>
                      <w:lang w:eastAsia="lt-LT"/>
                    </w:rPr>
                    <w:t xml:space="preserve"> (kai to reikia pagal vy</w:t>
                  </w:r>
                  <w:r w:rsidR="003C69E2">
                    <w:rPr>
                      <w:szCs w:val="24"/>
                      <w:lang w:eastAsia="lt-LT"/>
                    </w:rPr>
                    <w:t>kdomos projekto veiklos pobūdį).</w:t>
                  </w:r>
                </w:p>
                <w:p w14:paraId="7CA4CD78" w14:textId="605AFA89" w:rsidR="00AA6F0D" w:rsidRPr="00872430" w:rsidRDefault="00AA6F0D" w:rsidP="00AA6F0D">
                  <w:pPr>
                    <w:tabs>
                      <w:tab w:val="left" w:pos="1065"/>
                    </w:tabs>
                    <w:spacing w:before="120"/>
                    <w:jc w:val="both"/>
                    <w:rPr>
                      <w:szCs w:val="24"/>
                      <w:lang w:eastAsia="lt-LT"/>
                    </w:rPr>
                  </w:pPr>
                  <w:r>
                    <w:rPr>
                      <w:b/>
                      <w:bCs/>
                      <w:szCs w:val="24"/>
                      <w:lang w:eastAsia="lt-LT"/>
                    </w:rPr>
                    <w:t>11</w:t>
                  </w:r>
                  <w:r w:rsidRPr="00872430">
                    <w:rPr>
                      <w:b/>
                      <w:bCs/>
                      <w:szCs w:val="24"/>
                      <w:lang w:eastAsia="lt-LT"/>
                    </w:rPr>
                    <w:t>.</w:t>
                  </w:r>
                  <w:r w:rsidR="003C69E2">
                    <w:rPr>
                      <w:szCs w:val="24"/>
                      <w:lang w:eastAsia="lt-LT"/>
                    </w:rPr>
                    <w:t xml:space="preserve"> P</w:t>
                  </w:r>
                  <w:r w:rsidRPr="00872430">
                    <w:rPr>
                      <w:szCs w:val="24"/>
                      <w:lang w:eastAsia="lt-LT"/>
                    </w:rPr>
                    <w:t xml:space="preserve">rojekto veiklas vykdančių </w:t>
                  </w:r>
                  <w:r w:rsidRPr="00872430">
                    <w:rPr>
                      <w:b/>
                      <w:bCs/>
                      <w:szCs w:val="24"/>
                      <w:lang w:eastAsia="lt-LT"/>
                    </w:rPr>
                    <w:t>savanorių</w:t>
                  </w:r>
                  <w:r w:rsidRPr="00872430">
                    <w:rPr>
                      <w:szCs w:val="24"/>
                      <w:lang w:eastAsia="lt-LT"/>
                    </w:rPr>
                    <w:t xml:space="preserve"> </w:t>
                  </w:r>
                  <w:r w:rsidRPr="00872430">
                    <w:rPr>
                      <w:b/>
                      <w:bCs/>
                      <w:szCs w:val="24"/>
                      <w:lang w:eastAsia="lt-LT"/>
                    </w:rPr>
                    <w:t>ir projekto</w:t>
                  </w:r>
                  <w:r w:rsidRPr="00872430">
                    <w:rPr>
                      <w:szCs w:val="24"/>
                      <w:lang w:eastAsia="lt-LT"/>
                    </w:rPr>
                    <w:t xml:space="preserve"> veiklų </w:t>
                  </w:r>
                  <w:r w:rsidRPr="00872430">
                    <w:rPr>
                      <w:b/>
                      <w:bCs/>
                      <w:szCs w:val="24"/>
                      <w:lang w:eastAsia="lt-LT"/>
                    </w:rPr>
                    <w:t>dalyvių maitinimo išlaidos</w:t>
                  </w:r>
                  <w:r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w:t>
                  </w:r>
                  <w:r w:rsidR="003C69E2">
                    <w:rPr>
                      <w:szCs w:val="24"/>
                      <w:lang w:eastAsia="lt-LT"/>
                    </w:rPr>
                    <w:t>s trunka ilgiau kaip 6 valandas.</w:t>
                  </w:r>
                </w:p>
                <w:p w14:paraId="596B8009" w14:textId="667B676F" w:rsidR="00AA6F0D" w:rsidRDefault="00AA6F0D" w:rsidP="00AA6F0D">
                  <w:pPr>
                    <w:tabs>
                      <w:tab w:val="left" w:pos="1065"/>
                    </w:tabs>
                    <w:spacing w:before="120"/>
                    <w:jc w:val="both"/>
                    <w:rPr>
                      <w:szCs w:val="24"/>
                      <w:lang w:eastAsia="lt-LT"/>
                    </w:rPr>
                  </w:pPr>
                  <w:r>
                    <w:rPr>
                      <w:b/>
                      <w:bCs/>
                      <w:szCs w:val="24"/>
                      <w:lang w:eastAsia="lt-LT"/>
                    </w:rPr>
                    <w:t>12</w:t>
                  </w:r>
                  <w:r w:rsidRPr="00872430">
                    <w:rPr>
                      <w:b/>
                      <w:bCs/>
                      <w:szCs w:val="24"/>
                      <w:lang w:eastAsia="lt-LT"/>
                    </w:rPr>
                    <w:t>.</w:t>
                  </w:r>
                  <w:r w:rsidRPr="00872430">
                    <w:rPr>
                      <w:szCs w:val="24"/>
                      <w:lang w:eastAsia="lt-LT"/>
                    </w:rPr>
                    <w:t xml:space="preserve"> </w:t>
                  </w:r>
                  <w:r w:rsidR="003C69E2">
                    <w:rPr>
                      <w:szCs w:val="24"/>
                      <w:lang w:eastAsia="lt-LT"/>
                    </w:rPr>
                    <w:t>P</w:t>
                  </w:r>
                  <w:r w:rsidRPr="004F4D2D">
                    <w:rPr>
                      <w:szCs w:val="24"/>
                      <w:lang w:eastAsia="lt-LT"/>
                    </w:rPr>
                    <w:t>rojekto veiklas vykdančių savanorių pašto, telefono (interneto</w:t>
                  </w:r>
                  <w:r w:rsidR="003C69E2">
                    <w:rPr>
                      <w:szCs w:val="24"/>
                      <w:lang w:eastAsia="lt-LT"/>
                    </w:rPr>
                    <w:t xml:space="preserve"> ir telefoninio ryšio) išlaidos.</w:t>
                  </w:r>
                </w:p>
                <w:p w14:paraId="0C1BB476" w14:textId="04B3607E" w:rsidR="00AA6F0D" w:rsidRDefault="00AA6F0D" w:rsidP="00AA6F0D">
                  <w:pPr>
                    <w:tabs>
                      <w:tab w:val="left" w:pos="1065"/>
                    </w:tabs>
                    <w:spacing w:before="120"/>
                    <w:jc w:val="both"/>
                    <w:rPr>
                      <w:szCs w:val="24"/>
                      <w:lang w:eastAsia="lt-LT"/>
                    </w:rPr>
                  </w:pPr>
                  <w:r w:rsidRPr="004F4D2D">
                    <w:rPr>
                      <w:b/>
                      <w:bCs/>
                      <w:szCs w:val="24"/>
                      <w:lang w:eastAsia="lt-LT"/>
                    </w:rPr>
                    <w:t>1</w:t>
                  </w:r>
                  <w:r>
                    <w:rPr>
                      <w:b/>
                      <w:bCs/>
                      <w:szCs w:val="24"/>
                      <w:lang w:eastAsia="lt-LT"/>
                    </w:rPr>
                    <w:t>3</w:t>
                  </w:r>
                  <w:r>
                    <w:rPr>
                      <w:szCs w:val="24"/>
                      <w:lang w:eastAsia="lt-LT"/>
                    </w:rPr>
                    <w:t xml:space="preserve">. </w:t>
                  </w:r>
                  <w:r w:rsidR="003C69E2">
                    <w:rPr>
                      <w:szCs w:val="24"/>
                      <w:lang w:eastAsia="lt-LT"/>
                    </w:rPr>
                    <w:t>P</w:t>
                  </w:r>
                  <w:r w:rsidRPr="004F4D2D">
                    <w:rPr>
                      <w:szCs w:val="24"/>
                      <w:lang w:eastAsia="lt-LT"/>
                    </w:rPr>
                    <w:t>rojekto veiklas vykdančių savanorių savanoriškos veiklos vykdymo laikotarpiui tenkančios draudimo pagal Savanoriškos veiklos įstatymo 10 straipsnio 1 dalį išlaidos</w:t>
                  </w:r>
                  <w:r w:rsidR="003C69E2">
                    <w:rPr>
                      <w:szCs w:val="24"/>
                      <w:lang w:eastAsia="lt-LT"/>
                    </w:rPr>
                    <w:t>.</w:t>
                  </w:r>
                </w:p>
                <w:p w14:paraId="1DE6C885" w14:textId="5201913E" w:rsidR="00AA6F0D" w:rsidRPr="00872430" w:rsidRDefault="00AA6F0D" w:rsidP="00AA6F0D">
                  <w:pPr>
                    <w:tabs>
                      <w:tab w:val="left" w:pos="1065"/>
                    </w:tabs>
                    <w:spacing w:before="120"/>
                    <w:jc w:val="both"/>
                    <w:rPr>
                      <w:szCs w:val="24"/>
                      <w:lang w:eastAsia="lt-LT"/>
                    </w:rPr>
                  </w:pPr>
                  <w:r w:rsidRPr="00101D0A">
                    <w:rPr>
                      <w:b/>
                      <w:bCs/>
                      <w:szCs w:val="24"/>
                      <w:lang w:eastAsia="lt-LT"/>
                    </w:rPr>
                    <w:lastRenderedPageBreak/>
                    <w:t>1</w:t>
                  </w:r>
                  <w:r>
                    <w:rPr>
                      <w:b/>
                      <w:bCs/>
                      <w:szCs w:val="24"/>
                      <w:lang w:eastAsia="lt-LT"/>
                    </w:rPr>
                    <w:t>4</w:t>
                  </w:r>
                  <w:r w:rsidRPr="00101D0A">
                    <w:rPr>
                      <w:b/>
                      <w:bCs/>
                      <w:szCs w:val="24"/>
                      <w:lang w:eastAsia="lt-LT"/>
                    </w:rPr>
                    <w:t>.</w:t>
                  </w:r>
                  <w:r>
                    <w:rPr>
                      <w:szCs w:val="24"/>
                      <w:lang w:eastAsia="lt-LT"/>
                    </w:rPr>
                    <w:t xml:space="preserve"> </w:t>
                  </w:r>
                  <w:r w:rsidR="003C69E2">
                    <w:rPr>
                      <w:szCs w:val="24"/>
                      <w:lang w:eastAsia="lt-LT"/>
                    </w:rPr>
                    <w:t>P</w:t>
                  </w:r>
                  <w:r w:rsidRPr="00872430">
                    <w:rPr>
                      <w:szCs w:val="24"/>
                      <w:lang w:eastAsia="lt-LT"/>
                    </w:rPr>
                    <w:t xml:space="preserve">rojekto veikloms vykdyti reikalingų </w:t>
                  </w:r>
                  <w:r w:rsidRPr="00872430">
                    <w:rPr>
                      <w:b/>
                      <w:bCs/>
                      <w:szCs w:val="24"/>
                      <w:lang w:eastAsia="lt-LT"/>
                    </w:rPr>
                    <w:t>mokymo priemonių, darbo priemonių ir medžiagų, taip pat kito trumpalaikio turto (išskyrus trumpalaikiam turtui priskiriamus baldus, įrangą ir įrenginius) įsigijimo ir (ar) nuomos išlaidos</w:t>
                  </w:r>
                  <w:r w:rsidR="003C69E2">
                    <w:rPr>
                      <w:szCs w:val="24"/>
                      <w:lang w:eastAsia="lt-LT"/>
                    </w:rPr>
                    <w:t>.</w:t>
                  </w:r>
                </w:p>
                <w:p w14:paraId="2F8C9D87" w14:textId="1F801947" w:rsidR="00056CA5" w:rsidRPr="00230E58" w:rsidRDefault="00AA6F0D" w:rsidP="003A77F8">
                  <w:pPr>
                    <w:tabs>
                      <w:tab w:val="left" w:pos="709"/>
                      <w:tab w:val="left" w:pos="993"/>
                      <w:tab w:val="left" w:pos="1843"/>
                    </w:tabs>
                    <w:spacing w:before="120"/>
                    <w:ind w:hanging="23"/>
                    <w:jc w:val="both"/>
                    <w:rPr>
                      <w:bCs/>
                      <w:szCs w:val="24"/>
                      <w:lang w:eastAsia="lt-LT"/>
                    </w:rPr>
                  </w:pPr>
                  <w:r w:rsidRPr="00872430">
                    <w:rPr>
                      <w:b/>
                      <w:bCs/>
                      <w:szCs w:val="24"/>
                      <w:lang w:eastAsia="lt-LT"/>
                    </w:rPr>
                    <w:t>1</w:t>
                  </w:r>
                  <w:r>
                    <w:rPr>
                      <w:b/>
                      <w:bCs/>
                      <w:szCs w:val="24"/>
                      <w:lang w:eastAsia="lt-LT"/>
                    </w:rPr>
                    <w:t>5</w:t>
                  </w:r>
                  <w:r w:rsidRPr="00872430">
                    <w:rPr>
                      <w:b/>
                      <w:bCs/>
                      <w:szCs w:val="24"/>
                      <w:lang w:eastAsia="lt-LT"/>
                    </w:rPr>
                    <w:t>.</w:t>
                  </w:r>
                  <w:r w:rsidRPr="00872430">
                    <w:rPr>
                      <w:szCs w:val="24"/>
                      <w:lang w:eastAsia="lt-LT"/>
                    </w:rPr>
                    <w:t xml:space="preserve"> </w:t>
                  </w:r>
                  <w:r w:rsidR="003C69E2">
                    <w:rPr>
                      <w:bCs/>
                      <w:szCs w:val="24"/>
                      <w:lang w:eastAsia="lt-LT"/>
                    </w:rPr>
                    <w:t>P</w:t>
                  </w:r>
                  <w:r w:rsidR="00056CA5" w:rsidRPr="00230E58">
                    <w:rPr>
                      <w:bCs/>
                      <w:szCs w:val="24"/>
                      <w:lang w:eastAsia="lt-LT"/>
                    </w:rPr>
                    <w:t xml:space="preserve">rojekto veikloms vykdyti reikalingos </w:t>
                  </w:r>
                  <w:r w:rsidR="00056CA5" w:rsidRPr="00230E58">
                    <w:rPr>
                      <w:b/>
                      <w:bCs/>
                      <w:szCs w:val="24"/>
                      <w:lang w:eastAsia="lt-LT"/>
                    </w:rPr>
                    <w:t>kelionių Lietuvos Respublikos teritorijoje ir (ar) kuro išlaidos</w:t>
                  </w:r>
                  <w:r w:rsidR="00056CA5" w:rsidRPr="00230E58">
                    <w:rPr>
                      <w:bCs/>
                      <w:szCs w:val="24"/>
                      <w:lang w:eastAsia="lt-LT"/>
                    </w:rPr>
                    <w:t xml:space="preserve">, apmokamos </w:t>
                  </w:r>
                  <w:r w:rsidR="00056CA5" w:rsidRPr="00230E58">
                    <w:rPr>
                      <w:bCs/>
                    </w:rPr>
                    <w:t xml:space="preserve">pagal fiksuotąjį įkainį, kurio dydis </w:t>
                  </w:r>
                  <w:r w:rsidR="00056CA5" w:rsidRPr="00230E58">
                    <w:rPr>
                      <w:bCs/>
                      <w:szCs w:val="24"/>
                    </w:rPr>
                    <w:t xml:space="preserve">nustatytas Projekto dalyvio ir (arba) projektą vykdančio personalo tarpmiestinės kelionės išlaidų Lietuvoje </w:t>
                  </w:r>
                  <w:r w:rsidR="00056CA5" w:rsidRPr="00230E58">
                    <w:rPr>
                      <w:bCs/>
                      <w:szCs w:val="24"/>
                      <w:lang w:eastAsia="lt-LT"/>
                    </w:rPr>
                    <w:t xml:space="preserve">FĮ nustatymo tyrimo ataskaitoje, kuri skelbiama interneto svetainėje </w:t>
                  </w:r>
                  <w:r w:rsidR="00056CA5" w:rsidRPr="00230E58">
                    <w:rPr>
                      <w:bCs/>
                      <w:szCs w:val="24"/>
                    </w:rPr>
                    <w:t>www.esinvesticijos.lt</w:t>
                  </w:r>
                  <w:r w:rsidR="003C69E2">
                    <w:rPr>
                      <w:bCs/>
                      <w:szCs w:val="24"/>
                      <w:lang w:eastAsia="lt-LT"/>
                    </w:rPr>
                    <w:t>.</w:t>
                  </w:r>
                </w:p>
                <w:p w14:paraId="62173ECC" w14:textId="0E10D6DE"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6</w:t>
                  </w:r>
                  <w:r w:rsidRPr="00872430">
                    <w:rPr>
                      <w:b/>
                      <w:bCs/>
                      <w:szCs w:val="24"/>
                      <w:lang w:eastAsia="lt-LT"/>
                    </w:rPr>
                    <w:t>.</w:t>
                  </w:r>
                  <w:r w:rsidRPr="00872430">
                    <w:rPr>
                      <w:szCs w:val="24"/>
                      <w:lang w:eastAsia="lt-LT"/>
                    </w:rPr>
                    <w:t xml:space="preserve"> </w:t>
                  </w:r>
                  <w:r w:rsidR="003C69E2">
                    <w:rPr>
                      <w:b/>
                      <w:bCs/>
                      <w:szCs w:val="24"/>
                      <w:lang w:eastAsia="lt-LT"/>
                    </w:rPr>
                    <w:t>D</w:t>
                  </w:r>
                  <w:r w:rsidRPr="00872430">
                    <w:rPr>
                      <w:b/>
                      <w:bCs/>
                      <w:szCs w:val="24"/>
                      <w:lang w:eastAsia="lt-LT"/>
                    </w:rPr>
                    <w:t xml:space="preserve">okumentų, </w:t>
                  </w:r>
                  <w:r w:rsidRPr="00872430">
                    <w:rPr>
                      <w:szCs w:val="24"/>
                      <w:lang w:eastAsia="lt-LT"/>
                    </w:rPr>
                    <w:t>reikalingų nustatyti asmens priklausymo tikslinei grupei faktą</w:t>
                  </w:r>
                  <w:r w:rsidRPr="00872430">
                    <w:rPr>
                      <w:b/>
                      <w:bCs/>
                      <w:szCs w:val="24"/>
                      <w:lang w:eastAsia="lt-LT"/>
                    </w:rPr>
                    <w:t>, išdavimo apmokėjimo išlaidos</w:t>
                  </w:r>
                  <w:r w:rsidR="003C69E2">
                    <w:rPr>
                      <w:szCs w:val="24"/>
                      <w:lang w:eastAsia="lt-LT"/>
                    </w:rPr>
                    <w:t>.</w:t>
                  </w:r>
                </w:p>
                <w:p w14:paraId="30D0F133" w14:textId="6A97F003"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7</w:t>
                  </w:r>
                  <w:r w:rsidRPr="00872430">
                    <w:rPr>
                      <w:b/>
                      <w:bCs/>
                      <w:szCs w:val="24"/>
                      <w:lang w:eastAsia="lt-LT"/>
                    </w:rPr>
                    <w:t>.</w:t>
                  </w:r>
                  <w:r w:rsidR="003C69E2">
                    <w:rPr>
                      <w:szCs w:val="24"/>
                      <w:lang w:eastAsia="lt-LT"/>
                    </w:rPr>
                    <w:t xml:space="preserve"> P</w:t>
                  </w:r>
                  <w:r w:rsidRPr="00872430">
                    <w:rPr>
                      <w:szCs w:val="24"/>
                      <w:lang w:eastAsia="lt-LT"/>
                    </w:rPr>
                    <w:t>rojekto veikloms vykdyti reikalingų </w:t>
                  </w:r>
                  <w:r w:rsidRPr="00872430">
                    <w:rPr>
                      <w:b/>
                      <w:bCs/>
                      <w:szCs w:val="24"/>
                      <w:lang w:eastAsia="lt-LT"/>
                    </w:rPr>
                    <w:t>renginių organizavimo išlaidos</w:t>
                  </w:r>
                  <w:r w:rsidRPr="00872430">
                    <w:rPr>
                      <w:szCs w:val="24"/>
                      <w:lang w:eastAsia="lt-LT"/>
                    </w:rPr>
                    <w:t>; šiame papunktyje nurodytos išlaidos yra tinkamos finansuoti tik iš projekto vykdytojo ir (ar) partnerio (-</w:t>
                  </w:r>
                  <w:proofErr w:type="spellStart"/>
                  <w:r w:rsidRPr="00872430">
                    <w:rPr>
                      <w:szCs w:val="24"/>
                      <w:lang w:eastAsia="lt-LT"/>
                    </w:rPr>
                    <w:t>ių</w:t>
                  </w:r>
                  <w:proofErr w:type="spellEnd"/>
                  <w:r w:rsidRPr="00872430">
                    <w:rPr>
                      <w:szCs w:val="24"/>
                      <w:lang w:eastAsia="lt-LT"/>
                    </w:rPr>
                    <w:t>) nuosavo įnašo, jeigu projekte nėra nė vieno projekto veiklas vykd</w:t>
                  </w:r>
                  <w:r w:rsidR="003C69E2">
                    <w:rPr>
                      <w:szCs w:val="24"/>
                      <w:lang w:eastAsia="lt-LT"/>
                    </w:rPr>
                    <w:t>ančio savanorio.</w:t>
                  </w:r>
                </w:p>
                <w:p w14:paraId="5AC20A3E" w14:textId="4071D83B"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8</w:t>
                  </w:r>
                  <w:r w:rsidRPr="00872430">
                    <w:rPr>
                      <w:szCs w:val="24"/>
                      <w:lang w:eastAsia="lt-LT"/>
                    </w:rPr>
                    <w:t xml:space="preserve">. </w:t>
                  </w:r>
                  <w:r w:rsidR="003C69E2">
                    <w:rPr>
                      <w:szCs w:val="24"/>
                      <w:lang w:eastAsia="lt-LT"/>
                    </w:rPr>
                    <w:t>P</w:t>
                  </w:r>
                  <w:r w:rsidRPr="00872430">
                    <w:rPr>
                      <w:szCs w:val="24"/>
                      <w:lang w:eastAsia="lt-LT"/>
                    </w:rPr>
                    <w:t xml:space="preserve">rojekto veikloms vykdyti reikalingų projektą vykdančio </w:t>
                  </w:r>
                  <w:r w:rsidRPr="00872430">
                    <w:rPr>
                      <w:b/>
                      <w:bCs/>
                      <w:szCs w:val="24"/>
                      <w:lang w:eastAsia="lt-LT"/>
                    </w:rPr>
                    <w:t xml:space="preserve">personalo </w:t>
                  </w:r>
                  <w:r w:rsidRPr="00872430">
                    <w:rPr>
                      <w:szCs w:val="24"/>
                      <w:lang w:eastAsia="lt-LT"/>
                    </w:rPr>
                    <w:t>(įskaitant projekto veiklas vykdančius savanorius)</w:t>
                  </w:r>
                  <w:r w:rsidRPr="00872430">
                    <w:rPr>
                      <w:b/>
                      <w:bCs/>
                      <w:szCs w:val="24"/>
                      <w:lang w:eastAsia="lt-LT"/>
                    </w:rPr>
                    <w:t xml:space="preserve"> ir projekto veiklų dalyvių dalyvavimo renginiuose, </w:t>
                  </w:r>
                  <w:proofErr w:type="spellStart"/>
                  <w:r w:rsidRPr="00872430">
                    <w:rPr>
                      <w:b/>
                      <w:bCs/>
                      <w:szCs w:val="24"/>
                      <w:lang w:eastAsia="lt-LT"/>
                    </w:rPr>
                    <w:t>užsiėmimuose</w:t>
                  </w:r>
                  <w:proofErr w:type="spellEnd"/>
                  <w:r w:rsidRPr="00872430">
                    <w:rPr>
                      <w:b/>
                      <w:bCs/>
                      <w:szCs w:val="24"/>
                      <w:lang w:eastAsia="lt-LT"/>
                    </w:rPr>
                    <w:t xml:space="preserve"> išlaidos</w:t>
                  </w:r>
                  <w:r w:rsidRPr="00872430">
                    <w:rPr>
                      <w:szCs w:val="24"/>
                      <w:lang w:eastAsia="lt-LT"/>
                    </w:rPr>
                    <w:t xml:space="preserve"> (t. y. bilietų į renginius, </w:t>
                  </w:r>
                  <w:proofErr w:type="spellStart"/>
                  <w:r w:rsidRPr="00872430">
                    <w:rPr>
                      <w:szCs w:val="24"/>
                      <w:lang w:eastAsia="lt-LT"/>
                    </w:rPr>
                    <w:t>užsiėmimus</w:t>
                  </w:r>
                  <w:proofErr w:type="spellEnd"/>
                  <w:r w:rsidRPr="00872430">
                    <w:rPr>
                      <w:szCs w:val="24"/>
                      <w:lang w:eastAsia="lt-LT"/>
                    </w:rPr>
                    <w:t>; renginių, užsiė</w:t>
                  </w:r>
                  <w:r w:rsidR="003C69E2">
                    <w:rPr>
                      <w:szCs w:val="24"/>
                      <w:lang w:eastAsia="lt-LT"/>
                    </w:rPr>
                    <w:t>mimų dalyvio mokesčio išlaidas).</w:t>
                  </w:r>
                </w:p>
                <w:p w14:paraId="610FC8C2" w14:textId="7D1794CF"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9</w:t>
                  </w:r>
                  <w:r w:rsidRPr="00872430">
                    <w:rPr>
                      <w:b/>
                      <w:bCs/>
                      <w:szCs w:val="24"/>
                      <w:lang w:eastAsia="lt-LT"/>
                    </w:rPr>
                    <w:t>.</w:t>
                  </w:r>
                  <w:r w:rsidR="003C69E2">
                    <w:rPr>
                      <w:szCs w:val="24"/>
                      <w:lang w:eastAsia="lt-LT"/>
                    </w:rPr>
                    <w:t xml:space="preserve"> P</w:t>
                  </w:r>
                  <w:r w:rsidRPr="00872430">
                    <w:rPr>
                      <w:szCs w:val="24"/>
                      <w:lang w:eastAsia="lt-LT"/>
                    </w:rPr>
                    <w:t xml:space="preserve">rojekto veikloms vykdyti reikalingo </w:t>
                  </w:r>
                  <w:r w:rsidRPr="00872430">
                    <w:rPr>
                      <w:b/>
                      <w:bCs/>
                      <w:szCs w:val="24"/>
                      <w:lang w:eastAsia="lt-LT"/>
                    </w:rPr>
                    <w:t>svečio iš užsienio kelionių ir apgyvendinimo išlaidos</w:t>
                  </w:r>
                  <w:r w:rsidRPr="00872430">
                    <w:rPr>
                      <w:szCs w:val="24"/>
                      <w:lang w:eastAsia="lt-LT"/>
                    </w:rPr>
                    <w:t xml:space="preserve">. Šios išlaidos </w:t>
                  </w:r>
                  <w:r w:rsidRPr="00872430">
                    <w:rPr>
                      <w:lang w:eastAsia="zh-TW"/>
                    </w:rPr>
                    <w:t>tinkamos tuo atveju, kai nėra mokamas honoraras ar atlygis už suteiktą paslaugą</w:t>
                  </w:r>
                  <w:r w:rsidR="003C69E2">
                    <w:rPr>
                      <w:szCs w:val="24"/>
                      <w:lang w:eastAsia="lt-LT"/>
                    </w:rPr>
                    <w:t>.</w:t>
                  </w:r>
                </w:p>
                <w:p w14:paraId="3595AB52" w14:textId="70D7549A" w:rsidR="00AA6F0D" w:rsidRPr="00872430" w:rsidRDefault="00AA6F0D" w:rsidP="00AA6F0D">
                  <w:pPr>
                    <w:tabs>
                      <w:tab w:val="left" w:pos="1065"/>
                    </w:tabs>
                    <w:spacing w:before="120"/>
                    <w:jc w:val="both"/>
                    <w:rPr>
                      <w:szCs w:val="24"/>
                      <w:lang w:eastAsia="lt-LT"/>
                    </w:rPr>
                  </w:pPr>
                  <w:r>
                    <w:rPr>
                      <w:b/>
                      <w:bCs/>
                      <w:szCs w:val="24"/>
                      <w:lang w:eastAsia="lt-LT"/>
                    </w:rPr>
                    <w:t>20</w:t>
                  </w:r>
                  <w:r w:rsidRPr="00872430">
                    <w:rPr>
                      <w:b/>
                      <w:bCs/>
                      <w:szCs w:val="24"/>
                      <w:lang w:eastAsia="lt-LT"/>
                    </w:rPr>
                    <w:t>.</w:t>
                  </w:r>
                  <w:r w:rsidR="003C69E2">
                    <w:rPr>
                      <w:szCs w:val="24"/>
                      <w:lang w:eastAsia="lt-LT"/>
                    </w:rPr>
                    <w:t xml:space="preserve"> P</w:t>
                  </w:r>
                  <w:r w:rsidRPr="00872430">
                    <w:rPr>
                      <w:szCs w:val="24"/>
                      <w:lang w:eastAsia="lt-LT"/>
                    </w:rPr>
                    <w:t xml:space="preserve">rojekto veikloms vykdyti reikalingų </w:t>
                  </w:r>
                  <w:r w:rsidRPr="00872430">
                    <w:rPr>
                      <w:b/>
                      <w:bCs/>
                      <w:szCs w:val="24"/>
                      <w:lang w:eastAsia="lt-LT"/>
                    </w:rPr>
                    <w:t>interneto svetainių kūrimo ir palaikymo išlaidos, leidinių ir informacinių pranešimų rengimo, televizijos bei radijo laidų rengimo ir transliavimo išlaidos</w:t>
                  </w:r>
                  <w:r w:rsidR="003C69E2">
                    <w:rPr>
                      <w:szCs w:val="24"/>
                      <w:lang w:eastAsia="lt-LT"/>
                    </w:rPr>
                    <w:t>.</w:t>
                  </w:r>
                </w:p>
                <w:p w14:paraId="49DA3165" w14:textId="440AE014" w:rsidR="00AA6F0D" w:rsidRDefault="00AA6F0D" w:rsidP="00AA6F0D">
                  <w:pPr>
                    <w:tabs>
                      <w:tab w:val="left" w:pos="1065"/>
                    </w:tabs>
                    <w:spacing w:before="120"/>
                    <w:jc w:val="both"/>
                    <w:rPr>
                      <w:szCs w:val="24"/>
                      <w:lang w:eastAsia="lt-LT"/>
                    </w:rPr>
                  </w:pPr>
                  <w:r>
                    <w:rPr>
                      <w:b/>
                      <w:bCs/>
                      <w:szCs w:val="24"/>
                      <w:lang w:eastAsia="lt-LT"/>
                    </w:rPr>
                    <w:t>21</w:t>
                  </w:r>
                  <w:r w:rsidRPr="00872430">
                    <w:rPr>
                      <w:b/>
                      <w:bCs/>
                      <w:szCs w:val="24"/>
                      <w:lang w:eastAsia="lt-LT"/>
                    </w:rPr>
                    <w:t>.</w:t>
                  </w:r>
                  <w:r w:rsidRPr="00872430">
                    <w:rPr>
                      <w:szCs w:val="24"/>
                      <w:lang w:eastAsia="lt-LT"/>
                    </w:rPr>
                    <w:t xml:space="preserve"> </w:t>
                  </w:r>
                  <w:r w:rsidR="003C69E2">
                    <w:rPr>
                      <w:szCs w:val="24"/>
                      <w:lang w:eastAsia="lt-LT"/>
                    </w:rPr>
                    <w:t>P</w:t>
                  </w:r>
                  <w:r w:rsidRPr="007D6CB4">
                    <w:rPr>
                      <w:szCs w:val="24"/>
                      <w:lang w:eastAsia="lt-LT"/>
                    </w:rPr>
                    <w:t>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Pr="007D6CB4">
                    <w:rPr>
                      <w:szCs w:val="24"/>
                      <w:lang w:eastAsia="lt-LT"/>
                    </w:rPr>
                    <w:t>iams</w:t>
                  </w:r>
                  <w:proofErr w:type="spellEnd"/>
                  <w:r w:rsidRPr="007D6CB4">
                    <w:rPr>
                      <w:szCs w:val="24"/>
                      <w:lang w:eastAsia="lt-LT"/>
                    </w:rPr>
                    <w:t>) mokantis ir dirbant pagal pameistrystės darbo sutartį arba atliekant praktiką pagal savanoriškos praktikos sutartį draudimo išlaidos (per sutarties galiojimo laikotarpį, bet ne ilgiau nei nus</w:t>
                  </w:r>
                  <w:r w:rsidR="003C69E2">
                    <w:rPr>
                      <w:szCs w:val="24"/>
                      <w:lang w:eastAsia="lt-LT"/>
                    </w:rPr>
                    <w:t>tatyta Aprašo 13.13 papunktyje).</w:t>
                  </w:r>
                </w:p>
                <w:p w14:paraId="52A5C9E7" w14:textId="5B718F52" w:rsidR="00AA6F0D" w:rsidRPr="00872430" w:rsidRDefault="00AA6F0D" w:rsidP="00AA6F0D">
                  <w:pPr>
                    <w:tabs>
                      <w:tab w:val="left" w:pos="1065"/>
                    </w:tabs>
                    <w:spacing w:before="120"/>
                    <w:jc w:val="both"/>
                    <w:rPr>
                      <w:szCs w:val="24"/>
                      <w:lang w:eastAsia="lt-LT"/>
                    </w:rPr>
                  </w:pPr>
                  <w:r>
                    <w:rPr>
                      <w:b/>
                      <w:bCs/>
                      <w:szCs w:val="24"/>
                      <w:lang w:eastAsia="lt-LT"/>
                    </w:rPr>
                    <w:t xml:space="preserve">22. </w:t>
                  </w:r>
                  <w:r w:rsidR="003C69E2">
                    <w:rPr>
                      <w:b/>
                      <w:bCs/>
                      <w:szCs w:val="24"/>
                      <w:lang w:eastAsia="lt-LT"/>
                    </w:rPr>
                    <w:t>P</w:t>
                  </w:r>
                  <w:r w:rsidRPr="00872430">
                    <w:rPr>
                      <w:b/>
                      <w:bCs/>
                      <w:szCs w:val="24"/>
                      <w:lang w:eastAsia="lt-LT"/>
                    </w:rPr>
                    <w:t>aslaugų teikimo pagal projekto vykdytojo ir (ar) partnerio (-</w:t>
                  </w:r>
                  <w:proofErr w:type="spellStart"/>
                  <w:r w:rsidRPr="00872430">
                    <w:rPr>
                      <w:b/>
                      <w:bCs/>
                      <w:szCs w:val="24"/>
                      <w:lang w:eastAsia="lt-LT"/>
                    </w:rPr>
                    <w:t>ių</w:t>
                  </w:r>
                  <w:proofErr w:type="spellEnd"/>
                  <w:r w:rsidRPr="00872430">
                    <w:rPr>
                      <w:b/>
                      <w:bCs/>
                      <w:szCs w:val="24"/>
                      <w:lang w:eastAsia="lt-LT"/>
                    </w:rPr>
                    <w:t>) su išorės paslaugų teikėju (-</w:t>
                  </w:r>
                  <w:proofErr w:type="spellStart"/>
                  <w:r w:rsidRPr="00872430">
                    <w:rPr>
                      <w:b/>
                      <w:bCs/>
                      <w:szCs w:val="24"/>
                      <w:lang w:eastAsia="lt-LT"/>
                    </w:rPr>
                    <w:t>ais</w:t>
                  </w:r>
                  <w:proofErr w:type="spellEnd"/>
                  <w:r w:rsidRPr="00872430">
                    <w:rPr>
                      <w:b/>
                      <w:bCs/>
                      <w:szCs w:val="24"/>
                      <w:lang w:eastAsia="lt-LT"/>
                    </w:rPr>
                    <w:t>) sudarytą (-</w:t>
                  </w:r>
                  <w:proofErr w:type="spellStart"/>
                  <w:r w:rsidRPr="00872430">
                    <w:rPr>
                      <w:b/>
                      <w:bCs/>
                      <w:szCs w:val="24"/>
                      <w:lang w:eastAsia="lt-LT"/>
                    </w:rPr>
                    <w:t>as</w:t>
                  </w:r>
                  <w:proofErr w:type="spellEnd"/>
                  <w:r w:rsidRPr="00872430">
                    <w:rPr>
                      <w:b/>
                      <w:bCs/>
                      <w:szCs w:val="24"/>
                      <w:lang w:eastAsia="lt-LT"/>
                    </w:rPr>
                    <w:t>) paslaugų teikimo sutartį (-</w:t>
                  </w:r>
                  <w:proofErr w:type="spellStart"/>
                  <w:r w:rsidRPr="00872430">
                    <w:rPr>
                      <w:b/>
                      <w:bCs/>
                      <w:szCs w:val="24"/>
                      <w:lang w:eastAsia="lt-LT"/>
                    </w:rPr>
                    <w:t>is</w:t>
                  </w:r>
                  <w:proofErr w:type="spellEnd"/>
                  <w:r w:rsidRPr="00872430">
                    <w:rPr>
                      <w:b/>
                      <w:bCs/>
                      <w:szCs w:val="24"/>
                      <w:lang w:eastAsia="lt-LT"/>
                    </w:rPr>
                    <w:t>) išlaidos</w:t>
                  </w:r>
                  <w:r w:rsidR="00967A81">
                    <w:rPr>
                      <w:szCs w:val="24"/>
                      <w:lang w:eastAsia="lt-LT"/>
                    </w:rPr>
                    <w:t xml:space="preserve">. </w:t>
                  </w:r>
                  <w:r w:rsidR="00967A81" w:rsidRPr="00230E58">
                    <w:rPr>
                      <w:bCs/>
                      <w:szCs w:val="24"/>
                      <w:lang w:eastAsia="lt-LT"/>
                    </w:rPr>
                    <w:t xml:space="preserve">Kai perkamos bendrųjų įgūdžių mokymų paslaugos, išlaidos apmokamos </w:t>
                  </w:r>
                  <w:r w:rsidR="00967A81" w:rsidRPr="00230E58">
                    <w:rPr>
                      <w:bCs/>
                    </w:rPr>
                    <w:t>pagal fiksuotąjį įkainį, kurio dydis nustatytas </w:t>
                  </w:r>
                  <w:r w:rsidR="00967A81" w:rsidRPr="00230E58">
                    <w:rPr>
                      <w:bCs/>
                      <w:szCs w:val="24"/>
                    </w:rPr>
                    <w:t xml:space="preserve">Bendrųjų įgūdžių mokymų dalyvio vienos mokymų valandos </w:t>
                  </w:r>
                  <w:r w:rsidR="00967A81" w:rsidRPr="00230E58">
                    <w:rPr>
                      <w:bCs/>
                      <w:szCs w:val="24"/>
                      <w:lang w:eastAsia="lt-LT"/>
                    </w:rPr>
                    <w:t xml:space="preserve">FĮ nustatymo tyrimo ataskaitoje, kuri skelbiama interneto svetainėje </w:t>
                  </w:r>
                  <w:r w:rsidR="00967A81" w:rsidRPr="00230E58">
                    <w:rPr>
                      <w:bCs/>
                      <w:szCs w:val="24"/>
                      <w:u w:val="single"/>
                      <w:lang w:eastAsia="lt-LT"/>
                    </w:rPr>
                    <w:t>www.esinvesticijos.lt</w:t>
                  </w:r>
                  <w:r w:rsidR="00967A81" w:rsidRPr="00230E58">
                    <w:rPr>
                      <w:bCs/>
                      <w:szCs w:val="24"/>
                      <w:lang w:eastAsia="lt-LT"/>
                    </w:rPr>
                    <w:t>.</w:t>
                  </w:r>
                </w:p>
                <w:p w14:paraId="7408E921" w14:textId="343A9959" w:rsidR="00E958D1" w:rsidRDefault="00AA6F0D" w:rsidP="00AA6F0D">
                  <w:pPr>
                    <w:tabs>
                      <w:tab w:val="left" w:pos="1065"/>
                    </w:tabs>
                    <w:spacing w:before="120"/>
                    <w:jc w:val="both"/>
                    <w:rPr>
                      <w:szCs w:val="24"/>
                      <w:lang w:eastAsia="lt-LT"/>
                    </w:rPr>
                  </w:pPr>
                  <w:r>
                    <w:rPr>
                      <w:b/>
                      <w:bCs/>
                      <w:szCs w:val="24"/>
                      <w:lang w:eastAsia="lt-LT"/>
                    </w:rPr>
                    <w:t>23</w:t>
                  </w:r>
                  <w:r w:rsidRPr="00872430">
                    <w:rPr>
                      <w:b/>
                      <w:bCs/>
                      <w:szCs w:val="24"/>
                      <w:lang w:eastAsia="lt-LT"/>
                    </w:rPr>
                    <w:t>.</w:t>
                  </w:r>
                  <w:r w:rsidR="003C69E2">
                    <w:rPr>
                      <w:szCs w:val="24"/>
                      <w:lang w:eastAsia="lt-LT"/>
                    </w:rPr>
                    <w:t xml:space="preserve"> K</w:t>
                  </w:r>
                  <w:r w:rsidRPr="00872430">
                    <w:rPr>
                      <w:szCs w:val="24"/>
                      <w:lang w:eastAsia="lt-LT"/>
                    </w:rPr>
                    <w:t>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925C46">
                  <w:pPr>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627FBE">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5298DD" w14:textId="67389721" w:rsidR="00E958D1" w:rsidRDefault="00E958D1" w:rsidP="00925C46">
                  <w:pPr>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11F24">
        <w:trPr>
          <w:trHeight w:val="349"/>
        </w:trPr>
        <w:tc>
          <w:tcPr>
            <w:tcW w:w="15163"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11F24">
        <w:tc>
          <w:tcPr>
            <w:tcW w:w="15163" w:type="dxa"/>
            <w:gridSpan w:val="5"/>
          </w:tcPr>
          <w:p w14:paraId="3593DC7D" w14:textId="0438D576" w:rsidR="00EB0F8F" w:rsidRDefault="00BE119B" w:rsidP="00DF65AC">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tc>
      </w:tr>
      <w:tr w:rsidR="00EB3242" w14:paraId="6146739F" w14:textId="77777777" w:rsidTr="00EB3242">
        <w:tc>
          <w:tcPr>
            <w:tcW w:w="15163" w:type="dxa"/>
            <w:gridSpan w:val="5"/>
            <w:vAlign w:val="center"/>
          </w:tcPr>
          <w:p w14:paraId="753AB504" w14:textId="77777777" w:rsidR="00EB3242" w:rsidRDefault="00EB3242" w:rsidP="00461CF2">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461CF2">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C235AA">
        <w:tc>
          <w:tcPr>
            <w:tcW w:w="2113" w:type="dxa"/>
            <w:vAlign w:val="center"/>
          </w:tcPr>
          <w:p w14:paraId="66CE890E" w14:textId="77777777" w:rsidR="00EB3242" w:rsidRDefault="00EB3242" w:rsidP="00461CF2">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461CF2">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461CF2">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461CF2">
            <w:pPr>
              <w:jc w:val="center"/>
              <w:rPr>
                <w:b/>
                <w:bCs/>
                <w:szCs w:val="24"/>
              </w:rPr>
            </w:pPr>
            <w:r>
              <w:rPr>
                <w:b/>
                <w:bCs/>
                <w:szCs w:val="24"/>
              </w:rPr>
              <w:t>Supaprastintai apmokamų išlaidų dydžio pavadinimas</w:t>
            </w:r>
          </w:p>
        </w:tc>
        <w:tc>
          <w:tcPr>
            <w:tcW w:w="6623" w:type="dxa"/>
            <w:vAlign w:val="center"/>
          </w:tcPr>
          <w:p w14:paraId="0191222A" w14:textId="77777777" w:rsidR="00EB3242" w:rsidRDefault="00EB3242" w:rsidP="00461CF2">
            <w:pPr>
              <w:jc w:val="center"/>
              <w:rPr>
                <w:b/>
                <w:bCs/>
                <w:szCs w:val="24"/>
              </w:rPr>
            </w:pPr>
            <w:r>
              <w:rPr>
                <w:b/>
                <w:bCs/>
                <w:szCs w:val="24"/>
              </w:rPr>
              <w:t>Papildoma informacija</w:t>
            </w:r>
          </w:p>
        </w:tc>
      </w:tr>
      <w:tr w:rsidR="00EB3242" w14:paraId="6A006A4E" w14:textId="77777777" w:rsidTr="00C235AA">
        <w:tc>
          <w:tcPr>
            <w:tcW w:w="2113" w:type="dxa"/>
            <w:vAlign w:val="center"/>
          </w:tcPr>
          <w:p w14:paraId="01DC7575" w14:textId="77777777" w:rsidR="00EB3242" w:rsidRDefault="00EB3242" w:rsidP="00461CF2">
            <w:pPr>
              <w:rPr>
                <w:i/>
                <w:sz w:val="22"/>
              </w:rPr>
            </w:pPr>
            <w:r>
              <w:rPr>
                <w:iCs/>
                <w:sz w:val="22"/>
                <w:szCs w:val="22"/>
              </w:rPr>
              <w:t>Netiesioginės išlaidos</w:t>
            </w:r>
          </w:p>
        </w:tc>
        <w:tc>
          <w:tcPr>
            <w:tcW w:w="1737" w:type="dxa"/>
            <w:vAlign w:val="center"/>
          </w:tcPr>
          <w:p w14:paraId="0192B784" w14:textId="77777777" w:rsidR="00EB3242" w:rsidRDefault="00EB3242" w:rsidP="00461CF2">
            <w:pPr>
              <w:jc w:val="center"/>
              <w:rPr>
                <w:i/>
                <w:sz w:val="22"/>
              </w:rPr>
            </w:pPr>
            <w:r>
              <w:rPr>
                <w:sz w:val="22"/>
                <w:szCs w:val="22"/>
              </w:rPr>
              <w:t>FN-01</w:t>
            </w:r>
          </w:p>
        </w:tc>
        <w:tc>
          <w:tcPr>
            <w:tcW w:w="1737" w:type="dxa"/>
            <w:vAlign w:val="center"/>
          </w:tcPr>
          <w:p w14:paraId="7496E44C" w14:textId="77777777" w:rsidR="00EB3242" w:rsidRDefault="00EB3242" w:rsidP="00461CF2">
            <w:pPr>
              <w:jc w:val="center"/>
              <w:rPr>
                <w:i/>
                <w:sz w:val="22"/>
              </w:rPr>
            </w:pPr>
            <w:r>
              <w:rPr>
                <w:sz w:val="22"/>
                <w:szCs w:val="22"/>
              </w:rPr>
              <w:t>01</w:t>
            </w:r>
          </w:p>
        </w:tc>
        <w:tc>
          <w:tcPr>
            <w:tcW w:w="2953" w:type="dxa"/>
            <w:vAlign w:val="center"/>
          </w:tcPr>
          <w:p w14:paraId="5BC121ED" w14:textId="77777777" w:rsidR="00EB3242" w:rsidRDefault="00EB3242" w:rsidP="00461CF2">
            <w:pPr>
              <w:rPr>
                <w:i/>
                <w:sz w:val="22"/>
              </w:rPr>
            </w:pPr>
            <w:r>
              <w:rPr>
                <w:sz w:val="22"/>
                <w:szCs w:val="22"/>
              </w:rPr>
              <w:t>Iki 7 proc. netiesioginių išlaidų fiksuotoji norma</w:t>
            </w:r>
          </w:p>
        </w:tc>
        <w:tc>
          <w:tcPr>
            <w:tcW w:w="6623" w:type="dxa"/>
            <w:vAlign w:val="center"/>
          </w:tcPr>
          <w:p w14:paraId="1B3F6488" w14:textId="77777777" w:rsidR="00EB3242" w:rsidRDefault="00EB3242" w:rsidP="00461CF2">
            <w:pPr>
              <w:rPr>
                <w:sz w:val="22"/>
              </w:rPr>
            </w:pPr>
            <w:r>
              <w:rPr>
                <w:sz w:val="22"/>
                <w:szCs w:val="22"/>
              </w:rPr>
              <w:t>7 proc.</w:t>
            </w:r>
          </w:p>
        </w:tc>
      </w:tr>
      <w:tr w:rsidR="00EB3242" w14:paraId="64F2D3C7" w14:textId="77777777" w:rsidTr="00C235AA">
        <w:tc>
          <w:tcPr>
            <w:tcW w:w="2113" w:type="dxa"/>
            <w:vMerge w:val="restart"/>
            <w:vAlign w:val="center"/>
          </w:tcPr>
          <w:p w14:paraId="2CFB1551" w14:textId="77777777" w:rsidR="00EB3242" w:rsidRDefault="00EB3242" w:rsidP="00461CF2">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461CF2">
            <w:pPr>
              <w:jc w:val="center"/>
              <w:rPr>
                <w:sz w:val="22"/>
              </w:rPr>
            </w:pPr>
            <w:r>
              <w:rPr>
                <w:sz w:val="22"/>
                <w:szCs w:val="22"/>
              </w:rPr>
              <w:t>FS-01-01</w:t>
            </w:r>
          </w:p>
        </w:tc>
        <w:tc>
          <w:tcPr>
            <w:tcW w:w="1737" w:type="dxa"/>
            <w:vAlign w:val="center"/>
          </w:tcPr>
          <w:p w14:paraId="030FCBDF" w14:textId="77777777" w:rsidR="00EB3242" w:rsidRDefault="00EB3242" w:rsidP="00461CF2">
            <w:pPr>
              <w:jc w:val="center"/>
              <w:rPr>
                <w:sz w:val="22"/>
              </w:rPr>
            </w:pPr>
            <w:r>
              <w:rPr>
                <w:sz w:val="22"/>
                <w:szCs w:val="22"/>
              </w:rPr>
              <w:t>03</w:t>
            </w:r>
          </w:p>
        </w:tc>
        <w:tc>
          <w:tcPr>
            <w:tcW w:w="2953" w:type="dxa"/>
            <w:vAlign w:val="center"/>
          </w:tcPr>
          <w:p w14:paraId="100CD938" w14:textId="77777777" w:rsidR="00EB3242" w:rsidRDefault="00EB3242" w:rsidP="00461CF2">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vMerge w:val="restart"/>
            <w:vAlign w:val="center"/>
          </w:tcPr>
          <w:p w14:paraId="13094042" w14:textId="74495D77" w:rsidR="00EB3242" w:rsidRDefault="00EB3242" w:rsidP="00627FBE">
            <w:pPr>
              <w:jc w:val="both"/>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r w:rsidR="00627FBE">
              <w:rPr>
                <w:sz w:val="22"/>
                <w:szCs w:val="22"/>
              </w:rPr>
              <w:t xml:space="preserve"> </w:t>
            </w: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C235AA">
        <w:tc>
          <w:tcPr>
            <w:tcW w:w="2113" w:type="dxa"/>
            <w:vMerge/>
            <w:vAlign w:val="center"/>
          </w:tcPr>
          <w:p w14:paraId="52B37526" w14:textId="77777777" w:rsidR="00EB3242" w:rsidRDefault="00EB3242" w:rsidP="00461CF2">
            <w:pPr>
              <w:rPr>
                <w:sz w:val="22"/>
              </w:rPr>
            </w:pPr>
          </w:p>
        </w:tc>
        <w:tc>
          <w:tcPr>
            <w:tcW w:w="1737" w:type="dxa"/>
            <w:vAlign w:val="center"/>
          </w:tcPr>
          <w:p w14:paraId="49A2164F" w14:textId="77777777" w:rsidR="00EB3242" w:rsidRDefault="00EB3242" w:rsidP="00461CF2">
            <w:pPr>
              <w:jc w:val="center"/>
              <w:rPr>
                <w:sz w:val="22"/>
              </w:rPr>
            </w:pPr>
            <w:r>
              <w:rPr>
                <w:sz w:val="22"/>
                <w:szCs w:val="22"/>
              </w:rPr>
              <w:t>FS-01-02</w:t>
            </w:r>
          </w:p>
        </w:tc>
        <w:tc>
          <w:tcPr>
            <w:tcW w:w="1737" w:type="dxa"/>
            <w:vAlign w:val="center"/>
          </w:tcPr>
          <w:p w14:paraId="6A3EB6EE" w14:textId="77777777" w:rsidR="00EB3242" w:rsidRDefault="00EB3242" w:rsidP="00461CF2">
            <w:pPr>
              <w:jc w:val="center"/>
              <w:rPr>
                <w:sz w:val="22"/>
              </w:rPr>
            </w:pPr>
            <w:r>
              <w:rPr>
                <w:sz w:val="22"/>
                <w:szCs w:val="22"/>
              </w:rPr>
              <w:t>03</w:t>
            </w:r>
          </w:p>
        </w:tc>
        <w:tc>
          <w:tcPr>
            <w:tcW w:w="2953" w:type="dxa"/>
            <w:vAlign w:val="center"/>
          </w:tcPr>
          <w:p w14:paraId="02FCA753" w14:textId="77777777" w:rsidR="00EB3242" w:rsidRDefault="00EB3242" w:rsidP="00461CF2">
            <w:pPr>
              <w:rPr>
                <w:sz w:val="22"/>
              </w:rPr>
            </w:pPr>
            <w:r>
              <w:rPr>
                <w:iCs/>
                <w:sz w:val="22"/>
                <w:szCs w:val="22"/>
              </w:rPr>
              <w:t xml:space="preserve">Įgyvendintų privalomų matomumo ir informavimo priemonių apie </w:t>
            </w:r>
            <w:r>
              <w:rPr>
                <w:szCs w:val="24"/>
              </w:rPr>
              <w:t xml:space="preserve">Europos </w:t>
            </w:r>
            <w:r>
              <w:rPr>
                <w:szCs w:val="24"/>
              </w:rPr>
              <w:lastRenderedPageBreak/>
              <w:t>Sąjungos</w:t>
            </w:r>
            <w:r>
              <w:rPr>
                <w:iCs/>
                <w:sz w:val="22"/>
                <w:szCs w:val="22"/>
              </w:rPr>
              <w:t xml:space="preserve"> fondų investicijų veiklas fiksuotoji suma, pirmojo rinkinio FS su PVM</w:t>
            </w:r>
          </w:p>
        </w:tc>
        <w:tc>
          <w:tcPr>
            <w:tcW w:w="6623" w:type="dxa"/>
            <w:vMerge/>
            <w:vAlign w:val="center"/>
          </w:tcPr>
          <w:p w14:paraId="31ABCCFB" w14:textId="77777777" w:rsidR="00EB3242" w:rsidRDefault="00EB3242" w:rsidP="00461CF2">
            <w:pPr>
              <w:rPr>
                <w:sz w:val="22"/>
              </w:rPr>
            </w:pPr>
          </w:p>
        </w:tc>
      </w:tr>
      <w:tr w:rsidR="00EB3242" w14:paraId="29062C04" w14:textId="77777777" w:rsidTr="00C235AA">
        <w:tc>
          <w:tcPr>
            <w:tcW w:w="2113" w:type="dxa"/>
            <w:vMerge/>
            <w:vAlign w:val="center"/>
          </w:tcPr>
          <w:p w14:paraId="0258A3B2" w14:textId="77777777" w:rsidR="00EB3242" w:rsidRDefault="00EB3242" w:rsidP="00461CF2">
            <w:pPr>
              <w:rPr>
                <w:sz w:val="22"/>
              </w:rPr>
            </w:pPr>
          </w:p>
        </w:tc>
        <w:tc>
          <w:tcPr>
            <w:tcW w:w="1737" w:type="dxa"/>
            <w:vAlign w:val="center"/>
          </w:tcPr>
          <w:p w14:paraId="1D8CA095" w14:textId="77777777" w:rsidR="00EB3242" w:rsidRDefault="00EB3242" w:rsidP="00461CF2">
            <w:pPr>
              <w:jc w:val="center"/>
              <w:rPr>
                <w:sz w:val="22"/>
              </w:rPr>
            </w:pPr>
            <w:r>
              <w:rPr>
                <w:bCs/>
                <w:sz w:val="22"/>
                <w:szCs w:val="22"/>
              </w:rPr>
              <w:t>FS-01-03</w:t>
            </w:r>
          </w:p>
        </w:tc>
        <w:tc>
          <w:tcPr>
            <w:tcW w:w="1737" w:type="dxa"/>
            <w:vAlign w:val="center"/>
          </w:tcPr>
          <w:p w14:paraId="36F94175" w14:textId="77777777" w:rsidR="00EB3242" w:rsidRDefault="00EB3242" w:rsidP="00461CF2">
            <w:pPr>
              <w:jc w:val="center"/>
              <w:rPr>
                <w:sz w:val="22"/>
              </w:rPr>
            </w:pPr>
            <w:r>
              <w:rPr>
                <w:bCs/>
                <w:sz w:val="22"/>
                <w:szCs w:val="22"/>
              </w:rPr>
              <w:t>03</w:t>
            </w:r>
          </w:p>
        </w:tc>
        <w:tc>
          <w:tcPr>
            <w:tcW w:w="2953" w:type="dxa"/>
            <w:vAlign w:val="center"/>
          </w:tcPr>
          <w:p w14:paraId="1351015E" w14:textId="77777777" w:rsidR="00EB3242" w:rsidRDefault="00EB3242" w:rsidP="00461CF2">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vMerge/>
            <w:vAlign w:val="center"/>
          </w:tcPr>
          <w:p w14:paraId="25AE4127" w14:textId="77777777" w:rsidR="00EB3242" w:rsidRDefault="00EB3242" w:rsidP="00461CF2">
            <w:pPr>
              <w:rPr>
                <w:sz w:val="22"/>
              </w:rPr>
            </w:pPr>
          </w:p>
        </w:tc>
      </w:tr>
      <w:tr w:rsidR="00EB3242" w14:paraId="716A77B6" w14:textId="77777777" w:rsidTr="00C235AA">
        <w:tc>
          <w:tcPr>
            <w:tcW w:w="2113" w:type="dxa"/>
            <w:vMerge/>
            <w:vAlign w:val="center"/>
          </w:tcPr>
          <w:p w14:paraId="6CD36DCB" w14:textId="77777777" w:rsidR="00EB3242" w:rsidRDefault="00EB3242" w:rsidP="00461CF2">
            <w:pPr>
              <w:rPr>
                <w:sz w:val="22"/>
              </w:rPr>
            </w:pPr>
          </w:p>
        </w:tc>
        <w:tc>
          <w:tcPr>
            <w:tcW w:w="1737" w:type="dxa"/>
            <w:vAlign w:val="center"/>
          </w:tcPr>
          <w:p w14:paraId="0627E482" w14:textId="77777777" w:rsidR="00EB3242" w:rsidRDefault="00EB3242" w:rsidP="00461CF2">
            <w:pPr>
              <w:jc w:val="center"/>
              <w:rPr>
                <w:sz w:val="22"/>
              </w:rPr>
            </w:pPr>
            <w:r>
              <w:rPr>
                <w:bCs/>
                <w:sz w:val="22"/>
                <w:szCs w:val="22"/>
              </w:rPr>
              <w:t>FS-01-04</w:t>
            </w:r>
          </w:p>
        </w:tc>
        <w:tc>
          <w:tcPr>
            <w:tcW w:w="1737" w:type="dxa"/>
            <w:vAlign w:val="center"/>
          </w:tcPr>
          <w:p w14:paraId="43760819" w14:textId="77777777" w:rsidR="00EB3242" w:rsidRDefault="00EB3242" w:rsidP="00461CF2">
            <w:pPr>
              <w:jc w:val="center"/>
              <w:rPr>
                <w:sz w:val="22"/>
              </w:rPr>
            </w:pPr>
            <w:r>
              <w:rPr>
                <w:iCs/>
                <w:sz w:val="22"/>
                <w:szCs w:val="22"/>
              </w:rPr>
              <w:t>03</w:t>
            </w:r>
          </w:p>
        </w:tc>
        <w:tc>
          <w:tcPr>
            <w:tcW w:w="2953" w:type="dxa"/>
            <w:vAlign w:val="center"/>
          </w:tcPr>
          <w:p w14:paraId="22217BC1" w14:textId="77777777" w:rsidR="00EB3242" w:rsidRDefault="00EB3242" w:rsidP="00461CF2">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vMerge/>
            <w:vAlign w:val="center"/>
          </w:tcPr>
          <w:p w14:paraId="79955854" w14:textId="77777777" w:rsidR="00EB3242" w:rsidRDefault="00EB3242" w:rsidP="00461CF2">
            <w:pPr>
              <w:rPr>
                <w:sz w:val="22"/>
              </w:rPr>
            </w:pPr>
          </w:p>
        </w:tc>
      </w:tr>
      <w:tr w:rsidR="00EB3242" w14:paraId="22528E04" w14:textId="77777777" w:rsidTr="00C235AA">
        <w:tc>
          <w:tcPr>
            <w:tcW w:w="2113" w:type="dxa"/>
            <w:vMerge w:val="restart"/>
            <w:vAlign w:val="center"/>
          </w:tcPr>
          <w:p w14:paraId="1C7F8239" w14:textId="77777777" w:rsidR="00EB3242" w:rsidRDefault="00EB3242" w:rsidP="00461CF2">
            <w:pPr>
              <w:rPr>
                <w:sz w:val="22"/>
              </w:rPr>
            </w:pPr>
            <w:r>
              <w:rPr>
                <w:sz w:val="22"/>
                <w:szCs w:val="22"/>
              </w:rPr>
              <w:t>Kasmetinių atostogų išmokų išlaidos</w:t>
            </w:r>
          </w:p>
        </w:tc>
        <w:tc>
          <w:tcPr>
            <w:tcW w:w="1737" w:type="dxa"/>
            <w:vAlign w:val="center"/>
          </w:tcPr>
          <w:p w14:paraId="62B376FB" w14:textId="77777777" w:rsidR="00EB3242" w:rsidRDefault="00EB3242" w:rsidP="00461CF2">
            <w:pPr>
              <w:jc w:val="center"/>
              <w:rPr>
                <w:sz w:val="22"/>
              </w:rPr>
            </w:pPr>
            <w:r>
              <w:rPr>
                <w:bCs/>
                <w:sz w:val="22"/>
                <w:szCs w:val="22"/>
              </w:rPr>
              <w:t>FN-05-01</w:t>
            </w:r>
          </w:p>
        </w:tc>
        <w:tc>
          <w:tcPr>
            <w:tcW w:w="1737" w:type="dxa"/>
            <w:vAlign w:val="center"/>
          </w:tcPr>
          <w:p w14:paraId="19E876D1" w14:textId="77777777" w:rsidR="00EB3242" w:rsidRDefault="00EB3242" w:rsidP="00461CF2">
            <w:pPr>
              <w:jc w:val="center"/>
              <w:rPr>
                <w:sz w:val="22"/>
              </w:rPr>
            </w:pPr>
            <w:r>
              <w:rPr>
                <w:iCs/>
                <w:sz w:val="22"/>
                <w:szCs w:val="22"/>
              </w:rPr>
              <w:t>01</w:t>
            </w:r>
          </w:p>
        </w:tc>
        <w:tc>
          <w:tcPr>
            <w:tcW w:w="2953" w:type="dxa"/>
            <w:vAlign w:val="center"/>
          </w:tcPr>
          <w:p w14:paraId="0622FE88" w14:textId="77777777" w:rsidR="00EB3242" w:rsidRDefault="00EB3242" w:rsidP="00461CF2">
            <w:pPr>
              <w:rPr>
                <w:sz w:val="22"/>
              </w:rPr>
            </w:pPr>
            <w:r>
              <w:rPr>
                <w:iCs/>
                <w:sz w:val="22"/>
                <w:szCs w:val="22"/>
              </w:rPr>
              <w:t>Fiksuotoji norma, taikoma, kai priklauso 20 d. d. (jeigu dirbama 5 d. d. per savaitę) arba 24 d. d. (jeigu dirbama 6 d. d. per savaitę) kasmetinės atostogos</w:t>
            </w:r>
          </w:p>
        </w:tc>
        <w:tc>
          <w:tcPr>
            <w:tcW w:w="6623" w:type="dxa"/>
            <w:vMerge w:val="restart"/>
            <w:vAlign w:val="center"/>
          </w:tcPr>
          <w:p w14:paraId="0586E02B" w14:textId="61409085" w:rsidR="00EB3242" w:rsidRDefault="00EB3242" w:rsidP="00627FBE">
            <w:pPr>
              <w:jc w:val="both"/>
              <w:rPr>
                <w:sz w:val="22"/>
              </w:rPr>
            </w:pPr>
            <w:r>
              <w:rPr>
                <w:sz w:val="22"/>
                <w:szCs w:val="22"/>
              </w:rPr>
              <w:t>Kasmetinių atostogų išmokų fiksuotųjų normų nustatymo tyrimas</w:t>
            </w:r>
            <w:r w:rsidR="00627FBE">
              <w:rPr>
                <w:sz w:val="22"/>
                <w:szCs w:val="22"/>
              </w:rPr>
              <w:t xml:space="preserve"> </w:t>
            </w: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C235AA">
        <w:tc>
          <w:tcPr>
            <w:tcW w:w="2113" w:type="dxa"/>
            <w:vMerge/>
            <w:vAlign w:val="center"/>
          </w:tcPr>
          <w:p w14:paraId="541EF25D" w14:textId="77777777" w:rsidR="00EB3242" w:rsidRDefault="00EB3242" w:rsidP="00461CF2">
            <w:pPr>
              <w:rPr>
                <w:sz w:val="22"/>
              </w:rPr>
            </w:pPr>
          </w:p>
        </w:tc>
        <w:tc>
          <w:tcPr>
            <w:tcW w:w="1737" w:type="dxa"/>
            <w:vAlign w:val="center"/>
          </w:tcPr>
          <w:p w14:paraId="4244BB7E" w14:textId="77777777" w:rsidR="00EB3242" w:rsidRDefault="00EB3242" w:rsidP="00461CF2">
            <w:pPr>
              <w:jc w:val="center"/>
              <w:rPr>
                <w:sz w:val="22"/>
              </w:rPr>
            </w:pPr>
            <w:r>
              <w:rPr>
                <w:sz w:val="22"/>
                <w:szCs w:val="22"/>
              </w:rPr>
              <w:t>FN-05-02</w:t>
            </w:r>
          </w:p>
        </w:tc>
        <w:tc>
          <w:tcPr>
            <w:tcW w:w="1737" w:type="dxa"/>
            <w:vAlign w:val="center"/>
          </w:tcPr>
          <w:p w14:paraId="61D9A537" w14:textId="77777777" w:rsidR="00EB3242" w:rsidRDefault="00EB3242" w:rsidP="00461CF2">
            <w:pPr>
              <w:jc w:val="center"/>
              <w:rPr>
                <w:sz w:val="22"/>
              </w:rPr>
            </w:pPr>
            <w:r>
              <w:rPr>
                <w:iCs/>
                <w:sz w:val="22"/>
                <w:szCs w:val="22"/>
              </w:rPr>
              <w:t>01</w:t>
            </w:r>
          </w:p>
        </w:tc>
        <w:tc>
          <w:tcPr>
            <w:tcW w:w="2953" w:type="dxa"/>
            <w:vAlign w:val="center"/>
          </w:tcPr>
          <w:p w14:paraId="75A42404" w14:textId="77777777" w:rsidR="00EB3242" w:rsidRDefault="00EB3242" w:rsidP="00461CF2">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vMerge/>
            <w:vAlign w:val="center"/>
          </w:tcPr>
          <w:p w14:paraId="3506A304" w14:textId="77777777" w:rsidR="00EB3242" w:rsidRDefault="00EB3242" w:rsidP="00461CF2">
            <w:pPr>
              <w:rPr>
                <w:sz w:val="22"/>
              </w:rPr>
            </w:pPr>
          </w:p>
        </w:tc>
      </w:tr>
      <w:tr w:rsidR="00EB3242" w14:paraId="57761942" w14:textId="77777777" w:rsidTr="00C235AA">
        <w:tc>
          <w:tcPr>
            <w:tcW w:w="2113" w:type="dxa"/>
            <w:vMerge/>
            <w:vAlign w:val="center"/>
          </w:tcPr>
          <w:p w14:paraId="1394112E" w14:textId="77777777" w:rsidR="00EB3242" w:rsidRDefault="00EB3242" w:rsidP="00461CF2">
            <w:pPr>
              <w:rPr>
                <w:sz w:val="22"/>
              </w:rPr>
            </w:pPr>
          </w:p>
        </w:tc>
        <w:tc>
          <w:tcPr>
            <w:tcW w:w="1737" w:type="dxa"/>
            <w:vAlign w:val="center"/>
          </w:tcPr>
          <w:p w14:paraId="3263CCFB" w14:textId="77777777" w:rsidR="00EB3242" w:rsidRDefault="00EB3242" w:rsidP="00461CF2">
            <w:pPr>
              <w:jc w:val="center"/>
              <w:rPr>
                <w:sz w:val="22"/>
              </w:rPr>
            </w:pPr>
            <w:r>
              <w:rPr>
                <w:sz w:val="22"/>
                <w:szCs w:val="22"/>
              </w:rPr>
              <w:t>FN-05-03</w:t>
            </w:r>
          </w:p>
        </w:tc>
        <w:tc>
          <w:tcPr>
            <w:tcW w:w="1737" w:type="dxa"/>
            <w:vAlign w:val="center"/>
          </w:tcPr>
          <w:p w14:paraId="39BB86A9" w14:textId="77777777" w:rsidR="00EB3242" w:rsidRDefault="00EB3242" w:rsidP="00461CF2">
            <w:pPr>
              <w:jc w:val="center"/>
              <w:rPr>
                <w:sz w:val="22"/>
              </w:rPr>
            </w:pPr>
            <w:r>
              <w:rPr>
                <w:iCs/>
                <w:sz w:val="22"/>
                <w:szCs w:val="22"/>
              </w:rPr>
              <w:t>01</w:t>
            </w:r>
          </w:p>
        </w:tc>
        <w:tc>
          <w:tcPr>
            <w:tcW w:w="2953" w:type="dxa"/>
            <w:vAlign w:val="center"/>
          </w:tcPr>
          <w:p w14:paraId="6A29D430" w14:textId="77777777" w:rsidR="00EB3242" w:rsidRDefault="00EB3242" w:rsidP="00461CF2">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vMerge/>
            <w:vAlign w:val="center"/>
          </w:tcPr>
          <w:p w14:paraId="61BE2AA0" w14:textId="77777777" w:rsidR="00EB3242" w:rsidRDefault="00EB3242" w:rsidP="00461CF2">
            <w:pPr>
              <w:rPr>
                <w:sz w:val="22"/>
              </w:rPr>
            </w:pPr>
          </w:p>
        </w:tc>
      </w:tr>
      <w:tr w:rsidR="00EB3242" w14:paraId="0D17E42B" w14:textId="77777777" w:rsidTr="00C235AA">
        <w:tc>
          <w:tcPr>
            <w:tcW w:w="2113" w:type="dxa"/>
            <w:vMerge/>
            <w:vAlign w:val="center"/>
          </w:tcPr>
          <w:p w14:paraId="68B3F0B6" w14:textId="77777777" w:rsidR="00EB3242" w:rsidRDefault="00EB3242" w:rsidP="00461CF2">
            <w:pPr>
              <w:rPr>
                <w:sz w:val="22"/>
              </w:rPr>
            </w:pPr>
          </w:p>
        </w:tc>
        <w:tc>
          <w:tcPr>
            <w:tcW w:w="1737" w:type="dxa"/>
            <w:vAlign w:val="center"/>
          </w:tcPr>
          <w:p w14:paraId="5A2659FF" w14:textId="77777777" w:rsidR="00EB3242" w:rsidRDefault="00EB3242" w:rsidP="00461CF2">
            <w:pPr>
              <w:jc w:val="center"/>
              <w:rPr>
                <w:sz w:val="22"/>
              </w:rPr>
            </w:pPr>
            <w:r>
              <w:rPr>
                <w:sz w:val="22"/>
                <w:szCs w:val="22"/>
              </w:rPr>
              <w:t>FN-05-04</w:t>
            </w:r>
          </w:p>
        </w:tc>
        <w:tc>
          <w:tcPr>
            <w:tcW w:w="1737" w:type="dxa"/>
            <w:vAlign w:val="center"/>
          </w:tcPr>
          <w:p w14:paraId="0C576A59" w14:textId="77777777" w:rsidR="00EB3242" w:rsidRDefault="00EB3242" w:rsidP="00461CF2">
            <w:pPr>
              <w:jc w:val="center"/>
              <w:rPr>
                <w:sz w:val="22"/>
              </w:rPr>
            </w:pPr>
            <w:r>
              <w:rPr>
                <w:sz w:val="22"/>
                <w:szCs w:val="22"/>
              </w:rPr>
              <w:t>01</w:t>
            </w:r>
          </w:p>
        </w:tc>
        <w:tc>
          <w:tcPr>
            <w:tcW w:w="2953" w:type="dxa"/>
            <w:vAlign w:val="center"/>
          </w:tcPr>
          <w:p w14:paraId="1097A297" w14:textId="77777777" w:rsidR="00EB3242" w:rsidRDefault="00EB3242" w:rsidP="00461CF2">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vMerge/>
            <w:vAlign w:val="center"/>
          </w:tcPr>
          <w:p w14:paraId="24452E8F" w14:textId="77777777" w:rsidR="00EB3242" w:rsidRDefault="00EB3242" w:rsidP="00461CF2">
            <w:pPr>
              <w:rPr>
                <w:sz w:val="22"/>
              </w:rPr>
            </w:pPr>
          </w:p>
        </w:tc>
      </w:tr>
      <w:tr w:rsidR="00EB3242" w14:paraId="55983C26" w14:textId="77777777" w:rsidTr="00C235AA">
        <w:tc>
          <w:tcPr>
            <w:tcW w:w="2113" w:type="dxa"/>
            <w:vMerge/>
            <w:vAlign w:val="center"/>
          </w:tcPr>
          <w:p w14:paraId="6898EC48" w14:textId="77777777" w:rsidR="00EB3242" w:rsidRDefault="00EB3242" w:rsidP="00461CF2">
            <w:pPr>
              <w:rPr>
                <w:sz w:val="22"/>
              </w:rPr>
            </w:pPr>
          </w:p>
        </w:tc>
        <w:tc>
          <w:tcPr>
            <w:tcW w:w="1737" w:type="dxa"/>
            <w:vAlign w:val="center"/>
          </w:tcPr>
          <w:p w14:paraId="4DAD7BDE" w14:textId="77777777" w:rsidR="00EB3242" w:rsidRDefault="00EB3242" w:rsidP="00461CF2">
            <w:pPr>
              <w:jc w:val="center"/>
              <w:rPr>
                <w:sz w:val="22"/>
              </w:rPr>
            </w:pPr>
            <w:r>
              <w:rPr>
                <w:sz w:val="22"/>
                <w:szCs w:val="22"/>
              </w:rPr>
              <w:t>FN-05-05</w:t>
            </w:r>
          </w:p>
        </w:tc>
        <w:tc>
          <w:tcPr>
            <w:tcW w:w="1737" w:type="dxa"/>
            <w:vAlign w:val="center"/>
          </w:tcPr>
          <w:p w14:paraId="1375DB34" w14:textId="77777777" w:rsidR="00EB3242" w:rsidRDefault="00EB3242" w:rsidP="00461CF2">
            <w:pPr>
              <w:jc w:val="center"/>
              <w:rPr>
                <w:sz w:val="22"/>
              </w:rPr>
            </w:pPr>
            <w:r>
              <w:rPr>
                <w:sz w:val="22"/>
                <w:szCs w:val="22"/>
              </w:rPr>
              <w:t>01</w:t>
            </w:r>
          </w:p>
        </w:tc>
        <w:tc>
          <w:tcPr>
            <w:tcW w:w="2953" w:type="dxa"/>
            <w:vAlign w:val="center"/>
          </w:tcPr>
          <w:p w14:paraId="2B670E6B" w14:textId="77777777" w:rsidR="00EB3242" w:rsidRDefault="00EB3242" w:rsidP="00461CF2">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vMerge/>
            <w:vAlign w:val="center"/>
          </w:tcPr>
          <w:p w14:paraId="2BA0DF03" w14:textId="77777777" w:rsidR="00EB3242" w:rsidRDefault="00EB3242" w:rsidP="00461CF2">
            <w:pPr>
              <w:rPr>
                <w:sz w:val="22"/>
              </w:rPr>
            </w:pPr>
          </w:p>
        </w:tc>
      </w:tr>
      <w:tr w:rsidR="00EB3242" w14:paraId="09E40DB7" w14:textId="77777777" w:rsidTr="00C235AA">
        <w:tc>
          <w:tcPr>
            <w:tcW w:w="2113" w:type="dxa"/>
            <w:vMerge/>
            <w:vAlign w:val="center"/>
          </w:tcPr>
          <w:p w14:paraId="4C485146" w14:textId="77777777" w:rsidR="00EB3242" w:rsidRDefault="00EB3242" w:rsidP="00461CF2">
            <w:pPr>
              <w:rPr>
                <w:sz w:val="22"/>
              </w:rPr>
            </w:pPr>
          </w:p>
        </w:tc>
        <w:tc>
          <w:tcPr>
            <w:tcW w:w="1737" w:type="dxa"/>
            <w:vAlign w:val="center"/>
          </w:tcPr>
          <w:p w14:paraId="0D62D19C" w14:textId="77777777" w:rsidR="00EB3242" w:rsidRDefault="00EB3242" w:rsidP="00461CF2">
            <w:pPr>
              <w:jc w:val="center"/>
              <w:rPr>
                <w:sz w:val="22"/>
              </w:rPr>
            </w:pPr>
            <w:r>
              <w:rPr>
                <w:sz w:val="22"/>
                <w:szCs w:val="22"/>
              </w:rPr>
              <w:t>FN-05-06</w:t>
            </w:r>
          </w:p>
        </w:tc>
        <w:tc>
          <w:tcPr>
            <w:tcW w:w="1737" w:type="dxa"/>
            <w:vAlign w:val="center"/>
          </w:tcPr>
          <w:p w14:paraId="231005B8" w14:textId="77777777" w:rsidR="00EB3242" w:rsidRDefault="00EB3242" w:rsidP="00461CF2">
            <w:pPr>
              <w:jc w:val="center"/>
              <w:rPr>
                <w:sz w:val="22"/>
              </w:rPr>
            </w:pPr>
            <w:r>
              <w:rPr>
                <w:sz w:val="22"/>
                <w:szCs w:val="22"/>
              </w:rPr>
              <w:t>01</w:t>
            </w:r>
          </w:p>
        </w:tc>
        <w:tc>
          <w:tcPr>
            <w:tcW w:w="2953" w:type="dxa"/>
            <w:vAlign w:val="center"/>
          </w:tcPr>
          <w:p w14:paraId="38B83897" w14:textId="77777777" w:rsidR="00EB3242" w:rsidRDefault="00EB3242" w:rsidP="00461CF2">
            <w:pPr>
              <w:rPr>
                <w:sz w:val="22"/>
              </w:rPr>
            </w:pPr>
            <w:r>
              <w:rPr>
                <w:iCs/>
                <w:sz w:val="22"/>
                <w:szCs w:val="22"/>
              </w:rPr>
              <w:t>Fiksuotoji norma, taikoma, kai priklauso 40 d. d. (jeigu dirbama 5 d. d. per savaitę) arba 48 d. d. (jeigu dirbama 6 d. d. per savaitę) kasmetinės atostogos</w:t>
            </w:r>
          </w:p>
        </w:tc>
        <w:tc>
          <w:tcPr>
            <w:tcW w:w="6623" w:type="dxa"/>
            <w:vMerge/>
            <w:vAlign w:val="center"/>
          </w:tcPr>
          <w:p w14:paraId="0E5FBD0B" w14:textId="77777777" w:rsidR="00EB3242" w:rsidRDefault="00EB3242" w:rsidP="00461CF2">
            <w:pPr>
              <w:rPr>
                <w:sz w:val="22"/>
              </w:rPr>
            </w:pPr>
          </w:p>
        </w:tc>
      </w:tr>
      <w:tr w:rsidR="00EB3242" w14:paraId="381F2D3B" w14:textId="77777777" w:rsidTr="00C235AA">
        <w:tc>
          <w:tcPr>
            <w:tcW w:w="2113" w:type="dxa"/>
            <w:vAlign w:val="center"/>
          </w:tcPr>
          <w:p w14:paraId="0CEEDA3C" w14:textId="77777777" w:rsidR="00EB3242" w:rsidRDefault="00EB3242" w:rsidP="00461CF2">
            <w:pPr>
              <w:rPr>
                <w:sz w:val="22"/>
              </w:rPr>
            </w:pPr>
          </w:p>
        </w:tc>
        <w:tc>
          <w:tcPr>
            <w:tcW w:w="1737" w:type="dxa"/>
            <w:vAlign w:val="center"/>
          </w:tcPr>
          <w:p w14:paraId="4236DE7A" w14:textId="77777777" w:rsidR="00EB3242" w:rsidRDefault="00EB3242" w:rsidP="00461CF2">
            <w:pPr>
              <w:jc w:val="center"/>
              <w:rPr>
                <w:sz w:val="22"/>
                <w:szCs w:val="22"/>
              </w:rPr>
            </w:pPr>
            <w:r>
              <w:rPr>
                <w:sz w:val="22"/>
                <w:szCs w:val="22"/>
              </w:rPr>
              <w:t>FN-05-07</w:t>
            </w:r>
          </w:p>
        </w:tc>
        <w:tc>
          <w:tcPr>
            <w:tcW w:w="1737" w:type="dxa"/>
            <w:vAlign w:val="center"/>
          </w:tcPr>
          <w:p w14:paraId="4E01CE61" w14:textId="77777777" w:rsidR="00EB3242" w:rsidRDefault="00EB3242" w:rsidP="00461CF2">
            <w:pPr>
              <w:jc w:val="center"/>
              <w:rPr>
                <w:sz w:val="22"/>
                <w:szCs w:val="22"/>
              </w:rPr>
            </w:pPr>
            <w:r>
              <w:rPr>
                <w:sz w:val="22"/>
                <w:szCs w:val="22"/>
              </w:rPr>
              <w:t>01</w:t>
            </w:r>
          </w:p>
        </w:tc>
        <w:tc>
          <w:tcPr>
            <w:tcW w:w="2953" w:type="dxa"/>
            <w:vAlign w:val="center"/>
          </w:tcPr>
          <w:p w14:paraId="365733D5" w14:textId="77777777" w:rsidR="00EB3242" w:rsidRDefault="00EB3242" w:rsidP="00461CF2">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vAlign w:val="center"/>
          </w:tcPr>
          <w:p w14:paraId="4A6C4EFD" w14:textId="77777777" w:rsidR="00EB3242" w:rsidRDefault="00EB3242" w:rsidP="00461CF2">
            <w:pPr>
              <w:rPr>
                <w:sz w:val="22"/>
              </w:rPr>
            </w:pPr>
          </w:p>
        </w:tc>
      </w:tr>
      <w:tr w:rsidR="00EB3242" w14:paraId="695B2A3C" w14:textId="77777777" w:rsidTr="00C235AA">
        <w:tc>
          <w:tcPr>
            <w:tcW w:w="2113" w:type="dxa"/>
            <w:vMerge w:val="restart"/>
            <w:vAlign w:val="center"/>
          </w:tcPr>
          <w:p w14:paraId="1F170ACD" w14:textId="77777777" w:rsidR="00EB3242" w:rsidRDefault="00EB3242" w:rsidP="00461CF2">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461CF2">
            <w:pPr>
              <w:jc w:val="center"/>
              <w:rPr>
                <w:sz w:val="22"/>
              </w:rPr>
            </w:pPr>
            <w:r>
              <w:rPr>
                <w:color w:val="000000"/>
                <w:sz w:val="22"/>
                <w:szCs w:val="22"/>
              </w:rPr>
              <w:t>FĮ-39-01</w:t>
            </w:r>
          </w:p>
        </w:tc>
        <w:tc>
          <w:tcPr>
            <w:tcW w:w="1737" w:type="dxa"/>
            <w:vAlign w:val="center"/>
          </w:tcPr>
          <w:p w14:paraId="4DA83112" w14:textId="77777777" w:rsidR="00EB3242" w:rsidRDefault="00EB3242" w:rsidP="00461CF2">
            <w:pPr>
              <w:jc w:val="center"/>
              <w:rPr>
                <w:sz w:val="22"/>
              </w:rPr>
            </w:pPr>
            <w:r>
              <w:rPr>
                <w:sz w:val="22"/>
                <w:szCs w:val="22"/>
              </w:rPr>
              <w:t>02</w:t>
            </w:r>
          </w:p>
        </w:tc>
        <w:tc>
          <w:tcPr>
            <w:tcW w:w="2953" w:type="dxa"/>
            <w:vAlign w:val="center"/>
          </w:tcPr>
          <w:p w14:paraId="486F5063" w14:textId="77777777" w:rsidR="00EB3242" w:rsidRDefault="00EB3242" w:rsidP="00461CF2">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vMerge w:val="restart"/>
            <w:vAlign w:val="center"/>
          </w:tcPr>
          <w:p w14:paraId="4D9BB427" w14:textId="494DAC78" w:rsidR="00EB3242" w:rsidRDefault="00EB3242" w:rsidP="00627FBE">
            <w:pPr>
              <w:jc w:val="both"/>
              <w:rPr>
                <w:sz w:val="22"/>
              </w:rPr>
            </w:pPr>
            <w:r>
              <w:rPr>
                <w:sz w:val="22"/>
                <w:szCs w:val="22"/>
              </w:rPr>
              <w:t>Privačių juridinių asmenų projektą vykdančio personalo darbo užmokesčio fiksuotųjų vieneto įkainių nustatymo tyrimas</w:t>
            </w:r>
            <w:r w:rsidR="00627FBE">
              <w:rPr>
                <w:sz w:val="22"/>
                <w:szCs w:val="22"/>
              </w:rPr>
              <w:t xml:space="preserve"> </w:t>
            </w: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C235AA">
        <w:tc>
          <w:tcPr>
            <w:tcW w:w="2113" w:type="dxa"/>
            <w:vMerge/>
            <w:vAlign w:val="center"/>
          </w:tcPr>
          <w:p w14:paraId="6970397A" w14:textId="77777777" w:rsidR="00EB3242" w:rsidRDefault="00EB3242" w:rsidP="00461CF2">
            <w:pPr>
              <w:rPr>
                <w:b/>
                <w:color w:val="000000"/>
                <w:sz w:val="22"/>
                <w:shd w:val="clear" w:color="auto" w:fill="FFFFFF"/>
              </w:rPr>
            </w:pPr>
          </w:p>
        </w:tc>
        <w:tc>
          <w:tcPr>
            <w:tcW w:w="1737" w:type="dxa"/>
            <w:vAlign w:val="center"/>
          </w:tcPr>
          <w:p w14:paraId="1159FCED" w14:textId="77777777" w:rsidR="00EB3242" w:rsidRDefault="00EB3242" w:rsidP="00461CF2">
            <w:pPr>
              <w:jc w:val="center"/>
              <w:rPr>
                <w:sz w:val="22"/>
              </w:rPr>
            </w:pPr>
            <w:r>
              <w:rPr>
                <w:color w:val="000000"/>
                <w:sz w:val="22"/>
                <w:szCs w:val="22"/>
              </w:rPr>
              <w:t>FĮ-39-02</w:t>
            </w:r>
          </w:p>
        </w:tc>
        <w:tc>
          <w:tcPr>
            <w:tcW w:w="1737" w:type="dxa"/>
            <w:vAlign w:val="center"/>
          </w:tcPr>
          <w:p w14:paraId="4448D063" w14:textId="77777777" w:rsidR="00EB3242" w:rsidRDefault="00EB3242" w:rsidP="00461CF2">
            <w:pPr>
              <w:jc w:val="center"/>
              <w:rPr>
                <w:sz w:val="22"/>
              </w:rPr>
            </w:pPr>
            <w:r>
              <w:rPr>
                <w:sz w:val="22"/>
                <w:szCs w:val="22"/>
              </w:rPr>
              <w:t>02</w:t>
            </w:r>
          </w:p>
        </w:tc>
        <w:tc>
          <w:tcPr>
            <w:tcW w:w="2953" w:type="dxa"/>
            <w:vAlign w:val="center"/>
          </w:tcPr>
          <w:p w14:paraId="386F39F6" w14:textId="77777777" w:rsidR="00EB3242" w:rsidRDefault="00EB3242" w:rsidP="00461CF2">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vMerge/>
            <w:vAlign w:val="center"/>
          </w:tcPr>
          <w:p w14:paraId="1E0F5D99" w14:textId="77777777" w:rsidR="00EB3242" w:rsidRDefault="00EB3242" w:rsidP="00461CF2">
            <w:pPr>
              <w:rPr>
                <w:sz w:val="22"/>
              </w:rPr>
            </w:pPr>
          </w:p>
        </w:tc>
      </w:tr>
      <w:tr w:rsidR="00EB3242" w14:paraId="7E2A909E" w14:textId="77777777" w:rsidTr="00C235AA">
        <w:tc>
          <w:tcPr>
            <w:tcW w:w="2113" w:type="dxa"/>
            <w:vMerge/>
            <w:vAlign w:val="center"/>
          </w:tcPr>
          <w:p w14:paraId="17BBFAD0" w14:textId="77777777" w:rsidR="00EB3242" w:rsidRDefault="00EB3242" w:rsidP="00461CF2">
            <w:pPr>
              <w:rPr>
                <w:b/>
                <w:color w:val="000000"/>
                <w:sz w:val="22"/>
                <w:shd w:val="clear" w:color="auto" w:fill="FFFFFF"/>
              </w:rPr>
            </w:pPr>
          </w:p>
        </w:tc>
        <w:tc>
          <w:tcPr>
            <w:tcW w:w="1737" w:type="dxa"/>
            <w:vAlign w:val="center"/>
          </w:tcPr>
          <w:p w14:paraId="2191A919" w14:textId="77777777" w:rsidR="00EB3242" w:rsidRDefault="00EB3242" w:rsidP="00461CF2">
            <w:pPr>
              <w:jc w:val="center"/>
              <w:rPr>
                <w:sz w:val="22"/>
              </w:rPr>
            </w:pPr>
            <w:r>
              <w:rPr>
                <w:color w:val="000000"/>
                <w:sz w:val="22"/>
                <w:szCs w:val="22"/>
              </w:rPr>
              <w:t>FĮ-39-03</w:t>
            </w:r>
          </w:p>
        </w:tc>
        <w:tc>
          <w:tcPr>
            <w:tcW w:w="1737" w:type="dxa"/>
            <w:vAlign w:val="center"/>
          </w:tcPr>
          <w:p w14:paraId="6C10EC03" w14:textId="77777777" w:rsidR="00EB3242" w:rsidRDefault="00EB3242" w:rsidP="00461CF2">
            <w:pPr>
              <w:jc w:val="center"/>
              <w:rPr>
                <w:sz w:val="22"/>
              </w:rPr>
            </w:pPr>
            <w:r>
              <w:rPr>
                <w:sz w:val="22"/>
                <w:szCs w:val="22"/>
              </w:rPr>
              <w:t>02</w:t>
            </w:r>
          </w:p>
        </w:tc>
        <w:tc>
          <w:tcPr>
            <w:tcW w:w="2953" w:type="dxa"/>
            <w:vAlign w:val="center"/>
          </w:tcPr>
          <w:p w14:paraId="603B1750" w14:textId="77777777" w:rsidR="00EB3242" w:rsidRDefault="00EB3242" w:rsidP="00461CF2">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vMerge/>
            <w:vAlign w:val="center"/>
          </w:tcPr>
          <w:p w14:paraId="55FA4B60" w14:textId="77777777" w:rsidR="00EB3242" w:rsidRDefault="00EB3242" w:rsidP="00461CF2">
            <w:pPr>
              <w:rPr>
                <w:sz w:val="22"/>
              </w:rPr>
            </w:pPr>
          </w:p>
        </w:tc>
      </w:tr>
      <w:tr w:rsidR="00EB3242" w14:paraId="109584DF" w14:textId="77777777" w:rsidTr="00C235AA">
        <w:tc>
          <w:tcPr>
            <w:tcW w:w="2113" w:type="dxa"/>
            <w:vAlign w:val="center"/>
          </w:tcPr>
          <w:p w14:paraId="41FAE912" w14:textId="77777777" w:rsidR="00EB3242" w:rsidRDefault="00EB3242" w:rsidP="00461CF2">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461CF2">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461CF2">
            <w:pPr>
              <w:jc w:val="center"/>
              <w:rPr>
                <w:sz w:val="22"/>
              </w:rPr>
            </w:pPr>
            <w:r>
              <w:rPr>
                <w:sz w:val="22"/>
                <w:szCs w:val="22"/>
              </w:rPr>
              <w:t>02</w:t>
            </w:r>
          </w:p>
        </w:tc>
        <w:tc>
          <w:tcPr>
            <w:tcW w:w="2953" w:type="dxa"/>
            <w:vAlign w:val="center"/>
          </w:tcPr>
          <w:p w14:paraId="5ABB11F0" w14:textId="492A04DC" w:rsidR="00EB3242" w:rsidRDefault="00EB3242" w:rsidP="00CB63E0">
            <w:pPr>
              <w:rPr>
                <w:color w:val="000000"/>
                <w:sz w:val="22"/>
              </w:rPr>
            </w:pPr>
            <w:r>
              <w:rPr>
                <w:color w:val="000000"/>
                <w:sz w:val="22"/>
              </w:rPr>
              <w:t>Projektą vykdančio personalo savanoriško darbo valandos fiksuotasis vieneto įkainis</w:t>
            </w:r>
            <w:r w:rsidR="00C235AA">
              <w:rPr>
                <w:color w:val="000000"/>
                <w:sz w:val="22"/>
              </w:rPr>
              <w:t xml:space="preserve"> </w:t>
            </w:r>
          </w:p>
        </w:tc>
        <w:tc>
          <w:tcPr>
            <w:tcW w:w="6623" w:type="dxa"/>
            <w:vAlign w:val="center"/>
          </w:tcPr>
          <w:p w14:paraId="46CF0F94" w14:textId="45F79DB1" w:rsidR="00EB3242" w:rsidRDefault="00EB3242" w:rsidP="00627FBE">
            <w:pPr>
              <w:jc w:val="both"/>
              <w:rPr>
                <w:sz w:val="22"/>
              </w:rPr>
            </w:pPr>
            <w:r>
              <w:rPr>
                <w:sz w:val="22"/>
                <w:szCs w:val="22"/>
              </w:rPr>
              <w:t>Projektą vykdančio personalo savanoriško darbo įnašo fiksuotojo vieneto įkainio nustatymo tyrimas</w:t>
            </w:r>
            <w:r w:rsidR="00627FBE">
              <w:rPr>
                <w:sz w:val="22"/>
                <w:szCs w:val="22"/>
              </w:rPr>
              <w:t xml:space="preserve"> </w:t>
            </w:r>
            <w:r>
              <w:rPr>
                <w:sz w:val="22"/>
                <w:szCs w:val="22"/>
              </w:rPr>
              <w:t xml:space="preserve">(skelbiama interneto svetainėje </w:t>
            </w:r>
            <w:proofErr w:type="spellStart"/>
            <w:r>
              <w:rPr>
                <w:sz w:val="22"/>
                <w:szCs w:val="22"/>
              </w:rPr>
              <w:t>esinvesticijos.lt</w:t>
            </w:r>
            <w:proofErr w:type="spellEnd"/>
            <w:r>
              <w:rPr>
                <w:sz w:val="22"/>
                <w:szCs w:val="22"/>
              </w:rPr>
              <w:t>)</w:t>
            </w:r>
          </w:p>
        </w:tc>
      </w:tr>
      <w:tr w:rsidR="00915174" w14:paraId="12106A45" w14:textId="77777777" w:rsidTr="009301AE">
        <w:tc>
          <w:tcPr>
            <w:tcW w:w="2113" w:type="dxa"/>
            <w:vMerge w:val="restart"/>
            <w:vAlign w:val="center"/>
          </w:tcPr>
          <w:p w14:paraId="4CF23B27" w14:textId="77777777" w:rsidR="00915174" w:rsidRPr="00433F9F" w:rsidRDefault="00915174" w:rsidP="00915174">
            <w:pPr>
              <w:rPr>
                <w:sz w:val="22"/>
                <w:lang w:eastAsia="lt-LT"/>
              </w:rPr>
            </w:pPr>
          </w:p>
          <w:p w14:paraId="03D4388A" w14:textId="77777777" w:rsidR="00915174" w:rsidRPr="00433F9F" w:rsidRDefault="00915174" w:rsidP="00915174">
            <w:pPr>
              <w:rPr>
                <w:sz w:val="22"/>
                <w:lang w:eastAsia="lt-LT"/>
              </w:rPr>
            </w:pPr>
          </w:p>
          <w:p w14:paraId="7F89B2C9" w14:textId="77777777" w:rsidR="00915174" w:rsidRPr="00433F9F" w:rsidRDefault="00915174" w:rsidP="00915174">
            <w:pPr>
              <w:rPr>
                <w:b/>
                <w:sz w:val="22"/>
                <w:shd w:val="clear" w:color="auto" w:fill="FFFFFF"/>
              </w:rPr>
            </w:pPr>
            <w:r w:rsidRPr="00433F9F">
              <w:rPr>
                <w:sz w:val="22"/>
                <w:lang w:eastAsia="lt-LT"/>
              </w:rPr>
              <w:t>Bendrųjų įgūdžių mokymų dalyvio vienos mokymų valandos išlaidos</w:t>
            </w:r>
          </w:p>
          <w:p w14:paraId="609CD31C" w14:textId="77777777" w:rsidR="00915174" w:rsidRPr="00433F9F" w:rsidRDefault="00915174" w:rsidP="00915174">
            <w:pPr>
              <w:rPr>
                <w:b/>
                <w:sz w:val="22"/>
                <w:shd w:val="clear" w:color="auto" w:fill="FFFFFF"/>
              </w:rPr>
            </w:pPr>
          </w:p>
          <w:p w14:paraId="7B5BD061" w14:textId="77777777" w:rsidR="00915174" w:rsidRPr="00433F9F" w:rsidRDefault="00915174" w:rsidP="00915174">
            <w:pPr>
              <w:rPr>
                <w:b/>
                <w:sz w:val="22"/>
                <w:shd w:val="clear" w:color="auto" w:fill="FFFFFF"/>
              </w:rPr>
            </w:pPr>
          </w:p>
          <w:p w14:paraId="6A045120" w14:textId="77777777" w:rsidR="00915174" w:rsidRDefault="00915174" w:rsidP="00915174">
            <w:pPr>
              <w:rPr>
                <w:sz w:val="22"/>
                <w:szCs w:val="22"/>
                <w:lang w:eastAsia="lt-LT"/>
              </w:rPr>
            </w:pPr>
          </w:p>
        </w:tc>
        <w:tc>
          <w:tcPr>
            <w:tcW w:w="1737" w:type="dxa"/>
            <w:vAlign w:val="center"/>
          </w:tcPr>
          <w:p w14:paraId="42A93A67" w14:textId="0C561912" w:rsidR="00915174" w:rsidRDefault="00915174" w:rsidP="00915174">
            <w:pPr>
              <w:jc w:val="center"/>
              <w:rPr>
                <w:sz w:val="22"/>
                <w:szCs w:val="22"/>
                <w14:ligatures w14:val="standardContextual"/>
              </w:rPr>
            </w:pPr>
            <w:r w:rsidRPr="00433F9F">
              <w:rPr>
                <w:sz w:val="22"/>
                <w:szCs w:val="22"/>
                <w:lang w:eastAsia="lt-LT"/>
              </w:rPr>
              <w:t>FĮ-74-01</w:t>
            </w:r>
          </w:p>
        </w:tc>
        <w:tc>
          <w:tcPr>
            <w:tcW w:w="1737" w:type="dxa"/>
            <w:vAlign w:val="center"/>
          </w:tcPr>
          <w:p w14:paraId="71324BF8" w14:textId="5E0C7685" w:rsidR="00915174" w:rsidRDefault="00915174" w:rsidP="00915174">
            <w:pPr>
              <w:jc w:val="center"/>
              <w:rPr>
                <w:sz w:val="22"/>
                <w:szCs w:val="22"/>
              </w:rPr>
            </w:pPr>
            <w:r w:rsidRPr="00433F9F">
              <w:rPr>
                <w:sz w:val="22"/>
                <w:szCs w:val="22"/>
                <w:lang w:eastAsia="lt-LT"/>
              </w:rPr>
              <w:t>2</w:t>
            </w:r>
          </w:p>
        </w:tc>
        <w:tc>
          <w:tcPr>
            <w:tcW w:w="2953" w:type="dxa"/>
          </w:tcPr>
          <w:p w14:paraId="31995F08" w14:textId="1F2BA1E3" w:rsidR="00915174" w:rsidRDefault="00915174" w:rsidP="00915174">
            <w:pPr>
              <w:rPr>
                <w:color w:val="000000"/>
                <w:sz w:val="22"/>
              </w:rPr>
            </w:pPr>
            <w:r w:rsidRPr="00433F9F">
              <w:rPr>
                <w:sz w:val="22"/>
                <w:szCs w:val="22"/>
                <w:lang w:eastAsia="lt-LT"/>
              </w:rPr>
              <w:t>Bendrųjų įgūdžių mokymų dalyvio vienos mokymų valandos fiksuotasis vieneto įkainis, be PVM</w:t>
            </w:r>
          </w:p>
        </w:tc>
        <w:tc>
          <w:tcPr>
            <w:tcW w:w="6623" w:type="dxa"/>
            <w:vMerge w:val="restart"/>
            <w:vAlign w:val="center"/>
          </w:tcPr>
          <w:p w14:paraId="63DF8C26" w14:textId="5A7E1F0E" w:rsidR="00915174" w:rsidRDefault="00915174" w:rsidP="00627FBE">
            <w:pPr>
              <w:jc w:val="both"/>
              <w:rPr>
                <w:sz w:val="22"/>
                <w:szCs w:val="22"/>
              </w:rPr>
            </w:pPr>
            <w:r w:rsidRPr="00433F9F">
              <w:rPr>
                <w:sz w:val="22"/>
                <w:szCs w:val="22"/>
                <w:lang w:eastAsia="lt-LT"/>
              </w:rPr>
              <w:t>Bendrųjų įgūdžių mokymų dalyvio vienos mokymų valandos fiksuotojo vieneto įkainio nustatymo tyrimas (skelbiama interneto svetainėje</w:t>
            </w:r>
            <w:r w:rsidR="00627FBE">
              <w:rPr>
                <w:sz w:val="22"/>
                <w:szCs w:val="22"/>
                <w:lang w:eastAsia="lt-LT"/>
              </w:rPr>
              <w:t xml:space="preserve"> (</w:t>
            </w:r>
            <w:proofErr w:type="spellStart"/>
            <w:r w:rsidRPr="00433F9F">
              <w:rPr>
                <w:sz w:val="22"/>
                <w:szCs w:val="22"/>
                <w:lang w:eastAsia="lt-LT"/>
              </w:rPr>
              <w:t>esinvesticijos.lt</w:t>
            </w:r>
            <w:proofErr w:type="spellEnd"/>
            <w:r w:rsidRPr="00433F9F">
              <w:rPr>
                <w:sz w:val="22"/>
                <w:szCs w:val="22"/>
                <w:lang w:eastAsia="lt-LT"/>
              </w:rPr>
              <w:t>)</w:t>
            </w:r>
          </w:p>
        </w:tc>
      </w:tr>
      <w:tr w:rsidR="00915174" w14:paraId="5167AB3F" w14:textId="77777777" w:rsidTr="009301AE">
        <w:tc>
          <w:tcPr>
            <w:tcW w:w="2113" w:type="dxa"/>
            <w:vMerge/>
            <w:vAlign w:val="center"/>
          </w:tcPr>
          <w:p w14:paraId="6C327CC3" w14:textId="77777777" w:rsidR="00915174" w:rsidRDefault="00915174" w:rsidP="00915174">
            <w:pPr>
              <w:rPr>
                <w:sz w:val="22"/>
                <w:szCs w:val="22"/>
                <w:lang w:eastAsia="lt-LT"/>
              </w:rPr>
            </w:pPr>
          </w:p>
        </w:tc>
        <w:tc>
          <w:tcPr>
            <w:tcW w:w="1737" w:type="dxa"/>
            <w:vAlign w:val="center"/>
          </w:tcPr>
          <w:p w14:paraId="67E93D3F" w14:textId="3AEFF683" w:rsidR="00915174" w:rsidRDefault="00915174" w:rsidP="00915174">
            <w:pPr>
              <w:jc w:val="center"/>
              <w:rPr>
                <w:sz w:val="22"/>
                <w:szCs w:val="22"/>
                <w14:ligatures w14:val="standardContextual"/>
              </w:rPr>
            </w:pPr>
            <w:r w:rsidRPr="00433F9F">
              <w:rPr>
                <w:sz w:val="22"/>
                <w:szCs w:val="22"/>
                <w:lang w:eastAsia="lt-LT"/>
              </w:rPr>
              <w:t>FĮ-74-02</w:t>
            </w:r>
          </w:p>
        </w:tc>
        <w:tc>
          <w:tcPr>
            <w:tcW w:w="1737" w:type="dxa"/>
            <w:vAlign w:val="center"/>
          </w:tcPr>
          <w:p w14:paraId="79DF9631" w14:textId="22D0DED3" w:rsidR="00915174" w:rsidRDefault="00915174" w:rsidP="00915174">
            <w:pPr>
              <w:jc w:val="center"/>
              <w:rPr>
                <w:sz w:val="22"/>
                <w:szCs w:val="22"/>
              </w:rPr>
            </w:pPr>
            <w:r w:rsidRPr="00433F9F">
              <w:rPr>
                <w:sz w:val="22"/>
                <w:szCs w:val="22"/>
                <w:lang w:eastAsia="lt-LT"/>
              </w:rPr>
              <w:t>2</w:t>
            </w:r>
          </w:p>
        </w:tc>
        <w:tc>
          <w:tcPr>
            <w:tcW w:w="2953" w:type="dxa"/>
          </w:tcPr>
          <w:p w14:paraId="1191BCC1" w14:textId="42011952" w:rsidR="00915174" w:rsidRDefault="00915174" w:rsidP="00915174">
            <w:pPr>
              <w:rPr>
                <w:color w:val="000000"/>
                <w:sz w:val="22"/>
              </w:rPr>
            </w:pPr>
            <w:r w:rsidRPr="00433F9F">
              <w:rPr>
                <w:sz w:val="22"/>
                <w:szCs w:val="22"/>
                <w:lang w:eastAsia="lt-LT"/>
              </w:rPr>
              <w:t>Bendrųjų įgūdžių mokymų dalyvio vienos mokymų valandos fiksuotasis vieneto įkainis, su PVM</w:t>
            </w:r>
          </w:p>
        </w:tc>
        <w:tc>
          <w:tcPr>
            <w:tcW w:w="6623" w:type="dxa"/>
            <w:vMerge/>
            <w:vAlign w:val="center"/>
          </w:tcPr>
          <w:p w14:paraId="1F0301C5" w14:textId="77777777" w:rsidR="00915174" w:rsidRDefault="00915174" w:rsidP="00915174">
            <w:pPr>
              <w:rPr>
                <w:sz w:val="22"/>
                <w:szCs w:val="22"/>
              </w:rPr>
            </w:pPr>
          </w:p>
        </w:tc>
      </w:tr>
      <w:tr w:rsidR="0076134F" w14:paraId="4EA04C9F" w14:textId="77777777" w:rsidTr="009301AE">
        <w:tc>
          <w:tcPr>
            <w:tcW w:w="2113" w:type="dxa"/>
            <w:vMerge w:val="restart"/>
            <w:vAlign w:val="center"/>
          </w:tcPr>
          <w:p w14:paraId="588EA85D" w14:textId="77777777" w:rsidR="0076134F" w:rsidRPr="00433F9F" w:rsidRDefault="0076134F" w:rsidP="0076134F">
            <w:pPr>
              <w:rPr>
                <w:b/>
                <w:sz w:val="22"/>
                <w:shd w:val="clear" w:color="auto" w:fill="FFFFFF"/>
              </w:rPr>
            </w:pPr>
          </w:p>
          <w:p w14:paraId="5307BB3A" w14:textId="73DDEB66" w:rsidR="0076134F" w:rsidRDefault="0076134F" w:rsidP="0076134F">
            <w:pPr>
              <w:rPr>
                <w:sz w:val="22"/>
                <w:szCs w:val="22"/>
                <w:lang w:eastAsia="lt-LT"/>
              </w:rPr>
            </w:pPr>
            <w:r w:rsidRPr="00433F9F">
              <w:rPr>
                <w:sz w:val="22"/>
                <w:lang w:eastAsia="lt-LT"/>
              </w:rPr>
              <w:t xml:space="preserve">Projekto dalyvio ir (arba) projektą vykdančio personalo tarpmiestinės </w:t>
            </w:r>
            <w:r w:rsidRPr="00433F9F">
              <w:rPr>
                <w:sz w:val="22"/>
                <w:lang w:eastAsia="lt-LT"/>
              </w:rPr>
              <w:lastRenderedPageBreak/>
              <w:t>kelionės išlaidos Lietuvoje</w:t>
            </w:r>
          </w:p>
        </w:tc>
        <w:tc>
          <w:tcPr>
            <w:tcW w:w="1737" w:type="dxa"/>
            <w:vAlign w:val="center"/>
          </w:tcPr>
          <w:p w14:paraId="6AA68A17" w14:textId="239C8C50" w:rsidR="0076134F" w:rsidRPr="00433F9F" w:rsidRDefault="0076134F" w:rsidP="0076134F">
            <w:pPr>
              <w:jc w:val="center"/>
              <w:rPr>
                <w:sz w:val="22"/>
                <w:szCs w:val="22"/>
                <w:lang w:eastAsia="lt-LT"/>
              </w:rPr>
            </w:pPr>
            <w:r w:rsidRPr="00433F9F">
              <w:rPr>
                <w:sz w:val="22"/>
                <w:szCs w:val="22"/>
                <w:lang w:eastAsia="lt-LT"/>
              </w:rPr>
              <w:lastRenderedPageBreak/>
              <w:t>FĮ-58-01</w:t>
            </w:r>
          </w:p>
        </w:tc>
        <w:tc>
          <w:tcPr>
            <w:tcW w:w="1737" w:type="dxa"/>
            <w:vAlign w:val="center"/>
          </w:tcPr>
          <w:p w14:paraId="120C9563" w14:textId="47BF8E09" w:rsidR="0076134F" w:rsidRPr="00433F9F" w:rsidRDefault="0076134F" w:rsidP="0076134F">
            <w:pPr>
              <w:jc w:val="center"/>
              <w:rPr>
                <w:sz w:val="22"/>
                <w:szCs w:val="22"/>
                <w:lang w:eastAsia="lt-LT"/>
              </w:rPr>
            </w:pPr>
            <w:r w:rsidRPr="00433F9F">
              <w:rPr>
                <w:sz w:val="22"/>
                <w:szCs w:val="22"/>
                <w:lang w:eastAsia="lt-LT"/>
              </w:rPr>
              <w:t>2</w:t>
            </w:r>
          </w:p>
        </w:tc>
        <w:tc>
          <w:tcPr>
            <w:tcW w:w="2953" w:type="dxa"/>
          </w:tcPr>
          <w:p w14:paraId="07CBA234" w14:textId="1AB8D939" w:rsidR="0076134F" w:rsidRPr="00433F9F" w:rsidRDefault="0076134F" w:rsidP="0076134F">
            <w:pPr>
              <w:rPr>
                <w:sz w:val="22"/>
                <w:szCs w:val="22"/>
                <w:lang w:eastAsia="lt-LT"/>
              </w:rPr>
            </w:pPr>
            <w:r w:rsidRPr="00433F9F">
              <w:rPr>
                <w:sz w:val="22"/>
                <w:szCs w:val="22"/>
                <w:lang w:eastAsia="lt-LT"/>
              </w:rPr>
              <w:t>Projekto dalyvio ir (arba) projektą vykdančio personalo tarpmiestinės kelionės išlaidų Lietuvoje fiksuotasis vieneto įkainis, apmokamas už nuvažiuotą 1 km, be PVM</w:t>
            </w:r>
          </w:p>
        </w:tc>
        <w:tc>
          <w:tcPr>
            <w:tcW w:w="6623" w:type="dxa"/>
            <w:vMerge w:val="restart"/>
            <w:vAlign w:val="center"/>
          </w:tcPr>
          <w:p w14:paraId="2A1A50F3" w14:textId="40720D0A" w:rsidR="0076134F" w:rsidRDefault="0076134F" w:rsidP="00627FBE">
            <w:pPr>
              <w:jc w:val="both"/>
              <w:rPr>
                <w:sz w:val="22"/>
                <w:szCs w:val="22"/>
              </w:rPr>
            </w:pPr>
            <w:r w:rsidRPr="00433F9F">
              <w:rPr>
                <w:sz w:val="22"/>
                <w:lang w:eastAsia="lt-LT"/>
              </w:rPr>
              <w:t xml:space="preserve">Projekto dalyvio ir (arba) projektą vykdančio personalo tarpmiestinės kelionės išlaidų Lietuvoje fiksuotojo vieneto įkainio nustatymo tyrimas (skelbiama interneto svetainėje </w:t>
            </w:r>
            <w:proofErr w:type="spellStart"/>
            <w:r w:rsidRPr="00433F9F">
              <w:rPr>
                <w:sz w:val="22"/>
                <w:lang w:eastAsia="lt-LT"/>
              </w:rPr>
              <w:t>esinvesticijos.lt</w:t>
            </w:r>
            <w:proofErr w:type="spellEnd"/>
            <w:r w:rsidRPr="00433F9F">
              <w:rPr>
                <w:sz w:val="22"/>
                <w:lang w:eastAsia="lt-LT"/>
              </w:rPr>
              <w:t>)</w:t>
            </w:r>
          </w:p>
        </w:tc>
      </w:tr>
      <w:tr w:rsidR="0076134F" w14:paraId="004F77C3" w14:textId="77777777" w:rsidTr="009301AE">
        <w:tc>
          <w:tcPr>
            <w:tcW w:w="2113" w:type="dxa"/>
            <w:vMerge/>
            <w:vAlign w:val="center"/>
          </w:tcPr>
          <w:p w14:paraId="289ADFEF" w14:textId="77777777" w:rsidR="0076134F" w:rsidRDefault="0076134F" w:rsidP="0076134F">
            <w:pPr>
              <w:rPr>
                <w:sz w:val="22"/>
                <w:szCs w:val="22"/>
                <w:lang w:eastAsia="lt-LT"/>
              </w:rPr>
            </w:pPr>
          </w:p>
        </w:tc>
        <w:tc>
          <w:tcPr>
            <w:tcW w:w="1737" w:type="dxa"/>
            <w:vAlign w:val="center"/>
          </w:tcPr>
          <w:p w14:paraId="588DA0ED" w14:textId="4D2DB046" w:rsidR="0076134F" w:rsidRPr="00433F9F" w:rsidRDefault="0076134F" w:rsidP="0076134F">
            <w:pPr>
              <w:jc w:val="center"/>
              <w:rPr>
                <w:sz w:val="22"/>
                <w:szCs w:val="22"/>
                <w:lang w:eastAsia="lt-LT"/>
              </w:rPr>
            </w:pPr>
            <w:r w:rsidRPr="002F5F7E">
              <w:rPr>
                <w:szCs w:val="24"/>
                <w:lang w:eastAsia="lt-LT"/>
              </w:rPr>
              <w:t>FĮ-58-02</w:t>
            </w:r>
          </w:p>
        </w:tc>
        <w:tc>
          <w:tcPr>
            <w:tcW w:w="1737" w:type="dxa"/>
            <w:vAlign w:val="center"/>
          </w:tcPr>
          <w:p w14:paraId="4C637A6A" w14:textId="6CD053B4" w:rsidR="0076134F" w:rsidRPr="00433F9F" w:rsidRDefault="0076134F" w:rsidP="0076134F">
            <w:pPr>
              <w:jc w:val="center"/>
              <w:rPr>
                <w:sz w:val="22"/>
                <w:szCs w:val="22"/>
                <w:lang w:eastAsia="lt-LT"/>
              </w:rPr>
            </w:pPr>
            <w:r w:rsidRPr="002F5F7E">
              <w:rPr>
                <w:szCs w:val="24"/>
                <w:lang w:eastAsia="lt-LT"/>
              </w:rPr>
              <w:t>2</w:t>
            </w:r>
          </w:p>
        </w:tc>
        <w:tc>
          <w:tcPr>
            <w:tcW w:w="2953" w:type="dxa"/>
          </w:tcPr>
          <w:p w14:paraId="1F5C17F1" w14:textId="0F281E46" w:rsidR="0076134F" w:rsidRPr="00433F9F" w:rsidRDefault="0076134F" w:rsidP="0076134F">
            <w:pPr>
              <w:rPr>
                <w:sz w:val="22"/>
                <w:szCs w:val="22"/>
                <w:lang w:eastAsia="lt-LT"/>
              </w:rPr>
            </w:pPr>
            <w:r w:rsidRPr="002F5F7E">
              <w:rPr>
                <w:szCs w:val="24"/>
                <w:lang w:eastAsia="lt-LT"/>
              </w:rPr>
              <w:t>Projekto dalyvio ir (arba) projektą vykdančio personalo tarpmiestinės kelionės išlaidų Lietuvoje fiksuotasis vieneto įkainis, apmokamas už nuvažiuotą 1 km, su PVM</w:t>
            </w:r>
          </w:p>
        </w:tc>
        <w:tc>
          <w:tcPr>
            <w:tcW w:w="6623" w:type="dxa"/>
            <w:vMerge/>
            <w:vAlign w:val="center"/>
          </w:tcPr>
          <w:p w14:paraId="2B0F2D74" w14:textId="77777777" w:rsidR="0076134F" w:rsidRDefault="0076134F" w:rsidP="0076134F">
            <w:pPr>
              <w:rPr>
                <w:sz w:val="22"/>
                <w:szCs w:val="22"/>
              </w:rPr>
            </w:pPr>
          </w:p>
        </w:tc>
      </w:tr>
      <w:tr w:rsidR="00EB3242" w14:paraId="22EC9BBD" w14:textId="77777777" w:rsidTr="00C235AA">
        <w:tc>
          <w:tcPr>
            <w:tcW w:w="2113" w:type="dxa"/>
            <w:vMerge w:val="restart"/>
            <w:vAlign w:val="center"/>
          </w:tcPr>
          <w:p w14:paraId="53172C43" w14:textId="77777777" w:rsidR="00EB3242" w:rsidRDefault="00EB3242" w:rsidP="00461CF2">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461CF2">
            <w:pPr>
              <w:jc w:val="center"/>
              <w:rPr>
                <w:sz w:val="22"/>
              </w:rPr>
            </w:pPr>
            <w:r>
              <w:rPr>
                <w:sz w:val="22"/>
                <w:szCs w:val="22"/>
              </w:rPr>
              <w:t>FĮ-08-01</w:t>
            </w:r>
          </w:p>
        </w:tc>
        <w:tc>
          <w:tcPr>
            <w:tcW w:w="1737" w:type="dxa"/>
            <w:vAlign w:val="center"/>
          </w:tcPr>
          <w:p w14:paraId="0679A469" w14:textId="77777777" w:rsidR="00EB3242" w:rsidRDefault="00EB3242" w:rsidP="00461CF2">
            <w:pPr>
              <w:jc w:val="center"/>
              <w:rPr>
                <w:sz w:val="22"/>
              </w:rPr>
            </w:pPr>
            <w:r>
              <w:rPr>
                <w:sz w:val="22"/>
                <w:szCs w:val="22"/>
              </w:rPr>
              <w:t>02</w:t>
            </w:r>
          </w:p>
        </w:tc>
        <w:tc>
          <w:tcPr>
            <w:tcW w:w="2953" w:type="dxa"/>
            <w:vAlign w:val="center"/>
          </w:tcPr>
          <w:p w14:paraId="03A505CC" w14:textId="77777777" w:rsidR="00EB3242" w:rsidRDefault="00EB3242" w:rsidP="00461CF2">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vMerge w:val="restart"/>
            <w:vAlign w:val="center"/>
          </w:tcPr>
          <w:p w14:paraId="6CDC18AE" w14:textId="727F1640" w:rsidR="00EB3242" w:rsidRDefault="00EB3242" w:rsidP="00627FBE">
            <w:pPr>
              <w:jc w:val="both"/>
              <w:rPr>
                <w:sz w:val="22"/>
              </w:rPr>
            </w:pPr>
            <w:r>
              <w:rPr>
                <w:sz w:val="22"/>
                <w:szCs w:val="22"/>
              </w:rPr>
              <w:t>Privačių juridinių asmenų ir viešojo valdymo institucijų projektų</w:t>
            </w:r>
            <w:r w:rsidR="00627FBE">
              <w:rPr>
                <w:sz w:val="22"/>
                <w:szCs w:val="22"/>
              </w:rPr>
              <w:t xml:space="preserve"> </w:t>
            </w:r>
            <w:r>
              <w:rPr>
                <w:sz w:val="22"/>
                <w:szCs w:val="22"/>
              </w:rPr>
              <w:t>dalyvių darbo užmokesčio fiksuotųjų vieneto įkainių nustatymo tyrimas</w:t>
            </w:r>
          </w:p>
          <w:p w14:paraId="52ABC68B" w14:textId="77777777" w:rsidR="00EB3242" w:rsidRDefault="00EB3242" w:rsidP="00627FBE">
            <w:pPr>
              <w:jc w:val="both"/>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C235AA">
        <w:tc>
          <w:tcPr>
            <w:tcW w:w="2113" w:type="dxa"/>
            <w:vMerge/>
            <w:vAlign w:val="center"/>
          </w:tcPr>
          <w:p w14:paraId="6A1F61F2" w14:textId="77777777" w:rsidR="00EB3242" w:rsidRDefault="00EB3242" w:rsidP="00461CF2">
            <w:pPr>
              <w:rPr>
                <w:b/>
                <w:color w:val="000000"/>
                <w:sz w:val="22"/>
                <w:shd w:val="clear" w:color="auto" w:fill="FFFFFF"/>
              </w:rPr>
            </w:pPr>
          </w:p>
        </w:tc>
        <w:tc>
          <w:tcPr>
            <w:tcW w:w="1737" w:type="dxa"/>
            <w:vAlign w:val="center"/>
          </w:tcPr>
          <w:p w14:paraId="50FD7B45" w14:textId="77777777" w:rsidR="00EB3242" w:rsidRDefault="00EB3242" w:rsidP="00461CF2">
            <w:pPr>
              <w:jc w:val="center"/>
              <w:rPr>
                <w:sz w:val="22"/>
              </w:rPr>
            </w:pPr>
            <w:r>
              <w:rPr>
                <w:sz w:val="22"/>
                <w:szCs w:val="22"/>
              </w:rPr>
              <w:t>FĮ-08-02</w:t>
            </w:r>
          </w:p>
        </w:tc>
        <w:tc>
          <w:tcPr>
            <w:tcW w:w="1737" w:type="dxa"/>
            <w:vAlign w:val="center"/>
          </w:tcPr>
          <w:p w14:paraId="276EF7A9" w14:textId="77777777" w:rsidR="00EB3242" w:rsidRDefault="00EB3242" w:rsidP="00461CF2">
            <w:pPr>
              <w:jc w:val="center"/>
              <w:rPr>
                <w:sz w:val="22"/>
              </w:rPr>
            </w:pPr>
            <w:r>
              <w:rPr>
                <w:sz w:val="22"/>
                <w:szCs w:val="22"/>
              </w:rPr>
              <w:t>02</w:t>
            </w:r>
          </w:p>
        </w:tc>
        <w:tc>
          <w:tcPr>
            <w:tcW w:w="2953" w:type="dxa"/>
            <w:vAlign w:val="center"/>
          </w:tcPr>
          <w:p w14:paraId="671FCFF4" w14:textId="77777777" w:rsidR="00EB3242" w:rsidRDefault="00EB3242" w:rsidP="00461CF2">
            <w:pPr>
              <w:rPr>
                <w:sz w:val="22"/>
              </w:rPr>
            </w:pPr>
            <w:r>
              <w:rPr>
                <w:sz w:val="22"/>
                <w:szCs w:val="22"/>
              </w:rPr>
              <w:t>Privačių juridinių asmenų projektų dalyvių darbo užmokesčio fiksuotasis vieneto įkainis C, Q, B, D, M ekonomikos sektoriams pagal EVRK 2 klasifikatorių</w:t>
            </w:r>
          </w:p>
        </w:tc>
        <w:tc>
          <w:tcPr>
            <w:tcW w:w="6623" w:type="dxa"/>
            <w:vMerge/>
            <w:vAlign w:val="center"/>
          </w:tcPr>
          <w:p w14:paraId="4A79C15F" w14:textId="77777777" w:rsidR="00EB3242" w:rsidRDefault="00EB3242" w:rsidP="00461CF2">
            <w:pPr>
              <w:rPr>
                <w:sz w:val="22"/>
              </w:rPr>
            </w:pPr>
          </w:p>
        </w:tc>
      </w:tr>
      <w:tr w:rsidR="00EB3242" w14:paraId="60579BA9" w14:textId="77777777" w:rsidTr="00C235AA">
        <w:tc>
          <w:tcPr>
            <w:tcW w:w="2113" w:type="dxa"/>
            <w:vMerge/>
            <w:vAlign w:val="center"/>
          </w:tcPr>
          <w:p w14:paraId="541A2313" w14:textId="77777777" w:rsidR="00EB3242" w:rsidRDefault="00EB3242" w:rsidP="00461CF2">
            <w:pPr>
              <w:rPr>
                <w:b/>
                <w:color w:val="000000"/>
                <w:sz w:val="22"/>
                <w:shd w:val="clear" w:color="auto" w:fill="FFFFFF"/>
              </w:rPr>
            </w:pPr>
          </w:p>
        </w:tc>
        <w:tc>
          <w:tcPr>
            <w:tcW w:w="1737" w:type="dxa"/>
            <w:vAlign w:val="center"/>
          </w:tcPr>
          <w:p w14:paraId="09C07822" w14:textId="77777777" w:rsidR="00EB3242" w:rsidRDefault="00EB3242" w:rsidP="00461CF2">
            <w:pPr>
              <w:jc w:val="center"/>
              <w:rPr>
                <w:sz w:val="22"/>
              </w:rPr>
            </w:pPr>
            <w:r>
              <w:rPr>
                <w:sz w:val="22"/>
                <w:szCs w:val="22"/>
              </w:rPr>
              <w:t>FĮ-08-03</w:t>
            </w:r>
          </w:p>
        </w:tc>
        <w:tc>
          <w:tcPr>
            <w:tcW w:w="1737" w:type="dxa"/>
            <w:vAlign w:val="center"/>
          </w:tcPr>
          <w:p w14:paraId="37CD56DE" w14:textId="77777777" w:rsidR="00EB3242" w:rsidRDefault="00EB3242" w:rsidP="00461CF2">
            <w:pPr>
              <w:jc w:val="center"/>
              <w:rPr>
                <w:sz w:val="22"/>
              </w:rPr>
            </w:pPr>
            <w:r>
              <w:rPr>
                <w:sz w:val="22"/>
                <w:szCs w:val="22"/>
              </w:rPr>
              <w:t>02</w:t>
            </w:r>
          </w:p>
        </w:tc>
        <w:tc>
          <w:tcPr>
            <w:tcW w:w="2953" w:type="dxa"/>
            <w:vAlign w:val="center"/>
          </w:tcPr>
          <w:p w14:paraId="5B8A440F" w14:textId="77777777" w:rsidR="00EB3242" w:rsidRDefault="00EB3242" w:rsidP="00461CF2">
            <w:pPr>
              <w:rPr>
                <w:sz w:val="22"/>
              </w:rPr>
            </w:pPr>
            <w:r>
              <w:rPr>
                <w:sz w:val="22"/>
                <w:szCs w:val="22"/>
              </w:rPr>
              <w:t>Privačių juridinių asmenų projektų dalyvių darbo užmokesčio fiksuotasis vieneto įkainis K ir J ekonomikos sektoriams pagal EVRK 2 klasifikatorių</w:t>
            </w:r>
          </w:p>
        </w:tc>
        <w:tc>
          <w:tcPr>
            <w:tcW w:w="6623" w:type="dxa"/>
            <w:vMerge/>
            <w:vAlign w:val="center"/>
          </w:tcPr>
          <w:p w14:paraId="6261E33E" w14:textId="77777777" w:rsidR="00EB3242" w:rsidRDefault="00EB3242" w:rsidP="00461CF2">
            <w:pPr>
              <w:rPr>
                <w:sz w:val="22"/>
              </w:rPr>
            </w:pPr>
          </w:p>
        </w:tc>
      </w:tr>
      <w:tr w:rsidR="00EB3242" w14:paraId="0240C519" w14:textId="77777777" w:rsidTr="00C235AA">
        <w:tc>
          <w:tcPr>
            <w:tcW w:w="2113" w:type="dxa"/>
            <w:vMerge/>
            <w:vAlign w:val="center"/>
          </w:tcPr>
          <w:p w14:paraId="1BFB8FF1" w14:textId="77777777" w:rsidR="00EB3242" w:rsidRDefault="00EB3242" w:rsidP="00461CF2">
            <w:pPr>
              <w:rPr>
                <w:b/>
                <w:color w:val="000000"/>
                <w:sz w:val="22"/>
                <w:shd w:val="clear" w:color="auto" w:fill="FFFFFF"/>
              </w:rPr>
            </w:pPr>
          </w:p>
        </w:tc>
        <w:tc>
          <w:tcPr>
            <w:tcW w:w="1737" w:type="dxa"/>
            <w:vAlign w:val="center"/>
          </w:tcPr>
          <w:p w14:paraId="1CCDD975" w14:textId="77777777" w:rsidR="00EB3242" w:rsidRDefault="00EB3242" w:rsidP="00461CF2">
            <w:pPr>
              <w:jc w:val="center"/>
              <w:rPr>
                <w:sz w:val="22"/>
              </w:rPr>
            </w:pPr>
            <w:r>
              <w:rPr>
                <w:sz w:val="22"/>
                <w:szCs w:val="22"/>
              </w:rPr>
              <w:t>FĮ-08-04</w:t>
            </w:r>
          </w:p>
        </w:tc>
        <w:tc>
          <w:tcPr>
            <w:tcW w:w="1737" w:type="dxa"/>
            <w:vAlign w:val="center"/>
          </w:tcPr>
          <w:p w14:paraId="201C2D3B" w14:textId="77777777" w:rsidR="00EB3242" w:rsidRDefault="00EB3242" w:rsidP="00461CF2">
            <w:pPr>
              <w:jc w:val="center"/>
              <w:rPr>
                <w:sz w:val="22"/>
              </w:rPr>
            </w:pPr>
            <w:r>
              <w:rPr>
                <w:sz w:val="22"/>
                <w:szCs w:val="22"/>
              </w:rPr>
              <w:t>02</w:t>
            </w:r>
          </w:p>
        </w:tc>
        <w:tc>
          <w:tcPr>
            <w:tcW w:w="2953" w:type="dxa"/>
            <w:vAlign w:val="center"/>
          </w:tcPr>
          <w:p w14:paraId="73FFEE19" w14:textId="77777777" w:rsidR="00EB3242" w:rsidRDefault="00EB3242" w:rsidP="00461CF2">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vMerge/>
            <w:vAlign w:val="center"/>
          </w:tcPr>
          <w:p w14:paraId="3C5E21BB" w14:textId="77777777" w:rsidR="00EB3242" w:rsidRDefault="00EB3242" w:rsidP="00461CF2">
            <w:pPr>
              <w:rPr>
                <w:sz w:val="22"/>
              </w:rPr>
            </w:pPr>
          </w:p>
        </w:tc>
      </w:tr>
      <w:tr w:rsidR="00EB3242" w14:paraId="0DD0ED55" w14:textId="77777777" w:rsidTr="00C235AA">
        <w:tc>
          <w:tcPr>
            <w:tcW w:w="2113" w:type="dxa"/>
            <w:vMerge/>
            <w:vAlign w:val="center"/>
          </w:tcPr>
          <w:p w14:paraId="09D61279" w14:textId="77777777" w:rsidR="00EB3242" w:rsidRDefault="00EB3242" w:rsidP="00461CF2">
            <w:pPr>
              <w:rPr>
                <w:b/>
                <w:color w:val="000000"/>
                <w:sz w:val="22"/>
                <w:shd w:val="clear" w:color="auto" w:fill="FFFFFF"/>
              </w:rPr>
            </w:pPr>
          </w:p>
        </w:tc>
        <w:tc>
          <w:tcPr>
            <w:tcW w:w="1737" w:type="dxa"/>
            <w:vAlign w:val="center"/>
          </w:tcPr>
          <w:p w14:paraId="748F5CE2" w14:textId="77777777" w:rsidR="00EB3242" w:rsidRDefault="00EB3242" w:rsidP="00461CF2">
            <w:pPr>
              <w:jc w:val="center"/>
              <w:rPr>
                <w:sz w:val="22"/>
              </w:rPr>
            </w:pPr>
            <w:r>
              <w:rPr>
                <w:sz w:val="22"/>
                <w:szCs w:val="22"/>
              </w:rPr>
              <w:t>FĮ-08-05</w:t>
            </w:r>
          </w:p>
        </w:tc>
        <w:tc>
          <w:tcPr>
            <w:tcW w:w="1737" w:type="dxa"/>
            <w:vAlign w:val="center"/>
          </w:tcPr>
          <w:p w14:paraId="3AEB5263" w14:textId="77777777" w:rsidR="00EB3242" w:rsidRDefault="00EB3242" w:rsidP="00461CF2">
            <w:pPr>
              <w:jc w:val="center"/>
              <w:rPr>
                <w:sz w:val="22"/>
              </w:rPr>
            </w:pPr>
            <w:r>
              <w:rPr>
                <w:sz w:val="22"/>
                <w:szCs w:val="22"/>
              </w:rPr>
              <w:t>02</w:t>
            </w:r>
          </w:p>
        </w:tc>
        <w:tc>
          <w:tcPr>
            <w:tcW w:w="2953" w:type="dxa"/>
            <w:vAlign w:val="center"/>
          </w:tcPr>
          <w:p w14:paraId="70C47A1A" w14:textId="77777777" w:rsidR="00EB3242" w:rsidRDefault="00EB3242" w:rsidP="00461CF2">
            <w:pPr>
              <w:rPr>
                <w:sz w:val="22"/>
              </w:rPr>
            </w:pPr>
            <w:r>
              <w:rPr>
                <w:sz w:val="22"/>
                <w:szCs w:val="22"/>
              </w:rPr>
              <w:t>Viešojo valdymo institucijų projektų dalyvių darbo užmokesčio fiksuotasis vieneto įkainis H, Q, F, O, D, M ekonomikos sektoriams pagal EVRK 2 klasifikatorių</w:t>
            </w:r>
          </w:p>
        </w:tc>
        <w:tc>
          <w:tcPr>
            <w:tcW w:w="6623" w:type="dxa"/>
            <w:vMerge/>
            <w:vAlign w:val="center"/>
          </w:tcPr>
          <w:p w14:paraId="3C8D24FE" w14:textId="77777777" w:rsidR="00EB3242" w:rsidRDefault="00EB3242" w:rsidP="00461CF2">
            <w:pPr>
              <w:rPr>
                <w:sz w:val="22"/>
              </w:rPr>
            </w:pPr>
          </w:p>
        </w:tc>
      </w:tr>
      <w:tr w:rsidR="00EB3242" w14:paraId="429C467B" w14:textId="77777777" w:rsidTr="00C235AA">
        <w:tc>
          <w:tcPr>
            <w:tcW w:w="2113" w:type="dxa"/>
            <w:vMerge/>
            <w:vAlign w:val="center"/>
          </w:tcPr>
          <w:p w14:paraId="232D8D2E" w14:textId="77777777" w:rsidR="00EB3242" w:rsidRDefault="00EB3242" w:rsidP="00461CF2">
            <w:pPr>
              <w:rPr>
                <w:b/>
                <w:color w:val="000000"/>
                <w:sz w:val="22"/>
                <w:shd w:val="clear" w:color="auto" w:fill="FFFFFF"/>
              </w:rPr>
            </w:pPr>
          </w:p>
        </w:tc>
        <w:tc>
          <w:tcPr>
            <w:tcW w:w="1737" w:type="dxa"/>
            <w:vAlign w:val="center"/>
          </w:tcPr>
          <w:p w14:paraId="258DD323" w14:textId="77777777" w:rsidR="00EB3242" w:rsidRDefault="00EB3242" w:rsidP="00461CF2">
            <w:pPr>
              <w:jc w:val="center"/>
              <w:rPr>
                <w:sz w:val="22"/>
              </w:rPr>
            </w:pPr>
            <w:r>
              <w:rPr>
                <w:sz w:val="22"/>
                <w:szCs w:val="22"/>
              </w:rPr>
              <w:t>FĮ-08-06</w:t>
            </w:r>
          </w:p>
        </w:tc>
        <w:tc>
          <w:tcPr>
            <w:tcW w:w="1737" w:type="dxa"/>
            <w:vAlign w:val="center"/>
          </w:tcPr>
          <w:p w14:paraId="4CE9ACBF" w14:textId="77777777" w:rsidR="00EB3242" w:rsidRDefault="00EB3242" w:rsidP="00461CF2">
            <w:pPr>
              <w:jc w:val="center"/>
              <w:rPr>
                <w:sz w:val="22"/>
              </w:rPr>
            </w:pPr>
            <w:r>
              <w:rPr>
                <w:sz w:val="22"/>
                <w:szCs w:val="22"/>
              </w:rPr>
              <w:t>02</w:t>
            </w:r>
          </w:p>
        </w:tc>
        <w:tc>
          <w:tcPr>
            <w:tcW w:w="2953" w:type="dxa"/>
            <w:vAlign w:val="center"/>
          </w:tcPr>
          <w:p w14:paraId="3B94FCB8" w14:textId="77777777" w:rsidR="00EB3242" w:rsidRDefault="00EB3242" w:rsidP="00461CF2">
            <w:pPr>
              <w:rPr>
                <w:sz w:val="22"/>
              </w:rPr>
            </w:pPr>
            <w:r>
              <w:rPr>
                <w:sz w:val="22"/>
                <w:szCs w:val="22"/>
              </w:rPr>
              <w:t>Viešojo valdymo institucijų projektų dalyvių darbo užmokesčio fiksuotasis vieneto įkainis J ir K ekonomikos sektoriams pagal EVRK 2 klasifikatorių</w:t>
            </w:r>
          </w:p>
        </w:tc>
        <w:tc>
          <w:tcPr>
            <w:tcW w:w="6623" w:type="dxa"/>
            <w:vMerge/>
            <w:vAlign w:val="center"/>
          </w:tcPr>
          <w:p w14:paraId="5DAFF6CF" w14:textId="77777777" w:rsidR="00EB3242" w:rsidRDefault="00EB3242" w:rsidP="00461CF2">
            <w:pPr>
              <w:rPr>
                <w:sz w:val="22"/>
              </w:rPr>
            </w:pPr>
          </w:p>
        </w:tc>
      </w:tr>
    </w:tbl>
    <w:p w14:paraId="0487820C" w14:textId="77777777" w:rsidR="00EB0F8F" w:rsidRDefault="00EB0F8F">
      <w:pPr>
        <w:spacing w:line="276" w:lineRule="auto"/>
        <w:jc w:val="center"/>
        <w:rPr>
          <w:rFonts w:eastAsia="Calibri"/>
          <w:sz w:val="22"/>
          <w:szCs w:val="22"/>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0B1C89" w:rsidRPr="000B1C89" w14:paraId="7F80421B" w14:textId="77777777" w:rsidTr="009D6C53">
        <w:tc>
          <w:tcPr>
            <w:tcW w:w="10206" w:type="dxa"/>
          </w:tcPr>
          <w:p w14:paraId="65902516" w14:textId="0C9AD797" w:rsidR="00587322" w:rsidRDefault="0005122D" w:rsidP="00C12F6F">
            <w:pPr>
              <w:jc w:val="center"/>
              <w:rPr>
                <w:b/>
                <w:color w:val="000000"/>
                <w:lang w:eastAsia="lt-LT"/>
              </w:rPr>
            </w:pPr>
            <w:r>
              <w:rPr>
                <w:rFonts w:eastAsia="Calibri"/>
              </w:rPr>
              <w:t xml:space="preserve">                                                                                        </w:t>
            </w:r>
            <w:r w:rsidR="00C222C1">
              <w:rPr>
                <w:rFonts w:eastAsia="Calibri"/>
              </w:rPr>
              <w:t>________________</w:t>
            </w:r>
          </w:p>
          <w:p w14:paraId="2F3AFE92" w14:textId="77777777" w:rsidR="00587322" w:rsidRDefault="00587322" w:rsidP="009D6C53">
            <w:pPr>
              <w:rPr>
                <w:b/>
                <w:color w:val="000000"/>
                <w:lang w:eastAsia="lt-LT"/>
              </w:rPr>
            </w:pPr>
          </w:p>
        </w:tc>
        <w:tc>
          <w:tcPr>
            <w:tcW w:w="4536" w:type="dxa"/>
          </w:tcPr>
          <w:p w14:paraId="5691BA04" w14:textId="77777777" w:rsidR="009220FC" w:rsidRPr="000B1C89" w:rsidRDefault="009220FC" w:rsidP="00587322">
            <w:pPr>
              <w:jc w:val="right"/>
              <w:rPr>
                <w:rFonts w:ascii="Times New Roman" w:eastAsia="Times New Roman" w:hAnsi="Times New Roman" w:cs="Times New Roman"/>
                <w:iCs/>
                <w:kern w:val="0"/>
                <w14:ligatures w14:val="none"/>
              </w:rPr>
            </w:pPr>
          </w:p>
          <w:p w14:paraId="7374A2FE" w14:textId="77777777" w:rsidR="0064575A" w:rsidRPr="000B1C89" w:rsidRDefault="0064575A" w:rsidP="00587322">
            <w:pPr>
              <w:jc w:val="right"/>
              <w:rPr>
                <w:rFonts w:ascii="Times New Roman" w:eastAsia="Times New Roman" w:hAnsi="Times New Roman" w:cs="Times New Roman"/>
                <w:iCs/>
                <w:kern w:val="0"/>
                <w14:ligatures w14:val="none"/>
              </w:rPr>
            </w:pPr>
          </w:p>
          <w:p w14:paraId="5C9DD5F2" w14:textId="77777777" w:rsidR="0064575A" w:rsidRPr="000B1C89" w:rsidRDefault="0064575A" w:rsidP="00587322">
            <w:pPr>
              <w:jc w:val="right"/>
              <w:rPr>
                <w:rFonts w:ascii="Times New Roman" w:eastAsia="Times New Roman" w:hAnsi="Times New Roman" w:cs="Times New Roman"/>
                <w:iCs/>
                <w:kern w:val="0"/>
                <w14:ligatures w14:val="none"/>
              </w:rPr>
            </w:pPr>
          </w:p>
          <w:p w14:paraId="2E257F81" w14:textId="77777777" w:rsidR="0064575A" w:rsidRPr="000B1C89" w:rsidRDefault="0064575A" w:rsidP="00587322">
            <w:pPr>
              <w:jc w:val="right"/>
              <w:rPr>
                <w:rFonts w:ascii="Times New Roman" w:eastAsia="Times New Roman" w:hAnsi="Times New Roman" w:cs="Times New Roman"/>
                <w:iCs/>
                <w:kern w:val="0"/>
                <w14:ligatures w14:val="none"/>
              </w:rPr>
            </w:pPr>
          </w:p>
          <w:p w14:paraId="6F99427D" w14:textId="77777777" w:rsidR="0064575A" w:rsidRPr="000B1C89" w:rsidRDefault="0064575A" w:rsidP="00587322">
            <w:pPr>
              <w:jc w:val="right"/>
              <w:rPr>
                <w:rFonts w:ascii="Times New Roman" w:eastAsia="Times New Roman" w:hAnsi="Times New Roman" w:cs="Times New Roman"/>
                <w:iCs/>
                <w:kern w:val="0"/>
                <w14:ligatures w14:val="none"/>
              </w:rPr>
            </w:pPr>
          </w:p>
          <w:p w14:paraId="509251DA" w14:textId="77777777" w:rsidR="00D553B3" w:rsidRPr="000B1C89" w:rsidRDefault="00D553B3" w:rsidP="00587322">
            <w:pPr>
              <w:jc w:val="right"/>
              <w:rPr>
                <w:rFonts w:ascii="Times New Roman" w:eastAsia="Times New Roman" w:hAnsi="Times New Roman" w:cs="Times New Roman"/>
                <w:iCs/>
                <w:kern w:val="0"/>
                <w14:ligatures w14:val="none"/>
              </w:rPr>
            </w:pPr>
          </w:p>
          <w:p w14:paraId="185B0704" w14:textId="77777777" w:rsidR="00D553B3" w:rsidRPr="000B1C89" w:rsidRDefault="00D553B3" w:rsidP="00587322">
            <w:pPr>
              <w:jc w:val="right"/>
              <w:rPr>
                <w:rFonts w:ascii="Times New Roman" w:eastAsia="Times New Roman" w:hAnsi="Times New Roman" w:cs="Times New Roman"/>
                <w:iCs/>
                <w:kern w:val="0"/>
                <w14:ligatures w14:val="none"/>
              </w:rPr>
            </w:pPr>
          </w:p>
          <w:p w14:paraId="7728F0BA" w14:textId="77777777" w:rsidR="00D553B3" w:rsidRPr="000B1C89" w:rsidRDefault="00D553B3" w:rsidP="00587322">
            <w:pPr>
              <w:jc w:val="right"/>
              <w:rPr>
                <w:rFonts w:ascii="Times New Roman" w:eastAsia="Times New Roman" w:hAnsi="Times New Roman" w:cs="Times New Roman"/>
                <w:iCs/>
                <w:kern w:val="0"/>
                <w14:ligatures w14:val="none"/>
              </w:rPr>
            </w:pPr>
          </w:p>
          <w:p w14:paraId="78A80C53" w14:textId="77777777" w:rsidR="00D553B3" w:rsidRPr="000B1C89" w:rsidRDefault="00D553B3" w:rsidP="00587322">
            <w:pPr>
              <w:jc w:val="right"/>
              <w:rPr>
                <w:rFonts w:ascii="Times New Roman" w:eastAsia="Times New Roman" w:hAnsi="Times New Roman" w:cs="Times New Roman"/>
                <w:iCs/>
                <w:kern w:val="0"/>
                <w14:ligatures w14:val="none"/>
              </w:rPr>
            </w:pPr>
          </w:p>
          <w:p w14:paraId="61EDB6A0" w14:textId="77777777" w:rsidR="00D553B3" w:rsidRPr="000B1C89" w:rsidRDefault="00D553B3" w:rsidP="00587322">
            <w:pPr>
              <w:jc w:val="right"/>
              <w:rPr>
                <w:rFonts w:ascii="Times New Roman" w:eastAsia="Times New Roman" w:hAnsi="Times New Roman" w:cs="Times New Roman"/>
                <w:iCs/>
                <w:kern w:val="0"/>
                <w14:ligatures w14:val="none"/>
              </w:rPr>
            </w:pPr>
          </w:p>
          <w:p w14:paraId="7783F64F" w14:textId="77777777" w:rsidR="00D553B3" w:rsidRPr="000B1C89" w:rsidRDefault="00D553B3" w:rsidP="00587322">
            <w:pPr>
              <w:jc w:val="right"/>
              <w:rPr>
                <w:rFonts w:ascii="Times New Roman" w:eastAsia="Times New Roman" w:hAnsi="Times New Roman" w:cs="Times New Roman"/>
                <w:iCs/>
                <w:kern w:val="0"/>
                <w14:ligatures w14:val="none"/>
              </w:rPr>
            </w:pPr>
          </w:p>
          <w:p w14:paraId="1C8D1AE7" w14:textId="77777777" w:rsidR="00D553B3" w:rsidRPr="000B1C89" w:rsidRDefault="00D553B3" w:rsidP="00587322">
            <w:pPr>
              <w:jc w:val="right"/>
              <w:rPr>
                <w:rFonts w:ascii="Times New Roman" w:eastAsia="Times New Roman" w:hAnsi="Times New Roman" w:cs="Times New Roman"/>
                <w:iCs/>
                <w:kern w:val="0"/>
                <w14:ligatures w14:val="none"/>
              </w:rPr>
            </w:pPr>
          </w:p>
          <w:p w14:paraId="6C4DE077" w14:textId="77777777" w:rsidR="00D553B3" w:rsidRPr="000B1C89" w:rsidRDefault="00D553B3" w:rsidP="00587322">
            <w:pPr>
              <w:jc w:val="right"/>
              <w:rPr>
                <w:rFonts w:ascii="Times New Roman" w:eastAsia="Times New Roman" w:hAnsi="Times New Roman" w:cs="Times New Roman"/>
                <w:iCs/>
                <w:kern w:val="0"/>
                <w14:ligatures w14:val="none"/>
              </w:rPr>
            </w:pPr>
          </w:p>
          <w:p w14:paraId="02A91930" w14:textId="77777777" w:rsidR="00D553B3" w:rsidRPr="000B1C89" w:rsidRDefault="00D553B3" w:rsidP="00587322">
            <w:pPr>
              <w:jc w:val="right"/>
              <w:rPr>
                <w:rFonts w:ascii="Times New Roman" w:eastAsia="Times New Roman" w:hAnsi="Times New Roman" w:cs="Times New Roman"/>
                <w:iCs/>
                <w:kern w:val="0"/>
                <w14:ligatures w14:val="none"/>
              </w:rPr>
            </w:pPr>
          </w:p>
          <w:p w14:paraId="2C3805E7" w14:textId="77777777" w:rsidR="00D553B3" w:rsidRPr="000B1C89" w:rsidRDefault="00D553B3" w:rsidP="00587322">
            <w:pPr>
              <w:jc w:val="right"/>
              <w:rPr>
                <w:rFonts w:ascii="Times New Roman" w:eastAsia="Times New Roman" w:hAnsi="Times New Roman" w:cs="Times New Roman"/>
                <w:iCs/>
                <w:kern w:val="0"/>
                <w14:ligatures w14:val="none"/>
              </w:rPr>
            </w:pPr>
          </w:p>
          <w:p w14:paraId="7C4742FD" w14:textId="77777777" w:rsidR="00D553B3" w:rsidRPr="000B1C89" w:rsidRDefault="00D553B3" w:rsidP="00587322">
            <w:pPr>
              <w:jc w:val="right"/>
              <w:rPr>
                <w:rFonts w:ascii="Times New Roman" w:eastAsia="Times New Roman" w:hAnsi="Times New Roman" w:cs="Times New Roman"/>
                <w:iCs/>
                <w:kern w:val="0"/>
                <w14:ligatures w14:val="none"/>
              </w:rPr>
            </w:pPr>
          </w:p>
          <w:p w14:paraId="54E1CD1C" w14:textId="77777777" w:rsidR="00D553B3" w:rsidRPr="000B1C89" w:rsidRDefault="00D553B3" w:rsidP="00587322">
            <w:pPr>
              <w:jc w:val="right"/>
              <w:rPr>
                <w:rFonts w:ascii="Times New Roman" w:eastAsia="Times New Roman" w:hAnsi="Times New Roman" w:cs="Times New Roman"/>
                <w:iCs/>
                <w:kern w:val="0"/>
                <w14:ligatures w14:val="none"/>
              </w:rPr>
            </w:pPr>
          </w:p>
          <w:p w14:paraId="758685E8" w14:textId="77777777" w:rsidR="00D553B3" w:rsidRPr="000B1C89" w:rsidRDefault="00D553B3" w:rsidP="00587322">
            <w:pPr>
              <w:jc w:val="right"/>
              <w:rPr>
                <w:rFonts w:ascii="Times New Roman" w:eastAsia="Times New Roman" w:hAnsi="Times New Roman" w:cs="Times New Roman"/>
                <w:iCs/>
                <w:kern w:val="0"/>
                <w14:ligatures w14:val="none"/>
              </w:rPr>
            </w:pPr>
          </w:p>
          <w:p w14:paraId="44CC1436" w14:textId="77777777" w:rsidR="00D553B3" w:rsidRPr="000B1C89" w:rsidRDefault="00D553B3" w:rsidP="00587322">
            <w:pPr>
              <w:jc w:val="right"/>
              <w:rPr>
                <w:rFonts w:ascii="Times New Roman" w:eastAsia="Times New Roman" w:hAnsi="Times New Roman" w:cs="Times New Roman"/>
                <w:iCs/>
                <w:kern w:val="0"/>
                <w14:ligatures w14:val="none"/>
              </w:rPr>
            </w:pPr>
          </w:p>
          <w:p w14:paraId="6598B250" w14:textId="77777777" w:rsidR="0064575A" w:rsidRPr="000B1C89" w:rsidRDefault="0064575A" w:rsidP="00587322">
            <w:pPr>
              <w:jc w:val="right"/>
              <w:rPr>
                <w:rFonts w:ascii="Times New Roman" w:eastAsia="Times New Roman" w:hAnsi="Times New Roman" w:cs="Times New Roman"/>
                <w:iCs/>
                <w:kern w:val="0"/>
                <w14:ligatures w14:val="none"/>
              </w:rPr>
            </w:pPr>
          </w:p>
          <w:p w14:paraId="65EB970E" w14:textId="186855C8" w:rsidR="00587322" w:rsidRPr="000B1C89" w:rsidRDefault="00587322" w:rsidP="00587322">
            <w:pPr>
              <w:jc w:val="right"/>
              <w:rPr>
                <w:rFonts w:ascii="Times New Roman" w:eastAsia="Times New Roman" w:hAnsi="Times New Roman" w:cs="Times New Roman"/>
                <w:b/>
                <w:iCs/>
                <w:kern w:val="0"/>
                <w14:ligatures w14:val="none"/>
              </w:rPr>
            </w:pPr>
            <w:r w:rsidRPr="000B1C89">
              <w:rPr>
                <w:rFonts w:ascii="Times New Roman" w:eastAsia="Times New Roman" w:hAnsi="Times New Roman" w:cs="Times New Roman"/>
                <w:b/>
                <w:iCs/>
                <w:kern w:val="0"/>
                <w14:ligatures w14:val="none"/>
              </w:rPr>
              <w:lastRenderedPageBreak/>
              <w:t>PRIEDA</w:t>
            </w:r>
            <w:r w:rsidR="0064575A" w:rsidRPr="000B1C89">
              <w:rPr>
                <w:rFonts w:ascii="Times New Roman" w:eastAsia="Times New Roman" w:hAnsi="Times New Roman" w:cs="Times New Roman"/>
                <w:b/>
                <w:iCs/>
                <w:kern w:val="0"/>
                <w14:ligatures w14:val="none"/>
              </w:rPr>
              <w:t>I</w:t>
            </w:r>
          </w:p>
          <w:p w14:paraId="1A0EDAAA" w14:textId="77777777" w:rsidR="00587322" w:rsidRPr="000B1C89" w:rsidRDefault="00587322" w:rsidP="009D6C53">
            <w:pPr>
              <w:rPr>
                <w:rFonts w:ascii="Times New Roman" w:eastAsia="Times New Roman" w:hAnsi="Times New Roman" w:cs="Times New Roman"/>
                <w:iCs/>
                <w:kern w:val="0"/>
                <w14:ligatures w14:val="none"/>
              </w:rPr>
            </w:pPr>
          </w:p>
          <w:p w14:paraId="0544FD10" w14:textId="77777777" w:rsidR="00883C5E" w:rsidRPr="000B1C89" w:rsidRDefault="00883C5E" w:rsidP="009D6C53">
            <w:pPr>
              <w:rPr>
                <w:rFonts w:ascii="Times New Roman" w:eastAsia="Times New Roman" w:hAnsi="Times New Roman" w:cs="Times New Roman"/>
                <w:iCs/>
                <w:kern w:val="0"/>
                <w14:ligatures w14:val="none"/>
              </w:rPr>
            </w:pPr>
            <w:r w:rsidRPr="000B1C89">
              <w:rPr>
                <w:rFonts w:ascii="Times New Roman" w:eastAsia="Times New Roman" w:hAnsi="Times New Roman" w:cs="Times New Roman"/>
                <w:iCs/>
                <w:kern w:val="0"/>
                <w14:ligatures w14:val="none"/>
              </w:rPr>
              <w:t>Bendruomenių inicijuotų vietos plėtros projektų įgyvendinimo plano naudos ir kokybės vertinimo kriterijai</w:t>
            </w:r>
          </w:p>
          <w:p w14:paraId="42ACF002" w14:textId="77777777" w:rsidR="00883C5E" w:rsidRPr="000B1C89" w:rsidRDefault="00883C5E" w:rsidP="009D6C53">
            <w:pPr>
              <w:rPr>
                <w:b/>
                <w:lang w:eastAsia="lt-LT"/>
              </w:rPr>
            </w:pPr>
            <w:r w:rsidRPr="000B1C89">
              <w:rPr>
                <w:rFonts w:ascii="Times New Roman" w:eastAsia="Times New Roman" w:hAnsi="Times New Roman" w:cs="Times New Roman"/>
                <w:iCs/>
                <w:kern w:val="0"/>
                <w14:ligatures w14:val="none"/>
              </w:rPr>
              <w:t>1 Priedas</w:t>
            </w:r>
          </w:p>
        </w:tc>
      </w:tr>
    </w:tbl>
    <w:p w14:paraId="7BB2D77D" w14:textId="77777777" w:rsidR="009220FC" w:rsidRDefault="009220FC" w:rsidP="009220FC">
      <w:pPr>
        <w:shd w:val="clear" w:color="auto" w:fill="FFFFFF"/>
        <w:rPr>
          <w:b/>
          <w:color w:val="000000"/>
          <w:lang w:eastAsia="lt-LT"/>
        </w:rPr>
      </w:pPr>
    </w:p>
    <w:p w14:paraId="63837131" w14:textId="77777777" w:rsidR="00153848" w:rsidRDefault="00153848" w:rsidP="00153848">
      <w:pPr>
        <w:shd w:val="clear" w:color="auto" w:fill="FFFFFF"/>
        <w:rPr>
          <w:b/>
          <w:color w:val="000000"/>
          <w:lang w:eastAsia="lt-LT"/>
        </w:rPr>
      </w:pPr>
    </w:p>
    <w:p w14:paraId="449A5D5C" w14:textId="77777777" w:rsidR="00153848" w:rsidRDefault="00153848" w:rsidP="00153848">
      <w:pPr>
        <w:jc w:val="center"/>
        <w:rPr>
          <w:b/>
        </w:rPr>
      </w:pPr>
      <w:r>
        <w:rPr>
          <w:b/>
        </w:rPr>
        <w:t>PROJEKTO PAREIŠKĖJO DARBO</w:t>
      </w:r>
      <w:r w:rsidRPr="00CF384E">
        <w:rPr>
          <w:b/>
        </w:rPr>
        <w:t xml:space="preserve"> PATIRTIS SU</w:t>
      </w:r>
      <w:r>
        <w:rPr>
          <w:b/>
        </w:rPr>
        <w:t xml:space="preserve"> </w:t>
      </w:r>
      <w:r w:rsidRPr="005A7BC4">
        <w:rPr>
          <w:b/>
        </w:rPr>
        <w:t>TIKSLINE GRUPE</w:t>
      </w:r>
      <w:r>
        <w:rPr>
          <w:b/>
        </w:rPr>
        <w:t xml:space="preserve"> KURŠĖNŲ MIESTE</w:t>
      </w:r>
    </w:p>
    <w:p w14:paraId="70FC7639" w14:textId="77777777" w:rsidR="00153848" w:rsidRDefault="00153848" w:rsidP="00153848">
      <w:pPr>
        <w:jc w:val="center"/>
        <w:rPr>
          <w:b/>
        </w:rPr>
      </w:pPr>
    </w:p>
    <w:p w14:paraId="205066D0" w14:textId="77777777" w:rsidR="00153848" w:rsidRPr="004A781D" w:rsidRDefault="00153848" w:rsidP="00153848">
      <w:pPr>
        <w:pStyle w:val="Sraopastraipa"/>
        <w:numPr>
          <w:ilvl w:val="0"/>
          <w:numId w:val="14"/>
        </w:numPr>
        <w:tabs>
          <w:tab w:val="left" w:pos="426"/>
        </w:tabs>
        <w:spacing w:after="160" w:line="278" w:lineRule="auto"/>
        <w:rPr>
          <w:b/>
        </w:rPr>
      </w:pPr>
      <w:r>
        <w:rPr>
          <w:b/>
        </w:rPr>
        <w:t xml:space="preserve">Darbo </w:t>
      </w:r>
      <w:r w:rsidRPr="004A781D">
        <w:rPr>
          <w:b/>
        </w:rPr>
        <w:t xml:space="preserve">patirtis </w:t>
      </w:r>
      <w:r>
        <w:rPr>
          <w:b/>
        </w:rPr>
        <w:t xml:space="preserve">su </w:t>
      </w:r>
      <w:r w:rsidRPr="005A7BC4">
        <w:rPr>
          <w:b/>
        </w:rPr>
        <w:t xml:space="preserve">tiksline grupe </w:t>
      </w:r>
      <w:r w:rsidRPr="00CB2AE5">
        <w:rPr>
          <w:i/>
        </w:rPr>
        <w:t>(pažymėti)</w:t>
      </w:r>
      <w:r w:rsidRPr="00CB2AE5">
        <w:rPr>
          <w:b/>
          <w:i/>
        </w:rPr>
        <w:t>:</w:t>
      </w:r>
    </w:p>
    <w:p w14:paraId="47850803" w14:textId="77777777" w:rsidR="00153848" w:rsidRDefault="00153848" w:rsidP="00153848">
      <w:pPr>
        <w:spacing w:after="160"/>
        <w:ind w:left="567"/>
        <w:jc w:val="both"/>
        <w:rPr>
          <w:color w:val="000000"/>
          <w:lang w:eastAsia="lt-LT"/>
        </w:rPr>
      </w:pPr>
      <w:r w:rsidRPr="003523E1">
        <w:rPr>
          <w:color w:val="000000"/>
          <w:lang w:eastAsia="lt-LT"/>
        </w:rPr>
        <w:sym w:font="Wingdings" w:char="F06F"/>
      </w:r>
      <w:r w:rsidRPr="003523E1">
        <w:rPr>
          <w:color w:val="000000"/>
          <w:lang w:eastAsia="lt-LT"/>
        </w:rPr>
        <w:t xml:space="preserve"> </w:t>
      </w:r>
      <w:r>
        <w:rPr>
          <w:color w:val="000000"/>
          <w:lang w:eastAsia="lt-LT"/>
        </w:rPr>
        <w:t xml:space="preserve">nėra patirties arba patirtis mažesnė nei 24 mėnesiai </w:t>
      </w:r>
      <w:r w:rsidRPr="00CE0941">
        <w:rPr>
          <w:i/>
          <w:color w:val="000000"/>
          <w:lang w:eastAsia="lt-LT"/>
        </w:rPr>
        <w:t>(toliau nebepildoma)</w:t>
      </w:r>
    </w:p>
    <w:p w14:paraId="55913BBF" w14:textId="77777777" w:rsidR="00153848" w:rsidRDefault="00153848" w:rsidP="00153848">
      <w:pPr>
        <w:spacing w:after="160"/>
        <w:ind w:left="567"/>
        <w:jc w:val="both"/>
        <w:rPr>
          <w:color w:val="000000"/>
          <w:lang w:eastAsia="lt-LT"/>
        </w:rPr>
      </w:pPr>
      <w:r w:rsidRPr="003523E1">
        <w:rPr>
          <w:color w:val="000000"/>
          <w:lang w:eastAsia="lt-LT"/>
        </w:rPr>
        <w:sym w:font="Wingdings" w:char="F06F"/>
      </w:r>
      <w:r>
        <w:rPr>
          <w:color w:val="000000"/>
          <w:lang w:eastAsia="lt-LT"/>
        </w:rPr>
        <w:t xml:space="preserve"> 24 mėnesiai ir daugiau</w:t>
      </w:r>
    </w:p>
    <w:p w14:paraId="3FADF45D" w14:textId="77777777" w:rsidR="00153848" w:rsidRDefault="00153848" w:rsidP="00153848">
      <w:pPr>
        <w:spacing w:after="160"/>
        <w:ind w:left="567"/>
        <w:jc w:val="both"/>
        <w:rPr>
          <w:color w:val="000000"/>
          <w:lang w:eastAsia="lt-LT"/>
        </w:rPr>
      </w:pPr>
      <w:r w:rsidRPr="003523E1">
        <w:rPr>
          <w:color w:val="000000"/>
          <w:lang w:eastAsia="lt-LT"/>
        </w:rPr>
        <w:sym w:font="Wingdings" w:char="F06F"/>
      </w:r>
      <w:r>
        <w:rPr>
          <w:color w:val="000000"/>
          <w:lang w:eastAsia="lt-LT"/>
        </w:rPr>
        <w:t xml:space="preserve"> 48 mėnesiai ir daugiau </w:t>
      </w:r>
    </w:p>
    <w:p w14:paraId="0F8475CB" w14:textId="77777777" w:rsidR="00153848" w:rsidRDefault="00153848" w:rsidP="00153848">
      <w:pPr>
        <w:spacing w:after="160"/>
        <w:ind w:left="567"/>
        <w:jc w:val="both"/>
        <w:rPr>
          <w:color w:val="000000"/>
          <w:lang w:eastAsia="lt-LT"/>
        </w:rPr>
      </w:pPr>
      <w:r w:rsidRPr="003523E1">
        <w:rPr>
          <w:color w:val="000000"/>
          <w:lang w:eastAsia="lt-LT"/>
        </w:rPr>
        <w:sym w:font="Wingdings" w:char="F06F"/>
      </w:r>
      <w:r>
        <w:rPr>
          <w:color w:val="000000"/>
          <w:lang w:eastAsia="lt-LT"/>
        </w:rPr>
        <w:t xml:space="preserve"> 72 mėnesiai ir daugiau</w:t>
      </w:r>
      <w:bookmarkStart w:id="0" w:name="_GoBack"/>
      <w:bookmarkEnd w:id="0"/>
    </w:p>
    <w:p w14:paraId="67A7B6B3" w14:textId="77777777" w:rsidR="00153848" w:rsidRPr="004A781D" w:rsidRDefault="00153848" w:rsidP="00153848">
      <w:pPr>
        <w:pStyle w:val="Sraopastraipa"/>
        <w:numPr>
          <w:ilvl w:val="0"/>
          <w:numId w:val="14"/>
        </w:numPr>
        <w:spacing w:after="120" w:line="278" w:lineRule="auto"/>
        <w:ind w:left="425" w:hanging="425"/>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4737" w:type="dxa"/>
        <w:tblLook w:val="04A0" w:firstRow="1" w:lastRow="0" w:firstColumn="1" w:lastColumn="0" w:noHBand="0" w:noVBand="1"/>
      </w:tblPr>
      <w:tblGrid>
        <w:gridCol w:w="570"/>
        <w:gridCol w:w="3198"/>
        <w:gridCol w:w="1834"/>
        <w:gridCol w:w="1906"/>
        <w:gridCol w:w="3119"/>
        <w:gridCol w:w="4110"/>
      </w:tblGrid>
      <w:tr w:rsidR="00153848" w14:paraId="73AA7794" w14:textId="77777777" w:rsidTr="000F742D">
        <w:tc>
          <w:tcPr>
            <w:tcW w:w="570" w:type="dxa"/>
            <w:shd w:val="clear" w:color="auto" w:fill="D9D9D9" w:themeFill="background1" w:themeFillShade="D9"/>
            <w:vAlign w:val="center"/>
          </w:tcPr>
          <w:p w14:paraId="2818D595" w14:textId="77777777" w:rsidR="00153848" w:rsidRDefault="00153848" w:rsidP="000F742D">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5BC685D3" w14:textId="77777777" w:rsidR="00153848" w:rsidRDefault="00153848" w:rsidP="000F742D">
            <w:pPr>
              <w:jc w:val="center"/>
              <w:rPr>
                <w:rFonts w:ascii="Times New Roman" w:hAnsi="Times New Roman" w:cs="Times New Roman"/>
                <w:b/>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numeris ir kt.</w:t>
            </w:r>
          </w:p>
          <w:p w14:paraId="6A08E18B" w14:textId="77777777" w:rsidR="00153848" w:rsidRPr="00AF6419" w:rsidRDefault="00153848" w:rsidP="000F742D">
            <w:pPr>
              <w:jc w:val="both"/>
              <w:rPr>
                <w:rFonts w:ascii="Times New Roman" w:hAnsi="Times New Roman" w:cs="Times New Roman"/>
              </w:rPr>
            </w:pPr>
            <w:r w:rsidRPr="00597BEC">
              <w:rPr>
                <w:rFonts w:ascii="Times New Roman" w:hAnsi="Times New Roman" w:cs="Times New Roman"/>
                <w:i/>
                <w:sz w:val="20"/>
                <w:szCs w:val="20"/>
              </w:rPr>
              <w:t>(</w:t>
            </w:r>
            <w:r>
              <w:rPr>
                <w:rFonts w:ascii="Times New Roman" w:hAnsi="Times New Roman" w:cs="Times New Roman"/>
                <w:i/>
                <w:sz w:val="20"/>
                <w:szCs w:val="20"/>
              </w:rPr>
              <w:t>pateikiamos nuorodos į viešai prieinamus šaltinius (interneto svetaines, socialinius tinklus ir kt.)</w:t>
            </w:r>
          </w:p>
        </w:tc>
        <w:tc>
          <w:tcPr>
            <w:tcW w:w="1834" w:type="dxa"/>
            <w:shd w:val="clear" w:color="auto" w:fill="D9D9D9" w:themeFill="background1" w:themeFillShade="D9"/>
            <w:vAlign w:val="center"/>
          </w:tcPr>
          <w:p w14:paraId="71C16EEE" w14:textId="77777777" w:rsidR="00153848" w:rsidRDefault="00153848" w:rsidP="000F742D">
            <w:pPr>
              <w:jc w:val="center"/>
              <w:rPr>
                <w:rFonts w:ascii="Times New Roman" w:hAnsi="Times New Roman" w:cs="Times New Roman"/>
                <w:b/>
              </w:rPr>
            </w:pPr>
            <w:r>
              <w:rPr>
                <w:rFonts w:ascii="Times New Roman" w:hAnsi="Times New Roman" w:cs="Times New Roman"/>
                <w:b/>
              </w:rPr>
              <w:t>Vykdymo laikotarpis</w:t>
            </w:r>
          </w:p>
          <w:p w14:paraId="24C98DB5" w14:textId="77777777" w:rsidR="00153848" w:rsidRPr="00602E1A" w:rsidRDefault="00153848" w:rsidP="000F742D">
            <w:pPr>
              <w:jc w:val="center"/>
              <w:rPr>
                <w:rFonts w:ascii="Times New Roman" w:hAnsi="Times New Roman" w:cs="Times New Roman"/>
                <w:i/>
                <w:sz w:val="20"/>
                <w:szCs w:val="20"/>
              </w:rPr>
            </w:pPr>
            <w:r>
              <w:rPr>
                <w:rFonts w:ascii="Times New Roman" w:hAnsi="Times New Roman" w:cs="Times New Roman"/>
                <w:i/>
                <w:sz w:val="20"/>
                <w:szCs w:val="20"/>
              </w:rPr>
              <w:t>(metai, mėnuo, t. y.</w:t>
            </w:r>
          </w:p>
          <w:p w14:paraId="634E2C4C" w14:textId="77777777" w:rsidR="00153848" w:rsidRDefault="00153848" w:rsidP="000F742D">
            <w:pPr>
              <w:jc w:val="center"/>
              <w:rPr>
                <w:rFonts w:ascii="Times New Roman" w:hAnsi="Times New Roman" w:cs="Times New Roman"/>
                <w:b/>
              </w:rPr>
            </w:pPr>
            <w:r>
              <w:rPr>
                <w:rFonts w:ascii="Times New Roman" w:hAnsi="Times New Roman" w:cs="Times New Roman"/>
                <w:i/>
                <w:sz w:val="20"/>
                <w:szCs w:val="20"/>
              </w:rPr>
              <w:t>i</w:t>
            </w:r>
            <w:r w:rsidRPr="00602E1A">
              <w:rPr>
                <w:rFonts w:ascii="Times New Roman" w:hAnsi="Times New Roman" w:cs="Times New Roman"/>
                <w:i/>
                <w:sz w:val="20"/>
                <w:szCs w:val="20"/>
              </w:rPr>
              <w:t>nformacija pateikiama mėnesių tikslumu)</w:t>
            </w:r>
            <w:r>
              <w:rPr>
                <w:rFonts w:ascii="Times New Roman" w:hAnsi="Times New Roman" w:cs="Times New Roman"/>
                <w:b/>
              </w:rPr>
              <w:t xml:space="preserve"> </w:t>
            </w:r>
          </w:p>
        </w:tc>
        <w:tc>
          <w:tcPr>
            <w:tcW w:w="1906" w:type="dxa"/>
            <w:shd w:val="clear" w:color="auto" w:fill="D9D9D9" w:themeFill="background1" w:themeFillShade="D9"/>
            <w:vAlign w:val="center"/>
          </w:tcPr>
          <w:p w14:paraId="49064DC1" w14:textId="77777777" w:rsidR="00153848" w:rsidRDefault="00153848" w:rsidP="000F742D">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14:paraId="11E1BF68" w14:textId="77777777" w:rsidR="00153848" w:rsidRDefault="00153848" w:rsidP="000F742D">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14:paraId="1C78A78A" w14:textId="77777777" w:rsidR="00153848" w:rsidRDefault="00153848" w:rsidP="000F742D">
            <w:pPr>
              <w:jc w:val="center"/>
              <w:rPr>
                <w:rFonts w:ascii="Times New Roman" w:hAnsi="Times New Roman" w:cs="Times New Roman"/>
                <w:b/>
              </w:rPr>
            </w:pPr>
            <w:r>
              <w:rPr>
                <w:rFonts w:ascii="Times New Roman" w:hAnsi="Times New Roman" w:cs="Times New Roman"/>
                <w:b/>
              </w:rPr>
              <w:t>Veiklos ir kita svarbi informacija</w:t>
            </w:r>
          </w:p>
          <w:p w14:paraId="5BC019CB" w14:textId="77777777" w:rsidR="00153848" w:rsidRPr="00037D95" w:rsidRDefault="00153848" w:rsidP="000F742D">
            <w:pPr>
              <w:jc w:val="center"/>
              <w:rPr>
                <w:rFonts w:ascii="Times New Roman" w:hAnsi="Times New Roman" w:cs="Times New Roman"/>
                <w:i/>
                <w:sz w:val="20"/>
                <w:szCs w:val="20"/>
              </w:rPr>
            </w:pPr>
            <w:r w:rsidRPr="00037D95">
              <w:rPr>
                <w:rFonts w:ascii="Times New Roman" w:hAnsi="Times New Roman" w:cs="Times New Roman"/>
                <w:i/>
                <w:sz w:val="20"/>
                <w:szCs w:val="20"/>
              </w:rPr>
              <w:t>(informacij</w:t>
            </w:r>
            <w:r>
              <w:rPr>
                <w:rFonts w:ascii="Times New Roman" w:hAnsi="Times New Roman" w:cs="Times New Roman"/>
                <w:i/>
                <w:sz w:val="20"/>
                <w:szCs w:val="20"/>
              </w:rPr>
              <w:t>a pateikiam</w:t>
            </w:r>
            <w:r w:rsidRPr="00037D95">
              <w:rPr>
                <w:rFonts w:ascii="Times New Roman" w:hAnsi="Times New Roman" w:cs="Times New Roman"/>
                <w:i/>
                <w:sz w:val="20"/>
                <w:szCs w:val="20"/>
              </w:rPr>
              <w:t xml:space="preserve"> trumpai, aiškiai ir struktūruotai)</w:t>
            </w:r>
          </w:p>
        </w:tc>
      </w:tr>
      <w:tr w:rsidR="00153848" w14:paraId="0197693B" w14:textId="77777777" w:rsidTr="000F742D">
        <w:tc>
          <w:tcPr>
            <w:tcW w:w="570" w:type="dxa"/>
          </w:tcPr>
          <w:p w14:paraId="6DBA6C1D" w14:textId="77777777" w:rsidR="00153848" w:rsidRPr="008E5B53" w:rsidRDefault="00153848" w:rsidP="000F742D">
            <w:pPr>
              <w:jc w:val="center"/>
              <w:rPr>
                <w:rFonts w:ascii="Times New Roman" w:hAnsi="Times New Roman" w:cs="Times New Roman"/>
              </w:rPr>
            </w:pPr>
          </w:p>
        </w:tc>
        <w:tc>
          <w:tcPr>
            <w:tcW w:w="3198" w:type="dxa"/>
          </w:tcPr>
          <w:p w14:paraId="23D27E69" w14:textId="77777777" w:rsidR="00153848" w:rsidRPr="008E5B53" w:rsidRDefault="00153848" w:rsidP="000F742D">
            <w:pPr>
              <w:rPr>
                <w:rFonts w:ascii="Times New Roman" w:hAnsi="Times New Roman" w:cs="Times New Roman"/>
              </w:rPr>
            </w:pPr>
          </w:p>
        </w:tc>
        <w:tc>
          <w:tcPr>
            <w:tcW w:w="1834" w:type="dxa"/>
          </w:tcPr>
          <w:p w14:paraId="5D484EF2" w14:textId="77777777" w:rsidR="00153848" w:rsidRPr="008E5B53" w:rsidRDefault="00153848" w:rsidP="000F742D">
            <w:pPr>
              <w:jc w:val="both"/>
              <w:rPr>
                <w:rFonts w:ascii="Times New Roman" w:hAnsi="Times New Roman" w:cs="Times New Roman"/>
              </w:rPr>
            </w:pPr>
          </w:p>
        </w:tc>
        <w:tc>
          <w:tcPr>
            <w:tcW w:w="1906" w:type="dxa"/>
          </w:tcPr>
          <w:p w14:paraId="3A097AB9" w14:textId="77777777" w:rsidR="00153848" w:rsidRPr="008E5B53" w:rsidRDefault="00153848" w:rsidP="000F742D">
            <w:pPr>
              <w:jc w:val="center"/>
              <w:rPr>
                <w:rFonts w:ascii="Times New Roman" w:hAnsi="Times New Roman" w:cs="Times New Roman"/>
              </w:rPr>
            </w:pPr>
          </w:p>
        </w:tc>
        <w:tc>
          <w:tcPr>
            <w:tcW w:w="3119" w:type="dxa"/>
          </w:tcPr>
          <w:p w14:paraId="18B5D8C3" w14:textId="77777777" w:rsidR="00153848" w:rsidRPr="008E5B53" w:rsidRDefault="00153848" w:rsidP="000F742D">
            <w:pPr>
              <w:jc w:val="center"/>
              <w:rPr>
                <w:rFonts w:ascii="Times New Roman" w:hAnsi="Times New Roman" w:cs="Times New Roman"/>
              </w:rPr>
            </w:pPr>
          </w:p>
        </w:tc>
        <w:tc>
          <w:tcPr>
            <w:tcW w:w="4110" w:type="dxa"/>
          </w:tcPr>
          <w:p w14:paraId="1349643E" w14:textId="77777777" w:rsidR="00153848" w:rsidRPr="008E5B53" w:rsidRDefault="00153848" w:rsidP="000F742D">
            <w:pPr>
              <w:jc w:val="center"/>
              <w:rPr>
                <w:rFonts w:ascii="Times New Roman" w:hAnsi="Times New Roman" w:cs="Times New Roman"/>
              </w:rPr>
            </w:pPr>
          </w:p>
        </w:tc>
      </w:tr>
      <w:tr w:rsidR="00153848" w14:paraId="0C1470D3" w14:textId="77777777" w:rsidTr="000F742D">
        <w:tc>
          <w:tcPr>
            <w:tcW w:w="570" w:type="dxa"/>
          </w:tcPr>
          <w:p w14:paraId="28ACB395" w14:textId="77777777" w:rsidR="00153848" w:rsidRPr="008E5B53" w:rsidRDefault="00153848" w:rsidP="000F742D">
            <w:pPr>
              <w:jc w:val="center"/>
              <w:rPr>
                <w:rFonts w:ascii="Times New Roman" w:hAnsi="Times New Roman" w:cs="Times New Roman"/>
              </w:rPr>
            </w:pPr>
          </w:p>
        </w:tc>
        <w:tc>
          <w:tcPr>
            <w:tcW w:w="3198" w:type="dxa"/>
          </w:tcPr>
          <w:p w14:paraId="047228FC" w14:textId="77777777" w:rsidR="00153848" w:rsidRPr="008E5B53" w:rsidRDefault="00153848" w:rsidP="000F742D">
            <w:pPr>
              <w:jc w:val="center"/>
              <w:rPr>
                <w:rFonts w:ascii="Times New Roman" w:hAnsi="Times New Roman" w:cs="Times New Roman"/>
              </w:rPr>
            </w:pPr>
          </w:p>
        </w:tc>
        <w:tc>
          <w:tcPr>
            <w:tcW w:w="1834" w:type="dxa"/>
          </w:tcPr>
          <w:p w14:paraId="2A9AFFF6" w14:textId="77777777" w:rsidR="00153848" w:rsidRPr="008E5B53" w:rsidRDefault="00153848" w:rsidP="000F742D">
            <w:pPr>
              <w:jc w:val="center"/>
              <w:rPr>
                <w:rFonts w:ascii="Times New Roman" w:hAnsi="Times New Roman" w:cs="Times New Roman"/>
              </w:rPr>
            </w:pPr>
          </w:p>
        </w:tc>
        <w:tc>
          <w:tcPr>
            <w:tcW w:w="1906" w:type="dxa"/>
          </w:tcPr>
          <w:p w14:paraId="175A493D" w14:textId="77777777" w:rsidR="00153848" w:rsidRPr="008E5B53" w:rsidRDefault="00153848" w:rsidP="000F742D">
            <w:pPr>
              <w:jc w:val="center"/>
              <w:rPr>
                <w:rFonts w:ascii="Times New Roman" w:hAnsi="Times New Roman" w:cs="Times New Roman"/>
              </w:rPr>
            </w:pPr>
          </w:p>
        </w:tc>
        <w:tc>
          <w:tcPr>
            <w:tcW w:w="3119" w:type="dxa"/>
          </w:tcPr>
          <w:p w14:paraId="7DB86237" w14:textId="77777777" w:rsidR="00153848" w:rsidRPr="008E5B53" w:rsidRDefault="00153848" w:rsidP="000F742D">
            <w:pPr>
              <w:jc w:val="center"/>
              <w:rPr>
                <w:rFonts w:ascii="Times New Roman" w:hAnsi="Times New Roman" w:cs="Times New Roman"/>
              </w:rPr>
            </w:pPr>
          </w:p>
        </w:tc>
        <w:tc>
          <w:tcPr>
            <w:tcW w:w="4110" w:type="dxa"/>
          </w:tcPr>
          <w:p w14:paraId="259CD141" w14:textId="77777777" w:rsidR="00153848" w:rsidRPr="008E5B53" w:rsidRDefault="00153848" w:rsidP="000F742D">
            <w:pPr>
              <w:jc w:val="center"/>
              <w:rPr>
                <w:rFonts w:ascii="Times New Roman" w:hAnsi="Times New Roman" w:cs="Times New Roman"/>
              </w:rPr>
            </w:pPr>
          </w:p>
        </w:tc>
      </w:tr>
    </w:tbl>
    <w:p w14:paraId="073909B3" w14:textId="77777777" w:rsidR="00153848" w:rsidRDefault="00153848" w:rsidP="00153848">
      <w:pPr>
        <w:jc w:val="both"/>
        <w:rPr>
          <w:i/>
        </w:rPr>
      </w:pPr>
      <w:r>
        <w:rPr>
          <w:i/>
        </w:rPr>
        <w:t>Lentelės e</w:t>
      </w:r>
      <w:r w:rsidRPr="00916134">
        <w:rPr>
          <w:i/>
        </w:rPr>
        <w:t>ilučių įterpti tiek, kiek reikia informacijai pateikti.</w:t>
      </w:r>
    </w:p>
    <w:p w14:paraId="3235D099" w14:textId="77777777" w:rsidR="00153848" w:rsidRDefault="00153848" w:rsidP="00153848">
      <w:pPr>
        <w:jc w:val="both"/>
        <w:rPr>
          <w:i/>
        </w:rPr>
      </w:pPr>
    </w:p>
    <w:p w14:paraId="55905CBD" w14:textId="77777777" w:rsidR="00153848" w:rsidRDefault="00153848" w:rsidP="00153848">
      <w:pPr>
        <w:jc w:val="both"/>
        <w:rPr>
          <w:i/>
        </w:rPr>
      </w:pPr>
    </w:p>
    <w:p w14:paraId="1E42B2BA" w14:textId="77777777" w:rsidR="00153848" w:rsidRDefault="00153848" w:rsidP="00153848">
      <w:pPr>
        <w:jc w:val="both"/>
        <w:rPr>
          <w:i/>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153848" w14:paraId="7FF7A237" w14:textId="77777777" w:rsidTr="000F742D">
        <w:tc>
          <w:tcPr>
            <w:tcW w:w="10206" w:type="dxa"/>
          </w:tcPr>
          <w:p w14:paraId="7FCF4AE7" w14:textId="77777777" w:rsidR="00153848" w:rsidRDefault="00153848" w:rsidP="000F742D">
            <w:pPr>
              <w:rPr>
                <w:b/>
                <w:color w:val="000000"/>
                <w:lang w:eastAsia="lt-LT"/>
              </w:rPr>
            </w:pPr>
          </w:p>
        </w:tc>
        <w:tc>
          <w:tcPr>
            <w:tcW w:w="4536" w:type="dxa"/>
          </w:tcPr>
          <w:p w14:paraId="4E798F1B" w14:textId="77777777" w:rsidR="00153848" w:rsidRDefault="00153848" w:rsidP="000F742D">
            <w:pPr>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14:paraId="2873DD25" w14:textId="77777777" w:rsidR="00153848" w:rsidRDefault="00153848" w:rsidP="000F742D">
            <w:pPr>
              <w:rPr>
                <w:b/>
                <w:color w:val="000000"/>
                <w:lang w:eastAsia="lt-LT"/>
              </w:rPr>
            </w:pPr>
            <w:r>
              <w:rPr>
                <w:rFonts w:ascii="Times New Roman" w:eastAsia="Times New Roman" w:hAnsi="Times New Roman" w:cs="Times New Roman"/>
                <w:iCs/>
                <w:kern w:val="0"/>
              </w:rPr>
              <w:t>2 priedas</w:t>
            </w:r>
          </w:p>
        </w:tc>
      </w:tr>
    </w:tbl>
    <w:p w14:paraId="5A1706A6" w14:textId="77777777" w:rsidR="00153848" w:rsidRDefault="00153848" w:rsidP="00153848">
      <w:pPr>
        <w:jc w:val="center"/>
        <w:rPr>
          <w:b/>
        </w:rPr>
      </w:pPr>
    </w:p>
    <w:p w14:paraId="4066F315" w14:textId="77777777" w:rsidR="00153848" w:rsidRDefault="00153848" w:rsidP="00153848">
      <w:pPr>
        <w:jc w:val="center"/>
      </w:pPr>
      <w:r w:rsidRPr="007A691F">
        <w:rPr>
          <w:b/>
        </w:rPr>
        <w:t>PROJEKTO PARTNERIO ORGA</w:t>
      </w:r>
      <w:r>
        <w:rPr>
          <w:b/>
        </w:rPr>
        <w:t>NIZACIJA YRA NVO IR TURI DARBO</w:t>
      </w:r>
      <w:r w:rsidRPr="007A691F">
        <w:rPr>
          <w:b/>
        </w:rPr>
        <w:t xml:space="preserve"> PATIRTIES </w:t>
      </w:r>
      <w:r w:rsidRPr="00CF384E">
        <w:rPr>
          <w:b/>
        </w:rPr>
        <w:t>SU</w:t>
      </w:r>
      <w:r>
        <w:rPr>
          <w:b/>
        </w:rPr>
        <w:t xml:space="preserve"> </w:t>
      </w:r>
      <w:r w:rsidRPr="00DD0CC9">
        <w:rPr>
          <w:b/>
        </w:rPr>
        <w:t>TIKSLINE GRUPE KURŠĖNŲ MIESTE</w:t>
      </w:r>
      <w:r>
        <w:t xml:space="preserve"> </w:t>
      </w:r>
    </w:p>
    <w:p w14:paraId="71108BAD" w14:textId="77777777" w:rsidR="00153848" w:rsidRPr="007A691F" w:rsidRDefault="00153848" w:rsidP="00153848">
      <w:pPr>
        <w:jc w:val="center"/>
        <w:rPr>
          <w:b/>
        </w:rPr>
      </w:pPr>
    </w:p>
    <w:p w14:paraId="4888523B" w14:textId="77777777" w:rsidR="00153848" w:rsidRDefault="00153848" w:rsidP="00153848">
      <w:pPr>
        <w:pStyle w:val="Sraopastraipa"/>
        <w:numPr>
          <w:ilvl w:val="0"/>
          <w:numId w:val="17"/>
        </w:numPr>
        <w:tabs>
          <w:tab w:val="left" w:pos="426"/>
        </w:tabs>
        <w:spacing w:after="160" w:line="278" w:lineRule="auto"/>
        <w:ind w:left="284" w:right="-739" w:hanging="284"/>
      </w:pPr>
      <w:r w:rsidRPr="004A781D">
        <w:rPr>
          <w:b/>
        </w:rPr>
        <w:t xml:space="preserve"> </w:t>
      </w:r>
      <w:r>
        <w:rPr>
          <w:b/>
        </w:rPr>
        <w:t>Partnerio (NVO) organizacijos pavadinimas, kurio darbo patirtis teikiama</w:t>
      </w:r>
      <w:r w:rsidRPr="002161C4">
        <w:t xml:space="preserve"> </w:t>
      </w:r>
      <w:r>
        <w:t>______________________________________________________</w:t>
      </w:r>
    </w:p>
    <w:p w14:paraId="30C786F6" w14:textId="77777777" w:rsidR="00153848" w:rsidRPr="002440E4" w:rsidRDefault="00153848" w:rsidP="00153848">
      <w:pPr>
        <w:pStyle w:val="Sraopastraipa"/>
        <w:tabs>
          <w:tab w:val="left" w:pos="426"/>
        </w:tabs>
        <w:ind w:left="284"/>
      </w:pPr>
    </w:p>
    <w:p w14:paraId="719169ED" w14:textId="77777777" w:rsidR="00153848" w:rsidRPr="004A781D" w:rsidRDefault="00153848" w:rsidP="002D1949">
      <w:pPr>
        <w:pStyle w:val="Sraopastraipa"/>
        <w:numPr>
          <w:ilvl w:val="0"/>
          <w:numId w:val="17"/>
        </w:numPr>
        <w:tabs>
          <w:tab w:val="left" w:pos="426"/>
        </w:tabs>
        <w:spacing w:after="160"/>
        <w:ind w:left="283" w:hanging="357"/>
        <w:rPr>
          <w:b/>
        </w:rPr>
      </w:pPr>
      <w:r>
        <w:rPr>
          <w:b/>
        </w:rPr>
        <w:t xml:space="preserve">Darbo </w:t>
      </w:r>
      <w:r w:rsidRPr="004A781D">
        <w:rPr>
          <w:b/>
        </w:rPr>
        <w:t xml:space="preserve">patirtis </w:t>
      </w:r>
      <w:r>
        <w:rPr>
          <w:b/>
        </w:rPr>
        <w:t xml:space="preserve">su </w:t>
      </w:r>
      <w:r w:rsidRPr="00DD0CC9">
        <w:rPr>
          <w:b/>
        </w:rPr>
        <w:t xml:space="preserve">tiksline grupe </w:t>
      </w:r>
      <w:r w:rsidRPr="00CB2AE5">
        <w:rPr>
          <w:i/>
        </w:rPr>
        <w:t>(pažymėti)</w:t>
      </w:r>
      <w:r w:rsidRPr="00CB2AE5">
        <w:rPr>
          <w:b/>
          <w:i/>
        </w:rPr>
        <w:t>:</w:t>
      </w:r>
    </w:p>
    <w:p w14:paraId="72998BC7" w14:textId="77777777" w:rsidR="00153848" w:rsidRDefault="00153848" w:rsidP="00153848">
      <w:pPr>
        <w:spacing w:after="160"/>
        <w:ind w:left="284"/>
        <w:jc w:val="both"/>
        <w:rPr>
          <w:color w:val="000000"/>
          <w:lang w:eastAsia="lt-LT"/>
        </w:rPr>
      </w:pPr>
      <w:r w:rsidRPr="003523E1">
        <w:rPr>
          <w:color w:val="000000"/>
          <w:lang w:eastAsia="lt-LT"/>
        </w:rPr>
        <w:sym w:font="Wingdings" w:char="F06F"/>
      </w:r>
      <w:r>
        <w:rPr>
          <w:color w:val="000000"/>
          <w:lang w:eastAsia="lt-LT"/>
        </w:rPr>
        <w:t xml:space="preserve"> nėra patirties arba patirtis mažesnė nei 12 mėnesių </w:t>
      </w:r>
      <w:r w:rsidRPr="00CE0941">
        <w:rPr>
          <w:i/>
          <w:color w:val="000000"/>
          <w:lang w:eastAsia="lt-LT"/>
        </w:rPr>
        <w:t>(toliau nebepildoma)</w:t>
      </w:r>
    </w:p>
    <w:p w14:paraId="079433AD" w14:textId="77777777" w:rsidR="00153848" w:rsidRPr="008E4784" w:rsidRDefault="00153848" w:rsidP="00153848">
      <w:pPr>
        <w:spacing w:after="160"/>
        <w:ind w:left="284"/>
        <w:jc w:val="both"/>
        <w:rPr>
          <w:i/>
          <w:color w:val="000000"/>
          <w:lang w:eastAsia="lt-LT"/>
        </w:rPr>
      </w:pPr>
      <w:r w:rsidRPr="003523E1">
        <w:rPr>
          <w:color w:val="000000"/>
          <w:lang w:eastAsia="lt-LT"/>
        </w:rPr>
        <w:sym w:font="Wingdings" w:char="F06F"/>
      </w:r>
      <w:r>
        <w:rPr>
          <w:color w:val="000000"/>
          <w:lang w:eastAsia="lt-LT"/>
        </w:rPr>
        <w:t xml:space="preserve"> 12 mėnesių ir daugiau </w:t>
      </w:r>
    </w:p>
    <w:p w14:paraId="5B8F3A5B" w14:textId="77777777" w:rsidR="00153848" w:rsidRDefault="00153848" w:rsidP="00153848">
      <w:pPr>
        <w:spacing w:after="160"/>
        <w:ind w:left="284"/>
        <w:jc w:val="both"/>
        <w:rPr>
          <w:color w:val="000000"/>
          <w:lang w:eastAsia="lt-LT"/>
        </w:rPr>
      </w:pPr>
      <w:r w:rsidRPr="003523E1">
        <w:rPr>
          <w:color w:val="000000"/>
          <w:lang w:eastAsia="lt-LT"/>
        </w:rPr>
        <w:sym w:font="Wingdings" w:char="F06F"/>
      </w:r>
      <w:r w:rsidRPr="003523E1">
        <w:rPr>
          <w:color w:val="000000"/>
          <w:lang w:eastAsia="lt-LT"/>
        </w:rPr>
        <w:t xml:space="preserve"> </w:t>
      </w:r>
      <w:r>
        <w:rPr>
          <w:color w:val="000000"/>
          <w:lang w:eastAsia="lt-LT"/>
        </w:rPr>
        <w:t xml:space="preserve">24 mėnesių ir daugiau </w:t>
      </w:r>
    </w:p>
    <w:p w14:paraId="20BE8BFA" w14:textId="77777777" w:rsidR="00153848" w:rsidRDefault="00153848" w:rsidP="00153848">
      <w:pPr>
        <w:spacing w:after="160"/>
        <w:ind w:left="284"/>
        <w:jc w:val="both"/>
        <w:rPr>
          <w:color w:val="000000"/>
          <w:lang w:eastAsia="lt-LT"/>
        </w:rPr>
      </w:pPr>
      <w:r w:rsidRPr="003523E1">
        <w:rPr>
          <w:color w:val="000000"/>
          <w:lang w:eastAsia="lt-LT"/>
        </w:rPr>
        <w:sym w:font="Wingdings" w:char="F06F"/>
      </w:r>
      <w:r>
        <w:rPr>
          <w:color w:val="000000"/>
          <w:lang w:eastAsia="lt-LT"/>
        </w:rPr>
        <w:t xml:space="preserve"> 48 mėnesiai ir daugiau </w:t>
      </w:r>
    </w:p>
    <w:p w14:paraId="490CC445" w14:textId="77777777" w:rsidR="00153848" w:rsidRDefault="00153848" w:rsidP="00153848">
      <w:pPr>
        <w:spacing w:after="160"/>
        <w:ind w:left="284"/>
        <w:jc w:val="both"/>
        <w:rPr>
          <w:color w:val="000000"/>
          <w:lang w:eastAsia="lt-LT"/>
        </w:rPr>
      </w:pPr>
      <w:r w:rsidRPr="003523E1">
        <w:rPr>
          <w:color w:val="000000"/>
          <w:lang w:eastAsia="lt-LT"/>
        </w:rPr>
        <w:sym w:font="Wingdings" w:char="F06F"/>
      </w:r>
      <w:r>
        <w:rPr>
          <w:color w:val="000000"/>
          <w:lang w:eastAsia="lt-LT"/>
        </w:rPr>
        <w:t xml:space="preserve"> 72 mėnesiai ir daugiau </w:t>
      </w:r>
    </w:p>
    <w:p w14:paraId="09D26BBA" w14:textId="77777777" w:rsidR="00153848" w:rsidRDefault="00153848" w:rsidP="00153848">
      <w:pPr>
        <w:spacing w:after="80"/>
        <w:ind w:left="709"/>
        <w:jc w:val="both"/>
        <w:rPr>
          <w:color w:val="000000"/>
          <w:lang w:eastAsia="lt-LT"/>
        </w:rPr>
      </w:pPr>
    </w:p>
    <w:p w14:paraId="687B7E2F" w14:textId="77777777" w:rsidR="00153848" w:rsidRPr="004A781D" w:rsidRDefault="00153848" w:rsidP="00153848">
      <w:pPr>
        <w:pStyle w:val="Sraopastraipa"/>
        <w:numPr>
          <w:ilvl w:val="0"/>
          <w:numId w:val="17"/>
        </w:numPr>
        <w:tabs>
          <w:tab w:val="left" w:pos="426"/>
        </w:tabs>
        <w:spacing w:after="120"/>
        <w:ind w:left="425" w:hanging="357"/>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4742" w:type="dxa"/>
        <w:tblInd w:w="-5" w:type="dxa"/>
        <w:tblLook w:val="04A0" w:firstRow="1" w:lastRow="0" w:firstColumn="1" w:lastColumn="0" w:noHBand="0" w:noVBand="1"/>
      </w:tblPr>
      <w:tblGrid>
        <w:gridCol w:w="570"/>
        <w:gridCol w:w="3198"/>
        <w:gridCol w:w="1834"/>
        <w:gridCol w:w="1906"/>
        <w:gridCol w:w="2698"/>
        <w:gridCol w:w="421"/>
        <w:gridCol w:w="4115"/>
      </w:tblGrid>
      <w:tr w:rsidR="00153848" w14:paraId="5F4B28A3" w14:textId="77777777" w:rsidTr="000F742D">
        <w:tc>
          <w:tcPr>
            <w:tcW w:w="570" w:type="dxa"/>
            <w:shd w:val="clear" w:color="auto" w:fill="D9D9D9" w:themeFill="background1" w:themeFillShade="D9"/>
            <w:vAlign w:val="center"/>
          </w:tcPr>
          <w:p w14:paraId="64A4B314" w14:textId="77777777" w:rsidR="00153848" w:rsidRDefault="00153848" w:rsidP="000F742D">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1D76F696" w14:textId="77777777" w:rsidR="00153848" w:rsidRDefault="00153848" w:rsidP="000F742D">
            <w:pPr>
              <w:jc w:val="center"/>
              <w:rPr>
                <w:rFonts w:ascii="Times New Roman" w:hAnsi="Times New Roman" w:cs="Times New Roman"/>
                <w:b/>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numeris ir kt.</w:t>
            </w:r>
          </w:p>
          <w:p w14:paraId="77DE96AE" w14:textId="77777777" w:rsidR="00153848" w:rsidRPr="00AF6419" w:rsidRDefault="00153848" w:rsidP="000F742D">
            <w:pPr>
              <w:jc w:val="both"/>
              <w:rPr>
                <w:rFonts w:ascii="Times New Roman" w:hAnsi="Times New Roman" w:cs="Times New Roman"/>
              </w:rPr>
            </w:pPr>
            <w:r w:rsidRPr="00597BEC">
              <w:rPr>
                <w:rFonts w:ascii="Times New Roman" w:hAnsi="Times New Roman" w:cs="Times New Roman"/>
                <w:i/>
                <w:sz w:val="20"/>
                <w:szCs w:val="20"/>
              </w:rPr>
              <w:t>(</w:t>
            </w:r>
            <w:r>
              <w:rPr>
                <w:rFonts w:ascii="Times New Roman" w:hAnsi="Times New Roman" w:cs="Times New Roman"/>
                <w:i/>
                <w:sz w:val="20"/>
                <w:szCs w:val="20"/>
              </w:rPr>
              <w:t>pateikiamos nuorodos į viešai prieinamus šaltinius (interneto svetaines, socialinius tinklus ir kt.)</w:t>
            </w:r>
          </w:p>
        </w:tc>
        <w:tc>
          <w:tcPr>
            <w:tcW w:w="1834" w:type="dxa"/>
            <w:shd w:val="clear" w:color="auto" w:fill="D9D9D9" w:themeFill="background1" w:themeFillShade="D9"/>
            <w:vAlign w:val="center"/>
          </w:tcPr>
          <w:p w14:paraId="31478846" w14:textId="77777777" w:rsidR="00153848" w:rsidRDefault="00153848" w:rsidP="000F742D">
            <w:pPr>
              <w:jc w:val="center"/>
              <w:rPr>
                <w:rFonts w:ascii="Times New Roman" w:hAnsi="Times New Roman" w:cs="Times New Roman"/>
                <w:b/>
              </w:rPr>
            </w:pPr>
            <w:r>
              <w:rPr>
                <w:rFonts w:ascii="Times New Roman" w:hAnsi="Times New Roman" w:cs="Times New Roman"/>
                <w:b/>
              </w:rPr>
              <w:t>Vykdymo laikotarpis</w:t>
            </w:r>
          </w:p>
          <w:p w14:paraId="2043B109" w14:textId="77777777" w:rsidR="00153848" w:rsidRPr="00602E1A" w:rsidRDefault="00153848" w:rsidP="000F742D">
            <w:pPr>
              <w:jc w:val="center"/>
              <w:rPr>
                <w:rFonts w:ascii="Times New Roman" w:hAnsi="Times New Roman" w:cs="Times New Roman"/>
                <w:i/>
                <w:sz w:val="20"/>
                <w:szCs w:val="20"/>
              </w:rPr>
            </w:pPr>
            <w:r>
              <w:rPr>
                <w:rFonts w:ascii="Times New Roman" w:hAnsi="Times New Roman" w:cs="Times New Roman"/>
                <w:i/>
                <w:sz w:val="20"/>
                <w:szCs w:val="20"/>
              </w:rPr>
              <w:t>(metai, mėnuo, t. y.</w:t>
            </w:r>
          </w:p>
          <w:p w14:paraId="5FEB644F" w14:textId="77777777" w:rsidR="00153848" w:rsidRDefault="00153848" w:rsidP="000F742D">
            <w:pPr>
              <w:jc w:val="center"/>
              <w:rPr>
                <w:rFonts w:ascii="Times New Roman" w:hAnsi="Times New Roman" w:cs="Times New Roman"/>
                <w:b/>
              </w:rPr>
            </w:pPr>
            <w:r>
              <w:rPr>
                <w:rFonts w:ascii="Times New Roman" w:hAnsi="Times New Roman" w:cs="Times New Roman"/>
                <w:i/>
                <w:sz w:val="20"/>
                <w:szCs w:val="20"/>
              </w:rPr>
              <w:t>i</w:t>
            </w:r>
            <w:r w:rsidRPr="00602E1A">
              <w:rPr>
                <w:rFonts w:ascii="Times New Roman" w:hAnsi="Times New Roman" w:cs="Times New Roman"/>
                <w:i/>
                <w:sz w:val="20"/>
                <w:szCs w:val="20"/>
              </w:rPr>
              <w:t>nformacija pateikiama mėnesių tikslumu)</w:t>
            </w:r>
            <w:r>
              <w:rPr>
                <w:rFonts w:ascii="Times New Roman" w:hAnsi="Times New Roman" w:cs="Times New Roman"/>
                <w:b/>
              </w:rPr>
              <w:t xml:space="preserve">  </w:t>
            </w:r>
          </w:p>
        </w:tc>
        <w:tc>
          <w:tcPr>
            <w:tcW w:w="1906" w:type="dxa"/>
            <w:shd w:val="clear" w:color="auto" w:fill="D9D9D9" w:themeFill="background1" w:themeFillShade="D9"/>
            <w:vAlign w:val="center"/>
          </w:tcPr>
          <w:p w14:paraId="647413D2" w14:textId="77777777" w:rsidR="00153848" w:rsidRDefault="00153848" w:rsidP="000F742D">
            <w:pPr>
              <w:jc w:val="center"/>
              <w:rPr>
                <w:rFonts w:ascii="Times New Roman" w:hAnsi="Times New Roman" w:cs="Times New Roman"/>
                <w:b/>
              </w:rPr>
            </w:pPr>
            <w:r>
              <w:rPr>
                <w:rFonts w:ascii="Times New Roman" w:hAnsi="Times New Roman" w:cs="Times New Roman"/>
                <w:b/>
              </w:rPr>
              <w:t>Vykdymo vieta</w:t>
            </w:r>
          </w:p>
        </w:tc>
        <w:tc>
          <w:tcPr>
            <w:tcW w:w="3119" w:type="dxa"/>
            <w:gridSpan w:val="2"/>
            <w:shd w:val="clear" w:color="auto" w:fill="D9D9D9" w:themeFill="background1" w:themeFillShade="D9"/>
            <w:vAlign w:val="center"/>
          </w:tcPr>
          <w:p w14:paraId="5429596C" w14:textId="77777777" w:rsidR="00153848" w:rsidRDefault="00153848" w:rsidP="000F742D">
            <w:pPr>
              <w:jc w:val="center"/>
              <w:rPr>
                <w:rFonts w:ascii="Times New Roman" w:hAnsi="Times New Roman" w:cs="Times New Roman"/>
                <w:b/>
              </w:rPr>
            </w:pPr>
            <w:r>
              <w:rPr>
                <w:rFonts w:ascii="Times New Roman" w:hAnsi="Times New Roman" w:cs="Times New Roman"/>
                <w:b/>
              </w:rPr>
              <w:t>Tikslinė grupė</w:t>
            </w:r>
          </w:p>
        </w:tc>
        <w:tc>
          <w:tcPr>
            <w:tcW w:w="4115" w:type="dxa"/>
            <w:shd w:val="clear" w:color="auto" w:fill="D9D9D9" w:themeFill="background1" w:themeFillShade="D9"/>
            <w:vAlign w:val="center"/>
          </w:tcPr>
          <w:p w14:paraId="515860EC" w14:textId="77777777" w:rsidR="00153848" w:rsidRDefault="00153848" w:rsidP="000F742D">
            <w:pPr>
              <w:jc w:val="center"/>
              <w:rPr>
                <w:rFonts w:ascii="Times New Roman" w:hAnsi="Times New Roman" w:cs="Times New Roman"/>
                <w:b/>
              </w:rPr>
            </w:pPr>
            <w:r>
              <w:rPr>
                <w:rFonts w:ascii="Times New Roman" w:hAnsi="Times New Roman" w:cs="Times New Roman"/>
                <w:b/>
              </w:rPr>
              <w:t>Veiklos ir kita svarbi informacija</w:t>
            </w:r>
          </w:p>
          <w:p w14:paraId="468B0BA9" w14:textId="77777777" w:rsidR="00153848" w:rsidRPr="00037D95" w:rsidRDefault="00153848" w:rsidP="000F742D">
            <w:pPr>
              <w:jc w:val="center"/>
              <w:rPr>
                <w:rFonts w:ascii="Times New Roman" w:hAnsi="Times New Roman" w:cs="Times New Roman"/>
                <w:i/>
                <w:sz w:val="20"/>
                <w:szCs w:val="20"/>
              </w:rPr>
            </w:pPr>
            <w:r w:rsidRPr="00037D95">
              <w:rPr>
                <w:rFonts w:ascii="Times New Roman" w:hAnsi="Times New Roman" w:cs="Times New Roman"/>
                <w:i/>
                <w:sz w:val="20"/>
                <w:szCs w:val="20"/>
              </w:rPr>
              <w:t>(informacij</w:t>
            </w:r>
            <w:r>
              <w:rPr>
                <w:rFonts w:ascii="Times New Roman" w:hAnsi="Times New Roman" w:cs="Times New Roman"/>
                <w:i/>
                <w:sz w:val="20"/>
                <w:szCs w:val="20"/>
              </w:rPr>
              <w:t>a pateikiam</w:t>
            </w:r>
            <w:r w:rsidRPr="00037D95">
              <w:rPr>
                <w:rFonts w:ascii="Times New Roman" w:hAnsi="Times New Roman" w:cs="Times New Roman"/>
                <w:i/>
                <w:sz w:val="20"/>
                <w:szCs w:val="20"/>
              </w:rPr>
              <w:t xml:space="preserve"> trumpai, aiškiai ir struktūruotai)</w:t>
            </w:r>
          </w:p>
        </w:tc>
      </w:tr>
      <w:tr w:rsidR="00153848" w14:paraId="04D0E606" w14:textId="77777777" w:rsidTr="000F742D">
        <w:tc>
          <w:tcPr>
            <w:tcW w:w="570" w:type="dxa"/>
          </w:tcPr>
          <w:p w14:paraId="6162D1AD" w14:textId="77777777" w:rsidR="00153848" w:rsidRPr="008E5B53" w:rsidRDefault="00153848" w:rsidP="000F742D">
            <w:pPr>
              <w:jc w:val="center"/>
              <w:rPr>
                <w:rFonts w:ascii="Times New Roman" w:hAnsi="Times New Roman" w:cs="Times New Roman"/>
              </w:rPr>
            </w:pPr>
          </w:p>
        </w:tc>
        <w:tc>
          <w:tcPr>
            <w:tcW w:w="3198" w:type="dxa"/>
          </w:tcPr>
          <w:p w14:paraId="2712B93C" w14:textId="77777777" w:rsidR="00153848" w:rsidRPr="008E5B53" w:rsidRDefault="00153848" w:rsidP="000F742D">
            <w:pPr>
              <w:rPr>
                <w:rFonts w:ascii="Times New Roman" w:hAnsi="Times New Roman" w:cs="Times New Roman"/>
              </w:rPr>
            </w:pPr>
          </w:p>
        </w:tc>
        <w:tc>
          <w:tcPr>
            <w:tcW w:w="1834" w:type="dxa"/>
          </w:tcPr>
          <w:p w14:paraId="1458EF0B" w14:textId="77777777" w:rsidR="00153848" w:rsidRPr="008E5B53" w:rsidRDefault="00153848" w:rsidP="000F742D">
            <w:pPr>
              <w:jc w:val="both"/>
              <w:rPr>
                <w:rFonts w:ascii="Times New Roman" w:hAnsi="Times New Roman" w:cs="Times New Roman"/>
              </w:rPr>
            </w:pPr>
          </w:p>
        </w:tc>
        <w:tc>
          <w:tcPr>
            <w:tcW w:w="1906" w:type="dxa"/>
          </w:tcPr>
          <w:p w14:paraId="32D72DF9" w14:textId="77777777" w:rsidR="00153848" w:rsidRPr="008E5B53" w:rsidRDefault="00153848" w:rsidP="000F742D">
            <w:pPr>
              <w:jc w:val="center"/>
              <w:rPr>
                <w:rFonts w:ascii="Times New Roman" w:hAnsi="Times New Roman" w:cs="Times New Roman"/>
              </w:rPr>
            </w:pPr>
          </w:p>
        </w:tc>
        <w:tc>
          <w:tcPr>
            <w:tcW w:w="3119" w:type="dxa"/>
            <w:gridSpan w:val="2"/>
          </w:tcPr>
          <w:p w14:paraId="040B6D0C" w14:textId="77777777" w:rsidR="00153848" w:rsidRPr="008E5B53" w:rsidRDefault="00153848" w:rsidP="000F742D">
            <w:pPr>
              <w:jc w:val="center"/>
              <w:rPr>
                <w:rFonts w:ascii="Times New Roman" w:hAnsi="Times New Roman" w:cs="Times New Roman"/>
              </w:rPr>
            </w:pPr>
          </w:p>
        </w:tc>
        <w:tc>
          <w:tcPr>
            <w:tcW w:w="4115" w:type="dxa"/>
          </w:tcPr>
          <w:p w14:paraId="456312B1" w14:textId="77777777" w:rsidR="00153848" w:rsidRPr="008E5B53" w:rsidRDefault="00153848" w:rsidP="000F742D">
            <w:pPr>
              <w:jc w:val="center"/>
              <w:rPr>
                <w:rFonts w:ascii="Times New Roman" w:hAnsi="Times New Roman" w:cs="Times New Roman"/>
              </w:rPr>
            </w:pPr>
          </w:p>
        </w:tc>
      </w:tr>
      <w:tr w:rsidR="00153848" w14:paraId="6CF657BC" w14:textId="77777777" w:rsidTr="000F742D">
        <w:tc>
          <w:tcPr>
            <w:tcW w:w="570" w:type="dxa"/>
          </w:tcPr>
          <w:p w14:paraId="5D151FDD" w14:textId="77777777" w:rsidR="00153848" w:rsidRPr="008E5B53" w:rsidRDefault="00153848" w:rsidP="000F742D">
            <w:pPr>
              <w:jc w:val="center"/>
              <w:rPr>
                <w:rFonts w:ascii="Times New Roman" w:hAnsi="Times New Roman" w:cs="Times New Roman"/>
              </w:rPr>
            </w:pPr>
          </w:p>
        </w:tc>
        <w:tc>
          <w:tcPr>
            <w:tcW w:w="3198" w:type="dxa"/>
          </w:tcPr>
          <w:p w14:paraId="0E743728" w14:textId="77777777" w:rsidR="00153848" w:rsidRPr="008E5B53" w:rsidRDefault="00153848" w:rsidP="000F742D">
            <w:pPr>
              <w:jc w:val="center"/>
              <w:rPr>
                <w:rFonts w:ascii="Times New Roman" w:hAnsi="Times New Roman" w:cs="Times New Roman"/>
              </w:rPr>
            </w:pPr>
          </w:p>
        </w:tc>
        <w:tc>
          <w:tcPr>
            <w:tcW w:w="1834" w:type="dxa"/>
          </w:tcPr>
          <w:p w14:paraId="1B74B327" w14:textId="77777777" w:rsidR="00153848" w:rsidRPr="008E5B53" w:rsidRDefault="00153848" w:rsidP="000F742D">
            <w:pPr>
              <w:jc w:val="center"/>
              <w:rPr>
                <w:rFonts w:ascii="Times New Roman" w:hAnsi="Times New Roman" w:cs="Times New Roman"/>
              </w:rPr>
            </w:pPr>
          </w:p>
        </w:tc>
        <w:tc>
          <w:tcPr>
            <w:tcW w:w="1906" w:type="dxa"/>
          </w:tcPr>
          <w:p w14:paraId="6709ACCB" w14:textId="77777777" w:rsidR="00153848" w:rsidRPr="008E5B53" w:rsidRDefault="00153848" w:rsidP="000F742D">
            <w:pPr>
              <w:jc w:val="center"/>
              <w:rPr>
                <w:rFonts w:ascii="Times New Roman" w:hAnsi="Times New Roman" w:cs="Times New Roman"/>
              </w:rPr>
            </w:pPr>
          </w:p>
        </w:tc>
        <w:tc>
          <w:tcPr>
            <w:tcW w:w="3119" w:type="dxa"/>
            <w:gridSpan w:val="2"/>
          </w:tcPr>
          <w:p w14:paraId="7936C87A" w14:textId="77777777" w:rsidR="00153848" w:rsidRPr="008E5B53" w:rsidRDefault="00153848" w:rsidP="000F742D">
            <w:pPr>
              <w:jc w:val="center"/>
              <w:rPr>
                <w:rFonts w:ascii="Times New Roman" w:hAnsi="Times New Roman" w:cs="Times New Roman"/>
              </w:rPr>
            </w:pPr>
          </w:p>
        </w:tc>
        <w:tc>
          <w:tcPr>
            <w:tcW w:w="4115" w:type="dxa"/>
          </w:tcPr>
          <w:p w14:paraId="45B5DD44" w14:textId="77777777" w:rsidR="00153848" w:rsidRPr="008E5B53" w:rsidRDefault="00153848" w:rsidP="000F742D">
            <w:pPr>
              <w:jc w:val="center"/>
              <w:rPr>
                <w:rFonts w:ascii="Times New Roman" w:hAnsi="Times New Roman" w:cs="Times New Roman"/>
              </w:rPr>
            </w:pPr>
          </w:p>
        </w:tc>
      </w:tr>
      <w:tr w:rsidR="00153848" w14:paraId="10967B3F" w14:textId="77777777" w:rsidTr="000F7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5"/>
          </w:tcPr>
          <w:p w14:paraId="4190C5ED" w14:textId="77777777" w:rsidR="00153848" w:rsidRPr="00916134" w:rsidRDefault="00153848" w:rsidP="000F742D">
            <w:pPr>
              <w:jc w:val="both"/>
              <w:rPr>
                <w:rFonts w:ascii="Times New Roman" w:hAnsi="Times New Roman" w:cs="Times New Roman"/>
                <w:i/>
              </w:rPr>
            </w:pPr>
            <w:r>
              <w:rPr>
                <w:rFonts w:ascii="Times New Roman" w:hAnsi="Times New Roman" w:cs="Times New Roman"/>
                <w:i/>
              </w:rPr>
              <w:t>Lentelės e</w:t>
            </w:r>
            <w:r w:rsidRPr="00916134">
              <w:rPr>
                <w:rFonts w:ascii="Times New Roman" w:hAnsi="Times New Roman" w:cs="Times New Roman"/>
                <w:i/>
              </w:rPr>
              <w:t>ilučių įterpti tiek, kiek reikia informacijai pateikti.</w:t>
            </w:r>
          </w:p>
          <w:p w14:paraId="6A05EE09" w14:textId="77777777" w:rsidR="00153848" w:rsidRDefault="00153848" w:rsidP="000F742D">
            <w:pPr>
              <w:rPr>
                <w:b/>
                <w:color w:val="000000"/>
                <w:lang w:eastAsia="lt-LT"/>
              </w:rPr>
            </w:pPr>
          </w:p>
        </w:tc>
        <w:tc>
          <w:tcPr>
            <w:tcW w:w="4536" w:type="dxa"/>
            <w:gridSpan w:val="2"/>
          </w:tcPr>
          <w:p w14:paraId="0089C06A" w14:textId="77777777" w:rsidR="00153848" w:rsidRDefault="00153848" w:rsidP="000F742D">
            <w:pPr>
              <w:rPr>
                <w:rFonts w:ascii="Times New Roman" w:eastAsia="Times New Roman" w:hAnsi="Times New Roman" w:cs="Times New Roman"/>
                <w:iCs/>
                <w:kern w:val="0"/>
              </w:rPr>
            </w:pPr>
          </w:p>
          <w:p w14:paraId="3FA760A0" w14:textId="77777777" w:rsidR="00153848" w:rsidRDefault="00153848" w:rsidP="000F742D">
            <w:pPr>
              <w:rPr>
                <w:rFonts w:ascii="Times New Roman" w:eastAsia="Times New Roman" w:hAnsi="Times New Roman" w:cs="Times New Roman"/>
                <w:iCs/>
                <w:kern w:val="0"/>
              </w:rPr>
            </w:pPr>
          </w:p>
          <w:p w14:paraId="1332A3DC" w14:textId="77777777" w:rsidR="00153848" w:rsidRDefault="00153848" w:rsidP="000F742D">
            <w:pPr>
              <w:rPr>
                <w:rFonts w:ascii="Times New Roman" w:eastAsia="Times New Roman" w:hAnsi="Times New Roman" w:cs="Times New Roman"/>
                <w:iCs/>
                <w:kern w:val="0"/>
              </w:rPr>
            </w:pPr>
          </w:p>
          <w:p w14:paraId="5E56A519" w14:textId="77777777" w:rsidR="00153848" w:rsidRDefault="00153848" w:rsidP="000F742D">
            <w:pPr>
              <w:rPr>
                <w:rFonts w:ascii="Times New Roman" w:eastAsia="Times New Roman" w:hAnsi="Times New Roman" w:cs="Times New Roman"/>
                <w:iCs/>
                <w:kern w:val="0"/>
              </w:rPr>
            </w:pPr>
            <w:r>
              <w:rPr>
                <w:rFonts w:ascii="Times New Roman" w:eastAsia="Times New Roman" w:hAnsi="Times New Roman" w:cs="Times New Roman"/>
                <w:iCs/>
                <w:kern w:val="0"/>
              </w:rPr>
              <w:lastRenderedPageBreak/>
              <w:t>B</w:t>
            </w:r>
            <w:r w:rsidRPr="00D53658">
              <w:rPr>
                <w:rFonts w:ascii="Times New Roman" w:eastAsia="Times New Roman" w:hAnsi="Times New Roman" w:cs="Times New Roman"/>
                <w:iCs/>
                <w:kern w:val="0"/>
              </w:rPr>
              <w:t>endruomenių inicijuotų vietos plėtros projektų įgyvendinimo plano naudos ir kokybės vertinimo kriterijai</w:t>
            </w:r>
          </w:p>
          <w:p w14:paraId="3D08AB0A" w14:textId="77777777" w:rsidR="00153848" w:rsidRDefault="00153848" w:rsidP="000F742D">
            <w:pPr>
              <w:rPr>
                <w:b/>
                <w:color w:val="000000"/>
                <w:lang w:eastAsia="lt-LT"/>
              </w:rPr>
            </w:pPr>
            <w:r>
              <w:rPr>
                <w:rFonts w:ascii="Times New Roman" w:eastAsia="Times New Roman" w:hAnsi="Times New Roman" w:cs="Times New Roman"/>
                <w:iCs/>
                <w:kern w:val="0"/>
              </w:rPr>
              <w:t>3 priedas</w:t>
            </w:r>
          </w:p>
        </w:tc>
      </w:tr>
    </w:tbl>
    <w:p w14:paraId="7802E6D7" w14:textId="77777777" w:rsidR="00153848" w:rsidRDefault="00153848" w:rsidP="00153848">
      <w:pPr>
        <w:shd w:val="clear" w:color="auto" w:fill="FFFFFF"/>
        <w:rPr>
          <w:b/>
          <w:color w:val="000000"/>
          <w:lang w:eastAsia="lt-LT"/>
        </w:rPr>
      </w:pPr>
    </w:p>
    <w:p w14:paraId="225EC6D6" w14:textId="77777777" w:rsidR="00153848" w:rsidRPr="00BB72AD" w:rsidRDefault="00153848" w:rsidP="00153848">
      <w:pPr>
        <w:jc w:val="center"/>
        <w:rPr>
          <w:b/>
        </w:rPr>
      </w:pPr>
      <w:r w:rsidRPr="00BB72AD">
        <w:rPr>
          <w:b/>
        </w:rPr>
        <w:t>PROJEKTU PRADEDAMOS TEIKTI NAUJOS</w:t>
      </w:r>
      <w:r>
        <w:rPr>
          <w:b/>
        </w:rPr>
        <w:t>/INOVATYVIOS</w:t>
      </w:r>
      <w:r w:rsidRPr="00BB72AD">
        <w:rPr>
          <w:b/>
        </w:rPr>
        <w:t xml:space="preserve"> PASLAUGOS, KURIOS </w:t>
      </w:r>
      <w:r w:rsidRPr="00BB72AD">
        <w:rPr>
          <w:b/>
          <w:i/>
          <w:iCs/>
        </w:rPr>
        <w:t xml:space="preserve"> </w:t>
      </w:r>
      <w:r w:rsidRPr="00BB72AD">
        <w:rPr>
          <w:b/>
          <w:iCs/>
        </w:rPr>
        <w:t>KVIETIMO ATRANKAI</w:t>
      </w:r>
      <w:r>
        <w:rPr>
          <w:b/>
          <w:iCs/>
        </w:rPr>
        <w:t xml:space="preserve"> PASKELBIMO DIENAI NĖRA TEIKIAMOS</w:t>
      </w:r>
      <w:r w:rsidRPr="00BB72AD">
        <w:rPr>
          <w:b/>
          <w:iCs/>
        </w:rPr>
        <w:t xml:space="preserve"> </w:t>
      </w:r>
      <w:r>
        <w:rPr>
          <w:b/>
        </w:rPr>
        <w:t>KURŠĖNŲ</w:t>
      </w:r>
      <w:r w:rsidRPr="00BB72AD">
        <w:rPr>
          <w:b/>
          <w:iCs/>
        </w:rPr>
        <w:t xml:space="preserve"> MIESTE</w:t>
      </w:r>
    </w:p>
    <w:p w14:paraId="28FEB59E" w14:textId="77777777" w:rsidR="00153848" w:rsidRDefault="00153848" w:rsidP="00153848">
      <w:pPr>
        <w:jc w:val="both"/>
        <w:rPr>
          <w:b/>
          <w:i/>
          <w:u w:val="single"/>
        </w:rPr>
      </w:pPr>
    </w:p>
    <w:p w14:paraId="4E8A38E0" w14:textId="77777777" w:rsidR="00153848" w:rsidRPr="00667061" w:rsidRDefault="00153848" w:rsidP="00153848">
      <w:pPr>
        <w:jc w:val="both"/>
        <w:rPr>
          <w:b/>
          <w:i/>
          <w:u w:val="single"/>
        </w:rPr>
      </w:pPr>
      <w:r w:rsidRPr="00667061">
        <w:rPr>
          <w:b/>
          <w:i/>
          <w:u w:val="single"/>
        </w:rPr>
        <w:t>Pasirinkti tik vieną atsakymo variantą:</w:t>
      </w:r>
    </w:p>
    <w:p w14:paraId="27B4D858" w14:textId="77777777" w:rsidR="00153848" w:rsidRDefault="00153848" w:rsidP="0030088E">
      <w:pPr>
        <w:spacing w:after="160"/>
        <w:ind w:left="567"/>
        <w:jc w:val="both"/>
        <w:rPr>
          <w:i/>
        </w:rPr>
      </w:pPr>
      <w:r w:rsidRPr="003523E1">
        <w:rPr>
          <w:color w:val="000000"/>
          <w:lang w:eastAsia="lt-LT"/>
        </w:rPr>
        <w:sym w:font="Wingdings" w:char="F06F"/>
      </w:r>
      <w:r>
        <w:rPr>
          <w:color w:val="000000"/>
          <w:lang w:eastAsia="lt-LT"/>
        </w:rPr>
        <w:t xml:space="preserve"> </w:t>
      </w:r>
      <w:r w:rsidRPr="003F7943">
        <w:rPr>
          <w:b/>
        </w:rPr>
        <w:t xml:space="preserve">Planuojama teikti </w:t>
      </w:r>
      <w:r>
        <w:rPr>
          <w:b/>
        </w:rPr>
        <w:t>paslaugą ar paslaugas,</w:t>
      </w:r>
      <w:r w:rsidRPr="003F7943">
        <w:rPr>
          <w:b/>
        </w:rPr>
        <w:t xml:space="preserve"> kuri</w:t>
      </w:r>
      <w:r>
        <w:rPr>
          <w:b/>
        </w:rPr>
        <w:t>os nėra naujos</w:t>
      </w:r>
      <w:r w:rsidRPr="003F7943">
        <w:rPr>
          <w:b/>
        </w:rPr>
        <w:t>/</w:t>
      </w:r>
      <w:proofErr w:type="spellStart"/>
      <w:r w:rsidRPr="003F7943">
        <w:rPr>
          <w:b/>
        </w:rPr>
        <w:t>inovatyvi</w:t>
      </w:r>
      <w:r>
        <w:rPr>
          <w:b/>
        </w:rPr>
        <w:t>os</w:t>
      </w:r>
      <w:proofErr w:type="spellEnd"/>
      <w:r w:rsidRPr="003F7943">
        <w:rPr>
          <w:b/>
        </w:rPr>
        <w:t xml:space="preserve"> </w:t>
      </w:r>
      <w:r>
        <w:rPr>
          <w:b/>
        </w:rPr>
        <w:t>Kuršėnų mieste</w:t>
      </w:r>
      <w:r w:rsidRPr="003F7943">
        <w:rPr>
          <w:b/>
        </w:rPr>
        <w:t xml:space="preserve"> </w:t>
      </w:r>
      <w:r>
        <w:rPr>
          <w:i/>
        </w:rPr>
        <w:t>(aprašymo pildyti nebūtina</w:t>
      </w:r>
      <w:r w:rsidRPr="003F7943">
        <w:rPr>
          <w:i/>
        </w:rPr>
        <w:t>)</w:t>
      </w:r>
    </w:p>
    <w:p w14:paraId="5FDC822E" w14:textId="77777777" w:rsidR="00153848" w:rsidRPr="003F7943" w:rsidRDefault="00153848" w:rsidP="0030088E">
      <w:pPr>
        <w:spacing w:after="160"/>
        <w:ind w:left="567"/>
        <w:jc w:val="both"/>
        <w:rPr>
          <w:i/>
          <w:color w:val="000000"/>
          <w:lang w:eastAsia="lt-LT"/>
        </w:rPr>
      </w:pPr>
      <w:r w:rsidRPr="003523E1">
        <w:rPr>
          <w:color w:val="000000"/>
          <w:lang w:eastAsia="lt-LT"/>
        </w:rPr>
        <w:sym w:font="Wingdings" w:char="F06F"/>
      </w:r>
      <w:r>
        <w:rPr>
          <w:color w:val="000000"/>
          <w:lang w:eastAsia="lt-LT"/>
        </w:rPr>
        <w:t xml:space="preserve"> </w:t>
      </w:r>
      <w:r w:rsidRPr="00E671A0">
        <w:rPr>
          <w:b/>
          <w:color w:val="000000"/>
          <w:lang w:eastAsia="lt-LT"/>
        </w:rPr>
        <w:t>Planuojama teikti</w:t>
      </w:r>
      <w:r>
        <w:rPr>
          <w:color w:val="000000"/>
          <w:lang w:eastAsia="lt-LT"/>
        </w:rPr>
        <w:t xml:space="preserve"> </w:t>
      </w:r>
      <w:r>
        <w:rPr>
          <w:b/>
          <w:color w:val="000000"/>
          <w:lang w:eastAsia="lt-LT"/>
        </w:rPr>
        <w:t>naują</w:t>
      </w:r>
      <w:r w:rsidRPr="000E7771">
        <w:rPr>
          <w:b/>
          <w:color w:val="000000"/>
          <w:lang w:eastAsia="lt-LT"/>
        </w:rPr>
        <w:t>/</w:t>
      </w:r>
      <w:proofErr w:type="spellStart"/>
      <w:r w:rsidRPr="000E7771">
        <w:rPr>
          <w:b/>
          <w:color w:val="000000"/>
          <w:lang w:eastAsia="lt-LT"/>
        </w:rPr>
        <w:t>inovatyvi</w:t>
      </w:r>
      <w:r>
        <w:rPr>
          <w:b/>
          <w:color w:val="000000"/>
          <w:lang w:eastAsia="lt-LT"/>
        </w:rPr>
        <w:t>ą</w:t>
      </w:r>
      <w:proofErr w:type="spellEnd"/>
      <w:r>
        <w:rPr>
          <w:b/>
          <w:color w:val="000000"/>
          <w:lang w:eastAsia="lt-LT"/>
        </w:rPr>
        <w:t xml:space="preserve"> paslaugą</w:t>
      </w:r>
      <w:r w:rsidRPr="000E7771">
        <w:rPr>
          <w:b/>
          <w:color w:val="000000"/>
          <w:lang w:eastAsia="lt-LT"/>
        </w:rPr>
        <w:t xml:space="preserve"> ar </w:t>
      </w:r>
      <w:r>
        <w:rPr>
          <w:b/>
          <w:color w:val="000000"/>
          <w:lang w:eastAsia="lt-LT"/>
        </w:rPr>
        <w:t>naujas/</w:t>
      </w:r>
      <w:proofErr w:type="spellStart"/>
      <w:r>
        <w:rPr>
          <w:b/>
          <w:color w:val="000000"/>
          <w:lang w:eastAsia="lt-LT"/>
        </w:rPr>
        <w:t>inovatyvia</w:t>
      </w:r>
      <w:r w:rsidRPr="000E7771">
        <w:rPr>
          <w:b/>
          <w:color w:val="000000"/>
          <w:lang w:eastAsia="lt-LT"/>
        </w:rPr>
        <w:t>s</w:t>
      </w:r>
      <w:proofErr w:type="spellEnd"/>
      <w:r w:rsidRPr="000E7771">
        <w:rPr>
          <w:b/>
          <w:color w:val="000000"/>
          <w:lang w:eastAsia="lt-LT"/>
        </w:rPr>
        <w:t xml:space="preserve"> </w:t>
      </w:r>
      <w:r>
        <w:rPr>
          <w:b/>
          <w:color w:val="000000"/>
          <w:lang w:eastAsia="lt-LT"/>
        </w:rPr>
        <w:t>paslauga</w:t>
      </w:r>
      <w:r w:rsidRPr="000E7771">
        <w:rPr>
          <w:b/>
          <w:color w:val="000000"/>
          <w:lang w:eastAsia="lt-LT"/>
        </w:rPr>
        <w:t>s</w:t>
      </w:r>
      <w:r>
        <w:rPr>
          <w:b/>
          <w:color w:val="000000"/>
          <w:lang w:eastAsia="lt-LT"/>
        </w:rPr>
        <w:t>, kurios</w:t>
      </w:r>
      <w:r>
        <w:rPr>
          <w:color w:val="000000"/>
          <w:lang w:eastAsia="lt-LT"/>
        </w:rPr>
        <w:t xml:space="preserve"> </w:t>
      </w:r>
      <w:r w:rsidRPr="003F7943">
        <w:rPr>
          <w:b/>
        </w:rPr>
        <w:t xml:space="preserve">teikiamos </w:t>
      </w:r>
      <w:r>
        <w:rPr>
          <w:b/>
        </w:rPr>
        <w:t>iki</w:t>
      </w:r>
      <w:r w:rsidRPr="003F7943">
        <w:rPr>
          <w:b/>
        </w:rPr>
        <w:t xml:space="preserve"> 2 metai</w:t>
      </w:r>
      <w:r w:rsidRPr="003F7943">
        <w:t xml:space="preserve"> </w:t>
      </w:r>
      <w:r>
        <w:t xml:space="preserve"> </w:t>
      </w:r>
      <w:r>
        <w:rPr>
          <w:b/>
        </w:rPr>
        <w:t>Kuršėnų</w:t>
      </w:r>
      <w:r w:rsidRPr="000E7771">
        <w:rPr>
          <w:b/>
        </w:rPr>
        <w:t xml:space="preserve"> mieste</w:t>
      </w:r>
      <w:r>
        <w:rPr>
          <w:b/>
        </w:rPr>
        <w:t xml:space="preserve"> </w:t>
      </w:r>
      <w:r w:rsidRPr="003F7943">
        <w:rPr>
          <w:i/>
        </w:rPr>
        <w:t>(užpildyti lentelę</w:t>
      </w:r>
      <w:r>
        <w:rPr>
          <w:i/>
        </w:rPr>
        <w:t>*</w:t>
      </w:r>
      <w:r w:rsidRPr="003F7943">
        <w:rPr>
          <w:i/>
        </w:rPr>
        <w:t>)</w:t>
      </w:r>
      <w:r w:rsidRPr="003F7943">
        <w:rPr>
          <w:b/>
          <w:i/>
        </w:rPr>
        <w:t>:</w:t>
      </w:r>
    </w:p>
    <w:tbl>
      <w:tblPr>
        <w:tblStyle w:val="Lentelstinklelis"/>
        <w:tblW w:w="15021" w:type="dxa"/>
        <w:tblLook w:val="04A0" w:firstRow="1" w:lastRow="0" w:firstColumn="1" w:lastColumn="0" w:noHBand="0" w:noVBand="1"/>
      </w:tblPr>
      <w:tblGrid>
        <w:gridCol w:w="3397"/>
        <w:gridCol w:w="11624"/>
      </w:tblGrid>
      <w:tr w:rsidR="00153848" w:rsidRPr="00E755F6" w14:paraId="4618C69D" w14:textId="77777777" w:rsidTr="00DA6991">
        <w:tc>
          <w:tcPr>
            <w:tcW w:w="3397" w:type="dxa"/>
            <w:shd w:val="clear" w:color="auto" w:fill="D9D9D9" w:themeFill="background1" w:themeFillShade="D9"/>
            <w:vAlign w:val="center"/>
          </w:tcPr>
          <w:p w14:paraId="297B133A" w14:textId="77777777" w:rsidR="00153848" w:rsidRDefault="00153848" w:rsidP="000F742D">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719D5CDA" w14:textId="77777777" w:rsidR="00153848" w:rsidRPr="00E755F6" w:rsidRDefault="00153848" w:rsidP="000F742D">
            <w:pPr>
              <w:rPr>
                <w:rFonts w:ascii="Times New Roman" w:hAnsi="Times New Roman" w:cs="Times New Roman"/>
              </w:rPr>
            </w:pPr>
          </w:p>
        </w:tc>
        <w:tc>
          <w:tcPr>
            <w:tcW w:w="11624" w:type="dxa"/>
            <w:shd w:val="clear" w:color="auto" w:fill="FFFFFF" w:themeFill="background1"/>
            <w:vAlign w:val="center"/>
          </w:tcPr>
          <w:p w14:paraId="3D000DA8" w14:textId="77777777" w:rsidR="00153848" w:rsidRPr="00E755F6" w:rsidRDefault="00153848" w:rsidP="000F742D">
            <w:pPr>
              <w:rPr>
                <w:rFonts w:ascii="Times New Roman" w:hAnsi="Times New Roman" w:cs="Times New Roman"/>
              </w:rPr>
            </w:pPr>
          </w:p>
        </w:tc>
      </w:tr>
      <w:tr w:rsidR="00153848" w:rsidRPr="00E755F6" w14:paraId="77A7641D" w14:textId="77777777" w:rsidTr="00DA6991">
        <w:tc>
          <w:tcPr>
            <w:tcW w:w="3397" w:type="dxa"/>
            <w:shd w:val="clear" w:color="auto" w:fill="D9D9D9" w:themeFill="background1" w:themeFillShade="D9"/>
          </w:tcPr>
          <w:p w14:paraId="3F88540B" w14:textId="77777777" w:rsidR="00153848" w:rsidRDefault="00153848" w:rsidP="000F742D">
            <w:pPr>
              <w:rPr>
                <w:rFonts w:ascii="Times New Roman" w:hAnsi="Times New Roman" w:cs="Times New Roman"/>
              </w:rPr>
            </w:pPr>
            <w:r w:rsidRPr="00E755F6">
              <w:rPr>
                <w:rFonts w:ascii="Times New Roman" w:hAnsi="Times New Roman" w:cs="Times New Roman"/>
              </w:rPr>
              <w:t>Paslaugos vykdymo pradžia</w:t>
            </w:r>
          </w:p>
          <w:p w14:paraId="6C0D101F" w14:textId="77777777" w:rsidR="00153848" w:rsidRPr="00E755F6" w:rsidRDefault="00153848" w:rsidP="000F742D">
            <w:pPr>
              <w:rPr>
                <w:rFonts w:ascii="Times New Roman" w:hAnsi="Times New Roman" w:cs="Times New Roman"/>
              </w:rPr>
            </w:pPr>
          </w:p>
        </w:tc>
        <w:tc>
          <w:tcPr>
            <w:tcW w:w="11624" w:type="dxa"/>
            <w:shd w:val="clear" w:color="auto" w:fill="FFFFFF" w:themeFill="background1"/>
          </w:tcPr>
          <w:p w14:paraId="4C306534" w14:textId="77777777" w:rsidR="00153848" w:rsidRPr="00E755F6" w:rsidRDefault="00153848" w:rsidP="000F742D">
            <w:pPr>
              <w:rPr>
                <w:rFonts w:ascii="Times New Roman" w:hAnsi="Times New Roman" w:cs="Times New Roman"/>
              </w:rPr>
            </w:pPr>
          </w:p>
        </w:tc>
      </w:tr>
      <w:tr w:rsidR="00153848" w:rsidRPr="00E755F6" w14:paraId="1580C3DE" w14:textId="77777777" w:rsidTr="00DA6991">
        <w:tc>
          <w:tcPr>
            <w:tcW w:w="3397" w:type="dxa"/>
            <w:shd w:val="clear" w:color="auto" w:fill="D9D9D9" w:themeFill="background1" w:themeFillShade="D9"/>
          </w:tcPr>
          <w:p w14:paraId="6BB89FC6" w14:textId="77777777" w:rsidR="00153848" w:rsidRDefault="00153848" w:rsidP="000F742D">
            <w:pPr>
              <w:rPr>
                <w:rFonts w:ascii="Times New Roman" w:hAnsi="Times New Roman" w:cs="Times New Roman"/>
              </w:rPr>
            </w:pPr>
            <w:r w:rsidRPr="00E755F6">
              <w:rPr>
                <w:rFonts w:ascii="Times New Roman" w:hAnsi="Times New Roman" w:cs="Times New Roman"/>
              </w:rPr>
              <w:t>Paslaugos vykdymo vieta</w:t>
            </w:r>
          </w:p>
          <w:p w14:paraId="24D656DB" w14:textId="77777777" w:rsidR="00153848" w:rsidRPr="00E755F6" w:rsidRDefault="00153848" w:rsidP="000F742D">
            <w:pPr>
              <w:rPr>
                <w:rFonts w:ascii="Times New Roman" w:hAnsi="Times New Roman" w:cs="Times New Roman"/>
              </w:rPr>
            </w:pPr>
          </w:p>
        </w:tc>
        <w:tc>
          <w:tcPr>
            <w:tcW w:w="11624" w:type="dxa"/>
            <w:shd w:val="clear" w:color="auto" w:fill="FFFFFF" w:themeFill="background1"/>
          </w:tcPr>
          <w:p w14:paraId="4DCEE700" w14:textId="77777777" w:rsidR="00153848" w:rsidRPr="00E755F6" w:rsidRDefault="00153848" w:rsidP="000F742D">
            <w:pPr>
              <w:rPr>
                <w:rFonts w:ascii="Times New Roman" w:hAnsi="Times New Roman" w:cs="Times New Roman"/>
              </w:rPr>
            </w:pPr>
          </w:p>
        </w:tc>
      </w:tr>
      <w:tr w:rsidR="00153848" w:rsidRPr="00E755F6" w14:paraId="0A10AE45" w14:textId="77777777" w:rsidTr="00DA6991">
        <w:tc>
          <w:tcPr>
            <w:tcW w:w="3397" w:type="dxa"/>
            <w:shd w:val="clear" w:color="auto" w:fill="D9D9D9" w:themeFill="background1" w:themeFillShade="D9"/>
          </w:tcPr>
          <w:p w14:paraId="07E6DF76" w14:textId="77777777" w:rsidR="00153848" w:rsidRDefault="00153848" w:rsidP="000F742D">
            <w:pPr>
              <w:rPr>
                <w:rFonts w:ascii="Times New Roman" w:hAnsi="Times New Roman" w:cs="Times New Roman"/>
              </w:rPr>
            </w:pPr>
            <w:r w:rsidRPr="00E755F6">
              <w:rPr>
                <w:rFonts w:ascii="Times New Roman" w:hAnsi="Times New Roman" w:cs="Times New Roman"/>
              </w:rPr>
              <w:t>Paslaugos aprašymas</w:t>
            </w:r>
          </w:p>
          <w:p w14:paraId="3F17741B" w14:textId="77777777" w:rsidR="00153848" w:rsidRDefault="00153848" w:rsidP="000F742D">
            <w:pPr>
              <w:rPr>
                <w:rFonts w:ascii="Times New Roman" w:hAnsi="Times New Roman" w:cs="Times New Roman"/>
                <w:i/>
                <w:sz w:val="20"/>
                <w:szCs w:val="20"/>
              </w:rPr>
            </w:pPr>
          </w:p>
          <w:p w14:paraId="01CDF92B" w14:textId="77777777" w:rsidR="00153848" w:rsidRPr="00E755F6" w:rsidRDefault="00153848" w:rsidP="000F742D">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624" w:type="dxa"/>
            <w:shd w:val="clear" w:color="auto" w:fill="FFFFFF" w:themeFill="background1"/>
          </w:tcPr>
          <w:p w14:paraId="55DC936D" w14:textId="77777777" w:rsidR="00153848" w:rsidRPr="00E755F6" w:rsidRDefault="00153848" w:rsidP="000F742D">
            <w:pPr>
              <w:rPr>
                <w:rFonts w:ascii="Times New Roman" w:hAnsi="Times New Roman" w:cs="Times New Roman"/>
              </w:rPr>
            </w:pPr>
          </w:p>
        </w:tc>
      </w:tr>
      <w:tr w:rsidR="00153848" w:rsidRPr="00E755F6" w14:paraId="3AB5E5BA" w14:textId="77777777" w:rsidTr="00DA6991">
        <w:tc>
          <w:tcPr>
            <w:tcW w:w="3397" w:type="dxa"/>
            <w:shd w:val="clear" w:color="auto" w:fill="D9D9D9" w:themeFill="background1" w:themeFillShade="D9"/>
          </w:tcPr>
          <w:p w14:paraId="3CFA463D" w14:textId="77777777" w:rsidR="00153848" w:rsidRDefault="00153848" w:rsidP="000F742D">
            <w:pPr>
              <w:rPr>
                <w:rFonts w:ascii="Times New Roman" w:hAnsi="Times New Roman" w:cs="Times New Roman"/>
              </w:rPr>
            </w:pPr>
            <w:r w:rsidRPr="00E755F6">
              <w:rPr>
                <w:rFonts w:ascii="Times New Roman" w:hAnsi="Times New Roman" w:cs="Times New Roman"/>
              </w:rPr>
              <w:t>Paslaugos poreikio aprašymas</w:t>
            </w:r>
            <w:r>
              <w:rPr>
                <w:rFonts w:ascii="Times New Roman" w:hAnsi="Times New Roman" w:cs="Times New Roman"/>
              </w:rPr>
              <w:t xml:space="preserve"> ir patirtis teikiant šią/šias paslaugas</w:t>
            </w:r>
          </w:p>
          <w:p w14:paraId="68655C56" w14:textId="77777777" w:rsidR="00153848" w:rsidRPr="00E755F6" w:rsidRDefault="00153848" w:rsidP="000F742D">
            <w:pPr>
              <w:rPr>
                <w:rFonts w:ascii="Times New Roman" w:hAnsi="Times New Roman" w:cs="Times New Roman"/>
              </w:rPr>
            </w:pPr>
            <w:r>
              <w:rPr>
                <w:rFonts w:ascii="Times New Roman" w:hAnsi="Times New Roman" w:cs="Times New Roman"/>
                <w:i/>
                <w:sz w:val="20"/>
                <w:szCs w:val="20"/>
              </w:rPr>
              <w:t>(informacija pateikiama</w:t>
            </w:r>
            <w:r w:rsidRPr="00037D95">
              <w:rPr>
                <w:rFonts w:ascii="Times New Roman" w:hAnsi="Times New Roman" w:cs="Times New Roman"/>
                <w:i/>
                <w:sz w:val="20"/>
                <w:szCs w:val="20"/>
              </w:rPr>
              <w:t xml:space="preserve"> trumpai, aiškiai ir struktūruotai)</w:t>
            </w:r>
          </w:p>
        </w:tc>
        <w:tc>
          <w:tcPr>
            <w:tcW w:w="11624" w:type="dxa"/>
            <w:shd w:val="clear" w:color="auto" w:fill="FFFFFF" w:themeFill="background1"/>
          </w:tcPr>
          <w:p w14:paraId="139448B4" w14:textId="77777777" w:rsidR="00153848" w:rsidRPr="00E755F6" w:rsidRDefault="00153848" w:rsidP="000F742D">
            <w:pPr>
              <w:rPr>
                <w:rFonts w:ascii="Times New Roman" w:hAnsi="Times New Roman" w:cs="Times New Roman"/>
              </w:rPr>
            </w:pPr>
          </w:p>
        </w:tc>
      </w:tr>
    </w:tbl>
    <w:p w14:paraId="6F3ADD38" w14:textId="77777777" w:rsidR="00153848" w:rsidRDefault="00153848" w:rsidP="00153848">
      <w:pPr>
        <w:pStyle w:val="Sraopastraipa"/>
        <w:spacing w:after="200"/>
        <w:ind w:left="0"/>
        <w:jc w:val="both"/>
        <w:rPr>
          <w:i/>
          <w:color w:val="000000"/>
          <w:lang w:eastAsia="lt-LT"/>
        </w:rPr>
      </w:pPr>
    </w:p>
    <w:p w14:paraId="4045A694" w14:textId="77777777" w:rsidR="00153848" w:rsidRDefault="00153848" w:rsidP="00153848">
      <w:pPr>
        <w:pStyle w:val="Sraopastraipa"/>
        <w:spacing w:after="200"/>
        <w:ind w:left="0"/>
        <w:jc w:val="both"/>
        <w:rPr>
          <w:i/>
          <w:color w:val="000000"/>
          <w:lang w:eastAsia="lt-LT"/>
        </w:rPr>
      </w:pPr>
      <w:r>
        <w:rPr>
          <w:i/>
          <w:color w:val="000000"/>
          <w:lang w:eastAsia="lt-LT"/>
        </w:rPr>
        <w:t>*Jeigu teikiama daugiau nei viena nauja/</w:t>
      </w:r>
      <w:proofErr w:type="spellStart"/>
      <w:r>
        <w:rPr>
          <w:i/>
          <w:color w:val="000000"/>
          <w:lang w:eastAsia="lt-LT"/>
        </w:rPr>
        <w:t>inovatyvi</w:t>
      </w:r>
      <w:proofErr w:type="spellEnd"/>
      <w:r>
        <w:rPr>
          <w:i/>
          <w:color w:val="000000"/>
          <w:lang w:eastAsia="lt-LT"/>
        </w:rPr>
        <w:t xml:space="preserve"> paslauga iki 2 metų </w:t>
      </w:r>
      <w:r w:rsidRPr="00700546">
        <w:rPr>
          <w:i/>
          <w:color w:val="000000"/>
          <w:lang w:eastAsia="lt-LT"/>
        </w:rPr>
        <w:t>Kuršėnų</w:t>
      </w:r>
      <w:r>
        <w:rPr>
          <w:i/>
          <w:color w:val="000000"/>
          <w:lang w:eastAsia="lt-LT"/>
        </w:rPr>
        <w:t xml:space="preserve"> mieste, įterpiama papildoma lentelė</w:t>
      </w:r>
      <w:r w:rsidRPr="004B1E37">
        <w:rPr>
          <w:i/>
          <w:color w:val="000000"/>
          <w:lang w:eastAsia="lt-LT"/>
        </w:rPr>
        <w:t xml:space="preserve"> </w:t>
      </w:r>
      <w:r>
        <w:rPr>
          <w:i/>
          <w:color w:val="000000"/>
          <w:lang w:eastAsia="lt-LT"/>
        </w:rPr>
        <w:t xml:space="preserve">informacijai pateikti. </w:t>
      </w:r>
    </w:p>
    <w:p w14:paraId="27E48290" w14:textId="77777777" w:rsidR="00DA6991" w:rsidRDefault="00DA6991" w:rsidP="00153848">
      <w:pPr>
        <w:pStyle w:val="Sraopastraipa"/>
        <w:spacing w:after="200"/>
        <w:ind w:left="0"/>
        <w:jc w:val="both"/>
        <w:rPr>
          <w:i/>
          <w:color w:val="000000"/>
          <w:lang w:eastAsia="lt-LT"/>
        </w:rPr>
      </w:pPr>
    </w:p>
    <w:p w14:paraId="0471A65B" w14:textId="77777777" w:rsidR="00DA6991" w:rsidRDefault="00DA6991" w:rsidP="00153848">
      <w:pPr>
        <w:pStyle w:val="Sraopastraipa"/>
        <w:spacing w:after="200"/>
        <w:ind w:left="0"/>
        <w:jc w:val="both"/>
        <w:rPr>
          <w:i/>
          <w:color w:val="000000"/>
          <w:lang w:eastAsia="lt-LT"/>
        </w:rPr>
      </w:pPr>
    </w:p>
    <w:p w14:paraId="1707B4F2" w14:textId="77777777" w:rsidR="00DA6991" w:rsidRDefault="00DA6991" w:rsidP="00153848">
      <w:pPr>
        <w:pStyle w:val="Sraopastraipa"/>
        <w:spacing w:after="200"/>
        <w:ind w:left="0"/>
        <w:jc w:val="both"/>
        <w:rPr>
          <w:i/>
          <w:color w:val="000000"/>
          <w:lang w:eastAsia="lt-LT"/>
        </w:rPr>
      </w:pPr>
    </w:p>
    <w:p w14:paraId="4B1451B5" w14:textId="77777777" w:rsidR="00153848" w:rsidRPr="00F1355E" w:rsidRDefault="00153848" w:rsidP="00153848">
      <w:pPr>
        <w:pStyle w:val="Sraopastraipa"/>
        <w:spacing w:after="200"/>
        <w:ind w:left="714"/>
        <w:jc w:val="both"/>
        <w:rPr>
          <w:i/>
          <w:color w:val="000000"/>
          <w:lang w:eastAsia="lt-LT"/>
        </w:rPr>
      </w:pPr>
    </w:p>
    <w:p w14:paraId="658F73B4" w14:textId="77777777" w:rsidR="00153848" w:rsidRPr="003F7943" w:rsidRDefault="00153848" w:rsidP="00153848">
      <w:pPr>
        <w:spacing w:after="200"/>
        <w:ind w:left="567"/>
        <w:jc w:val="both"/>
        <w:rPr>
          <w:b/>
          <w:i/>
          <w:color w:val="000000"/>
          <w:lang w:eastAsia="lt-LT"/>
        </w:rPr>
      </w:pPr>
      <w:r w:rsidRPr="003523E1">
        <w:rPr>
          <w:color w:val="000000"/>
          <w:lang w:eastAsia="lt-LT"/>
        </w:rPr>
        <w:lastRenderedPageBreak/>
        <w:sym w:font="Wingdings" w:char="F06F"/>
      </w:r>
      <w:r>
        <w:rPr>
          <w:color w:val="000000"/>
          <w:lang w:eastAsia="lt-LT"/>
        </w:rPr>
        <w:t xml:space="preserve"> </w:t>
      </w:r>
      <w:r w:rsidRPr="00E671A0">
        <w:rPr>
          <w:b/>
          <w:color w:val="000000"/>
          <w:lang w:eastAsia="lt-LT"/>
        </w:rPr>
        <w:t>Planuojama teikti</w:t>
      </w:r>
      <w:r>
        <w:rPr>
          <w:color w:val="000000"/>
          <w:lang w:eastAsia="lt-LT"/>
        </w:rPr>
        <w:t xml:space="preserve"> </w:t>
      </w:r>
      <w:r>
        <w:rPr>
          <w:b/>
          <w:color w:val="000000"/>
          <w:lang w:eastAsia="lt-LT"/>
        </w:rPr>
        <w:t>naują</w:t>
      </w:r>
      <w:r w:rsidRPr="000E7771">
        <w:rPr>
          <w:b/>
          <w:color w:val="000000"/>
          <w:lang w:eastAsia="lt-LT"/>
        </w:rPr>
        <w:t>/</w:t>
      </w:r>
      <w:proofErr w:type="spellStart"/>
      <w:r w:rsidRPr="000E7771">
        <w:rPr>
          <w:b/>
          <w:color w:val="000000"/>
          <w:lang w:eastAsia="lt-LT"/>
        </w:rPr>
        <w:t>inovatyvi</w:t>
      </w:r>
      <w:r>
        <w:rPr>
          <w:b/>
          <w:color w:val="000000"/>
          <w:lang w:eastAsia="lt-LT"/>
        </w:rPr>
        <w:t>ą</w:t>
      </w:r>
      <w:proofErr w:type="spellEnd"/>
      <w:r>
        <w:rPr>
          <w:b/>
          <w:color w:val="000000"/>
          <w:lang w:eastAsia="lt-LT"/>
        </w:rPr>
        <w:t xml:space="preserve"> paslaugą</w:t>
      </w:r>
      <w:r w:rsidRPr="000E7771">
        <w:rPr>
          <w:b/>
          <w:color w:val="000000"/>
          <w:lang w:eastAsia="lt-LT"/>
        </w:rPr>
        <w:t xml:space="preserve"> ar </w:t>
      </w:r>
      <w:r>
        <w:rPr>
          <w:b/>
          <w:color w:val="000000"/>
          <w:lang w:eastAsia="lt-LT"/>
        </w:rPr>
        <w:t>naujas/</w:t>
      </w:r>
      <w:proofErr w:type="spellStart"/>
      <w:r>
        <w:rPr>
          <w:b/>
          <w:color w:val="000000"/>
          <w:lang w:eastAsia="lt-LT"/>
        </w:rPr>
        <w:t>inovatyvia</w:t>
      </w:r>
      <w:r w:rsidRPr="000E7771">
        <w:rPr>
          <w:b/>
          <w:color w:val="000000"/>
          <w:lang w:eastAsia="lt-LT"/>
        </w:rPr>
        <w:t>s</w:t>
      </w:r>
      <w:proofErr w:type="spellEnd"/>
      <w:r w:rsidRPr="000E7771">
        <w:rPr>
          <w:b/>
          <w:color w:val="000000"/>
          <w:lang w:eastAsia="lt-LT"/>
        </w:rPr>
        <w:t xml:space="preserve"> </w:t>
      </w:r>
      <w:r>
        <w:rPr>
          <w:b/>
          <w:color w:val="000000"/>
          <w:lang w:eastAsia="lt-LT"/>
        </w:rPr>
        <w:t>paslauga</w:t>
      </w:r>
      <w:r w:rsidRPr="000E7771">
        <w:rPr>
          <w:b/>
          <w:color w:val="000000"/>
          <w:lang w:eastAsia="lt-LT"/>
        </w:rPr>
        <w:t>s</w:t>
      </w:r>
      <w:r>
        <w:rPr>
          <w:b/>
        </w:rPr>
        <w:t>, kurios dar nėra teikiamos Kuršėnų mieste</w:t>
      </w:r>
      <w:r w:rsidRPr="003F7943">
        <w:rPr>
          <w:b/>
        </w:rPr>
        <w:t xml:space="preserve"> </w:t>
      </w:r>
      <w:r w:rsidRPr="003F7943">
        <w:rPr>
          <w:i/>
        </w:rPr>
        <w:t>(užpildyti lentelę</w:t>
      </w:r>
      <w:r>
        <w:rPr>
          <w:i/>
        </w:rPr>
        <w:t>*</w:t>
      </w:r>
      <w:r w:rsidRPr="003F7943">
        <w:rPr>
          <w:i/>
        </w:rPr>
        <w:t>)</w:t>
      </w:r>
      <w:r w:rsidRPr="003F7943">
        <w:rPr>
          <w:b/>
          <w:i/>
        </w:rPr>
        <w:t>:</w:t>
      </w:r>
    </w:p>
    <w:tbl>
      <w:tblPr>
        <w:tblStyle w:val="Lentelstinklelis"/>
        <w:tblW w:w="15021" w:type="dxa"/>
        <w:tblLook w:val="04A0" w:firstRow="1" w:lastRow="0" w:firstColumn="1" w:lastColumn="0" w:noHBand="0" w:noVBand="1"/>
      </w:tblPr>
      <w:tblGrid>
        <w:gridCol w:w="3397"/>
        <w:gridCol w:w="11624"/>
      </w:tblGrid>
      <w:tr w:rsidR="00153848" w14:paraId="23A1725E" w14:textId="77777777" w:rsidTr="00C36A4F">
        <w:tc>
          <w:tcPr>
            <w:tcW w:w="3397" w:type="dxa"/>
            <w:shd w:val="clear" w:color="auto" w:fill="D9D9D9" w:themeFill="background1" w:themeFillShade="D9"/>
            <w:vAlign w:val="center"/>
          </w:tcPr>
          <w:p w14:paraId="4B56B042" w14:textId="77777777" w:rsidR="00153848" w:rsidRDefault="00153848" w:rsidP="000F742D">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57B4B515" w14:textId="77777777" w:rsidR="00153848" w:rsidRPr="00E755F6" w:rsidRDefault="00153848" w:rsidP="000F742D">
            <w:pPr>
              <w:rPr>
                <w:rFonts w:ascii="Times New Roman" w:hAnsi="Times New Roman" w:cs="Times New Roman"/>
              </w:rPr>
            </w:pPr>
          </w:p>
        </w:tc>
        <w:tc>
          <w:tcPr>
            <w:tcW w:w="11624" w:type="dxa"/>
            <w:shd w:val="clear" w:color="auto" w:fill="FFFFFF" w:themeFill="background1"/>
            <w:vAlign w:val="center"/>
          </w:tcPr>
          <w:p w14:paraId="4A93D00D" w14:textId="77777777" w:rsidR="00153848" w:rsidRPr="00E755F6" w:rsidRDefault="00153848" w:rsidP="000F742D">
            <w:pPr>
              <w:rPr>
                <w:rFonts w:ascii="Times New Roman" w:hAnsi="Times New Roman" w:cs="Times New Roman"/>
              </w:rPr>
            </w:pPr>
          </w:p>
        </w:tc>
      </w:tr>
      <w:tr w:rsidR="00153848" w14:paraId="1FD67418" w14:textId="77777777" w:rsidTr="00C36A4F">
        <w:tc>
          <w:tcPr>
            <w:tcW w:w="3397" w:type="dxa"/>
            <w:shd w:val="clear" w:color="auto" w:fill="D9D9D9" w:themeFill="background1" w:themeFillShade="D9"/>
            <w:vAlign w:val="center"/>
          </w:tcPr>
          <w:p w14:paraId="03AD4C5B" w14:textId="77777777" w:rsidR="00153848" w:rsidRDefault="00153848" w:rsidP="000F742D">
            <w:pPr>
              <w:rPr>
                <w:rFonts w:ascii="Times New Roman" w:hAnsi="Times New Roman" w:cs="Times New Roman"/>
              </w:rPr>
            </w:pPr>
            <w:r>
              <w:rPr>
                <w:rFonts w:ascii="Times New Roman" w:hAnsi="Times New Roman" w:cs="Times New Roman"/>
              </w:rPr>
              <w:t>Lietuvos ir/ar kitų šalių patirtis teikiant šią/šias paslaugas</w:t>
            </w:r>
          </w:p>
          <w:p w14:paraId="2A56E81F" w14:textId="77777777" w:rsidR="00153848" w:rsidRDefault="00153848" w:rsidP="000F742D">
            <w:pPr>
              <w:rPr>
                <w:rFonts w:ascii="Times New Roman" w:hAnsi="Times New Roman" w:cs="Times New Roman"/>
                <w:i/>
                <w:sz w:val="20"/>
                <w:szCs w:val="20"/>
              </w:rPr>
            </w:pPr>
          </w:p>
          <w:p w14:paraId="6313B56A" w14:textId="77777777" w:rsidR="00153848" w:rsidRDefault="00153848" w:rsidP="000F742D">
            <w:pPr>
              <w:rPr>
                <w:rFonts w:ascii="Times New Roman" w:hAnsi="Times New Roman" w:cs="Times New Roman"/>
              </w:rPr>
            </w:pPr>
            <w:r>
              <w:rPr>
                <w:rFonts w:ascii="Times New Roman" w:hAnsi="Times New Roman" w:cs="Times New Roman"/>
                <w:i/>
                <w:sz w:val="20"/>
                <w:szCs w:val="20"/>
              </w:rPr>
              <w:t>(informacija pateikiama</w:t>
            </w:r>
            <w:r w:rsidRPr="00037D95">
              <w:rPr>
                <w:rFonts w:ascii="Times New Roman" w:hAnsi="Times New Roman" w:cs="Times New Roman"/>
                <w:i/>
                <w:sz w:val="20"/>
                <w:szCs w:val="20"/>
              </w:rPr>
              <w:t xml:space="preserve"> trumpai, aiškiai ir struktūruotai)</w:t>
            </w:r>
          </w:p>
        </w:tc>
        <w:tc>
          <w:tcPr>
            <w:tcW w:w="11624" w:type="dxa"/>
            <w:shd w:val="clear" w:color="auto" w:fill="FFFFFF" w:themeFill="background1"/>
            <w:vAlign w:val="center"/>
          </w:tcPr>
          <w:p w14:paraId="0623A0A4" w14:textId="77777777" w:rsidR="00153848" w:rsidRPr="00E755F6" w:rsidRDefault="00153848" w:rsidP="000F742D">
            <w:pPr>
              <w:rPr>
                <w:rFonts w:ascii="Times New Roman" w:hAnsi="Times New Roman" w:cs="Times New Roman"/>
              </w:rPr>
            </w:pPr>
          </w:p>
        </w:tc>
      </w:tr>
      <w:tr w:rsidR="00153848" w:rsidRPr="008E5B53" w14:paraId="1B44EAE7" w14:textId="77777777" w:rsidTr="00C36A4F">
        <w:tc>
          <w:tcPr>
            <w:tcW w:w="3397" w:type="dxa"/>
            <w:shd w:val="clear" w:color="auto" w:fill="D9D9D9" w:themeFill="background1" w:themeFillShade="D9"/>
          </w:tcPr>
          <w:p w14:paraId="01307F42" w14:textId="77777777" w:rsidR="00153848" w:rsidRDefault="00153848" w:rsidP="000F742D">
            <w:pPr>
              <w:rPr>
                <w:rFonts w:ascii="Times New Roman" w:hAnsi="Times New Roman" w:cs="Times New Roman"/>
              </w:rPr>
            </w:pPr>
            <w:r>
              <w:rPr>
                <w:rFonts w:ascii="Times New Roman" w:hAnsi="Times New Roman" w:cs="Times New Roman"/>
              </w:rPr>
              <w:t xml:space="preserve">Šios paslaugos ar paslaugų poreikis </w:t>
            </w:r>
            <w:r w:rsidRPr="00700546">
              <w:rPr>
                <w:rFonts w:ascii="Times New Roman" w:hAnsi="Times New Roman" w:cs="Times New Roman"/>
              </w:rPr>
              <w:t>Kuršėnų</w:t>
            </w:r>
            <w:r>
              <w:rPr>
                <w:rFonts w:ascii="Times New Roman" w:hAnsi="Times New Roman" w:cs="Times New Roman"/>
              </w:rPr>
              <w:t xml:space="preserve"> mieste</w:t>
            </w:r>
          </w:p>
          <w:p w14:paraId="3C8EC5D8" w14:textId="77777777" w:rsidR="00153848" w:rsidRDefault="00153848" w:rsidP="000F742D">
            <w:pPr>
              <w:rPr>
                <w:rFonts w:ascii="Times New Roman" w:hAnsi="Times New Roman" w:cs="Times New Roman"/>
                <w:i/>
                <w:sz w:val="20"/>
                <w:szCs w:val="20"/>
              </w:rPr>
            </w:pPr>
          </w:p>
          <w:p w14:paraId="4C48B228" w14:textId="77777777" w:rsidR="00153848" w:rsidRPr="00E755F6" w:rsidRDefault="00153848" w:rsidP="000F742D">
            <w:pPr>
              <w:rPr>
                <w:rFonts w:ascii="Times New Roman" w:hAnsi="Times New Roman" w:cs="Times New Roman"/>
              </w:rPr>
            </w:pPr>
            <w:r>
              <w:rPr>
                <w:rFonts w:ascii="Times New Roman" w:hAnsi="Times New Roman" w:cs="Times New Roman"/>
                <w:i/>
                <w:sz w:val="20"/>
                <w:szCs w:val="20"/>
              </w:rPr>
              <w:t>(informacija pateikiama</w:t>
            </w:r>
            <w:r w:rsidRPr="00037D95">
              <w:rPr>
                <w:rFonts w:ascii="Times New Roman" w:hAnsi="Times New Roman" w:cs="Times New Roman"/>
                <w:i/>
                <w:sz w:val="20"/>
                <w:szCs w:val="20"/>
              </w:rPr>
              <w:t xml:space="preserve"> trumpai, aiškiai ir struktūruotai)</w:t>
            </w:r>
          </w:p>
        </w:tc>
        <w:tc>
          <w:tcPr>
            <w:tcW w:w="11624" w:type="dxa"/>
            <w:shd w:val="clear" w:color="auto" w:fill="FFFFFF" w:themeFill="background1"/>
          </w:tcPr>
          <w:p w14:paraId="1BE780CD" w14:textId="77777777" w:rsidR="00153848" w:rsidRPr="00E755F6" w:rsidRDefault="00153848" w:rsidP="000F742D">
            <w:pPr>
              <w:rPr>
                <w:rFonts w:ascii="Times New Roman" w:hAnsi="Times New Roman" w:cs="Times New Roman"/>
              </w:rPr>
            </w:pPr>
          </w:p>
        </w:tc>
      </w:tr>
    </w:tbl>
    <w:p w14:paraId="3DF45CC3" w14:textId="77777777" w:rsidR="00153848" w:rsidRDefault="00153848" w:rsidP="00153848">
      <w:pPr>
        <w:jc w:val="both"/>
        <w:rPr>
          <w:b/>
          <w:i/>
          <w:color w:val="000000"/>
          <w:lang w:eastAsia="lt-LT"/>
        </w:rPr>
      </w:pPr>
    </w:p>
    <w:p w14:paraId="62976B32" w14:textId="77777777" w:rsidR="00153848" w:rsidRDefault="00153848" w:rsidP="00153848">
      <w:pPr>
        <w:pStyle w:val="Sraopastraipa"/>
        <w:spacing w:after="200"/>
        <w:ind w:left="0"/>
        <w:jc w:val="both"/>
        <w:rPr>
          <w:i/>
          <w:color w:val="000000"/>
          <w:lang w:eastAsia="lt-LT"/>
        </w:rPr>
      </w:pPr>
      <w:r>
        <w:rPr>
          <w:i/>
          <w:color w:val="000000"/>
          <w:lang w:eastAsia="lt-LT"/>
        </w:rPr>
        <w:t>*Jeigu teikiama daugiau nei viena nauja/</w:t>
      </w:r>
      <w:proofErr w:type="spellStart"/>
      <w:r>
        <w:rPr>
          <w:i/>
          <w:color w:val="000000"/>
          <w:lang w:eastAsia="lt-LT"/>
        </w:rPr>
        <w:t>inovatyvi</w:t>
      </w:r>
      <w:proofErr w:type="spellEnd"/>
      <w:r>
        <w:rPr>
          <w:i/>
          <w:color w:val="000000"/>
          <w:lang w:eastAsia="lt-LT"/>
        </w:rPr>
        <w:t xml:space="preserve"> paslauga, kuri dar nėra teikiama </w:t>
      </w:r>
      <w:r w:rsidRPr="00700546">
        <w:rPr>
          <w:i/>
          <w:color w:val="000000"/>
          <w:lang w:eastAsia="lt-LT"/>
        </w:rPr>
        <w:t>Kuršėnų</w:t>
      </w:r>
      <w:r>
        <w:rPr>
          <w:i/>
          <w:color w:val="000000"/>
          <w:lang w:eastAsia="lt-LT"/>
        </w:rPr>
        <w:t xml:space="preserve"> mieste, įterpiama papildoma lentelė</w:t>
      </w:r>
      <w:r w:rsidRPr="004B1E37">
        <w:rPr>
          <w:i/>
          <w:color w:val="000000"/>
          <w:lang w:eastAsia="lt-LT"/>
        </w:rPr>
        <w:t xml:space="preserve"> </w:t>
      </w:r>
      <w:r>
        <w:rPr>
          <w:i/>
          <w:color w:val="000000"/>
          <w:lang w:eastAsia="lt-LT"/>
        </w:rPr>
        <w:t xml:space="preserve">informacijai pateikti. </w:t>
      </w:r>
    </w:p>
    <w:p w14:paraId="65F84C81" w14:textId="77777777" w:rsidR="00153848" w:rsidRDefault="00153848" w:rsidP="00153848">
      <w:pPr>
        <w:shd w:val="clear" w:color="auto" w:fill="FFFFFF"/>
        <w:rPr>
          <w:b/>
          <w:color w:val="000000"/>
          <w:lang w:eastAsia="lt-LT"/>
        </w:rPr>
      </w:pPr>
    </w:p>
    <w:p w14:paraId="019BEDEC" w14:textId="77777777" w:rsidR="00153848" w:rsidRDefault="00153848" w:rsidP="00153848">
      <w:pPr>
        <w:shd w:val="clear" w:color="auto" w:fill="FFFFFF"/>
        <w:rPr>
          <w:b/>
          <w:color w:val="000000"/>
          <w:lang w:eastAsia="lt-LT"/>
        </w:rPr>
      </w:pPr>
    </w:p>
    <w:p w14:paraId="56033047" w14:textId="77777777" w:rsidR="00153848" w:rsidRDefault="00153848" w:rsidP="00153848">
      <w:pPr>
        <w:shd w:val="clear" w:color="auto" w:fill="FFFFFF"/>
        <w:rPr>
          <w:b/>
          <w:color w:val="000000"/>
          <w:lang w:eastAsia="lt-LT"/>
        </w:rPr>
      </w:pPr>
    </w:p>
    <w:p w14:paraId="536000D0" w14:textId="77777777" w:rsidR="00153848" w:rsidRDefault="00153848" w:rsidP="00153848">
      <w:pPr>
        <w:shd w:val="clear" w:color="auto" w:fill="FFFFFF"/>
        <w:rPr>
          <w:b/>
          <w:color w:val="000000"/>
          <w:lang w:eastAsia="lt-LT"/>
        </w:rPr>
      </w:pPr>
    </w:p>
    <w:p w14:paraId="250C1BE2" w14:textId="77777777" w:rsidR="00153848" w:rsidRDefault="00153848" w:rsidP="00153848">
      <w:pPr>
        <w:shd w:val="clear" w:color="auto" w:fill="FFFFFF"/>
        <w:rPr>
          <w:b/>
          <w:color w:val="000000"/>
          <w:lang w:eastAsia="lt-LT"/>
        </w:rPr>
      </w:pPr>
    </w:p>
    <w:p w14:paraId="5C966B4A" w14:textId="77777777" w:rsidR="00153848" w:rsidRDefault="00153848" w:rsidP="00153848">
      <w:pPr>
        <w:shd w:val="clear" w:color="auto" w:fill="FFFFFF"/>
        <w:rPr>
          <w:b/>
          <w:color w:val="000000"/>
          <w:lang w:eastAsia="lt-LT"/>
        </w:rPr>
      </w:pPr>
    </w:p>
    <w:p w14:paraId="119EECF2" w14:textId="77777777" w:rsidR="00153848" w:rsidRDefault="00153848" w:rsidP="00153848">
      <w:pPr>
        <w:shd w:val="clear" w:color="auto" w:fill="FFFFFF"/>
        <w:rPr>
          <w:b/>
          <w:color w:val="000000"/>
          <w:lang w:eastAsia="lt-LT"/>
        </w:rPr>
      </w:pPr>
    </w:p>
    <w:p w14:paraId="18F4CB72" w14:textId="77777777" w:rsidR="00153848" w:rsidRDefault="00153848" w:rsidP="00153848">
      <w:pPr>
        <w:shd w:val="clear" w:color="auto" w:fill="FFFFFF"/>
        <w:rPr>
          <w:b/>
          <w:color w:val="000000"/>
          <w:lang w:eastAsia="lt-LT"/>
        </w:rPr>
      </w:pPr>
    </w:p>
    <w:p w14:paraId="133BC3DC" w14:textId="77777777" w:rsidR="00C92848" w:rsidRDefault="00C92848" w:rsidP="00153848">
      <w:pPr>
        <w:shd w:val="clear" w:color="auto" w:fill="FFFFFF"/>
        <w:rPr>
          <w:b/>
          <w:color w:val="000000"/>
          <w:lang w:eastAsia="lt-LT"/>
        </w:rPr>
      </w:pPr>
    </w:p>
    <w:p w14:paraId="76D5943A" w14:textId="77777777" w:rsidR="00C92848" w:rsidRDefault="00C92848" w:rsidP="00153848">
      <w:pPr>
        <w:shd w:val="clear" w:color="auto" w:fill="FFFFFF"/>
        <w:rPr>
          <w:b/>
          <w:color w:val="000000"/>
          <w:lang w:eastAsia="lt-LT"/>
        </w:rPr>
      </w:pPr>
    </w:p>
    <w:p w14:paraId="7AA475F2" w14:textId="77777777" w:rsidR="00C92848" w:rsidRDefault="00C92848" w:rsidP="00153848">
      <w:pPr>
        <w:shd w:val="clear" w:color="auto" w:fill="FFFFFF"/>
        <w:rPr>
          <w:b/>
          <w:color w:val="000000"/>
          <w:lang w:eastAsia="lt-LT"/>
        </w:rPr>
      </w:pPr>
    </w:p>
    <w:p w14:paraId="124DAEF1" w14:textId="77777777" w:rsidR="00C92848" w:rsidRDefault="00C92848" w:rsidP="00153848">
      <w:pPr>
        <w:shd w:val="clear" w:color="auto" w:fill="FFFFFF"/>
        <w:rPr>
          <w:b/>
          <w:color w:val="000000"/>
          <w:lang w:eastAsia="lt-LT"/>
        </w:rPr>
      </w:pPr>
    </w:p>
    <w:p w14:paraId="493D07ED" w14:textId="77777777" w:rsidR="00C92848" w:rsidRDefault="00C92848" w:rsidP="00153848">
      <w:pPr>
        <w:shd w:val="clear" w:color="auto" w:fill="FFFFFF"/>
        <w:rPr>
          <w:b/>
          <w:color w:val="000000"/>
          <w:lang w:eastAsia="lt-LT"/>
        </w:rPr>
      </w:pPr>
    </w:p>
    <w:p w14:paraId="4565E7AA" w14:textId="77777777" w:rsidR="00C92848" w:rsidRDefault="00C92848" w:rsidP="00153848">
      <w:pPr>
        <w:shd w:val="clear" w:color="auto" w:fill="FFFFFF"/>
        <w:rPr>
          <w:b/>
          <w:color w:val="000000"/>
          <w:lang w:eastAsia="lt-LT"/>
        </w:rPr>
      </w:pPr>
    </w:p>
    <w:p w14:paraId="7175330E" w14:textId="77777777" w:rsidR="00C92848" w:rsidRDefault="00C92848" w:rsidP="00153848">
      <w:pPr>
        <w:shd w:val="clear" w:color="auto" w:fill="FFFFFF"/>
        <w:rPr>
          <w:b/>
          <w:color w:val="000000"/>
          <w:lang w:eastAsia="lt-LT"/>
        </w:rPr>
      </w:pPr>
    </w:p>
    <w:p w14:paraId="022D8B7E" w14:textId="77777777" w:rsidR="00153848" w:rsidRDefault="00153848" w:rsidP="00153848">
      <w:pPr>
        <w:shd w:val="clear" w:color="auto" w:fill="FFFFFF"/>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153848" w14:paraId="4947D5D9" w14:textId="77777777" w:rsidTr="000F742D">
        <w:tc>
          <w:tcPr>
            <w:tcW w:w="10206" w:type="dxa"/>
          </w:tcPr>
          <w:p w14:paraId="284D014B" w14:textId="77777777" w:rsidR="00153848" w:rsidRDefault="00153848" w:rsidP="000F742D">
            <w:pPr>
              <w:rPr>
                <w:b/>
                <w:color w:val="000000"/>
                <w:lang w:eastAsia="lt-LT"/>
              </w:rPr>
            </w:pPr>
          </w:p>
        </w:tc>
        <w:tc>
          <w:tcPr>
            <w:tcW w:w="4536" w:type="dxa"/>
          </w:tcPr>
          <w:p w14:paraId="2D376DA5" w14:textId="77777777" w:rsidR="00153848" w:rsidRDefault="00153848" w:rsidP="000F742D">
            <w:pPr>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14:paraId="427623CA" w14:textId="77777777" w:rsidR="00153848" w:rsidRDefault="00153848" w:rsidP="000F742D">
            <w:pPr>
              <w:rPr>
                <w:b/>
                <w:color w:val="000000"/>
                <w:lang w:eastAsia="lt-LT"/>
              </w:rPr>
            </w:pPr>
            <w:r>
              <w:rPr>
                <w:rFonts w:ascii="Times New Roman" w:eastAsia="Times New Roman" w:hAnsi="Times New Roman" w:cs="Times New Roman"/>
                <w:iCs/>
                <w:kern w:val="0"/>
              </w:rPr>
              <w:t>4 priedas</w:t>
            </w:r>
          </w:p>
        </w:tc>
      </w:tr>
    </w:tbl>
    <w:p w14:paraId="63E3BB06" w14:textId="77777777" w:rsidR="00153848" w:rsidRPr="00307E59" w:rsidRDefault="00153848" w:rsidP="00153848">
      <w:pPr>
        <w:shd w:val="clear" w:color="auto" w:fill="FFFFFF"/>
        <w:rPr>
          <w:b/>
          <w:color w:val="000000"/>
          <w:lang w:eastAsia="lt-LT"/>
        </w:rPr>
      </w:pPr>
    </w:p>
    <w:p w14:paraId="0E2F4A24" w14:textId="77777777" w:rsidR="00627879" w:rsidRDefault="00627879" w:rsidP="00153848">
      <w:pPr>
        <w:jc w:val="center"/>
        <w:rPr>
          <w:b/>
        </w:rPr>
      </w:pPr>
    </w:p>
    <w:p w14:paraId="328AC32D" w14:textId="77777777" w:rsidR="00153848" w:rsidRDefault="00153848" w:rsidP="00153848">
      <w:pPr>
        <w:jc w:val="center"/>
        <w:rPr>
          <w:b/>
        </w:rPr>
      </w:pPr>
      <w:r w:rsidRPr="00307E59">
        <w:rPr>
          <w:b/>
        </w:rPr>
        <w:t>SAVANORIŲ ĮTRAUKIMAS Į PROJEKTO VEIKLŲ VYKDYMĄ</w:t>
      </w:r>
    </w:p>
    <w:p w14:paraId="106E61B4" w14:textId="77777777" w:rsidR="00153848" w:rsidRDefault="00153848" w:rsidP="00153848">
      <w:pPr>
        <w:jc w:val="center"/>
        <w:rPr>
          <w:b/>
        </w:rPr>
      </w:pPr>
    </w:p>
    <w:p w14:paraId="75A6ED63" w14:textId="77777777" w:rsidR="00153848" w:rsidRPr="004A781D" w:rsidRDefault="00153848" w:rsidP="00C92848">
      <w:pPr>
        <w:pStyle w:val="Sraopastraipa"/>
        <w:numPr>
          <w:ilvl w:val="0"/>
          <w:numId w:val="16"/>
        </w:numPr>
        <w:tabs>
          <w:tab w:val="left" w:pos="284"/>
        </w:tabs>
        <w:spacing w:after="160"/>
        <w:ind w:left="0" w:firstLine="0"/>
        <w:rPr>
          <w:b/>
        </w:rPr>
      </w:pPr>
      <w:r w:rsidRPr="00F2090A">
        <w:rPr>
          <w:b/>
        </w:rPr>
        <w:t xml:space="preserve">Į projektų veiklų vykdymą </w:t>
      </w:r>
      <w:r>
        <w:rPr>
          <w:b/>
        </w:rPr>
        <w:t>įtrauktų</w:t>
      </w:r>
      <w:r w:rsidRPr="00F2090A">
        <w:rPr>
          <w:b/>
        </w:rPr>
        <w:t xml:space="preserve"> </w:t>
      </w:r>
      <w:r>
        <w:rPr>
          <w:b/>
        </w:rPr>
        <w:t xml:space="preserve">savanorių </w:t>
      </w:r>
      <w:r w:rsidRPr="00F2090A">
        <w:rPr>
          <w:b/>
        </w:rPr>
        <w:t>iš tikslinės grupės</w:t>
      </w:r>
      <w:r>
        <w:rPr>
          <w:b/>
        </w:rPr>
        <w:t xml:space="preserve"> skaičius</w:t>
      </w:r>
      <w:r w:rsidRPr="00F2090A">
        <w:rPr>
          <w:b/>
        </w:rPr>
        <w:t xml:space="preserve"> </w:t>
      </w:r>
      <w:r w:rsidRPr="00CB2AE5">
        <w:rPr>
          <w:i/>
        </w:rPr>
        <w:t>(pažymėti)</w:t>
      </w:r>
      <w:r w:rsidRPr="00CB2AE5">
        <w:rPr>
          <w:b/>
          <w:i/>
        </w:rPr>
        <w:t>:</w:t>
      </w:r>
    </w:p>
    <w:p w14:paraId="1FEDD53F" w14:textId="77777777" w:rsidR="00153848" w:rsidRDefault="00153848" w:rsidP="00C92848">
      <w:pPr>
        <w:spacing w:after="160"/>
        <w:jc w:val="both"/>
        <w:rPr>
          <w:color w:val="000000"/>
          <w:lang w:eastAsia="lt-LT"/>
        </w:rPr>
      </w:pPr>
      <w:r w:rsidRPr="003523E1">
        <w:rPr>
          <w:color w:val="000000"/>
          <w:lang w:eastAsia="lt-LT"/>
        </w:rPr>
        <w:sym w:font="Wingdings" w:char="F06F"/>
      </w:r>
      <w:r>
        <w:rPr>
          <w:color w:val="000000"/>
          <w:lang w:eastAsia="lt-LT"/>
        </w:rPr>
        <w:t xml:space="preserve"> 0 savanorių </w:t>
      </w:r>
      <w:r w:rsidRPr="00CE0941">
        <w:rPr>
          <w:i/>
          <w:color w:val="000000"/>
          <w:lang w:eastAsia="lt-LT"/>
        </w:rPr>
        <w:t>(toliau nebepildoma)</w:t>
      </w:r>
    </w:p>
    <w:p w14:paraId="021A831E" w14:textId="77777777" w:rsidR="00153848" w:rsidRPr="008E4784" w:rsidRDefault="00153848" w:rsidP="00C92848">
      <w:pPr>
        <w:spacing w:after="160"/>
        <w:jc w:val="both"/>
        <w:rPr>
          <w:i/>
          <w:color w:val="000000"/>
          <w:lang w:eastAsia="lt-LT"/>
        </w:rPr>
      </w:pPr>
      <w:r w:rsidRPr="003523E1">
        <w:rPr>
          <w:color w:val="000000"/>
          <w:lang w:eastAsia="lt-LT"/>
        </w:rPr>
        <w:sym w:font="Wingdings" w:char="F06F"/>
      </w:r>
      <w:r>
        <w:rPr>
          <w:color w:val="000000"/>
          <w:lang w:eastAsia="lt-LT"/>
        </w:rPr>
        <w:t xml:space="preserve"> </w:t>
      </w:r>
      <w:r>
        <w:t>5 ir daugiau</w:t>
      </w:r>
      <w:r w:rsidRPr="00581AA6">
        <w:t xml:space="preserve"> </w:t>
      </w:r>
      <w:r>
        <w:t>savanorių</w:t>
      </w:r>
    </w:p>
    <w:p w14:paraId="4E24D656" w14:textId="77777777" w:rsidR="00153848" w:rsidRDefault="00153848" w:rsidP="00C92848">
      <w:pPr>
        <w:spacing w:after="160"/>
        <w:jc w:val="both"/>
      </w:pPr>
      <w:r w:rsidRPr="003523E1">
        <w:rPr>
          <w:color w:val="000000"/>
          <w:lang w:eastAsia="lt-LT"/>
        </w:rPr>
        <w:sym w:font="Wingdings" w:char="F06F"/>
      </w:r>
      <w:r>
        <w:rPr>
          <w:color w:val="000000"/>
          <w:lang w:eastAsia="lt-LT"/>
        </w:rPr>
        <w:t xml:space="preserve"> </w:t>
      </w:r>
      <w:r>
        <w:t>8</w:t>
      </w:r>
      <w:r w:rsidRPr="00581AA6">
        <w:t xml:space="preserve"> ir daugiau </w:t>
      </w:r>
      <w:r>
        <w:t>savanorių</w:t>
      </w:r>
    </w:p>
    <w:p w14:paraId="40635C83" w14:textId="77777777" w:rsidR="00942C4A" w:rsidRDefault="00942C4A" w:rsidP="00C92848">
      <w:pPr>
        <w:spacing w:after="160"/>
        <w:jc w:val="both"/>
        <w:rPr>
          <w:color w:val="000000"/>
          <w:lang w:eastAsia="lt-LT"/>
        </w:rPr>
      </w:pPr>
    </w:p>
    <w:p w14:paraId="7D982F55" w14:textId="77777777" w:rsidR="00153848" w:rsidRPr="00071226" w:rsidRDefault="00153848" w:rsidP="00C92848">
      <w:pPr>
        <w:pStyle w:val="Sraopastraipa"/>
        <w:numPr>
          <w:ilvl w:val="0"/>
          <w:numId w:val="16"/>
        </w:numPr>
        <w:tabs>
          <w:tab w:val="left" w:pos="284"/>
        </w:tabs>
        <w:spacing w:after="160"/>
        <w:ind w:left="0" w:right="-598" w:firstLine="0"/>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4709" w:type="dxa"/>
        <w:tblLook w:val="04A0" w:firstRow="1" w:lastRow="0" w:firstColumn="1" w:lastColumn="0" w:noHBand="0" w:noVBand="1"/>
      </w:tblPr>
      <w:tblGrid>
        <w:gridCol w:w="3397"/>
        <w:gridCol w:w="11312"/>
      </w:tblGrid>
      <w:tr w:rsidR="00153848" w:rsidRPr="00E755F6" w14:paraId="61638DB7" w14:textId="77777777" w:rsidTr="000F742D">
        <w:tc>
          <w:tcPr>
            <w:tcW w:w="3397" w:type="dxa"/>
            <w:shd w:val="clear" w:color="auto" w:fill="D9D9D9" w:themeFill="background1" w:themeFillShade="D9"/>
            <w:vAlign w:val="center"/>
          </w:tcPr>
          <w:p w14:paraId="525CD5ED" w14:textId="77777777" w:rsidR="00153848" w:rsidRDefault="00153848" w:rsidP="000F742D">
            <w:pPr>
              <w:rPr>
                <w:rFonts w:ascii="Times New Roman" w:hAnsi="Times New Roman" w:cs="Times New Roman"/>
              </w:rPr>
            </w:pPr>
            <w:r>
              <w:rPr>
                <w:rFonts w:ascii="Times New Roman" w:hAnsi="Times New Roman" w:cs="Times New Roman"/>
              </w:rPr>
              <w:t>Kokiai tikslinei grupei priklausys savanoriai?</w:t>
            </w:r>
          </w:p>
          <w:p w14:paraId="4E87BD4A" w14:textId="77777777" w:rsidR="00153848" w:rsidRPr="00E755F6" w:rsidRDefault="00153848" w:rsidP="000F742D">
            <w:pPr>
              <w:rPr>
                <w:rFonts w:ascii="Times New Roman" w:hAnsi="Times New Roman" w:cs="Times New Roman"/>
              </w:rPr>
            </w:pPr>
          </w:p>
        </w:tc>
        <w:tc>
          <w:tcPr>
            <w:tcW w:w="11312" w:type="dxa"/>
            <w:shd w:val="clear" w:color="auto" w:fill="FFFFFF" w:themeFill="background1"/>
            <w:vAlign w:val="center"/>
          </w:tcPr>
          <w:p w14:paraId="487591B4" w14:textId="77777777" w:rsidR="00153848" w:rsidRPr="00E755F6" w:rsidRDefault="00153848" w:rsidP="000F742D">
            <w:pPr>
              <w:rPr>
                <w:rFonts w:ascii="Times New Roman" w:hAnsi="Times New Roman" w:cs="Times New Roman"/>
              </w:rPr>
            </w:pPr>
          </w:p>
        </w:tc>
      </w:tr>
      <w:tr w:rsidR="00153848" w:rsidRPr="00E755F6" w14:paraId="3F963940" w14:textId="77777777" w:rsidTr="000F742D">
        <w:tc>
          <w:tcPr>
            <w:tcW w:w="3397" w:type="dxa"/>
            <w:shd w:val="clear" w:color="auto" w:fill="D9D9D9" w:themeFill="background1" w:themeFillShade="D9"/>
            <w:vAlign w:val="center"/>
          </w:tcPr>
          <w:p w14:paraId="434091D4" w14:textId="77777777" w:rsidR="00153848" w:rsidRDefault="00153848" w:rsidP="000F742D">
            <w:pPr>
              <w:rPr>
                <w:rFonts w:ascii="Times New Roman" w:hAnsi="Times New Roman" w:cs="Times New Roman"/>
              </w:rPr>
            </w:pPr>
            <w:r>
              <w:rPr>
                <w:rFonts w:ascii="Times New Roman" w:hAnsi="Times New Roman" w:cs="Times New Roman"/>
              </w:rPr>
              <w:t xml:space="preserve">Kokiose su projektu </w:t>
            </w:r>
            <w:r w:rsidRPr="00114DAB">
              <w:rPr>
                <w:rFonts w:ascii="Times New Roman" w:hAnsi="Times New Roman" w:cs="Times New Roman"/>
              </w:rPr>
              <w:t>tiesiogiai susijusi</w:t>
            </w:r>
            <w:r>
              <w:rPr>
                <w:rFonts w:ascii="Times New Roman" w:hAnsi="Times New Roman" w:cs="Times New Roman"/>
              </w:rPr>
              <w:t xml:space="preserve">ose veiklose savanoriai </w:t>
            </w:r>
            <w:proofErr w:type="spellStart"/>
            <w:r>
              <w:rPr>
                <w:rFonts w:ascii="Times New Roman" w:hAnsi="Times New Roman" w:cs="Times New Roman"/>
              </w:rPr>
              <w:t>savanoriaus</w:t>
            </w:r>
            <w:proofErr w:type="spellEnd"/>
            <w:r>
              <w:rPr>
                <w:rFonts w:ascii="Times New Roman" w:hAnsi="Times New Roman" w:cs="Times New Roman"/>
              </w:rPr>
              <w:t>?</w:t>
            </w:r>
          </w:p>
        </w:tc>
        <w:tc>
          <w:tcPr>
            <w:tcW w:w="11312" w:type="dxa"/>
            <w:shd w:val="clear" w:color="auto" w:fill="FFFFFF" w:themeFill="background1"/>
            <w:vAlign w:val="center"/>
          </w:tcPr>
          <w:p w14:paraId="1F273E85" w14:textId="77777777" w:rsidR="00153848" w:rsidRPr="00E755F6" w:rsidRDefault="00153848" w:rsidP="000F742D">
            <w:pPr>
              <w:rPr>
                <w:rFonts w:ascii="Times New Roman" w:hAnsi="Times New Roman" w:cs="Times New Roman"/>
              </w:rPr>
            </w:pPr>
          </w:p>
        </w:tc>
      </w:tr>
      <w:tr w:rsidR="00153848" w:rsidRPr="00E755F6" w14:paraId="633188E7" w14:textId="77777777" w:rsidTr="000F742D">
        <w:tc>
          <w:tcPr>
            <w:tcW w:w="3397" w:type="dxa"/>
            <w:shd w:val="clear" w:color="auto" w:fill="D9D9D9" w:themeFill="background1" w:themeFillShade="D9"/>
          </w:tcPr>
          <w:p w14:paraId="011F2A4A" w14:textId="77777777" w:rsidR="00153848" w:rsidRDefault="00153848" w:rsidP="000F742D">
            <w:pPr>
              <w:rPr>
                <w:rFonts w:ascii="Times New Roman" w:hAnsi="Times New Roman" w:cs="Times New Roman"/>
              </w:rPr>
            </w:pPr>
            <w:r>
              <w:rPr>
                <w:rFonts w:ascii="Times New Roman" w:hAnsi="Times New Roman" w:cs="Times New Roman"/>
              </w:rPr>
              <w:t>Savanorių poreikis projekte</w:t>
            </w:r>
          </w:p>
          <w:p w14:paraId="23A60ACA" w14:textId="77777777" w:rsidR="00153848" w:rsidRPr="00B732A3" w:rsidRDefault="00153848" w:rsidP="000F742D">
            <w:pPr>
              <w:jc w:val="both"/>
              <w:rPr>
                <w:rFonts w:ascii="Times New Roman" w:hAnsi="Times New Roman" w:cs="Times New Roman"/>
                <w:i/>
                <w:sz w:val="20"/>
                <w:szCs w:val="20"/>
              </w:rPr>
            </w:pPr>
            <w:r w:rsidRPr="00B732A3">
              <w:rPr>
                <w:rFonts w:ascii="Times New Roman" w:hAnsi="Times New Roman" w:cs="Times New Roman"/>
                <w:i/>
                <w:sz w:val="20"/>
                <w:szCs w:val="20"/>
              </w:rPr>
              <w:t>(</w:t>
            </w:r>
            <w:r>
              <w:rPr>
                <w:rFonts w:ascii="Times New Roman" w:hAnsi="Times New Roman" w:cs="Times New Roman"/>
                <w:i/>
                <w:sz w:val="20"/>
                <w:szCs w:val="20"/>
              </w:rPr>
              <w:t>nurodomos</w:t>
            </w:r>
            <w:r w:rsidRPr="00B732A3">
              <w:rPr>
                <w:rFonts w:ascii="Times New Roman" w:hAnsi="Times New Roman" w:cs="Times New Roman"/>
                <w:i/>
                <w:sz w:val="20"/>
                <w:szCs w:val="20"/>
              </w:rPr>
              <w:t xml:space="preserve"> savanorių</w:t>
            </w:r>
            <w:r>
              <w:rPr>
                <w:rFonts w:ascii="Times New Roman" w:hAnsi="Times New Roman" w:cs="Times New Roman"/>
                <w:i/>
                <w:sz w:val="20"/>
                <w:szCs w:val="20"/>
              </w:rPr>
              <w:t xml:space="preserve"> funkcijos</w:t>
            </w:r>
            <w:r w:rsidRPr="00B732A3">
              <w:rPr>
                <w:rFonts w:ascii="Times New Roman" w:hAnsi="Times New Roman" w:cs="Times New Roman"/>
                <w:i/>
                <w:sz w:val="20"/>
                <w:szCs w:val="20"/>
              </w:rPr>
              <w:t>, atsakomyb</w:t>
            </w:r>
            <w:r>
              <w:rPr>
                <w:rFonts w:ascii="Times New Roman" w:hAnsi="Times New Roman" w:cs="Times New Roman"/>
                <w:i/>
                <w:sz w:val="20"/>
                <w:szCs w:val="20"/>
              </w:rPr>
              <w:t>ė</w:t>
            </w:r>
            <w:r w:rsidRPr="00B732A3">
              <w:rPr>
                <w:rFonts w:ascii="Times New Roman" w:hAnsi="Times New Roman" w:cs="Times New Roman"/>
                <w:i/>
                <w:sz w:val="20"/>
                <w:szCs w:val="20"/>
              </w:rPr>
              <w:t xml:space="preserve">s, pridėtinė vertė, kiek vidutiniškai valandų </w:t>
            </w:r>
            <w:proofErr w:type="spellStart"/>
            <w:r w:rsidRPr="00B732A3">
              <w:rPr>
                <w:rFonts w:ascii="Times New Roman" w:hAnsi="Times New Roman" w:cs="Times New Roman"/>
                <w:i/>
                <w:sz w:val="20"/>
                <w:szCs w:val="20"/>
              </w:rPr>
              <w:t>savanoriaus</w:t>
            </w:r>
            <w:proofErr w:type="spellEnd"/>
            <w:r w:rsidRPr="00B732A3">
              <w:rPr>
                <w:rFonts w:ascii="Times New Roman" w:hAnsi="Times New Roman" w:cs="Times New Roman"/>
                <w:i/>
                <w:sz w:val="20"/>
                <w:szCs w:val="20"/>
              </w:rPr>
              <w:t xml:space="preserve"> vienas savan</w:t>
            </w:r>
            <w:r>
              <w:rPr>
                <w:rFonts w:ascii="Times New Roman" w:hAnsi="Times New Roman" w:cs="Times New Roman"/>
                <w:i/>
                <w:sz w:val="20"/>
                <w:szCs w:val="20"/>
              </w:rPr>
              <w:t>oris ir kita aktuali informacija</w:t>
            </w:r>
            <w:r w:rsidRPr="00B732A3">
              <w:rPr>
                <w:rFonts w:ascii="Times New Roman" w:hAnsi="Times New Roman" w:cs="Times New Roman"/>
                <w:i/>
                <w:sz w:val="20"/>
                <w:szCs w:val="20"/>
              </w:rPr>
              <w:t>)</w:t>
            </w:r>
          </w:p>
        </w:tc>
        <w:tc>
          <w:tcPr>
            <w:tcW w:w="11312" w:type="dxa"/>
            <w:shd w:val="clear" w:color="auto" w:fill="FFFFFF" w:themeFill="background1"/>
          </w:tcPr>
          <w:p w14:paraId="33F899D0" w14:textId="77777777" w:rsidR="00153848" w:rsidRPr="00E755F6" w:rsidRDefault="00153848" w:rsidP="000F742D">
            <w:pPr>
              <w:rPr>
                <w:rFonts w:ascii="Times New Roman" w:hAnsi="Times New Roman" w:cs="Times New Roman"/>
              </w:rPr>
            </w:pPr>
            <w:r>
              <w:rPr>
                <w:rFonts w:ascii="Times New Roman" w:hAnsi="Times New Roman" w:cs="Times New Roman"/>
              </w:rPr>
              <w:t xml:space="preserve"> </w:t>
            </w:r>
          </w:p>
        </w:tc>
      </w:tr>
    </w:tbl>
    <w:p w14:paraId="4E1AC140" w14:textId="77777777" w:rsidR="0064575A" w:rsidRDefault="0064575A" w:rsidP="0064575A"/>
    <w:p w14:paraId="10B2451E" w14:textId="77777777" w:rsidR="00583E23" w:rsidRDefault="00583E23" w:rsidP="00583E23">
      <w:pPr>
        <w:jc w:val="center"/>
        <w:rPr>
          <w:b/>
        </w:rPr>
      </w:pPr>
    </w:p>
    <w:sectPr w:rsidR="00583E23">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0158355C" w16cex:dateUtc="2024-11-17T13:50:00Z"/>
  <w16cex:commentExtensible w16cex:durableId="3AD78403" w16cex:dateUtc="2024-11-17T13:50:00Z"/>
  <w16cex:commentExtensible w16cex:durableId="75AA41A7" w16cex:dateUtc="2024-11-17T13:51:00Z"/>
  <w16cex:commentExtensible w16cex:durableId="21FAAAC1" w16cex:dateUtc="2024-11-03T11:30:00Z"/>
  <w16cex:commentExtensible w16cex:durableId="10852643" w16cex:dateUtc="2024-11-17T13:51:00Z"/>
  <w16cex:commentExtensible w16cex:durableId="602E8DA2" w16cex:dateUtc="2024-11-17T13:59:00Z"/>
  <w16cex:commentExtensible w16cex:durableId="3CA31E0E" w16cex:dateUtc="2024-11-17T14:00:00Z"/>
  <w16cex:commentExtensible w16cex:durableId="7F26B7E9" w16cex:dateUtc="2024-11-17T14:04:00Z"/>
  <w16cex:commentExtensible w16cex:durableId="603767DB" w16cex:dateUtc="2024-11-17T14:13:00Z"/>
  <w16cex:commentExtensible w16cex:durableId="34BA8701" w16cex:dateUtc="2024-11-1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61504C96" w16cid:durableId="0158355C"/>
  <w16cid:commentId w16cid:paraId="48659852" w16cid:durableId="3AD78403"/>
  <w16cid:commentId w16cid:paraId="29F19DA5" w16cid:durableId="75AA41A7"/>
  <w16cid:commentId w16cid:paraId="1C30A4A1" w16cid:durableId="21FAAAC1"/>
  <w16cid:commentId w16cid:paraId="79222DD4" w16cid:durableId="10852643"/>
  <w16cid:commentId w16cid:paraId="595122C7" w16cid:durableId="602E8DA2"/>
  <w16cid:commentId w16cid:paraId="350C4E24" w16cid:durableId="3CA31E0E"/>
  <w16cid:commentId w16cid:paraId="02E33A82" w16cid:durableId="7F26B7E9"/>
  <w16cid:commentId w16cid:paraId="0FF053AD" w16cid:durableId="603767DB"/>
  <w16cid:commentId w16cid:paraId="3A8B8A86" w16cid:durableId="34BA87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B0B5A" w14:textId="77777777" w:rsidR="00301FDC" w:rsidRDefault="00301FDC">
      <w:pPr>
        <w:rPr>
          <w:sz w:val="22"/>
          <w:szCs w:val="22"/>
        </w:rPr>
      </w:pPr>
      <w:r>
        <w:rPr>
          <w:sz w:val="22"/>
          <w:szCs w:val="22"/>
        </w:rPr>
        <w:separator/>
      </w:r>
    </w:p>
  </w:endnote>
  <w:endnote w:type="continuationSeparator" w:id="0">
    <w:p w14:paraId="0F151FAC" w14:textId="77777777" w:rsidR="00301FDC" w:rsidRDefault="00301FDC">
      <w:pPr>
        <w:rPr>
          <w:sz w:val="22"/>
          <w:szCs w:val="22"/>
        </w:rPr>
      </w:pPr>
      <w:r>
        <w:rPr>
          <w:sz w:val="22"/>
          <w:szCs w:val="22"/>
        </w:rPr>
        <w:continuationSeparator/>
      </w:r>
    </w:p>
  </w:endnote>
  <w:endnote w:type="continuationNotice" w:id="1">
    <w:p w14:paraId="41DE7568" w14:textId="77777777" w:rsidR="00301FDC" w:rsidRDefault="00301FD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A728" w14:textId="77777777" w:rsidR="001626F6" w:rsidRDefault="001626F6">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CEA0" w14:textId="77777777" w:rsidR="001626F6" w:rsidRDefault="001626F6">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343C9" w14:textId="77777777" w:rsidR="001626F6" w:rsidRDefault="001626F6">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BBE02" w14:textId="77777777" w:rsidR="00301FDC" w:rsidRDefault="00301FDC">
      <w:pPr>
        <w:rPr>
          <w:sz w:val="22"/>
          <w:szCs w:val="22"/>
        </w:rPr>
      </w:pPr>
      <w:r>
        <w:rPr>
          <w:sz w:val="22"/>
          <w:szCs w:val="22"/>
        </w:rPr>
        <w:separator/>
      </w:r>
    </w:p>
  </w:footnote>
  <w:footnote w:type="continuationSeparator" w:id="0">
    <w:p w14:paraId="061493F0" w14:textId="77777777" w:rsidR="00301FDC" w:rsidRDefault="00301FDC">
      <w:pPr>
        <w:rPr>
          <w:sz w:val="22"/>
          <w:szCs w:val="22"/>
        </w:rPr>
      </w:pPr>
      <w:r>
        <w:rPr>
          <w:sz w:val="22"/>
          <w:szCs w:val="22"/>
        </w:rPr>
        <w:continuationSeparator/>
      </w:r>
    </w:p>
  </w:footnote>
  <w:footnote w:type="continuationNotice" w:id="1">
    <w:p w14:paraId="5A4E1D72" w14:textId="77777777" w:rsidR="00301FDC" w:rsidRDefault="00301FDC">
      <w:pPr>
        <w:rPr>
          <w:sz w:val="22"/>
          <w:szCs w:val="22"/>
        </w:rPr>
      </w:pPr>
    </w:p>
  </w:footnote>
  <w:footnote w:id="2">
    <w:p w14:paraId="3DB7BA1A" w14:textId="77777777" w:rsidR="001626F6" w:rsidRDefault="001626F6"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1626F6" w:rsidRDefault="001626F6"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1626F6" w:rsidRDefault="001626F6">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1626F6" w:rsidRDefault="001626F6">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A318" w14:textId="77777777" w:rsidR="001626F6" w:rsidRDefault="001626F6">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9E6A" w14:textId="3C000668" w:rsidR="001626F6" w:rsidRDefault="001626F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B1C89">
      <w:rPr>
        <w:noProof/>
        <w:szCs w:val="22"/>
      </w:rPr>
      <w:t>39</w:t>
    </w:r>
    <w:r>
      <w:rPr>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F25A8" w14:textId="77777777" w:rsidR="001626F6" w:rsidRDefault="001626F6">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0AC2"/>
    <w:multiLevelType w:val="multilevel"/>
    <w:tmpl w:val="362CAE12"/>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621E6"/>
    <w:multiLevelType w:val="multilevel"/>
    <w:tmpl w:val="3BF220F4"/>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3A3F50"/>
    <w:multiLevelType w:val="multilevel"/>
    <w:tmpl w:val="22241224"/>
    <w:lvl w:ilvl="0">
      <w:start w:val="1"/>
      <w:numFmt w:val="decimal"/>
      <w:lvlText w:val="%1."/>
      <w:lvlJc w:val="left"/>
      <w:pPr>
        <w:ind w:left="928" w:hanging="360"/>
      </w:pPr>
      <w:rPr>
        <w:rFonts w:hint="default"/>
        <w:b w:val="0"/>
        <w:sz w:val="22"/>
      </w:rPr>
    </w:lvl>
    <w:lvl w:ilvl="1">
      <w:start w:val="3"/>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D65E6C"/>
    <w:multiLevelType w:val="hybridMultilevel"/>
    <w:tmpl w:val="27483B4A"/>
    <w:lvl w:ilvl="0" w:tplc="D0C4742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5D82572"/>
    <w:multiLevelType w:val="hybridMultilevel"/>
    <w:tmpl w:val="FAD8CDC0"/>
    <w:lvl w:ilvl="0" w:tplc="B328A46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302F2C"/>
    <w:multiLevelType w:val="hybridMultilevel"/>
    <w:tmpl w:val="4F6A0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023E9A"/>
    <w:multiLevelType w:val="multilevel"/>
    <w:tmpl w:val="A066EF30"/>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FF15E0"/>
    <w:multiLevelType w:val="hybridMultilevel"/>
    <w:tmpl w:val="4EF442AA"/>
    <w:lvl w:ilvl="0" w:tplc="9438BFFA">
      <w:start w:val="1"/>
      <w:numFmt w:val="decimal"/>
      <w:lvlText w:val="%1."/>
      <w:lvlJc w:val="left"/>
      <w:pPr>
        <w:ind w:left="673" w:hanging="360"/>
      </w:pPr>
      <w:rPr>
        <w:rFonts w:hint="default"/>
        <w:b/>
        <w:sz w:val="22"/>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4"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3F1F9D"/>
    <w:multiLevelType w:val="multilevel"/>
    <w:tmpl w:val="6C78B17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5B0F5E"/>
    <w:multiLevelType w:val="multilevel"/>
    <w:tmpl w:val="C5F6F6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029196E"/>
    <w:multiLevelType w:val="hybridMultilevel"/>
    <w:tmpl w:val="601C686E"/>
    <w:lvl w:ilvl="0" w:tplc="88DC02F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28C3226"/>
    <w:multiLevelType w:val="multilevel"/>
    <w:tmpl w:val="37C28A46"/>
    <w:lvl w:ilvl="0">
      <w:start w:val="5"/>
      <w:numFmt w:val="decimal"/>
      <w:lvlText w:val="%1."/>
      <w:lvlJc w:val="left"/>
      <w:pPr>
        <w:ind w:left="360" w:hanging="360"/>
      </w:pPr>
      <w:rPr>
        <w:rFonts w:hint="default"/>
        <w:color w:val="000000"/>
      </w:rPr>
    </w:lvl>
    <w:lvl w:ilvl="1">
      <w:start w:val="9"/>
      <w:numFmt w:val="decimal"/>
      <w:lvlText w:val="%1.%2."/>
      <w:lvlJc w:val="left"/>
      <w:pPr>
        <w:ind w:left="389" w:hanging="360"/>
      </w:pPr>
      <w:rPr>
        <w:rFonts w:hint="default"/>
        <w:color w:val="000000"/>
      </w:rPr>
    </w:lvl>
    <w:lvl w:ilvl="2">
      <w:start w:val="1"/>
      <w:numFmt w:val="decimal"/>
      <w:lvlText w:val="%1.%2.%3."/>
      <w:lvlJc w:val="left"/>
      <w:pPr>
        <w:ind w:left="778" w:hanging="720"/>
      </w:pPr>
      <w:rPr>
        <w:rFonts w:hint="default"/>
        <w:color w:val="000000"/>
      </w:rPr>
    </w:lvl>
    <w:lvl w:ilvl="3">
      <w:start w:val="1"/>
      <w:numFmt w:val="decimal"/>
      <w:lvlText w:val="%1.%2.%3.%4."/>
      <w:lvlJc w:val="left"/>
      <w:pPr>
        <w:ind w:left="807" w:hanging="720"/>
      </w:pPr>
      <w:rPr>
        <w:rFonts w:hint="default"/>
        <w:color w:val="000000"/>
      </w:rPr>
    </w:lvl>
    <w:lvl w:ilvl="4">
      <w:start w:val="1"/>
      <w:numFmt w:val="decimal"/>
      <w:lvlText w:val="%1.%2.%3.%4.%5."/>
      <w:lvlJc w:val="left"/>
      <w:pPr>
        <w:ind w:left="1196" w:hanging="1080"/>
      </w:pPr>
      <w:rPr>
        <w:rFonts w:hint="default"/>
        <w:color w:val="000000"/>
      </w:rPr>
    </w:lvl>
    <w:lvl w:ilvl="5">
      <w:start w:val="1"/>
      <w:numFmt w:val="decimal"/>
      <w:lvlText w:val="%1.%2.%3.%4.%5.%6."/>
      <w:lvlJc w:val="left"/>
      <w:pPr>
        <w:ind w:left="1225" w:hanging="1080"/>
      </w:pPr>
      <w:rPr>
        <w:rFonts w:hint="default"/>
        <w:color w:val="000000"/>
      </w:rPr>
    </w:lvl>
    <w:lvl w:ilvl="6">
      <w:start w:val="1"/>
      <w:numFmt w:val="decimal"/>
      <w:lvlText w:val="%1.%2.%3.%4.%5.%6.%7."/>
      <w:lvlJc w:val="left"/>
      <w:pPr>
        <w:ind w:left="1614" w:hanging="1440"/>
      </w:pPr>
      <w:rPr>
        <w:rFonts w:hint="default"/>
        <w:color w:val="000000"/>
      </w:rPr>
    </w:lvl>
    <w:lvl w:ilvl="7">
      <w:start w:val="1"/>
      <w:numFmt w:val="decimal"/>
      <w:lvlText w:val="%1.%2.%3.%4.%5.%6.%7.%8."/>
      <w:lvlJc w:val="left"/>
      <w:pPr>
        <w:ind w:left="1643" w:hanging="1440"/>
      </w:pPr>
      <w:rPr>
        <w:rFonts w:hint="default"/>
        <w:color w:val="000000"/>
      </w:rPr>
    </w:lvl>
    <w:lvl w:ilvl="8">
      <w:start w:val="1"/>
      <w:numFmt w:val="decimal"/>
      <w:lvlText w:val="%1.%2.%3.%4.%5.%6.%7.%8.%9."/>
      <w:lvlJc w:val="left"/>
      <w:pPr>
        <w:ind w:left="2032" w:hanging="1800"/>
      </w:pPr>
      <w:rPr>
        <w:rFonts w:hint="default"/>
        <w:color w:val="000000"/>
      </w:rPr>
    </w:lvl>
  </w:abstractNum>
  <w:abstractNum w:abstractNumId="20"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B9D002D"/>
    <w:multiLevelType w:val="multilevel"/>
    <w:tmpl w:val="DF8802BA"/>
    <w:lvl w:ilvl="0">
      <w:start w:val="5"/>
      <w:numFmt w:val="decimal"/>
      <w:lvlText w:val="%1."/>
      <w:lvlJc w:val="left"/>
      <w:pPr>
        <w:ind w:left="360" w:hanging="360"/>
      </w:pPr>
      <w:rPr>
        <w:rFonts w:hint="default"/>
        <w:color w:val="000000"/>
      </w:rPr>
    </w:lvl>
    <w:lvl w:ilvl="1">
      <w:start w:val="9"/>
      <w:numFmt w:val="decimal"/>
      <w:lvlText w:val="%1.%2."/>
      <w:lvlJc w:val="left"/>
      <w:pPr>
        <w:ind w:left="382" w:hanging="360"/>
      </w:pPr>
      <w:rPr>
        <w:rFonts w:hint="default"/>
        <w:color w:val="000000"/>
      </w:rPr>
    </w:lvl>
    <w:lvl w:ilvl="2">
      <w:start w:val="1"/>
      <w:numFmt w:val="decimal"/>
      <w:lvlText w:val="%1.%2.%3."/>
      <w:lvlJc w:val="left"/>
      <w:pPr>
        <w:ind w:left="764" w:hanging="720"/>
      </w:pPr>
      <w:rPr>
        <w:rFonts w:hint="default"/>
        <w:color w:val="000000"/>
      </w:rPr>
    </w:lvl>
    <w:lvl w:ilvl="3">
      <w:start w:val="1"/>
      <w:numFmt w:val="decimal"/>
      <w:lvlText w:val="%1.%2.%3.%4."/>
      <w:lvlJc w:val="left"/>
      <w:pPr>
        <w:ind w:left="786" w:hanging="720"/>
      </w:pPr>
      <w:rPr>
        <w:rFonts w:hint="default"/>
        <w:color w:val="000000"/>
      </w:rPr>
    </w:lvl>
    <w:lvl w:ilvl="4">
      <w:start w:val="1"/>
      <w:numFmt w:val="decimal"/>
      <w:lvlText w:val="%1.%2.%3.%4.%5."/>
      <w:lvlJc w:val="left"/>
      <w:pPr>
        <w:ind w:left="1168" w:hanging="1080"/>
      </w:pPr>
      <w:rPr>
        <w:rFonts w:hint="default"/>
        <w:color w:val="000000"/>
      </w:rPr>
    </w:lvl>
    <w:lvl w:ilvl="5">
      <w:start w:val="1"/>
      <w:numFmt w:val="decimal"/>
      <w:lvlText w:val="%1.%2.%3.%4.%5.%6."/>
      <w:lvlJc w:val="left"/>
      <w:pPr>
        <w:ind w:left="1190" w:hanging="1080"/>
      </w:pPr>
      <w:rPr>
        <w:rFonts w:hint="default"/>
        <w:color w:val="000000"/>
      </w:rPr>
    </w:lvl>
    <w:lvl w:ilvl="6">
      <w:start w:val="1"/>
      <w:numFmt w:val="decimal"/>
      <w:lvlText w:val="%1.%2.%3.%4.%5.%6.%7."/>
      <w:lvlJc w:val="left"/>
      <w:pPr>
        <w:ind w:left="1572" w:hanging="1440"/>
      </w:pPr>
      <w:rPr>
        <w:rFonts w:hint="default"/>
        <w:color w:val="000000"/>
      </w:rPr>
    </w:lvl>
    <w:lvl w:ilvl="7">
      <w:start w:val="1"/>
      <w:numFmt w:val="decimal"/>
      <w:lvlText w:val="%1.%2.%3.%4.%5.%6.%7.%8."/>
      <w:lvlJc w:val="left"/>
      <w:pPr>
        <w:ind w:left="1594" w:hanging="1440"/>
      </w:pPr>
      <w:rPr>
        <w:rFonts w:hint="default"/>
        <w:color w:val="000000"/>
      </w:rPr>
    </w:lvl>
    <w:lvl w:ilvl="8">
      <w:start w:val="1"/>
      <w:numFmt w:val="decimal"/>
      <w:lvlText w:val="%1.%2.%3.%4.%5.%6.%7.%8.%9."/>
      <w:lvlJc w:val="left"/>
      <w:pPr>
        <w:ind w:left="1976" w:hanging="1800"/>
      </w:pPr>
      <w:rPr>
        <w:rFonts w:hint="default"/>
        <w:color w:val="000000"/>
      </w:rPr>
    </w:lvl>
  </w:abstractNum>
  <w:num w:numId="1">
    <w:abstractNumId w:val="7"/>
  </w:num>
  <w:num w:numId="2">
    <w:abstractNumId w:val="16"/>
  </w:num>
  <w:num w:numId="3">
    <w:abstractNumId w:val="15"/>
  </w:num>
  <w:num w:numId="4">
    <w:abstractNumId w:val="11"/>
  </w:num>
  <w:num w:numId="5">
    <w:abstractNumId w:val="2"/>
  </w:num>
  <w:num w:numId="6">
    <w:abstractNumId w:val="4"/>
  </w:num>
  <w:num w:numId="7">
    <w:abstractNumId w:val="17"/>
  </w:num>
  <w:num w:numId="8">
    <w:abstractNumId w:val="5"/>
  </w:num>
  <w:num w:numId="9">
    <w:abstractNumId w:val="0"/>
  </w:num>
  <w:num w:numId="10">
    <w:abstractNumId w:val="12"/>
  </w:num>
  <w:num w:numId="11">
    <w:abstractNumId w:val="1"/>
  </w:num>
  <w:num w:numId="12">
    <w:abstractNumId w:val="20"/>
  </w:num>
  <w:num w:numId="13">
    <w:abstractNumId w:val="8"/>
  </w:num>
  <w:num w:numId="14">
    <w:abstractNumId w:val="14"/>
  </w:num>
  <w:num w:numId="15">
    <w:abstractNumId w:val="10"/>
  </w:num>
  <w:num w:numId="16">
    <w:abstractNumId w:val="3"/>
  </w:num>
  <w:num w:numId="17">
    <w:abstractNumId w:val="9"/>
  </w:num>
  <w:num w:numId="18">
    <w:abstractNumId w:val="21"/>
  </w:num>
  <w:num w:numId="19">
    <w:abstractNumId w:val="19"/>
  </w:num>
  <w:num w:numId="20">
    <w:abstractNumId w:val="18"/>
  </w:num>
  <w:num w:numId="21">
    <w:abstractNumId w:val="6"/>
  </w:num>
  <w:num w:numId="2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044"/>
    <w:rsid w:val="000006B2"/>
    <w:rsid w:val="0000354E"/>
    <w:rsid w:val="00010085"/>
    <w:rsid w:val="00011C0A"/>
    <w:rsid w:val="00012735"/>
    <w:rsid w:val="00015FA8"/>
    <w:rsid w:val="00016311"/>
    <w:rsid w:val="000173AD"/>
    <w:rsid w:val="00022126"/>
    <w:rsid w:val="000257A8"/>
    <w:rsid w:val="00040FFB"/>
    <w:rsid w:val="00041B8A"/>
    <w:rsid w:val="00042CF6"/>
    <w:rsid w:val="000450A7"/>
    <w:rsid w:val="00045683"/>
    <w:rsid w:val="0005122D"/>
    <w:rsid w:val="00055F13"/>
    <w:rsid w:val="00056197"/>
    <w:rsid w:val="00056CA5"/>
    <w:rsid w:val="00057E5E"/>
    <w:rsid w:val="00060278"/>
    <w:rsid w:val="000607C9"/>
    <w:rsid w:val="000608B7"/>
    <w:rsid w:val="00064287"/>
    <w:rsid w:val="0006559B"/>
    <w:rsid w:val="00073302"/>
    <w:rsid w:val="000748F4"/>
    <w:rsid w:val="00075A35"/>
    <w:rsid w:val="00082530"/>
    <w:rsid w:val="00095011"/>
    <w:rsid w:val="000951A6"/>
    <w:rsid w:val="000A11BD"/>
    <w:rsid w:val="000A2E1F"/>
    <w:rsid w:val="000A36CC"/>
    <w:rsid w:val="000A6E29"/>
    <w:rsid w:val="000B0670"/>
    <w:rsid w:val="000B1C89"/>
    <w:rsid w:val="000B5116"/>
    <w:rsid w:val="000C0908"/>
    <w:rsid w:val="000C19D1"/>
    <w:rsid w:val="000C4049"/>
    <w:rsid w:val="000D0413"/>
    <w:rsid w:val="000D2A69"/>
    <w:rsid w:val="000D5903"/>
    <w:rsid w:val="000D7F19"/>
    <w:rsid w:val="000E1D60"/>
    <w:rsid w:val="000E1D83"/>
    <w:rsid w:val="000F026C"/>
    <w:rsid w:val="00106D00"/>
    <w:rsid w:val="00107463"/>
    <w:rsid w:val="00110769"/>
    <w:rsid w:val="00112E3B"/>
    <w:rsid w:val="00113F60"/>
    <w:rsid w:val="00121D8A"/>
    <w:rsid w:val="00121F78"/>
    <w:rsid w:val="00125A21"/>
    <w:rsid w:val="001308FD"/>
    <w:rsid w:val="001350F6"/>
    <w:rsid w:val="00140198"/>
    <w:rsid w:val="00140825"/>
    <w:rsid w:val="0014131F"/>
    <w:rsid w:val="00145988"/>
    <w:rsid w:val="00151A7F"/>
    <w:rsid w:val="00151CD9"/>
    <w:rsid w:val="00153848"/>
    <w:rsid w:val="001571C2"/>
    <w:rsid w:val="001619FB"/>
    <w:rsid w:val="00161C99"/>
    <w:rsid w:val="001626F6"/>
    <w:rsid w:val="00163217"/>
    <w:rsid w:val="00167C58"/>
    <w:rsid w:val="00171E4F"/>
    <w:rsid w:val="001727C6"/>
    <w:rsid w:val="0018063A"/>
    <w:rsid w:val="00181C60"/>
    <w:rsid w:val="001908F7"/>
    <w:rsid w:val="00191C19"/>
    <w:rsid w:val="00193C9E"/>
    <w:rsid w:val="001941D2"/>
    <w:rsid w:val="001A0010"/>
    <w:rsid w:val="001A02D4"/>
    <w:rsid w:val="001A6ED3"/>
    <w:rsid w:val="001B030C"/>
    <w:rsid w:val="001B04BC"/>
    <w:rsid w:val="001B3320"/>
    <w:rsid w:val="001C1B55"/>
    <w:rsid w:val="001C505B"/>
    <w:rsid w:val="001D19BC"/>
    <w:rsid w:val="001D2873"/>
    <w:rsid w:val="001D4DB3"/>
    <w:rsid w:val="001D63E3"/>
    <w:rsid w:val="001E298C"/>
    <w:rsid w:val="001E454D"/>
    <w:rsid w:val="001E4CA2"/>
    <w:rsid w:val="001E5FC5"/>
    <w:rsid w:val="001F29F5"/>
    <w:rsid w:val="001F4333"/>
    <w:rsid w:val="001F470B"/>
    <w:rsid w:val="001F51ED"/>
    <w:rsid w:val="00200DFE"/>
    <w:rsid w:val="00205C2B"/>
    <w:rsid w:val="00205D59"/>
    <w:rsid w:val="00211611"/>
    <w:rsid w:val="00214D01"/>
    <w:rsid w:val="00216DF9"/>
    <w:rsid w:val="0022022E"/>
    <w:rsid w:val="00222268"/>
    <w:rsid w:val="0022768A"/>
    <w:rsid w:val="00233B1A"/>
    <w:rsid w:val="0023473C"/>
    <w:rsid w:val="00241321"/>
    <w:rsid w:val="002437CB"/>
    <w:rsid w:val="00247167"/>
    <w:rsid w:val="002476DF"/>
    <w:rsid w:val="00250B2D"/>
    <w:rsid w:val="00250BFE"/>
    <w:rsid w:val="00253511"/>
    <w:rsid w:val="00256A5C"/>
    <w:rsid w:val="002701C8"/>
    <w:rsid w:val="0027109C"/>
    <w:rsid w:val="00272564"/>
    <w:rsid w:val="002733CE"/>
    <w:rsid w:val="00273D94"/>
    <w:rsid w:val="00274E86"/>
    <w:rsid w:val="0027768B"/>
    <w:rsid w:val="00277AE4"/>
    <w:rsid w:val="0029209C"/>
    <w:rsid w:val="0029499B"/>
    <w:rsid w:val="002A227F"/>
    <w:rsid w:val="002A2C76"/>
    <w:rsid w:val="002A3840"/>
    <w:rsid w:val="002A3973"/>
    <w:rsid w:val="002A3ECB"/>
    <w:rsid w:val="002B0A8A"/>
    <w:rsid w:val="002B1BAB"/>
    <w:rsid w:val="002B219C"/>
    <w:rsid w:val="002C0013"/>
    <w:rsid w:val="002C075C"/>
    <w:rsid w:val="002C0F85"/>
    <w:rsid w:val="002C5CCC"/>
    <w:rsid w:val="002C7238"/>
    <w:rsid w:val="002D1949"/>
    <w:rsid w:val="002D2F27"/>
    <w:rsid w:val="002D5A8A"/>
    <w:rsid w:val="002E1DD2"/>
    <w:rsid w:val="002E2D68"/>
    <w:rsid w:val="002E3E3C"/>
    <w:rsid w:val="002E5B4B"/>
    <w:rsid w:val="002E731A"/>
    <w:rsid w:val="002F1BC7"/>
    <w:rsid w:val="0030088E"/>
    <w:rsid w:val="00301FDC"/>
    <w:rsid w:val="00307F6F"/>
    <w:rsid w:val="00315290"/>
    <w:rsid w:val="00316D89"/>
    <w:rsid w:val="00321100"/>
    <w:rsid w:val="003226F3"/>
    <w:rsid w:val="00322E38"/>
    <w:rsid w:val="003319AE"/>
    <w:rsid w:val="00332BCE"/>
    <w:rsid w:val="00341545"/>
    <w:rsid w:val="00344BE8"/>
    <w:rsid w:val="003450C7"/>
    <w:rsid w:val="00345339"/>
    <w:rsid w:val="00345C2C"/>
    <w:rsid w:val="003513C4"/>
    <w:rsid w:val="00354D6D"/>
    <w:rsid w:val="00355585"/>
    <w:rsid w:val="00355FED"/>
    <w:rsid w:val="00364D03"/>
    <w:rsid w:val="0036555B"/>
    <w:rsid w:val="003723B4"/>
    <w:rsid w:val="00372C0C"/>
    <w:rsid w:val="00373C73"/>
    <w:rsid w:val="00377715"/>
    <w:rsid w:val="00383811"/>
    <w:rsid w:val="00383E19"/>
    <w:rsid w:val="00386DA1"/>
    <w:rsid w:val="00386FAF"/>
    <w:rsid w:val="00391FD0"/>
    <w:rsid w:val="00393728"/>
    <w:rsid w:val="003A5E74"/>
    <w:rsid w:val="003A6F31"/>
    <w:rsid w:val="003A77F8"/>
    <w:rsid w:val="003B76A3"/>
    <w:rsid w:val="003B77F2"/>
    <w:rsid w:val="003B7A4C"/>
    <w:rsid w:val="003C0D27"/>
    <w:rsid w:val="003C6147"/>
    <w:rsid w:val="003C69E2"/>
    <w:rsid w:val="003C6C92"/>
    <w:rsid w:val="003D01A3"/>
    <w:rsid w:val="003E7105"/>
    <w:rsid w:val="003F2FCD"/>
    <w:rsid w:val="004012D0"/>
    <w:rsid w:val="00402455"/>
    <w:rsid w:val="004066AE"/>
    <w:rsid w:val="00407C83"/>
    <w:rsid w:val="00411CF7"/>
    <w:rsid w:val="00412466"/>
    <w:rsid w:val="00414AAF"/>
    <w:rsid w:val="004174E9"/>
    <w:rsid w:val="0042336F"/>
    <w:rsid w:val="00423D8D"/>
    <w:rsid w:val="00424527"/>
    <w:rsid w:val="0043043C"/>
    <w:rsid w:val="00444A70"/>
    <w:rsid w:val="00444C37"/>
    <w:rsid w:val="00450C8C"/>
    <w:rsid w:val="00451493"/>
    <w:rsid w:val="004555D1"/>
    <w:rsid w:val="004566FA"/>
    <w:rsid w:val="00461CF2"/>
    <w:rsid w:val="00463394"/>
    <w:rsid w:val="0047381D"/>
    <w:rsid w:val="00476781"/>
    <w:rsid w:val="00477FA0"/>
    <w:rsid w:val="00480224"/>
    <w:rsid w:val="00480B5B"/>
    <w:rsid w:val="004826E0"/>
    <w:rsid w:val="004828F2"/>
    <w:rsid w:val="00482E91"/>
    <w:rsid w:val="00484F08"/>
    <w:rsid w:val="00485995"/>
    <w:rsid w:val="00486C32"/>
    <w:rsid w:val="00490447"/>
    <w:rsid w:val="00494670"/>
    <w:rsid w:val="00494D6E"/>
    <w:rsid w:val="004A0571"/>
    <w:rsid w:val="004A6A0F"/>
    <w:rsid w:val="004B3830"/>
    <w:rsid w:val="004B3F64"/>
    <w:rsid w:val="004B4135"/>
    <w:rsid w:val="004C040B"/>
    <w:rsid w:val="004C19E7"/>
    <w:rsid w:val="004C6DA0"/>
    <w:rsid w:val="004D1D94"/>
    <w:rsid w:val="004E3321"/>
    <w:rsid w:val="004E588E"/>
    <w:rsid w:val="004F18CE"/>
    <w:rsid w:val="004F1933"/>
    <w:rsid w:val="004F4D2D"/>
    <w:rsid w:val="004F5D4F"/>
    <w:rsid w:val="004F624D"/>
    <w:rsid w:val="004F781D"/>
    <w:rsid w:val="004F78FC"/>
    <w:rsid w:val="005001F2"/>
    <w:rsid w:val="00501957"/>
    <w:rsid w:val="00502AAD"/>
    <w:rsid w:val="00503504"/>
    <w:rsid w:val="00503FF6"/>
    <w:rsid w:val="005102D1"/>
    <w:rsid w:val="005123DF"/>
    <w:rsid w:val="0051294F"/>
    <w:rsid w:val="005138AD"/>
    <w:rsid w:val="00514547"/>
    <w:rsid w:val="00521C0B"/>
    <w:rsid w:val="00522E5B"/>
    <w:rsid w:val="00530738"/>
    <w:rsid w:val="005330F6"/>
    <w:rsid w:val="00540416"/>
    <w:rsid w:val="005409A4"/>
    <w:rsid w:val="00541AAF"/>
    <w:rsid w:val="00542F77"/>
    <w:rsid w:val="00543395"/>
    <w:rsid w:val="00543CBA"/>
    <w:rsid w:val="0054707C"/>
    <w:rsid w:val="00551920"/>
    <w:rsid w:val="005524B4"/>
    <w:rsid w:val="00554B9C"/>
    <w:rsid w:val="005639F6"/>
    <w:rsid w:val="00565A06"/>
    <w:rsid w:val="005667CE"/>
    <w:rsid w:val="00570C16"/>
    <w:rsid w:val="005712E2"/>
    <w:rsid w:val="00580588"/>
    <w:rsid w:val="00582409"/>
    <w:rsid w:val="005825EB"/>
    <w:rsid w:val="00583AC6"/>
    <w:rsid w:val="00583E23"/>
    <w:rsid w:val="00585B82"/>
    <w:rsid w:val="00587322"/>
    <w:rsid w:val="0059283A"/>
    <w:rsid w:val="005954C5"/>
    <w:rsid w:val="00595661"/>
    <w:rsid w:val="005A2BF4"/>
    <w:rsid w:val="005A316B"/>
    <w:rsid w:val="005A49D2"/>
    <w:rsid w:val="005A5E40"/>
    <w:rsid w:val="005B41D8"/>
    <w:rsid w:val="005B4596"/>
    <w:rsid w:val="005B5F48"/>
    <w:rsid w:val="005B6E53"/>
    <w:rsid w:val="005C3468"/>
    <w:rsid w:val="005C3913"/>
    <w:rsid w:val="005C47F8"/>
    <w:rsid w:val="005D2867"/>
    <w:rsid w:val="005D2E15"/>
    <w:rsid w:val="005D7052"/>
    <w:rsid w:val="005E54F8"/>
    <w:rsid w:val="005F3974"/>
    <w:rsid w:val="005F5D81"/>
    <w:rsid w:val="005F66D5"/>
    <w:rsid w:val="005F7305"/>
    <w:rsid w:val="006035EC"/>
    <w:rsid w:val="006074C5"/>
    <w:rsid w:val="006159FA"/>
    <w:rsid w:val="00616A13"/>
    <w:rsid w:val="0061798A"/>
    <w:rsid w:val="00626A17"/>
    <w:rsid w:val="00627879"/>
    <w:rsid w:val="00627FBE"/>
    <w:rsid w:val="00630D44"/>
    <w:rsid w:val="00632570"/>
    <w:rsid w:val="006368AB"/>
    <w:rsid w:val="006416E8"/>
    <w:rsid w:val="00642ED8"/>
    <w:rsid w:val="00643997"/>
    <w:rsid w:val="0064575A"/>
    <w:rsid w:val="00645D6F"/>
    <w:rsid w:val="00647A8A"/>
    <w:rsid w:val="00651A33"/>
    <w:rsid w:val="00652684"/>
    <w:rsid w:val="006546EE"/>
    <w:rsid w:val="00656BE5"/>
    <w:rsid w:val="00656D03"/>
    <w:rsid w:val="00657E15"/>
    <w:rsid w:val="00663693"/>
    <w:rsid w:val="00666C2A"/>
    <w:rsid w:val="00671B12"/>
    <w:rsid w:val="00674E48"/>
    <w:rsid w:val="006812F1"/>
    <w:rsid w:val="00686C84"/>
    <w:rsid w:val="00687E55"/>
    <w:rsid w:val="00697A5D"/>
    <w:rsid w:val="006A5331"/>
    <w:rsid w:val="006A5446"/>
    <w:rsid w:val="006A5F63"/>
    <w:rsid w:val="006A7E34"/>
    <w:rsid w:val="006B083F"/>
    <w:rsid w:val="006B1819"/>
    <w:rsid w:val="006B1A4F"/>
    <w:rsid w:val="006B2D58"/>
    <w:rsid w:val="006B36EC"/>
    <w:rsid w:val="006B6CB3"/>
    <w:rsid w:val="006C1C24"/>
    <w:rsid w:val="006C6A12"/>
    <w:rsid w:val="006D3ACC"/>
    <w:rsid w:val="006D46EC"/>
    <w:rsid w:val="006D7B1F"/>
    <w:rsid w:val="006D7C90"/>
    <w:rsid w:val="006E0164"/>
    <w:rsid w:val="006E02AA"/>
    <w:rsid w:val="006E0B08"/>
    <w:rsid w:val="006E44E3"/>
    <w:rsid w:val="006E7FAD"/>
    <w:rsid w:val="006F4092"/>
    <w:rsid w:val="006F465F"/>
    <w:rsid w:val="00702FCE"/>
    <w:rsid w:val="007108E9"/>
    <w:rsid w:val="00712142"/>
    <w:rsid w:val="00716126"/>
    <w:rsid w:val="00720D05"/>
    <w:rsid w:val="00723B21"/>
    <w:rsid w:val="00730F60"/>
    <w:rsid w:val="00734D34"/>
    <w:rsid w:val="0073783C"/>
    <w:rsid w:val="00745B40"/>
    <w:rsid w:val="0074727B"/>
    <w:rsid w:val="0076134F"/>
    <w:rsid w:val="00762598"/>
    <w:rsid w:val="00762C6F"/>
    <w:rsid w:val="00762CAB"/>
    <w:rsid w:val="007713A3"/>
    <w:rsid w:val="00772B16"/>
    <w:rsid w:val="00780510"/>
    <w:rsid w:val="0078101D"/>
    <w:rsid w:val="0078235A"/>
    <w:rsid w:val="007832BB"/>
    <w:rsid w:val="007858AA"/>
    <w:rsid w:val="0079633D"/>
    <w:rsid w:val="007A06C6"/>
    <w:rsid w:val="007A1EEC"/>
    <w:rsid w:val="007A488E"/>
    <w:rsid w:val="007B4560"/>
    <w:rsid w:val="007B5E00"/>
    <w:rsid w:val="007B699C"/>
    <w:rsid w:val="007B7242"/>
    <w:rsid w:val="007C156D"/>
    <w:rsid w:val="007C29FA"/>
    <w:rsid w:val="007D04E7"/>
    <w:rsid w:val="007D275D"/>
    <w:rsid w:val="007D7351"/>
    <w:rsid w:val="007E0AA5"/>
    <w:rsid w:val="007E30D6"/>
    <w:rsid w:val="007F0B6B"/>
    <w:rsid w:val="007F0C09"/>
    <w:rsid w:val="007F1076"/>
    <w:rsid w:val="007F216B"/>
    <w:rsid w:val="007F2F8B"/>
    <w:rsid w:val="007F32B7"/>
    <w:rsid w:val="007F3E10"/>
    <w:rsid w:val="007F617B"/>
    <w:rsid w:val="00803289"/>
    <w:rsid w:val="008035F0"/>
    <w:rsid w:val="0080630C"/>
    <w:rsid w:val="00806DEF"/>
    <w:rsid w:val="008104CE"/>
    <w:rsid w:val="00810954"/>
    <w:rsid w:val="00814F24"/>
    <w:rsid w:val="0081663E"/>
    <w:rsid w:val="00816F15"/>
    <w:rsid w:val="008170DD"/>
    <w:rsid w:val="008212A3"/>
    <w:rsid w:val="00830282"/>
    <w:rsid w:val="00833C1C"/>
    <w:rsid w:val="00835D8E"/>
    <w:rsid w:val="0084403D"/>
    <w:rsid w:val="00853EEF"/>
    <w:rsid w:val="008544FD"/>
    <w:rsid w:val="00856BAF"/>
    <w:rsid w:val="008577E6"/>
    <w:rsid w:val="0086044A"/>
    <w:rsid w:val="00864BA3"/>
    <w:rsid w:val="00873310"/>
    <w:rsid w:val="00874774"/>
    <w:rsid w:val="008757F9"/>
    <w:rsid w:val="00875E04"/>
    <w:rsid w:val="00877DCE"/>
    <w:rsid w:val="00883C5E"/>
    <w:rsid w:val="00884F5C"/>
    <w:rsid w:val="00887580"/>
    <w:rsid w:val="00891C32"/>
    <w:rsid w:val="0089361F"/>
    <w:rsid w:val="00895FF0"/>
    <w:rsid w:val="00897ADC"/>
    <w:rsid w:val="008A1846"/>
    <w:rsid w:val="008A3104"/>
    <w:rsid w:val="008A576A"/>
    <w:rsid w:val="008B5EA6"/>
    <w:rsid w:val="008C0F39"/>
    <w:rsid w:val="008C24F7"/>
    <w:rsid w:val="008D0657"/>
    <w:rsid w:val="008D2732"/>
    <w:rsid w:val="008D634C"/>
    <w:rsid w:val="008E2F74"/>
    <w:rsid w:val="008E36BC"/>
    <w:rsid w:val="008E380E"/>
    <w:rsid w:val="008F03EB"/>
    <w:rsid w:val="008F0492"/>
    <w:rsid w:val="008F7170"/>
    <w:rsid w:val="00903601"/>
    <w:rsid w:val="0090385B"/>
    <w:rsid w:val="00911CE0"/>
    <w:rsid w:val="0091230C"/>
    <w:rsid w:val="009134AA"/>
    <w:rsid w:val="00915174"/>
    <w:rsid w:val="00920BEA"/>
    <w:rsid w:val="009220FC"/>
    <w:rsid w:val="0092506F"/>
    <w:rsid w:val="00925C46"/>
    <w:rsid w:val="00925FF7"/>
    <w:rsid w:val="009301AE"/>
    <w:rsid w:val="009305EA"/>
    <w:rsid w:val="0093670F"/>
    <w:rsid w:val="00936853"/>
    <w:rsid w:val="00942C4A"/>
    <w:rsid w:val="009642BD"/>
    <w:rsid w:val="00967A81"/>
    <w:rsid w:val="00974326"/>
    <w:rsid w:val="00987308"/>
    <w:rsid w:val="00990982"/>
    <w:rsid w:val="009909FC"/>
    <w:rsid w:val="00990BA8"/>
    <w:rsid w:val="00992939"/>
    <w:rsid w:val="00994C4C"/>
    <w:rsid w:val="009A041F"/>
    <w:rsid w:val="009A150C"/>
    <w:rsid w:val="009A4257"/>
    <w:rsid w:val="009A4378"/>
    <w:rsid w:val="009A4780"/>
    <w:rsid w:val="009A6764"/>
    <w:rsid w:val="009A7349"/>
    <w:rsid w:val="009B05AF"/>
    <w:rsid w:val="009B27D8"/>
    <w:rsid w:val="009B57A4"/>
    <w:rsid w:val="009B6E22"/>
    <w:rsid w:val="009B7E3D"/>
    <w:rsid w:val="009C12FE"/>
    <w:rsid w:val="009C1D62"/>
    <w:rsid w:val="009C25CD"/>
    <w:rsid w:val="009C3585"/>
    <w:rsid w:val="009C6DCA"/>
    <w:rsid w:val="009D126E"/>
    <w:rsid w:val="009D23C3"/>
    <w:rsid w:val="009D596A"/>
    <w:rsid w:val="009D6C53"/>
    <w:rsid w:val="009D7848"/>
    <w:rsid w:val="009F3388"/>
    <w:rsid w:val="009F61D6"/>
    <w:rsid w:val="00A0083A"/>
    <w:rsid w:val="00A009E3"/>
    <w:rsid w:val="00A00DDE"/>
    <w:rsid w:val="00A0107B"/>
    <w:rsid w:val="00A12531"/>
    <w:rsid w:val="00A14D96"/>
    <w:rsid w:val="00A150D2"/>
    <w:rsid w:val="00A3259D"/>
    <w:rsid w:val="00A35652"/>
    <w:rsid w:val="00A361B0"/>
    <w:rsid w:val="00A43387"/>
    <w:rsid w:val="00A43A7E"/>
    <w:rsid w:val="00A45224"/>
    <w:rsid w:val="00A464A0"/>
    <w:rsid w:val="00A46943"/>
    <w:rsid w:val="00A46CEB"/>
    <w:rsid w:val="00A4778C"/>
    <w:rsid w:val="00A52AC9"/>
    <w:rsid w:val="00A534CF"/>
    <w:rsid w:val="00A55655"/>
    <w:rsid w:val="00A564F5"/>
    <w:rsid w:val="00A61925"/>
    <w:rsid w:val="00A66025"/>
    <w:rsid w:val="00A6631C"/>
    <w:rsid w:val="00A66D72"/>
    <w:rsid w:val="00A72798"/>
    <w:rsid w:val="00A732B0"/>
    <w:rsid w:val="00A75A4C"/>
    <w:rsid w:val="00A75DE4"/>
    <w:rsid w:val="00A76CD2"/>
    <w:rsid w:val="00A77749"/>
    <w:rsid w:val="00A82796"/>
    <w:rsid w:val="00A83164"/>
    <w:rsid w:val="00A90522"/>
    <w:rsid w:val="00A9159E"/>
    <w:rsid w:val="00A91A2E"/>
    <w:rsid w:val="00A91C33"/>
    <w:rsid w:val="00A92FB0"/>
    <w:rsid w:val="00A96C14"/>
    <w:rsid w:val="00AA0D79"/>
    <w:rsid w:val="00AA3657"/>
    <w:rsid w:val="00AA6F0D"/>
    <w:rsid w:val="00AB29A5"/>
    <w:rsid w:val="00AB530C"/>
    <w:rsid w:val="00AB690C"/>
    <w:rsid w:val="00AC1178"/>
    <w:rsid w:val="00AC348C"/>
    <w:rsid w:val="00AC3C73"/>
    <w:rsid w:val="00AC3ECB"/>
    <w:rsid w:val="00AC4E2D"/>
    <w:rsid w:val="00AD3A93"/>
    <w:rsid w:val="00AD4188"/>
    <w:rsid w:val="00AD610F"/>
    <w:rsid w:val="00AE6620"/>
    <w:rsid w:val="00AF6621"/>
    <w:rsid w:val="00AF6E5B"/>
    <w:rsid w:val="00B0006C"/>
    <w:rsid w:val="00B01011"/>
    <w:rsid w:val="00B01A40"/>
    <w:rsid w:val="00B026F3"/>
    <w:rsid w:val="00B048AF"/>
    <w:rsid w:val="00B06EFC"/>
    <w:rsid w:val="00B0713E"/>
    <w:rsid w:val="00B072A8"/>
    <w:rsid w:val="00B072EE"/>
    <w:rsid w:val="00B07595"/>
    <w:rsid w:val="00B11B3B"/>
    <w:rsid w:val="00B13670"/>
    <w:rsid w:val="00B211A4"/>
    <w:rsid w:val="00B219C0"/>
    <w:rsid w:val="00B22B4E"/>
    <w:rsid w:val="00B23B2D"/>
    <w:rsid w:val="00B23CF8"/>
    <w:rsid w:val="00B25563"/>
    <w:rsid w:val="00B2761D"/>
    <w:rsid w:val="00B30EF0"/>
    <w:rsid w:val="00B32175"/>
    <w:rsid w:val="00B35AA7"/>
    <w:rsid w:val="00B3773B"/>
    <w:rsid w:val="00B37EE3"/>
    <w:rsid w:val="00B43174"/>
    <w:rsid w:val="00B43CA7"/>
    <w:rsid w:val="00B459CF"/>
    <w:rsid w:val="00B50B0F"/>
    <w:rsid w:val="00B51C43"/>
    <w:rsid w:val="00B64869"/>
    <w:rsid w:val="00B6590D"/>
    <w:rsid w:val="00B72F33"/>
    <w:rsid w:val="00B73FD4"/>
    <w:rsid w:val="00B775BC"/>
    <w:rsid w:val="00B80605"/>
    <w:rsid w:val="00B87599"/>
    <w:rsid w:val="00B942F4"/>
    <w:rsid w:val="00B970A3"/>
    <w:rsid w:val="00BA099A"/>
    <w:rsid w:val="00BA1FDE"/>
    <w:rsid w:val="00BA5C97"/>
    <w:rsid w:val="00BB19CA"/>
    <w:rsid w:val="00BB6B52"/>
    <w:rsid w:val="00BB6DC6"/>
    <w:rsid w:val="00BC5EEF"/>
    <w:rsid w:val="00BD0390"/>
    <w:rsid w:val="00BD13DA"/>
    <w:rsid w:val="00BD3B64"/>
    <w:rsid w:val="00BD5748"/>
    <w:rsid w:val="00BE119B"/>
    <w:rsid w:val="00BE4286"/>
    <w:rsid w:val="00BE5E26"/>
    <w:rsid w:val="00BF2A15"/>
    <w:rsid w:val="00BF33DD"/>
    <w:rsid w:val="00C00596"/>
    <w:rsid w:val="00C106BC"/>
    <w:rsid w:val="00C10A8F"/>
    <w:rsid w:val="00C1133A"/>
    <w:rsid w:val="00C114F5"/>
    <w:rsid w:val="00C1176B"/>
    <w:rsid w:val="00C12F6F"/>
    <w:rsid w:val="00C14BBB"/>
    <w:rsid w:val="00C156C0"/>
    <w:rsid w:val="00C16B82"/>
    <w:rsid w:val="00C20F0F"/>
    <w:rsid w:val="00C222C1"/>
    <w:rsid w:val="00C235AA"/>
    <w:rsid w:val="00C23BC9"/>
    <w:rsid w:val="00C25F28"/>
    <w:rsid w:val="00C33D20"/>
    <w:rsid w:val="00C3408F"/>
    <w:rsid w:val="00C35F23"/>
    <w:rsid w:val="00C36A4F"/>
    <w:rsid w:val="00C375A9"/>
    <w:rsid w:val="00C43C25"/>
    <w:rsid w:val="00C5642F"/>
    <w:rsid w:val="00C60226"/>
    <w:rsid w:val="00C6271D"/>
    <w:rsid w:val="00C671F7"/>
    <w:rsid w:val="00C7022D"/>
    <w:rsid w:val="00C8369A"/>
    <w:rsid w:val="00C92848"/>
    <w:rsid w:val="00C92F7A"/>
    <w:rsid w:val="00C94815"/>
    <w:rsid w:val="00C94987"/>
    <w:rsid w:val="00C97404"/>
    <w:rsid w:val="00CA34AC"/>
    <w:rsid w:val="00CA575E"/>
    <w:rsid w:val="00CB10DA"/>
    <w:rsid w:val="00CB4A27"/>
    <w:rsid w:val="00CB63E0"/>
    <w:rsid w:val="00CB7B22"/>
    <w:rsid w:val="00CC120C"/>
    <w:rsid w:val="00CC2144"/>
    <w:rsid w:val="00CC24F4"/>
    <w:rsid w:val="00CC2760"/>
    <w:rsid w:val="00CD5145"/>
    <w:rsid w:val="00CD52B7"/>
    <w:rsid w:val="00CD58E2"/>
    <w:rsid w:val="00CD6738"/>
    <w:rsid w:val="00CD78C7"/>
    <w:rsid w:val="00CE15B3"/>
    <w:rsid w:val="00CE3C43"/>
    <w:rsid w:val="00CE593D"/>
    <w:rsid w:val="00D01921"/>
    <w:rsid w:val="00D0268C"/>
    <w:rsid w:val="00D03FE7"/>
    <w:rsid w:val="00D043EE"/>
    <w:rsid w:val="00D0677F"/>
    <w:rsid w:val="00D1304F"/>
    <w:rsid w:val="00D15D78"/>
    <w:rsid w:val="00D15F8E"/>
    <w:rsid w:val="00D17493"/>
    <w:rsid w:val="00D17DD9"/>
    <w:rsid w:val="00D26DE4"/>
    <w:rsid w:val="00D26F80"/>
    <w:rsid w:val="00D304CB"/>
    <w:rsid w:val="00D3576B"/>
    <w:rsid w:val="00D378CD"/>
    <w:rsid w:val="00D43096"/>
    <w:rsid w:val="00D43702"/>
    <w:rsid w:val="00D461F1"/>
    <w:rsid w:val="00D46473"/>
    <w:rsid w:val="00D52A53"/>
    <w:rsid w:val="00D530CF"/>
    <w:rsid w:val="00D553B3"/>
    <w:rsid w:val="00D62D15"/>
    <w:rsid w:val="00D74B96"/>
    <w:rsid w:val="00D7528C"/>
    <w:rsid w:val="00D85119"/>
    <w:rsid w:val="00D858CF"/>
    <w:rsid w:val="00D86EF2"/>
    <w:rsid w:val="00D9039E"/>
    <w:rsid w:val="00D946C0"/>
    <w:rsid w:val="00D95A42"/>
    <w:rsid w:val="00D9682D"/>
    <w:rsid w:val="00DA0541"/>
    <w:rsid w:val="00DA0C3B"/>
    <w:rsid w:val="00DA6991"/>
    <w:rsid w:val="00DA7FCB"/>
    <w:rsid w:val="00DB5F5A"/>
    <w:rsid w:val="00DC3849"/>
    <w:rsid w:val="00DC5D67"/>
    <w:rsid w:val="00DC6D2E"/>
    <w:rsid w:val="00DD0ADB"/>
    <w:rsid w:val="00DD55B0"/>
    <w:rsid w:val="00DD598B"/>
    <w:rsid w:val="00DD5D68"/>
    <w:rsid w:val="00DD76FC"/>
    <w:rsid w:val="00DE1334"/>
    <w:rsid w:val="00DE1DC5"/>
    <w:rsid w:val="00DE31D3"/>
    <w:rsid w:val="00DE4489"/>
    <w:rsid w:val="00DF05EB"/>
    <w:rsid w:val="00DF0BAB"/>
    <w:rsid w:val="00DF2B0B"/>
    <w:rsid w:val="00DF65AC"/>
    <w:rsid w:val="00E10A33"/>
    <w:rsid w:val="00E11C10"/>
    <w:rsid w:val="00E11F24"/>
    <w:rsid w:val="00E16BD2"/>
    <w:rsid w:val="00E16E44"/>
    <w:rsid w:val="00E216D8"/>
    <w:rsid w:val="00E2182E"/>
    <w:rsid w:val="00E23F07"/>
    <w:rsid w:val="00E257FA"/>
    <w:rsid w:val="00E26F60"/>
    <w:rsid w:val="00E273D1"/>
    <w:rsid w:val="00E31DB1"/>
    <w:rsid w:val="00E32271"/>
    <w:rsid w:val="00E512B6"/>
    <w:rsid w:val="00E65E19"/>
    <w:rsid w:val="00E67997"/>
    <w:rsid w:val="00E71694"/>
    <w:rsid w:val="00E73473"/>
    <w:rsid w:val="00E746EB"/>
    <w:rsid w:val="00E75580"/>
    <w:rsid w:val="00E7680B"/>
    <w:rsid w:val="00E84022"/>
    <w:rsid w:val="00E84D0A"/>
    <w:rsid w:val="00E854D2"/>
    <w:rsid w:val="00E90E9F"/>
    <w:rsid w:val="00E958D1"/>
    <w:rsid w:val="00EA01DE"/>
    <w:rsid w:val="00EA24B7"/>
    <w:rsid w:val="00EA7178"/>
    <w:rsid w:val="00EB0E4A"/>
    <w:rsid w:val="00EB0F8F"/>
    <w:rsid w:val="00EB17B5"/>
    <w:rsid w:val="00EB1DBE"/>
    <w:rsid w:val="00EB26B1"/>
    <w:rsid w:val="00EB3242"/>
    <w:rsid w:val="00EB5DFA"/>
    <w:rsid w:val="00EC2014"/>
    <w:rsid w:val="00EC2FF6"/>
    <w:rsid w:val="00EC30A7"/>
    <w:rsid w:val="00EC5F8F"/>
    <w:rsid w:val="00ED5CBD"/>
    <w:rsid w:val="00EE1168"/>
    <w:rsid w:val="00EE12D9"/>
    <w:rsid w:val="00EE4967"/>
    <w:rsid w:val="00EE5EE6"/>
    <w:rsid w:val="00EE7CE3"/>
    <w:rsid w:val="00EF328B"/>
    <w:rsid w:val="00EF5379"/>
    <w:rsid w:val="00EF56F8"/>
    <w:rsid w:val="00EF7309"/>
    <w:rsid w:val="00F01236"/>
    <w:rsid w:val="00F1445D"/>
    <w:rsid w:val="00F15A0C"/>
    <w:rsid w:val="00F16340"/>
    <w:rsid w:val="00F211EC"/>
    <w:rsid w:val="00F263AD"/>
    <w:rsid w:val="00F26406"/>
    <w:rsid w:val="00F26D31"/>
    <w:rsid w:val="00F3124A"/>
    <w:rsid w:val="00F32729"/>
    <w:rsid w:val="00F35CFD"/>
    <w:rsid w:val="00F3624B"/>
    <w:rsid w:val="00F37B6D"/>
    <w:rsid w:val="00F427E9"/>
    <w:rsid w:val="00F4402E"/>
    <w:rsid w:val="00F44B89"/>
    <w:rsid w:val="00F4577E"/>
    <w:rsid w:val="00F46D01"/>
    <w:rsid w:val="00F50893"/>
    <w:rsid w:val="00F51289"/>
    <w:rsid w:val="00F54366"/>
    <w:rsid w:val="00F54A90"/>
    <w:rsid w:val="00F55CFC"/>
    <w:rsid w:val="00F5743E"/>
    <w:rsid w:val="00F621BD"/>
    <w:rsid w:val="00F623C1"/>
    <w:rsid w:val="00F624E9"/>
    <w:rsid w:val="00F63904"/>
    <w:rsid w:val="00F63FC7"/>
    <w:rsid w:val="00F64BDA"/>
    <w:rsid w:val="00F7077B"/>
    <w:rsid w:val="00F7111A"/>
    <w:rsid w:val="00F722C8"/>
    <w:rsid w:val="00F85EA3"/>
    <w:rsid w:val="00F9365D"/>
    <w:rsid w:val="00F96911"/>
    <w:rsid w:val="00FA038E"/>
    <w:rsid w:val="00FA579D"/>
    <w:rsid w:val="00FB07C6"/>
    <w:rsid w:val="00FB10EA"/>
    <w:rsid w:val="00FB1D15"/>
    <w:rsid w:val="00FB260C"/>
    <w:rsid w:val="00FB2A9D"/>
    <w:rsid w:val="00FB4CA6"/>
    <w:rsid w:val="00FD5985"/>
    <w:rsid w:val="00FE001F"/>
    <w:rsid w:val="00FE1F54"/>
    <w:rsid w:val="00FF1E5D"/>
    <w:rsid w:val="00FF208D"/>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aliases w:val=" Char"/>
    <w:basedOn w:val="prastasis"/>
    <w:link w:val="KomentarotekstasDiagrama"/>
    <w:uiPriority w:val="99"/>
    <w:unhideWhenUsed/>
    <w:rsid w:val="00643997"/>
    <w:rPr>
      <w:sz w:val="20"/>
    </w:rPr>
  </w:style>
  <w:style w:type="character" w:customStyle="1" w:styleId="KomentarotekstasDiagrama">
    <w:name w:val="Komentaro tekstas Diagrama"/>
    <w:aliases w:val=" Char Diagrama"/>
    <w:basedOn w:val="Numatytasispastraiposriftas"/>
    <w:link w:val="Komentarotekstas"/>
    <w:uiPriority w:val="99"/>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UnresolvedMention">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 w:type="table" w:styleId="Lentelstinklelis">
    <w:name w:val="Table Grid"/>
    <w:basedOn w:val="prastojilentel"/>
    <w:uiPriority w:val="39"/>
    <w:rsid w:val="00762CAB"/>
    <w:rPr>
      <w:rFonts w:asciiTheme="minorHAnsi" w:eastAsiaTheme="minorHAnsi" w:hAnsiTheme="minorHAnsi" w:cstheme="minorBid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uiPriority w:val="34"/>
    <w:qFormat/>
    <w:rsid w:val="00762CAB"/>
  </w:style>
  <w:style w:type="paragraph" w:styleId="prastasiniatinklio">
    <w:name w:val="Normal (Web)"/>
    <w:basedOn w:val="prastasis"/>
    <w:uiPriority w:val="99"/>
    <w:unhideWhenUsed/>
    <w:rsid w:val="00222268"/>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63EAD-BD49-44A1-834E-E9917C4A2493}">
  <ds:schemaRefs>
    <ds:schemaRef ds:uri="http://schemas.openxmlformats.org/officeDocument/2006/bibliography"/>
  </ds:schemaRefs>
</ds:datastoreItem>
</file>

<file path=customXml/itemProps5.xml><?xml version="1.0" encoding="utf-8"?>
<ds:datastoreItem xmlns:ds="http://schemas.openxmlformats.org/officeDocument/2006/customXml" ds:itemID="{3C1A0BB7-5251-4AAB-8E7D-02A95164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41</Pages>
  <Words>62456</Words>
  <Characters>35600</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97861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Windows User</cp:lastModifiedBy>
  <cp:revision>341</cp:revision>
  <cp:lastPrinted>2024-12-01T16:09:00Z</cp:lastPrinted>
  <dcterms:created xsi:type="dcterms:W3CDTF">2024-11-17T12:43:00Z</dcterms:created>
  <dcterms:modified xsi:type="dcterms:W3CDTF">2026-06-11T12:25:00Z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