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27109C" w:rsidRDefault="00107463" w:rsidP="00364D03">
      <w:pPr>
        <w:ind w:left="10773"/>
        <w:rPr>
          <w:lang w:eastAsia="lt-LT"/>
        </w:rPr>
      </w:pPr>
      <w:r w:rsidRPr="0027109C">
        <w:rPr>
          <w:lang w:eastAsia="lt-LT"/>
        </w:rPr>
        <w:t>PATVIRTINTA</w:t>
      </w:r>
    </w:p>
    <w:p w14:paraId="53690350" w14:textId="21F102C4" w:rsidR="00364D03" w:rsidRPr="00DB6B36" w:rsidRDefault="00364D03" w:rsidP="00364D03">
      <w:pPr>
        <w:ind w:left="10773"/>
        <w:rPr>
          <w:iCs/>
        </w:rPr>
      </w:pPr>
      <w:r w:rsidRPr="0027109C">
        <w:rPr>
          <w:iCs/>
        </w:rPr>
        <w:t>Asociacijos „K</w:t>
      </w:r>
      <w:r w:rsidR="005001F2">
        <w:rPr>
          <w:iCs/>
        </w:rPr>
        <w:t xml:space="preserve">uršėnų miesto VVG“ valdybos </w:t>
      </w:r>
      <w:r w:rsidR="002E3E3C">
        <w:rPr>
          <w:iCs/>
        </w:rPr>
        <w:t xml:space="preserve">posėdžio </w:t>
      </w:r>
      <w:r w:rsidR="001F4333" w:rsidRPr="00DB6B36">
        <w:rPr>
          <w:iCs/>
        </w:rPr>
        <w:t>2026</w:t>
      </w:r>
      <w:r w:rsidR="005001F2" w:rsidRPr="00DB6B36">
        <w:rPr>
          <w:iCs/>
        </w:rPr>
        <w:t xml:space="preserve"> m. </w:t>
      </w:r>
      <w:r w:rsidR="001626F6" w:rsidRPr="00DB6B36">
        <w:rPr>
          <w:iCs/>
        </w:rPr>
        <w:t>birželio</w:t>
      </w:r>
      <w:r w:rsidR="00833C1C" w:rsidRPr="00DB6B36">
        <w:rPr>
          <w:iCs/>
        </w:rPr>
        <w:t xml:space="preserve"> </w:t>
      </w:r>
      <w:r w:rsidR="00663D28" w:rsidRPr="00DB6B36">
        <w:rPr>
          <w:iCs/>
        </w:rPr>
        <w:t>12</w:t>
      </w:r>
      <w:r w:rsidRPr="00DB6B36">
        <w:rPr>
          <w:iCs/>
        </w:rPr>
        <w:t xml:space="preserve"> </w:t>
      </w:r>
      <w:r w:rsidR="006C1C24" w:rsidRPr="00DB6B36">
        <w:rPr>
          <w:iCs/>
        </w:rPr>
        <w:t>d. protokolu</w:t>
      </w:r>
      <w:r w:rsidR="001F4333" w:rsidRPr="00DB6B36">
        <w:rPr>
          <w:iCs/>
        </w:rPr>
        <w:t xml:space="preserve"> Nr. 2026</w:t>
      </w:r>
      <w:r w:rsidR="005001F2" w:rsidRPr="00DB6B36">
        <w:rPr>
          <w:iCs/>
        </w:rPr>
        <w:t>/</w:t>
      </w:r>
      <w:r w:rsidR="00160BB5" w:rsidRPr="00DB6B36">
        <w:rPr>
          <w:iCs/>
        </w:rPr>
        <w:t>5</w:t>
      </w:r>
    </w:p>
    <w:p w14:paraId="6B53EA3D" w14:textId="77777777" w:rsidR="00EB0F8F" w:rsidRPr="004F781D" w:rsidRDefault="00EB0F8F">
      <w:pPr>
        <w:jc w:val="center"/>
        <w:rPr>
          <w:iCs/>
          <w:szCs w:val="24"/>
        </w:rPr>
      </w:pPr>
    </w:p>
    <w:p w14:paraId="07FAA85E" w14:textId="389BFE0B"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32208131" w14:textId="77777777" w:rsidR="00E84D0A" w:rsidRDefault="00E84D0A">
      <w:pPr>
        <w:jc w:val="center"/>
        <w:rPr>
          <w:bCs/>
          <w:i/>
          <w:szCs w:val="24"/>
        </w:rPr>
      </w:pPr>
    </w:p>
    <w:p w14:paraId="08DA8A07" w14:textId="77777777" w:rsidR="00FF208D" w:rsidRDefault="00FF208D" w:rsidP="008E36BC">
      <w:pPr>
        <w:rPr>
          <w:b/>
          <w:bCs/>
          <w:szCs w:val="24"/>
        </w:rPr>
      </w:pPr>
    </w:p>
    <w:p w14:paraId="165DE661" w14:textId="596A96F1"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3B2D18D1" w:rsidR="0093670F" w:rsidRPr="000E1D60" w:rsidRDefault="002C075C" w:rsidP="000E1D60">
            <w:pPr>
              <w:jc w:val="both"/>
              <w:rPr>
                <w:szCs w:val="24"/>
                <w:lang w:eastAsia="lt-LT"/>
              </w:rPr>
            </w:pPr>
            <w:r w:rsidRPr="000E1D60">
              <w:rPr>
                <w:szCs w:val="24"/>
                <w:lang w:eastAsia="lt-LT"/>
              </w:rPr>
              <w:t xml:space="preserve">Asociacijos „Kuršėnų miesto VVG“ </w:t>
            </w:r>
            <w:r w:rsidR="00B0006C" w:rsidRPr="000E1D60">
              <w:rPr>
                <w:szCs w:val="24"/>
                <w:lang w:eastAsia="lt-LT"/>
              </w:rPr>
              <w:t xml:space="preserve">įgyvendinamos </w:t>
            </w:r>
            <w:r w:rsidR="000D0413" w:rsidRPr="000E1D60">
              <w:rPr>
                <w:szCs w:val="24"/>
                <w:lang w:eastAsia="lt-LT"/>
              </w:rPr>
              <w:t>strategijos</w:t>
            </w:r>
            <w:r w:rsidR="00075A35" w:rsidRPr="000E1D60">
              <w:rPr>
                <w:szCs w:val="24"/>
                <w:lang w:eastAsia="lt-LT"/>
              </w:rPr>
              <w:t xml:space="preserve"> </w:t>
            </w:r>
            <w:r w:rsidRPr="000E1D60">
              <w:rPr>
                <w:szCs w:val="24"/>
                <w:lang w:eastAsia="lt-LT"/>
              </w:rPr>
              <w:t>„Kuršėnų</w:t>
            </w:r>
            <w:r w:rsidR="00D17493" w:rsidRPr="000E1D60">
              <w:rPr>
                <w:szCs w:val="24"/>
                <w:lang w:eastAsia="lt-LT"/>
              </w:rPr>
              <w:t xml:space="preserve"> miesto 2023</w:t>
            </w:r>
            <w:r w:rsidRPr="000E1D60">
              <w:rPr>
                <w:szCs w:val="24"/>
                <w:lang w:eastAsia="lt-LT"/>
              </w:rPr>
              <w:t>–2029 m.</w:t>
            </w:r>
            <w:r w:rsidR="00B0006C" w:rsidRPr="000E1D60">
              <w:rPr>
                <w:szCs w:val="24"/>
                <w:lang w:eastAsia="lt-LT"/>
              </w:rPr>
              <w:t xml:space="preserve"> vietos plėtros</w:t>
            </w:r>
            <w:r w:rsidR="00075A35" w:rsidRPr="000E1D60">
              <w:rPr>
                <w:szCs w:val="24"/>
                <w:lang w:eastAsia="lt-LT"/>
              </w:rPr>
              <w:t xml:space="preserve"> strategija</w:t>
            </w:r>
            <w:r w:rsidR="00B0006C" w:rsidRPr="000E1D60">
              <w:rPr>
                <w:szCs w:val="24"/>
                <w:lang w:eastAsia="lt-LT"/>
              </w:rPr>
              <w:t xml:space="preserve">“ vietos plėtros projektų atrankos ir finansavimo sąlygų gairės pareiškėjams (ESF+) </w:t>
            </w:r>
            <w:r w:rsidR="007F3E10" w:rsidRPr="000E1D60">
              <w:rPr>
                <w:b/>
                <w:szCs w:val="24"/>
                <w:lang w:eastAsia="lt-LT"/>
              </w:rPr>
              <w:t>(toliau – Gairės)</w:t>
            </w:r>
            <w:r w:rsidR="007F3E10" w:rsidRPr="000E1D60">
              <w:rPr>
                <w:szCs w:val="24"/>
                <w:lang w:eastAsia="lt-LT"/>
              </w:rPr>
              <w:t xml:space="preserve"> </w:t>
            </w:r>
            <w:r w:rsidR="007858AA" w:rsidRPr="000E1D60">
              <w:rPr>
                <w:szCs w:val="24"/>
                <w:lang w:eastAsia="lt-LT"/>
              </w:rPr>
              <w:t xml:space="preserve">skirtos </w:t>
            </w:r>
            <w:r w:rsidR="00E84D0A" w:rsidRPr="000E1D60">
              <w:rPr>
                <w:szCs w:val="24"/>
                <w:lang w:eastAsia="lt-LT"/>
              </w:rPr>
              <w:t xml:space="preserve">vietos plėtros projektų </w:t>
            </w:r>
            <w:r w:rsidR="007858AA" w:rsidRPr="000E1D60">
              <w:rPr>
                <w:szCs w:val="24"/>
                <w:lang w:eastAsia="lt-LT"/>
              </w:rPr>
              <w:t>pareiškėjams</w:t>
            </w:r>
            <w:r w:rsidR="003B76A3" w:rsidRPr="000E1D60">
              <w:rPr>
                <w:szCs w:val="24"/>
                <w:lang w:eastAsia="lt-LT"/>
              </w:rPr>
              <w:t xml:space="preserve"> </w:t>
            </w:r>
            <w:r w:rsidR="003B76A3" w:rsidRPr="000E1D60">
              <w:rPr>
                <w:b/>
                <w:szCs w:val="24"/>
                <w:lang w:eastAsia="lt-LT"/>
              </w:rPr>
              <w:t>(toliau – pareiškėjai)</w:t>
            </w:r>
            <w:r w:rsidR="007858AA" w:rsidRPr="000E1D60">
              <w:rPr>
                <w:b/>
                <w:szCs w:val="24"/>
                <w:lang w:eastAsia="lt-LT"/>
              </w:rPr>
              <w:t>,</w:t>
            </w:r>
            <w:r w:rsidR="007858AA" w:rsidRPr="000E1D60">
              <w:rPr>
                <w:szCs w:val="24"/>
                <w:lang w:eastAsia="lt-LT"/>
              </w:rPr>
              <w:t xml:space="preserve"> plan</w:t>
            </w:r>
            <w:r w:rsidR="00057E5E" w:rsidRPr="000E1D60">
              <w:rPr>
                <w:szCs w:val="24"/>
                <w:lang w:eastAsia="lt-LT"/>
              </w:rPr>
              <w:t>uojantiems įgyvendinti projektą, skirtą</w:t>
            </w:r>
            <w:r w:rsidR="00057E5E" w:rsidRPr="000E1D60">
              <w:rPr>
                <w:bCs/>
                <w:color w:val="000000"/>
                <w:szCs w:val="24"/>
                <w:lang w:eastAsia="lt-LT"/>
              </w:rPr>
              <w:t xml:space="preserve"> </w:t>
            </w:r>
            <w:r w:rsidR="00B07595" w:rsidRPr="000E1D60">
              <w:rPr>
                <w:szCs w:val="24"/>
                <w:lang w:eastAsia="lt-LT"/>
              </w:rPr>
              <w:t>strategijos</w:t>
            </w:r>
            <w:r w:rsidR="00B07595" w:rsidRPr="000E1D60">
              <w:rPr>
                <w:bCs/>
                <w:color w:val="000000"/>
                <w:szCs w:val="24"/>
                <w:lang w:eastAsia="lt-LT"/>
              </w:rPr>
              <w:t xml:space="preserve"> </w:t>
            </w:r>
            <w:r w:rsidR="00AD4188" w:rsidRPr="000E1D60">
              <w:rPr>
                <w:szCs w:val="24"/>
                <w:lang w:eastAsia="lt-LT"/>
              </w:rPr>
              <w:t>„Kuršėnų miesto 2023</w:t>
            </w:r>
            <w:r w:rsidRPr="000E1D60">
              <w:rPr>
                <w:szCs w:val="24"/>
                <w:lang w:eastAsia="lt-LT"/>
              </w:rPr>
              <w:t xml:space="preserve">–2029 m. vietos plėtros strategija“ </w:t>
            </w:r>
            <w:r w:rsidR="00057E5E" w:rsidRPr="000E1D60">
              <w:rPr>
                <w:bCs/>
                <w:color w:val="000000"/>
                <w:szCs w:val="24"/>
                <w:lang w:eastAsia="lt-LT"/>
              </w:rPr>
              <w:t xml:space="preserve">(toliau – VPS) </w:t>
            </w:r>
            <w:r w:rsidR="00781CF1" w:rsidRPr="00DB6B36">
              <w:rPr>
                <w:bCs/>
                <w:szCs w:val="24"/>
                <w:lang w:eastAsia="lt-LT"/>
              </w:rPr>
              <w:t xml:space="preserve">1 tikslo, </w:t>
            </w:r>
            <w:r w:rsidR="00781CF1" w:rsidRPr="00DB6B36">
              <w:rPr>
                <w:iCs/>
              </w:rPr>
              <w:t>1.1.2. veiksmo „Teikti kompleksinę (</w:t>
            </w:r>
            <w:proofErr w:type="spellStart"/>
            <w:r w:rsidR="00781CF1" w:rsidRPr="00DB6B36">
              <w:rPr>
                <w:iCs/>
              </w:rPr>
              <w:t>re</w:t>
            </w:r>
            <w:proofErr w:type="spellEnd"/>
            <w:r w:rsidR="00781CF1" w:rsidRPr="00DB6B36">
              <w:rPr>
                <w:iCs/>
              </w:rPr>
              <w:t>)integracijos į darbo rinką pagalbą mažiau galimybių turintiems jaunuoliams“</w:t>
            </w:r>
            <w:r w:rsidR="00781CF1" w:rsidRPr="00DB6B36">
              <w:rPr>
                <w:b/>
                <w:bCs/>
                <w:szCs w:val="24"/>
                <w:lang w:eastAsia="lt-LT"/>
              </w:rPr>
              <w:t xml:space="preserve"> (toliau – 1.1.2</w:t>
            </w:r>
            <w:r w:rsidR="0079633D" w:rsidRPr="00DB6B36">
              <w:rPr>
                <w:b/>
                <w:bCs/>
                <w:szCs w:val="24"/>
                <w:lang w:eastAsia="lt-LT"/>
              </w:rPr>
              <w:t>. veiksmas)</w:t>
            </w:r>
            <w:r w:rsidR="0079633D" w:rsidRPr="00DB6B36">
              <w:rPr>
                <w:bCs/>
                <w:szCs w:val="24"/>
                <w:lang w:eastAsia="lt-LT"/>
              </w:rPr>
              <w:t xml:space="preserve"> </w:t>
            </w:r>
            <w:r w:rsidR="00781CF1" w:rsidRPr="00DB6B36">
              <w:rPr>
                <w:bCs/>
                <w:szCs w:val="24"/>
                <w:lang w:eastAsia="lt-LT"/>
              </w:rPr>
              <w:t>į</w:t>
            </w:r>
            <w:r w:rsidR="00781CF1">
              <w:rPr>
                <w:bCs/>
                <w:color w:val="000000"/>
                <w:szCs w:val="24"/>
                <w:lang w:eastAsia="lt-LT"/>
              </w:rPr>
              <w:t>gyvendinimui</w:t>
            </w:r>
            <w:r w:rsidR="00057E5E" w:rsidRPr="000E1D60">
              <w:rPr>
                <w:szCs w:val="24"/>
                <w:lang w:eastAsia="lt-LT"/>
              </w:rPr>
              <w:t>, f</w:t>
            </w:r>
            <w:r w:rsidR="007F3E10" w:rsidRPr="000E1D60">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sidRPr="000E1D60">
              <w:rPr>
                <w:rStyle w:val="Puslapioinaosnuoroda"/>
                <w:szCs w:val="24"/>
                <w:lang w:eastAsia="lt-LT"/>
              </w:rPr>
              <w:footnoteReference w:id="2"/>
            </w:r>
            <w:r w:rsidR="007F3E10" w:rsidRPr="000E1D60">
              <w:rPr>
                <w:szCs w:val="24"/>
                <w:lang w:eastAsia="lt-LT"/>
              </w:rPr>
              <w:t xml:space="preserve"> </w:t>
            </w:r>
            <w:r w:rsidR="007F3E10" w:rsidRPr="000E1D60">
              <w:rPr>
                <w:b/>
                <w:szCs w:val="24"/>
                <w:lang w:eastAsia="lt-LT"/>
              </w:rPr>
              <w:t>(toliau – Aprašas)</w:t>
            </w:r>
            <w:r w:rsidR="00057E5E" w:rsidRPr="000E1D60">
              <w:rPr>
                <w:b/>
                <w:szCs w:val="24"/>
                <w:lang w:eastAsia="lt-LT"/>
              </w:rPr>
              <w:t>.</w:t>
            </w:r>
          </w:p>
          <w:p w14:paraId="49DB0ACB" w14:textId="5B004420" w:rsidR="0093670F" w:rsidRPr="000E1D60" w:rsidRDefault="001F51ED" w:rsidP="00543395">
            <w:pPr>
              <w:spacing w:before="120"/>
              <w:jc w:val="both"/>
              <w:rPr>
                <w:szCs w:val="24"/>
                <w:lang w:eastAsia="lt-LT"/>
              </w:rPr>
            </w:pPr>
            <w:r w:rsidRPr="000E1D60">
              <w:rPr>
                <w:szCs w:val="24"/>
                <w:lang w:eastAsia="lt-LT"/>
              </w:rPr>
              <w:t xml:space="preserve">Šiose Gairėse </w:t>
            </w:r>
            <w:r w:rsidR="009A4378" w:rsidRPr="000E1D60">
              <w:rPr>
                <w:szCs w:val="24"/>
                <w:lang w:eastAsia="lt-LT"/>
              </w:rPr>
              <w:t>nurodyti pagrindiniai reikalavimai pareiškėjams ir partneriams, projektams, tinkamoms finansuoti išlaidoms</w:t>
            </w:r>
            <w:r w:rsidR="00B219C0" w:rsidRPr="000E1D60">
              <w:rPr>
                <w:szCs w:val="24"/>
                <w:lang w:eastAsia="lt-LT"/>
              </w:rPr>
              <w:t>, kita esminė informacija, reikalinga teikiant projekto įgy</w:t>
            </w:r>
            <w:r w:rsidR="003B76A3" w:rsidRPr="000E1D60">
              <w:rPr>
                <w:szCs w:val="24"/>
                <w:lang w:eastAsia="lt-LT"/>
              </w:rPr>
              <w:t xml:space="preserve">vendinimo planą </w:t>
            </w:r>
            <w:r w:rsidR="003B76A3" w:rsidRPr="000E1D60">
              <w:rPr>
                <w:b/>
                <w:szCs w:val="24"/>
                <w:lang w:eastAsia="lt-LT"/>
              </w:rPr>
              <w:t>(toliau – PĮP)</w:t>
            </w:r>
            <w:r w:rsidR="003B76A3" w:rsidRPr="000E1D60">
              <w:rPr>
                <w:szCs w:val="24"/>
                <w:lang w:eastAsia="lt-LT"/>
              </w:rPr>
              <w:t xml:space="preserve"> pagal kvietimą atrankai teikti </w:t>
            </w:r>
            <w:r w:rsidR="00A61925" w:rsidRPr="000E1D60">
              <w:rPr>
                <w:szCs w:val="24"/>
                <w:lang w:eastAsia="lt-LT"/>
              </w:rPr>
              <w:t xml:space="preserve">vietos plėtros </w:t>
            </w:r>
            <w:r w:rsidR="003B76A3" w:rsidRPr="00DB6B36">
              <w:rPr>
                <w:szCs w:val="24"/>
                <w:lang w:eastAsia="lt-LT"/>
              </w:rPr>
              <w:t xml:space="preserve">PĮP Nr. </w:t>
            </w:r>
            <w:r w:rsidR="00377715" w:rsidRPr="00DB6B36">
              <w:rPr>
                <w:szCs w:val="24"/>
                <w:lang w:eastAsia="lt-LT"/>
              </w:rPr>
              <w:t>11-26</w:t>
            </w:r>
            <w:r w:rsidR="00977783" w:rsidRPr="00DB6B36">
              <w:rPr>
                <w:szCs w:val="24"/>
                <w:lang w:eastAsia="lt-LT"/>
              </w:rPr>
              <w:t>2</w:t>
            </w:r>
            <w:r w:rsidR="003B76A3" w:rsidRPr="00DB6B36">
              <w:rPr>
                <w:szCs w:val="24"/>
                <w:lang w:eastAsia="lt-LT"/>
              </w:rPr>
              <w:t xml:space="preserve">-K, </w:t>
            </w:r>
            <w:r w:rsidR="00B219C0" w:rsidRPr="000E1D60">
              <w:rPr>
                <w:szCs w:val="24"/>
                <w:lang w:eastAsia="lt-LT"/>
              </w:rPr>
              <w:t xml:space="preserve">taip pat </w:t>
            </w:r>
            <w:r w:rsidR="00A12531" w:rsidRPr="000E1D60">
              <w:rPr>
                <w:szCs w:val="24"/>
                <w:lang w:eastAsia="lt-LT"/>
              </w:rPr>
              <w:t>prioritetiniai vertinimo kriterijai, pagal kuriuos bus vertinami ir atrenkami projektai.</w:t>
            </w:r>
          </w:p>
          <w:p w14:paraId="5F441F3B" w14:textId="77777777" w:rsidR="004873CD" w:rsidRDefault="009909FC" w:rsidP="00543395">
            <w:pPr>
              <w:spacing w:before="120"/>
              <w:jc w:val="both"/>
            </w:pPr>
            <w:r w:rsidRPr="000E1D60">
              <w:rPr>
                <w:bCs/>
                <w:color w:val="000000"/>
                <w:szCs w:val="24"/>
                <w:lang w:eastAsia="lt-LT"/>
              </w:rPr>
              <w:t xml:space="preserve">Įgyvendinant </w:t>
            </w:r>
            <w:r w:rsidR="0079633D" w:rsidRPr="000E1D60">
              <w:rPr>
                <w:bCs/>
                <w:color w:val="000000"/>
                <w:szCs w:val="24"/>
                <w:lang w:eastAsia="lt-LT"/>
              </w:rPr>
              <w:t xml:space="preserve">VPS </w:t>
            </w:r>
            <w:r w:rsidRPr="000E1D60">
              <w:rPr>
                <w:bCs/>
                <w:color w:val="000000"/>
                <w:szCs w:val="24"/>
                <w:lang w:eastAsia="lt-LT"/>
              </w:rPr>
              <w:t>1.1.</w:t>
            </w:r>
            <w:r w:rsidR="00977783">
              <w:rPr>
                <w:bCs/>
                <w:color w:val="000000"/>
                <w:szCs w:val="24"/>
                <w:lang w:eastAsia="lt-LT"/>
              </w:rPr>
              <w:t>2</w:t>
            </w:r>
            <w:r w:rsidRPr="000E1D60">
              <w:rPr>
                <w:bCs/>
                <w:color w:val="000000"/>
                <w:szCs w:val="24"/>
                <w:lang w:eastAsia="lt-LT"/>
              </w:rPr>
              <w:t xml:space="preserve">. </w:t>
            </w:r>
            <w:r w:rsidR="00A83164" w:rsidRPr="000E1D60">
              <w:rPr>
                <w:bCs/>
                <w:color w:val="000000"/>
                <w:szCs w:val="24"/>
                <w:lang w:eastAsia="lt-LT"/>
              </w:rPr>
              <w:t xml:space="preserve">veiksmą </w:t>
            </w:r>
            <w:r w:rsidR="000A19E0" w:rsidRPr="009F7F4B">
              <w:t>bus finansuojami projektai, kurie</w:t>
            </w:r>
            <w:r w:rsidR="000A19E0" w:rsidRPr="009F7F4B">
              <w:rPr>
                <w:spacing w:val="1"/>
              </w:rPr>
              <w:t xml:space="preserve"> </w:t>
            </w:r>
            <w:r w:rsidR="000A19E0" w:rsidRPr="009F7F4B">
              <w:t>tikslinei grupei teiks informavimo, individualaus ir grupinio konsultavimo paslaugas sveikatos</w:t>
            </w:r>
            <w:r w:rsidR="000A19E0" w:rsidRPr="009F7F4B">
              <w:rPr>
                <w:spacing w:val="1"/>
              </w:rPr>
              <w:t xml:space="preserve"> </w:t>
            </w:r>
            <w:r w:rsidR="000A19E0" w:rsidRPr="009F7F4B">
              <w:t>priežiūros, karjeros, socialinių paslaugų ir kitais klausimais; tarpininkaus tvarkant dokumentus</w:t>
            </w:r>
            <w:r w:rsidR="000A19E0" w:rsidRPr="009F7F4B">
              <w:rPr>
                <w:spacing w:val="1"/>
              </w:rPr>
              <w:t xml:space="preserve"> </w:t>
            </w:r>
            <w:r w:rsidR="000A19E0" w:rsidRPr="009F7F4B">
              <w:t>viešosiose institucijose, gaunant paslaugas, įsidarbinant ir įsidarbinus; vykdyti atvirą darbą su</w:t>
            </w:r>
            <w:r w:rsidR="000A19E0" w:rsidRPr="009F7F4B">
              <w:rPr>
                <w:spacing w:val="1"/>
              </w:rPr>
              <w:t xml:space="preserve"> </w:t>
            </w:r>
            <w:r w:rsidR="000A19E0" w:rsidRPr="009F7F4B">
              <w:t>jaunimu,</w:t>
            </w:r>
            <w:r w:rsidR="000A19E0" w:rsidRPr="009F7F4B">
              <w:rPr>
                <w:spacing w:val="-10"/>
              </w:rPr>
              <w:t xml:space="preserve"> </w:t>
            </w:r>
            <w:r w:rsidR="000A19E0" w:rsidRPr="009F7F4B">
              <w:t>teiks</w:t>
            </w:r>
            <w:r w:rsidR="000A19E0" w:rsidRPr="009F7F4B">
              <w:rPr>
                <w:spacing w:val="-10"/>
              </w:rPr>
              <w:t xml:space="preserve"> </w:t>
            </w:r>
            <w:r w:rsidR="000A19E0" w:rsidRPr="009F7F4B">
              <w:t>psichosocialines</w:t>
            </w:r>
            <w:r w:rsidR="000A19E0" w:rsidRPr="009F7F4B">
              <w:rPr>
                <w:spacing w:val="-10"/>
              </w:rPr>
              <w:t xml:space="preserve"> </w:t>
            </w:r>
            <w:r w:rsidR="000A19E0" w:rsidRPr="009F7F4B">
              <w:t>paslaugas;</w:t>
            </w:r>
            <w:r w:rsidR="000A19E0" w:rsidRPr="009F7F4B">
              <w:rPr>
                <w:spacing w:val="-10"/>
              </w:rPr>
              <w:t xml:space="preserve"> </w:t>
            </w:r>
            <w:r w:rsidR="000A19E0" w:rsidRPr="009F7F4B">
              <w:t>organizuos</w:t>
            </w:r>
            <w:r w:rsidR="000A19E0" w:rsidRPr="009F7F4B">
              <w:rPr>
                <w:spacing w:val="-10"/>
              </w:rPr>
              <w:t xml:space="preserve"> </w:t>
            </w:r>
            <w:r w:rsidR="000A19E0" w:rsidRPr="009F7F4B">
              <w:t>emocinio</w:t>
            </w:r>
            <w:r w:rsidR="000A19E0" w:rsidRPr="009F7F4B">
              <w:rPr>
                <w:spacing w:val="-10"/>
              </w:rPr>
              <w:t xml:space="preserve"> </w:t>
            </w:r>
            <w:r w:rsidR="000A19E0" w:rsidRPr="009F7F4B">
              <w:t>raštingumo</w:t>
            </w:r>
            <w:r w:rsidR="000A19E0" w:rsidRPr="009F7F4B">
              <w:rPr>
                <w:spacing w:val="-8"/>
              </w:rPr>
              <w:t xml:space="preserve"> </w:t>
            </w:r>
            <w:r w:rsidR="000A19E0" w:rsidRPr="009F7F4B">
              <w:t>gerinimo</w:t>
            </w:r>
            <w:r w:rsidR="000A19E0" w:rsidRPr="009F7F4B">
              <w:rPr>
                <w:spacing w:val="-11"/>
              </w:rPr>
              <w:t xml:space="preserve"> </w:t>
            </w:r>
            <w:proofErr w:type="spellStart"/>
            <w:r w:rsidR="000A19E0" w:rsidRPr="009F7F4B">
              <w:t>užsiėmimus</w:t>
            </w:r>
            <w:proofErr w:type="spellEnd"/>
            <w:r w:rsidR="000A19E0" w:rsidRPr="009F7F4B">
              <w:t>,</w:t>
            </w:r>
            <w:r w:rsidR="000A19E0" w:rsidRPr="009F7F4B">
              <w:rPr>
                <w:spacing w:val="-58"/>
              </w:rPr>
              <w:t xml:space="preserve"> </w:t>
            </w:r>
            <w:r w:rsidR="000A19E0" w:rsidRPr="009F7F4B">
              <w:t>emocijų</w:t>
            </w:r>
            <w:r w:rsidR="000A19E0" w:rsidRPr="009F7F4B">
              <w:rPr>
                <w:spacing w:val="-5"/>
              </w:rPr>
              <w:t xml:space="preserve"> </w:t>
            </w:r>
            <w:r w:rsidR="000A19E0" w:rsidRPr="009F7F4B">
              <w:t>edukacijas;</w:t>
            </w:r>
            <w:r w:rsidR="000A19E0" w:rsidRPr="009F7F4B">
              <w:rPr>
                <w:spacing w:val="-5"/>
              </w:rPr>
              <w:t xml:space="preserve"> </w:t>
            </w:r>
            <w:r w:rsidR="000A19E0" w:rsidRPr="009F7F4B">
              <w:t>skatins</w:t>
            </w:r>
            <w:r w:rsidR="000A19E0" w:rsidRPr="009F7F4B">
              <w:rPr>
                <w:spacing w:val="-5"/>
              </w:rPr>
              <w:t xml:space="preserve"> </w:t>
            </w:r>
            <w:proofErr w:type="spellStart"/>
            <w:r w:rsidR="000A19E0" w:rsidRPr="009F7F4B">
              <w:t>savanorystę</w:t>
            </w:r>
            <w:proofErr w:type="spellEnd"/>
            <w:r w:rsidR="000A19E0" w:rsidRPr="009F7F4B">
              <w:t>;</w:t>
            </w:r>
            <w:r w:rsidR="000A19E0" w:rsidRPr="009F7F4B">
              <w:rPr>
                <w:spacing w:val="-5"/>
              </w:rPr>
              <w:t xml:space="preserve"> </w:t>
            </w:r>
            <w:r w:rsidR="000A19E0" w:rsidRPr="009F7F4B">
              <w:t>organizuos</w:t>
            </w:r>
            <w:r w:rsidR="000A19E0" w:rsidRPr="009F7F4B">
              <w:rPr>
                <w:spacing w:val="-6"/>
              </w:rPr>
              <w:t xml:space="preserve"> </w:t>
            </w:r>
            <w:r w:rsidR="000A19E0" w:rsidRPr="009F7F4B">
              <w:t>naujų</w:t>
            </w:r>
            <w:r w:rsidR="000A19E0" w:rsidRPr="009F7F4B">
              <w:rPr>
                <w:spacing w:val="-4"/>
              </w:rPr>
              <w:t xml:space="preserve"> </w:t>
            </w:r>
            <w:r w:rsidR="000A19E0" w:rsidRPr="009F7F4B">
              <w:t>profesinių</w:t>
            </w:r>
            <w:r w:rsidR="000A19E0" w:rsidRPr="009F7F4B">
              <w:rPr>
                <w:spacing w:val="-6"/>
              </w:rPr>
              <w:t xml:space="preserve"> </w:t>
            </w:r>
            <w:r w:rsidR="000A19E0" w:rsidRPr="009F7F4B">
              <w:t>įgūdžių</w:t>
            </w:r>
            <w:r w:rsidR="000A19E0" w:rsidRPr="009F7F4B">
              <w:rPr>
                <w:spacing w:val="-4"/>
              </w:rPr>
              <w:t xml:space="preserve"> </w:t>
            </w:r>
            <w:r w:rsidR="000A19E0" w:rsidRPr="009F7F4B">
              <w:t>įgijimą:</w:t>
            </w:r>
            <w:r w:rsidR="000A19E0" w:rsidRPr="009F7F4B">
              <w:rPr>
                <w:spacing w:val="-5"/>
              </w:rPr>
              <w:t xml:space="preserve"> </w:t>
            </w:r>
            <w:r w:rsidR="000A19E0" w:rsidRPr="009F7F4B">
              <w:t xml:space="preserve">neformalųjį </w:t>
            </w:r>
            <w:r w:rsidR="000A19E0" w:rsidRPr="009F7F4B">
              <w:rPr>
                <w:spacing w:val="-58"/>
              </w:rPr>
              <w:t xml:space="preserve"> </w:t>
            </w:r>
            <w:r w:rsidR="000A19E0" w:rsidRPr="009F7F4B">
              <w:t>švietimą įskaitant neformalųjį profesinį mokymą, mokykline forma ar pameistrystės forma pagal</w:t>
            </w:r>
            <w:r w:rsidR="000A19E0" w:rsidRPr="009F7F4B">
              <w:rPr>
                <w:spacing w:val="1"/>
              </w:rPr>
              <w:t xml:space="preserve"> </w:t>
            </w:r>
            <w:r w:rsidR="000A19E0" w:rsidRPr="009F7F4B">
              <w:t>pameistrystės darbo sutartį; praktinių įgūdžių įgijimą, ugdymą darbo vietoje pagal savanoriškos</w:t>
            </w:r>
            <w:r w:rsidR="000A19E0" w:rsidRPr="009F7F4B">
              <w:rPr>
                <w:spacing w:val="1"/>
              </w:rPr>
              <w:t xml:space="preserve"> </w:t>
            </w:r>
            <w:r w:rsidR="000A19E0" w:rsidRPr="009F7F4B">
              <w:t>praktikos</w:t>
            </w:r>
            <w:r w:rsidR="000A19E0" w:rsidRPr="009F7F4B">
              <w:rPr>
                <w:spacing w:val="1"/>
              </w:rPr>
              <w:t xml:space="preserve"> </w:t>
            </w:r>
            <w:r w:rsidR="000A19E0" w:rsidRPr="009F7F4B">
              <w:t>sutartį</w:t>
            </w:r>
            <w:r w:rsidR="000A19E0" w:rsidRPr="009F7F4B">
              <w:rPr>
                <w:spacing w:val="1"/>
              </w:rPr>
              <w:t xml:space="preserve"> </w:t>
            </w:r>
            <w:r w:rsidR="000A19E0" w:rsidRPr="009F7F4B">
              <w:t>ir</w:t>
            </w:r>
            <w:r w:rsidR="000A19E0" w:rsidRPr="009F7F4B">
              <w:rPr>
                <w:spacing w:val="1"/>
              </w:rPr>
              <w:t xml:space="preserve"> </w:t>
            </w:r>
            <w:r w:rsidR="000A19E0" w:rsidRPr="009F7F4B">
              <w:t>kt.;</w:t>
            </w:r>
            <w:r w:rsidR="000A19E0" w:rsidRPr="009F7F4B">
              <w:rPr>
                <w:spacing w:val="1"/>
              </w:rPr>
              <w:t xml:space="preserve"> </w:t>
            </w:r>
            <w:r w:rsidR="000A19E0" w:rsidRPr="009F7F4B">
              <w:t>vykdys</w:t>
            </w:r>
            <w:r w:rsidR="000A19E0" w:rsidRPr="009F7F4B">
              <w:rPr>
                <w:spacing w:val="1"/>
              </w:rPr>
              <w:t xml:space="preserve"> </w:t>
            </w:r>
            <w:r w:rsidR="000A19E0" w:rsidRPr="009F7F4B">
              <w:lastRenderedPageBreak/>
              <w:t>tikslinės</w:t>
            </w:r>
            <w:r w:rsidR="000A19E0" w:rsidRPr="009F7F4B">
              <w:rPr>
                <w:spacing w:val="1"/>
              </w:rPr>
              <w:t xml:space="preserve"> </w:t>
            </w:r>
            <w:r w:rsidR="000A19E0" w:rsidRPr="009F7F4B">
              <w:t>grupės</w:t>
            </w:r>
            <w:r w:rsidR="000A19E0" w:rsidRPr="009F7F4B">
              <w:rPr>
                <w:spacing w:val="1"/>
              </w:rPr>
              <w:t xml:space="preserve"> </w:t>
            </w:r>
            <w:r w:rsidR="000A19E0" w:rsidRPr="009F7F4B">
              <w:t>savanoriškos</w:t>
            </w:r>
            <w:r w:rsidR="000A19E0" w:rsidRPr="009F7F4B">
              <w:rPr>
                <w:spacing w:val="1"/>
              </w:rPr>
              <w:t xml:space="preserve"> </w:t>
            </w:r>
            <w:r w:rsidR="000A19E0" w:rsidRPr="009F7F4B">
              <w:t>veiklos</w:t>
            </w:r>
            <w:r w:rsidR="000A19E0" w:rsidRPr="009F7F4B">
              <w:rPr>
                <w:spacing w:val="1"/>
              </w:rPr>
              <w:t xml:space="preserve"> </w:t>
            </w:r>
            <w:r w:rsidR="000A19E0" w:rsidRPr="009F7F4B">
              <w:t>skatinimą</w:t>
            </w:r>
            <w:r w:rsidR="000A19E0" w:rsidRPr="009F7F4B">
              <w:rPr>
                <w:spacing w:val="1"/>
              </w:rPr>
              <w:t xml:space="preserve"> </w:t>
            </w:r>
            <w:r w:rsidR="000A19E0" w:rsidRPr="009F7F4B">
              <w:t>(taip</w:t>
            </w:r>
            <w:r w:rsidR="000A19E0" w:rsidRPr="009F7F4B">
              <w:rPr>
                <w:spacing w:val="1"/>
              </w:rPr>
              <w:t xml:space="preserve"> </w:t>
            </w:r>
            <w:r w:rsidR="000A19E0" w:rsidRPr="009F7F4B">
              <w:t>pat</w:t>
            </w:r>
            <w:r w:rsidR="000A19E0" w:rsidRPr="009F7F4B">
              <w:rPr>
                <w:spacing w:val="1"/>
              </w:rPr>
              <w:t xml:space="preserve"> </w:t>
            </w:r>
            <w:r w:rsidR="000A19E0" w:rsidRPr="009F7F4B">
              <w:t>savanoriškoje</w:t>
            </w:r>
            <w:r w:rsidR="000A19E0" w:rsidRPr="009F7F4B">
              <w:rPr>
                <w:spacing w:val="1"/>
              </w:rPr>
              <w:t xml:space="preserve"> </w:t>
            </w:r>
            <w:r w:rsidR="000A19E0" w:rsidRPr="009F7F4B">
              <w:t>veikloje</w:t>
            </w:r>
            <w:r w:rsidR="000A19E0" w:rsidRPr="009F7F4B">
              <w:rPr>
                <w:spacing w:val="1"/>
              </w:rPr>
              <w:t xml:space="preserve"> </w:t>
            </w:r>
            <w:r w:rsidR="000A19E0" w:rsidRPr="009F7F4B">
              <w:t>ketinančių</w:t>
            </w:r>
            <w:r w:rsidR="000A19E0" w:rsidRPr="009F7F4B">
              <w:rPr>
                <w:spacing w:val="1"/>
              </w:rPr>
              <w:t xml:space="preserve"> </w:t>
            </w:r>
            <w:r w:rsidR="000A19E0" w:rsidRPr="009F7F4B">
              <w:t>dalyvauti</w:t>
            </w:r>
            <w:r w:rsidR="000A19E0" w:rsidRPr="009F7F4B">
              <w:rPr>
                <w:spacing w:val="1"/>
              </w:rPr>
              <w:t xml:space="preserve"> </w:t>
            </w:r>
            <w:r w:rsidR="000A19E0" w:rsidRPr="009F7F4B">
              <w:t>asmenų</w:t>
            </w:r>
            <w:r w:rsidR="000A19E0" w:rsidRPr="009F7F4B">
              <w:rPr>
                <w:spacing w:val="1"/>
              </w:rPr>
              <w:t xml:space="preserve"> </w:t>
            </w:r>
            <w:r w:rsidR="000A19E0" w:rsidRPr="009F7F4B">
              <w:t>ir</w:t>
            </w:r>
            <w:r w:rsidR="000A19E0" w:rsidRPr="009F7F4B">
              <w:rPr>
                <w:spacing w:val="1"/>
              </w:rPr>
              <w:t xml:space="preserve"> </w:t>
            </w:r>
            <w:r w:rsidR="000A19E0" w:rsidRPr="009F7F4B">
              <w:t>savanorius</w:t>
            </w:r>
            <w:r w:rsidR="000A19E0" w:rsidRPr="009F7F4B">
              <w:rPr>
                <w:spacing w:val="1"/>
              </w:rPr>
              <w:t xml:space="preserve"> </w:t>
            </w:r>
            <w:r w:rsidR="000A19E0" w:rsidRPr="009F7F4B">
              <w:t>priimančių</w:t>
            </w:r>
            <w:r w:rsidR="000A19E0" w:rsidRPr="009F7F4B">
              <w:rPr>
                <w:spacing w:val="1"/>
              </w:rPr>
              <w:t xml:space="preserve"> </w:t>
            </w:r>
            <w:r w:rsidR="000A19E0" w:rsidRPr="009F7F4B">
              <w:t>organizacijų</w:t>
            </w:r>
            <w:r w:rsidR="000A19E0" w:rsidRPr="009F7F4B">
              <w:rPr>
                <w:spacing w:val="1"/>
              </w:rPr>
              <w:t xml:space="preserve"> </w:t>
            </w:r>
            <w:r w:rsidR="000A19E0" w:rsidRPr="009F7F4B">
              <w:t xml:space="preserve">konsultavimas, informavimas), atlikimo organizavimą ir savanorių mokymus. </w:t>
            </w:r>
          </w:p>
          <w:p w14:paraId="489FD31D" w14:textId="536EF65F"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74FA3325" w14:textId="4EB1403F" w:rsidR="00D031C2" w:rsidRDefault="00D031C2" w:rsidP="00D031C2">
            <w:pPr>
              <w:pStyle w:val="Sraopastraipa"/>
              <w:numPr>
                <w:ilvl w:val="0"/>
                <w:numId w:val="10"/>
              </w:numPr>
              <w:spacing w:before="120"/>
              <w:jc w:val="both"/>
              <w:rPr>
                <w:bCs/>
                <w:szCs w:val="24"/>
              </w:rPr>
            </w:pPr>
            <w:r>
              <w:rPr>
                <w:bCs/>
                <w:szCs w:val="24"/>
              </w:rPr>
              <w:t>B</w:t>
            </w:r>
            <w:r w:rsidRPr="00DC3849">
              <w:rPr>
                <w:bCs/>
                <w:szCs w:val="24"/>
              </w:rPr>
              <w:t>endruomenės inicijuojamos veiklos, skirtos gyventojų esamai socialinei atskirčiai mažinti</w:t>
            </w:r>
            <w:r>
              <w:rPr>
                <w:bCs/>
                <w:szCs w:val="24"/>
              </w:rPr>
              <w:t xml:space="preserve"> (Aprašo 2.1.1 p.)</w:t>
            </w:r>
            <w:r w:rsidRPr="00DC3849">
              <w:rPr>
                <w:bCs/>
                <w:szCs w:val="24"/>
              </w:rPr>
              <w:t>.</w:t>
            </w:r>
          </w:p>
          <w:p w14:paraId="684EA4CC" w14:textId="3C8FE0D5" w:rsidR="00377715" w:rsidRPr="00181C60" w:rsidRDefault="00377715" w:rsidP="00377715">
            <w:pPr>
              <w:pStyle w:val="Sraopastraipa"/>
              <w:numPr>
                <w:ilvl w:val="0"/>
                <w:numId w:val="10"/>
              </w:numPr>
              <w:spacing w:before="120"/>
              <w:jc w:val="both"/>
              <w:rPr>
                <w:bCs/>
                <w:szCs w:val="24"/>
              </w:rPr>
            </w:pPr>
            <w:r w:rsidRPr="00181C60">
              <w:rPr>
                <w:bCs/>
                <w:szCs w:val="24"/>
              </w:rPr>
              <w:t>Bedarbių ir ekonomiškai neaktyvių asmenų užimtumui didinti skirtų iniciatyvų įgyvendinimas, siekiant pagerinti šių asmenų padėtį darbo rinkoje (Aprašo 2.1.2 p.)</w:t>
            </w:r>
            <w:r w:rsidR="00181C60" w:rsidRPr="00181C60">
              <w:rPr>
                <w:bCs/>
                <w:szCs w:val="24"/>
              </w:rPr>
              <w:t>.</w:t>
            </w:r>
          </w:p>
          <w:p w14:paraId="2C151A2D" w14:textId="4F5DCA8C" w:rsidR="00377715" w:rsidRPr="00181C60" w:rsidRDefault="00377715" w:rsidP="00377715">
            <w:pPr>
              <w:pStyle w:val="Sraopastraipa"/>
              <w:numPr>
                <w:ilvl w:val="0"/>
                <w:numId w:val="10"/>
              </w:numPr>
              <w:tabs>
                <w:tab w:val="left" w:pos="883"/>
              </w:tabs>
              <w:spacing w:before="120"/>
              <w:jc w:val="both"/>
              <w:rPr>
                <w:szCs w:val="24"/>
                <w:lang w:eastAsia="lt-LT"/>
              </w:rPr>
            </w:pPr>
            <w:r w:rsidRPr="00181C60">
              <w:rPr>
                <w:szCs w:val="24"/>
                <w:lang w:eastAsia="lt-LT"/>
              </w:rPr>
              <w:t>Gyventojų informavimas, konsultavimas, mokymas (kursų, seminarų organizavimas), neformalusis švietimas, siekiant paskatinti juos pradėti verslą (taip pat ir socialinį verslą</w:t>
            </w:r>
            <w:r w:rsidRPr="00181C60">
              <w:rPr>
                <w:iCs/>
                <w:szCs w:val="24"/>
              </w:rPr>
              <w:t>)</w:t>
            </w:r>
            <w:r w:rsidRPr="00181C60">
              <w:rPr>
                <w:szCs w:val="24"/>
                <w:lang w:eastAsia="lt-LT"/>
              </w:rPr>
              <w:t xml:space="preserve"> </w:t>
            </w:r>
            <w:r w:rsidR="00642ED8">
              <w:rPr>
                <w:bCs/>
                <w:szCs w:val="24"/>
              </w:rPr>
              <w:t>(Aprašo 2.1.3.1. p.</w:t>
            </w:r>
            <w:r w:rsidR="00181C60" w:rsidRPr="00181C60">
              <w:rPr>
                <w:bCs/>
                <w:szCs w:val="24"/>
              </w:rPr>
              <w:t>).</w:t>
            </w:r>
          </w:p>
          <w:p w14:paraId="4099F1AF" w14:textId="290F3E39" w:rsidR="00377715" w:rsidRPr="00181C60" w:rsidRDefault="00181C60" w:rsidP="00377715">
            <w:pPr>
              <w:pStyle w:val="Sraopastraipa"/>
              <w:numPr>
                <w:ilvl w:val="0"/>
                <w:numId w:val="10"/>
              </w:numPr>
              <w:tabs>
                <w:tab w:val="left" w:pos="743"/>
              </w:tabs>
              <w:spacing w:before="120"/>
              <w:ind w:left="743" w:hanging="425"/>
              <w:jc w:val="both"/>
              <w:rPr>
                <w:bCs/>
                <w:szCs w:val="24"/>
              </w:rPr>
            </w:pPr>
            <w:r w:rsidRPr="00181C60">
              <w:rPr>
                <w:bCs/>
                <w:szCs w:val="24"/>
              </w:rPr>
              <w:t>B</w:t>
            </w:r>
            <w:r w:rsidR="00377715" w:rsidRPr="00181C60">
              <w:rPr>
                <w:bCs/>
                <w:szCs w:val="24"/>
              </w:rPr>
              <w:t xml:space="preserve">endradarbiavimo ir informacijos sklaidos tinklų, reikalingų Aprašo 2.1.1 papunktyje nurodytai veiklai vykdyti, vietos plėtros strategijos ir (ar) jai įgyvendinti skirtų projektų tikslų pasiekimui užtikrinti, kūrimas </w:t>
            </w:r>
            <w:r w:rsidRPr="00181C60">
              <w:rPr>
                <w:bCs/>
                <w:szCs w:val="24"/>
              </w:rPr>
              <w:t>ir palaikymas (Aprašo 2.1.4 p.).</w:t>
            </w:r>
          </w:p>
          <w:p w14:paraId="6CD9AF66" w14:textId="16B7760F" w:rsidR="00377715" w:rsidRPr="00181C60" w:rsidRDefault="00181C60" w:rsidP="00377715">
            <w:pPr>
              <w:pStyle w:val="Sraopastraipa"/>
              <w:numPr>
                <w:ilvl w:val="0"/>
                <w:numId w:val="10"/>
              </w:numPr>
              <w:tabs>
                <w:tab w:val="left" w:pos="743"/>
              </w:tabs>
              <w:spacing w:before="120"/>
              <w:ind w:left="743" w:hanging="425"/>
              <w:jc w:val="both"/>
              <w:rPr>
                <w:lang w:eastAsia="lt-LT"/>
              </w:rPr>
            </w:pPr>
            <w:r w:rsidRPr="00181C60">
              <w:rPr>
                <w:bCs/>
                <w:szCs w:val="24"/>
              </w:rPr>
              <w:t>S</w:t>
            </w:r>
            <w:r w:rsidR="00377715" w:rsidRPr="00181C60">
              <w:rPr>
                <w:bCs/>
                <w:szCs w:val="24"/>
              </w:rPr>
              <w:t>avanoriškos veiklos skatinimas (taip pat savanoriškoje veikloje ketinančių dalyvauti asmenų ir savanorius priimančių organizacijų konsultavimas, informavimas), atlikimo organizavimas ir savanorių mokymas (Aprašo 2.1.5 p.).</w:t>
            </w:r>
          </w:p>
          <w:p w14:paraId="0DA2DC32" w14:textId="5EFBA6EB" w:rsidR="00B06EFC" w:rsidRPr="00256A5C" w:rsidRDefault="00B06EFC" w:rsidP="00925FF7">
            <w:pPr>
              <w:spacing w:before="120"/>
              <w:jc w:val="both"/>
              <w:rPr>
                <w:b/>
                <w:lang w:eastAsia="lt-LT"/>
              </w:rPr>
            </w:pPr>
            <w:r w:rsidRPr="00256A5C">
              <w:rPr>
                <w:b/>
                <w:lang w:eastAsia="lt-LT"/>
              </w:rPr>
              <w:t>Gairėse vartojamos sąvokos:</w:t>
            </w:r>
          </w:p>
          <w:p w14:paraId="1A4092EE" w14:textId="2AB8B851" w:rsidR="00B06EFC" w:rsidRPr="00256A5C" w:rsidRDefault="00B06EFC" w:rsidP="00B06EFC">
            <w:pPr>
              <w:tabs>
                <w:tab w:val="left" w:pos="599"/>
              </w:tabs>
              <w:jc w:val="both"/>
              <w:rPr>
                <w:szCs w:val="24"/>
              </w:rPr>
            </w:pPr>
            <w:r w:rsidRPr="00256A5C">
              <w:rPr>
                <w:b/>
                <w:szCs w:val="24"/>
              </w:rPr>
              <w:t>Bedarbis</w:t>
            </w:r>
            <w:r w:rsidRPr="00256A5C">
              <w:rPr>
                <w:szCs w:val="24"/>
              </w:rPr>
              <w:t xml:space="preserve"> – asmuo, įsiregistravęs Užimtumo tarnyboje prie Lietuvos Respublikos socialinės apsaugos ir darbo ministerijos (toliau – </w:t>
            </w:r>
            <w:r w:rsidRPr="00256A5C">
              <w:rPr>
                <w:b/>
                <w:bCs/>
                <w:szCs w:val="24"/>
              </w:rPr>
              <w:t>Užimtumo</w:t>
            </w:r>
            <w:r w:rsidRPr="00256A5C">
              <w:rPr>
                <w:szCs w:val="24"/>
              </w:rPr>
              <w:t xml:space="preserve"> </w:t>
            </w:r>
            <w:r w:rsidRPr="00256A5C">
              <w:rPr>
                <w:b/>
                <w:bCs/>
                <w:szCs w:val="24"/>
              </w:rPr>
              <w:t>tarnyba</w:t>
            </w:r>
            <w:r w:rsidRPr="00256A5C">
              <w:rPr>
                <w:szCs w:val="24"/>
              </w:rPr>
              <w:t>) ir Lietuvos Respublikos užimtumo įstatyme nustatyta tvarka įgijęs bedarbio statusą arba turin</w:t>
            </w:r>
            <w:r w:rsidR="009D6C53" w:rsidRPr="00256A5C">
              <w:rPr>
                <w:szCs w:val="24"/>
              </w:rPr>
              <w:t>tis sustabdytą bedarbio statusą.</w:t>
            </w:r>
          </w:p>
          <w:p w14:paraId="3A518084" w14:textId="51177745" w:rsidR="00B06EFC" w:rsidRPr="00256A5C" w:rsidRDefault="00B06EFC" w:rsidP="00B06EFC">
            <w:pPr>
              <w:tabs>
                <w:tab w:val="left" w:pos="599"/>
              </w:tabs>
              <w:jc w:val="both"/>
              <w:rPr>
                <w:szCs w:val="24"/>
              </w:rPr>
            </w:pPr>
            <w:r w:rsidRPr="00256A5C">
              <w:rPr>
                <w:b/>
                <w:szCs w:val="24"/>
              </w:rPr>
              <w:t>Darbingas asmuo</w:t>
            </w:r>
            <w:r w:rsidRPr="00256A5C">
              <w:rPr>
                <w:szCs w:val="24"/>
              </w:rPr>
              <w:t xml:space="preserve"> – asmuo, pagal Lietuvos Respublikos darbo kodeksą turintis visišką ar ribot</w:t>
            </w:r>
            <w:r w:rsidR="009D6C53" w:rsidRPr="00256A5C">
              <w:rPr>
                <w:szCs w:val="24"/>
              </w:rPr>
              <w:t>ą darbinį teisnumą ir veiksnumą.</w:t>
            </w:r>
          </w:p>
          <w:p w14:paraId="63BC0970" w14:textId="55CC12B0" w:rsidR="00B06EFC" w:rsidRPr="00256A5C" w:rsidRDefault="00B06EFC" w:rsidP="00B06EFC">
            <w:pPr>
              <w:tabs>
                <w:tab w:val="left" w:pos="599"/>
              </w:tabs>
              <w:jc w:val="both"/>
              <w:rPr>
                <w:szCs w:val="24"/>
              </w:rPr>
            </w:pPr>
            <w:r w:rsidRPr="00256A5C">
              <w:rPr>
                <w:b/>
                <w:szCs w:val="24"/>
              </w:rPr>
              <w:t>Ekonomiškai neaktyvus asmuo</w:t>
            </w:r>
            <w:r w:rsidRPr="00256A5C">
              <w:rPr>
                <w:szCs w:val="24"/>
              </w:rPr>
              <w:t xml:space="preserve"> – asmuo, kuris nėra Užimtumo tarnyboje registruotas kaip bedarbio statusą ar sustabdytą bedarbio statusą turintis asmuo ir kuris atitinka visas šias sąlygas:</w:t>
            </w:r>
          </w:p>
          <w:p w14:paraId="3FC30473" w14:textId="1EF9CC94" w:rsidR="00B06EFC" w:rsidRPr="00256A5C" w:rsidRDefault="00B06EFC" w:rsidP="00B06EFC">
            <w:pPr>
              <w:pStyle w:val="Sraopastraipa"/>
              <w:numPr>
                <w:ilvl w:val="0"/>
                <w:numId w:val="20"/>
              </w:numPr>
              <w:tabs>
                <w:tab w:val="left" w:pos="883"/>
              </w:tabs>
              <w:jc w:val="both"/>
              <w:rPr>
                <w:szCs w:val="24"/>
              </w:rPr>
            </w:pPr>
            <w:r w:rsidRPr="00256A5C">
              <w:rPr>
                <w:szCs w:val="24"/>
              </w:rPr>
              <w:t>yra darbingas asmuo;</w:t>
            </w:r>
          </w:p>
          <w:p w14:paraId="378E85CC" w14:textId="0B65DBC0" w:rsidR="00B06EFC" w:rsidRPr="00256A5C" w:rsidRDefault="00B06EFC" w:rsidP="00B06EFC">
            <w:pPr>
              <w:pStyle w:val="Sraopastraipa"/>
              <w:numPr>
                <w:ilvl w:val="0"/>
                <w:numId w:val="20"/>
              </w:numPr>
              <w:tabs>
                <w:tab w:val="left" w:pos="883"/>
              </w:tabs>
              <w:jc w:val="both"/>
              <w:rPr>
                <w:szCs w:val="24"/>
              </w:rPr>
            </w:pPr>
            <w:r w:rsidRPr="00256A5C">
              <w:rPr>
                <w:szCs w:val="24"/>
              </w:rPr>
              <w:t>nedirba pagal darbo sutartis ir darbo santykiams prilygintų teisinių santykių pagrindu;</w:t>
            </w:r>
          </w:p>
          <w:p w14:paraId="24EA583D" w14:textId="4751C830" w:rsidR="00B06EFC" w:rsidRPr="00256A5C" w:rsidRDefault="00B06EFC" w:rsidP="00B06EFC">
            <w:pPr>
              <w:pStyle w:val="Sraopastraipa"/>
              <w:numPr>
                <w:ilvl w:val="0"/>
                <w:numId w:val="20"/>
              </w:numPr>
              <w:tabs>
                <w:tab w:val="left" w:pos="883"/>
              </w:tabs>
              <w:jc w:val="both"/>
              <w:rPr>
                <w:szCs w:val="24"/>
              </w:rPr>
            </w:pPr>
            <w:r w:rsidRPr="00256A5C">
              <w:rPr>
                <w:szCs w:val="24"/>
              </w:rPr>
              <w:t xml:space="preserve">nesiverčia individualia veikla; </w:t>
            </w:r>
          </w:p>
          <w:p w14:paraId="7B332780" w14:textId="0E222E52" w:rsidR="00B06EFC" w:rsidRPr="00256A5C" w:rsidRDefault="00B06EFC" w:rsidP="00B06EFC">
            <w:pPr>
              <w:pStyle w:val="Sraopastraipa"/>
              <w:numPr>
                <w:ilvl w:val="0"/>
                <w:numId w:val="20"/>
              </w:numPr>
              <w:tabs>
                <w:tab w:val="left" w:pos="883"/>
              </w:tabs>
              <w:jc w:val="both"/>
              <w:rPr>
                <w:szCs w:val="24"/>
              </w:rPr>
            </w:pPr>
            <w:r w:rsidRPr="00256A5C">
              <w:rPr>
                <w:szCs w:val="24"/>
              </w:rPr>
              <w:t>neturi ūkininko statuso ar nėra ūkininko partneris, ar žemės ūkio veiklos subjektas ir (ar) yra atostogose vaikui prižiūr</w:t>
            </w:r>
            <w:r w:rsidR="009D6C53" w:rsidRPr="00256A5C">
              <w:rPr>
                <w:szCs w:val="24"/>
              </w:rPr>
              <w:t>ėti (iki vaikui sukaks 3 metai).</w:t>
            </w:r>
          </w:p>
          <w:p w14:paraId="5A5771DC" w14:textId="3353D9A6" w:rsidR="009D6C53" w:rsidRPr="00256A5C" w:rsidRDefault="009D6C53" w:rsidP="009D6C53">
            <w:pPr>
              <w:tabs>
                <w:tab w:val="left" w:pos="599"/>
              </w:tabs>
              <w:jc w:val="both"/>
              <w:rPr>
                <w:szCs w:val="24"/>
              </w:rPr>
            </w:pPr>
            <w:r w:rsidRPr="00256A5C">
              <w:rPr>
                <w:b/>
                <w:szCs w:val="24"/>
              </w:rPr>
              <w:t>Juridinio asmens veiklos vykdymo vieta</w:t>
            </w:r>
            <w:r w:rsidRPr="00256A5C">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w:t>
            </w:r>
            <w:r w:rsidR="00171E4F" w:rsidRPr="00256A5C">
              <w:rPr>
                <w:szCs w:val="24"/>
              </w:rPr>
              <w:t xml:space="preserve"> atstovybė vykdo faktinę veiklą.</w:t>
            </w:r>
          </w:p>
          <w:p w14:paraId="1FE4BAD6" w14:textId="10B307B8" w:rsidR="009D6C53" w:rsidRPr="00256A5C" w:rsidRDefault="009D6C53" w:rsidP="009D6C53">
            <w:pPr>
              <w:tabs>
                <w:tab w:val="left" w:pos="599"/>
              </w:tabs>
              <w:jc w:val="both"/>
              <w:rPr>
                <w:szCs w:val="24"/>
              </w:rPr>
            </w:pPr>
            <w:r w:rsidRPr="00256A5C">
              <w:rPr>
                <w:b/>
                <w:szCs w:val="24"/>
              </w:rPr>
              <w:t>Projekto veiklų dalyvius priimanti organizacija</w:t>
            </w:r>
            <w:r w:rsidRPr="00256A5C">
              <w:rPr>
                <w:szCs w:val="24"/>
              </w:rPr>
              <w:t xml:space="preserve"> – projekto vykdytojas ir (ar) partneris, kuriame (-</w:t>
            </w:r>
            <w:proofErr w:type="spellStart"/>
            <w:r w:rsidRPr="00256A5C">
              <w:rPr>
                <w:szCs w:val="24"/>
              </w:rPr>
              <w:t>iuose</w:t>
            </w:r>
            <w:proofErr w:type="spellEnd"/>
            <w:r w:rsidRPr="00256A5C">
              <w:rPr>
                <w:szCs w:val="24"/>
              </w:rPr>
              <w:t xml:space="preserve">) projekto veiklų dalyvis įgyja praktinių įgūdžių </w:t>
            </w:r>
            <w:proofErr w:type="spellStart"/>
            <w:r w:rsidRPr="00256A5C">
              <w:rPr>
                <w:szCs w:val="24"/>
              </w:rPr>
              <w:t>savanoriaudamas</w:t>
            </w:r>
            <w:proofErr w:type="spellEnd"/>
            <w:r w:rsidRPr="00256A5C">
              <w:rPr>
                <w:szCs w:val="24"/>
              </w:rPr>
              <w:t xml:space="preserve">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juridinis asmuo (ar juridinio asmens filialas, atstovybė) ne projekto </w:t>
            </w:r>
            <w:r w:rsidRPr="00256A5C">
              <w:rPr>
                <w:szCs w:val="24"/>
              </w:rPr>
              <w:lastRenderedPageBreak/>
              <w:t>vykdytojas ar partneris, su kuriuo projekto vykdytojas ar partneris yra sudaręs išankstinį susitarimą dėl projekto veiklų dalyvio (-</w:t>
            </w:r>
            <w:proofErr w:type="spellStart"/>
            <w:r w:rsidRPr="00256A5C">
              <w:rPr>
                <w:szCs w:val="24"/>
              </w:rPr>
              <w:t>ių</w:t>
            </w:r>
            <w:proofErr w:type="spellEnd"/>
            <w:r w:rsidRPr="00256A5C">
              <w:rPr>
                <w:szCs w:val="24"/>
              </w:rPr>
              <w:t>) praktinių įgūdžių įgijimo ir kuris yra:</w:t>
            </w:r>
          </w:p>
          <w:p w14:paraId="24E061A3" w14:textId="7410D183" w:rsidR="009D6C53" w:rsidRPr="00256A5C" w:rsidRDefault="009D6C53" w:rsidP="009D6C53">
            <w:pPr>
              <w:tabs>
                <w:tab w:val="left" w:pos="883"/>
              </w:tabs>
              <w:jc w:val="both"/>
              <w:rPr>
                <w:szCs w:val="24"/>
              </w:rPr>
            </w:pPr>
            <w:r w:rsidRPr="00256A5C">
              <w:rPr>
                <w:szCs w:val="24"/>
              </w:rPr>
              <w:t>- priimančioji organizacija, organizuojanti savanorišką veiklą savanoriams, ir atitinkanti Lietuvos Respublikos savanoriškos veiklos įstatyme jai nustatytus reikalavimus;</w:t>
            </w:r>
          </w:p>
          <w:p w14:paraId="4F0E5F0A" w14:textId="0F81145D" w:rsidR="009D6C53" w:rsidRPr="00256A5C" w:rsidRDefault="009D6C53" w:rsidP="009D6C53">
            <w:pPr>
              <w:tabs>
                <w:tab w:val="left" w:pos="883"/>
              </w:tabs>
              <w:jc w:val="both"/>
              <w:rPr>
                <w:szCs w:val="24"/>
              </w:rPr>
            </w:pPr>
            <w:r w:rsidRPr="00256A5C">
              <w:rPr>
                <w:szCs w:val="24"/>
              </w:rPr>
              <w:t>- arba darbdavys, kuriame projekto veiklų dalyvis įgyja praktinių įgūdžių atlikdamas savanorišką praktiką pagal savanoriškos praktikos sutartį ar dirbdamas ir mokydamasis pagal pameistrystės darbo sutartį nesudarius mokymo sutarties.</w:t>
            </w:r>
          </w:p>
          <w:p w14:paraId="7560DEA4" w14:textId="7DC8060D" w:rsidR="009D6C53" w:rsidRPr="00256A5C" w:rsidRDefault="009D6C53" w:rsidP="009D6C53">
            <w:pPr>
              <w:tabs>
                <w:tab w:val="left" w:pos="599"/>
              </w:tabs>
              <w:jc w:val="both"/>
              <w:rPr>
                <w:szCs w:val="24"/>
              </w:rPr>
            </w:pPr>
            <w:r w:rsidRPr="00256A5C">
              <w:rPr>
                <w:b/>
                <w:szCs w:val="24"/>
              </w:rPr>
              <w:t>Savarankiškas darbas</w:t>
            </w:r>
            <w:r w:rsidRPr="00256A5C">
              <w:rPr>
                <w:szCs w:val="24"/>
              </w:rPr>
              <w:t xml:space="preserve"> – fizinio asmens pagal individualios veiklos pažymą ar verslo liudijimą vykdoma individuali veikla.</w:t>
            </w:r>
          </w:p>
          <w:p w14:paraId="204A3BE1" w14:textId="416213BD" w:rsidR="009D6C53" w:rsidRPr="00256A5C" w:rsidRDefault="009D6C53" w:rsidP="009D6C53">
            <w:pPr>
              <w:tabs>
                <w:tab w:val="left" w:pos="741"/>
              </w:tabs>
              <w:jc w:val="both"/>
              <w:rPr>
                <w:iCs/>
                <w:szCs w:val="24"/>
              </w:rPr>
            </w:pPr>
            <w:r w:rsidRPr="00256A5C">
              <w:rPr>
                <w:b/>
                <w:iCs/>
                <w:szCs w:val="24"/>
              </w:rPr>
              <w:t>Savarankiško darbo vykdymo vieta</w:t>
            </w:r>
            <w:r w:rsidRPr="00256A5C">
              <w:rPr>
                <w:iCs/>
                <w:szCs w:val="24"/>
              </w:rPr>
              <w:t xml:space="preserve"> – vieta, kurioje gyvena savarankišką darbą vykdantis asmuo ir (ar) kurios adresu yra nekilnojamasis turtas, kurį nuosavybės, </w:t>
            </w:r>
            <w:r w:rsidRPr="00256A5C">
              <w:rPr>
                <w:szCs w:val="24"/>
              </w:rPr>
              <w:t>nuomos</w:t>
            </w:r>
            <w:r w:rsidRPr="00256A5C">
              <w:rPr>
                <w:iCs/>
                <w:szCs w:val="24"/>
              </w:rPr>
              <w:t xml:space="preserve">, panaudos ar </w:t>
            </w:r>
            <w:r w:rsidRPr="00256A5C">
              <w:rPr>
                <w:szCs w:val="24"/>
              </w:rPr>
              <w:t>kitais</w:t>
            </w:r>
            <w:r w:rsidRPr="00256A5C">
              <w:rPr>
                <w:iCs/>
                <w:szCs w:val="24"/>
              </w:rPr>
              <w:t xml:space="preserve"> teisėtais pagrindais valdo savarankišką darbą vykdantis asmuo ir kuriame savarankišką darbą vykdantis asmuo vykdo faktinę individualią veiklą. Vieta, </w:t>
            </w:r>
            <w:r w:rsidRPr="00256A5C">
              <w:rPr>
                <w:szCs w:val="24"/>
              </w:rPr>
              <w:t>kurioje</w:t>
            </w:r>
            <w:r w:rsidRPr="00256A5C">
              <w:rPr>
                <w:iCs/>
                <w:szCs w:val="24"/>
              </w:rPr>
              <w:t xml:space="preserve"> gyvena savarankišką darbą vykdantis asmuo, laikoma ta vieta, kurią savarankišką darbą vykdantis asmuo projekto veiklų dalyvio anketoje yra nurodęs savo gyvenamąja vieta (savivaldybė, miestas ar kaimas, gatvė, namo numeris).</w:t>
            </w:r>
          </w:p>
          <w:p w14:paraId="5AE7FBC8" w14:textId="5C1B6A09" w:rsidR="009D6C53" w:rsidRPr="00256A5C" w:rsidRDefault="009D6C53" w:rsidP="009D6C53">
            <w:pPr>
              <w:tabs>
                <w:tab w:val="left" w:pos="741"/>
              </w:tabs>
              <w:jc w:val="both"/>
              <w:rPr>
                <w:iCs/>
                <w:szCs w:val="24"/>
              </w:rPr>
            </w:pPr>
            <w:r w:rsidRPr="00256A5C">
              <w:rPr>
                <w:b/>
                <w:iCs/>
                <w:szCs w:val="24"/>
              </w:rPr>
              <w:t>Savanoriška veikla</w:t>
            </w:r>
            <w:r w:rsidRPr="00256A5C">
              <w:rPr>
                <w:iCs/>
                <w:szCs w:val="24"/>
              </w:rPr>
              <w:t xml:space="preserve"> –</w:t>
            </w:r>
            <w:r w:rsidRPr="00256A5C">
              <w:t>savanorio laisva valia neatlyginamai vykdoma visuomenei naudinga veikla, kurios sąlygos nustatomos savanoriškos veiklos rašytinėje sutartyje, sudarytoje tarp savanorio ir priimančiosios ir (ar) koordinuojančiosios organizacijos, atitinkančių S</w:t>
            </w:r>
            <w:r w:rsidRPr="00256A5C">
              <w:rPr>
                <w:iCs/>
                <w:szCs w:val="24"/>
              </w:rPr>
              <w:t>avanoriškos veiklos įstatyme</w:t>
            </w:r>
            <w:r w:rsidR="00171E4F" w:rsidRPr="00256A5C">
              <w:rPr>
                <w:iCs/>
                <w:szCs w:val="24"/>
              </w:rPr>
              <w:t xml:space="preserve"> jiems nustatytus reikalavimus.</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42C6FFC8" w14:textId="205E12B1" w:rsidR="00274E86" w:rsidRPr="00DB6B36" w:rsidRDefault="00274E86" w:rsidP="000E1D60">
            <w:pPr>
              <w:pStyle w:val="Sraopastraipa"/>
              <w:numPr>
                <w:ilvl w:val="0"/>
                <w:numId w:val="22"/>
              </w:numPr>
              <w:tabs>
                <w:tab w:val="left" w:pos="171"/>
              </w:tabs>
              <w:ind w:left="313"/>
              <w:jc w:val="both"/>
              <w:rPr>
                <w:iCs/>
                <w:szCs w:val="24"/>
              </w:rPr>
            </w:pPr>
            <w:r w:rsidRPr="00DB6B36">
              <w:rPr>
                <w:b/>
                <w:bCs/>
                <w:szCs w:val="24"/>
              </w:rPr>
              <w:t>Finansuojamos</w:t>
            </w:r>
            <w:r w:rsidRPr="00DB6B36">
              <w:rPr>
                <w:b/>
                <w:bCs/>
                <w:iCs/>
                <w:szCs w:val="24"/>
              </w:rPr>
              <w:t xml:space="preserve"> veiklos</w:t>
            </w:r>
            <w:r w:rsidRPr="00DB6B36">
              <w:rPr>
                <w:iCs/>
                <w:szCs w:val="24"/>
              </w:rPr>
              <w:t xml:space="preserve">: </w:t>
            </w:r>
          </w:p>
          <w:p w14:paraId="6A28A475" w14:textId="093BF53A" w:rsidR="00557CB4" w:rsidRPr="006B3E03" w:rsidRDefault="00557CB4" w:rsidP="00557CB4">
            <w:pPr>
              <w:tabs>
                <w:tab w:val="left" w:pos="741"/>
              </w:tabs>
              <w:jc w:val="both"/>
              <w:rPr>
                <w:iCs/>
                <w:szCs w:val="24"/>
              </w:rPr>
            </w:pPr>
            <w:r w:rsidRPr="006B3E03">
              <w:rPr>
                <w:b/>
                <w:iCs/>
                <w:szCs w:val="24"/>
              </w:rPr>
              <w:t>1.1.</w:t>
            </w:r>
            <w:r w:rsidRPr="006B3E03">
              <w:rPr>
                <w:iCs/>
                <w:szCs w:val="24"/>
              </w:rPr>
              <w:t xml:space="preserve"> </w:t>
            </w:r>
            <w:r w:rsidRPr="00783318">
              <w:rPr>
                <w:b/>
                <w:iCs/>
                <w:szCs w:val="24"/>
              </w:rPr>
              <w:t>Aprašo 2.1.1. veikla -</w:t>
            </w:r>
            <w:r w:rsidRPr="006B3E03">
              <w:rPr>
                <w:iCs/>
                <w:szCs w:val="24"/>
              </w:rPr>
              <w:t xml:space="preserve"> </w:t>
            </w:r>
            <w:r w:rsidRPr="006B3E03">
              <w:rPr>
                <w:b/>
                <w:iCs/>
                <w:szCs w:val="24"/>
              </w:rPr>
              <w:t>Bendruomenės inicijuojamos veiklos, skirtos gyventojų esamai socialinei atskirčiai mažinti (</w:t>
            </w:r>
            <w:r w:rsidRPr="006B3E03">
              <w:rPr>
                <w:iCs/>
                <w:szCs w:val="24"/>
              </w:rPr>
              <w:t>numeracija pagal Aprašą):</w:t>
            </w:r>
          </w:p>
          <w:p w14:paraId="343A125E" w14:textId="77777777" w:rsidR="00557CB4" w:rsidRPr="006B3E03" w:rsidRDefault="00557CB4" w:rsidP="00557CB4">
            <w:pPr>
              <w:tabs>
                <w:tab w:val="left" w:pos="883"/>
              </w:tabs>
              <w:jc w:val="both"/>
              <w:rPr>
                <w:iCs/>
                <w:szCs w:val="24"/>
              </w:rPr>
            </w:pPr>
            <w:r w:rsidRPr="006B3E03">
              <w:rPr>
                <w:iCs/>
                <w:szCs w:val="24"/>
              </w:rPr>
              <w:t>2.1.1.1.</w:t>
            </w:r>
            <w:r w:rsidRPr="006B3E03">
              <w:rPr>
                <w:iCs/>
                <w:szCs w:val="24"/>
              </w:rPr>
              <w:tab/>
              <w:t xml:space="preserve">bendrųjų socialinių paslaugų (pvz.: maitinimo, transporto, asmeninės higienos ir priežiūros paslaugų organizavimo, sociokultūrinių, </w:t>
            </w:r>
            <w:proofErr w:type="spellStart"/>
            <w:r w:rsidRPr="006B3E03">
              <w:rPr>
                <w:iCs/>
                <w:szCs w:val="24"/>
              </w:rPr>
              <w:t>savipagalbos</w:t>
            </w:r>
            <w:proofErr w:type="spellEnd"/>
            <w:r w:rsidRPr="006B3E03">
              <w:rPr>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32DF6F46" w14:textId="77777777" w:rsidR="00557CB4" w:rsidRPr="006B3E03" w:rsidRDefault="00557CB4" w:rsidP="00557CB4">
            <w:pPr>
              <w:tabs>
                <w:tab w:val="left" w:pos="883"/>
              </w:tabs>
              <w:jc w:val="both"/>
              <w:rPr>
                <w:iCs/>
                <w:szCs w:val="24"/>
              </w:rPr>
            </w:pPr>
            <w:r w:rsidRPr="006B3E03">
              <w:rPr>
                <w:iCs/>
                <w:szCs w:val="24"/>
              </w:rPr>
              <w:t>2.1.1.2.</w:t>
            </w:r>
            <w:r w:rsidRPr="006B3E03">
              <w:rPr>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0BCA313" w14:textId="77777777" w:rsidR="00557CB4" w:rsidRPr="006B3E03" w:rsidRDefault="00557CB4" w:rsidP="00557CB4">
            <w:pPr>
              <w:tabs>
                <w:tab w:val="left" w:pos="883"/>
              </w:tabs>
              <w:jc w:val="both"/>
              <w:rPr>
                <w:iCs/>
                <w:szCs w:val="24"/>
              </w:rPr>
            </w:pPr>
            <w:r w:rsidRPr="006B3E03">
              <w:rPr>
                <w:iCs/>
                <w:szCs w:val="24"/>
              </w:rPr>
              <w:t>2.1.1.3.</w:t>
            </w:r>
            <w:r w:rsidRPr="006B3E03">
              <w:rPr>
                <w:iCs/>
                <w:szCs w:val="24"/>
              </w:rPr>
              <w:tab/>
              <w:t>socialinę atskirtį patiriančių gyventojų socialinių ryšių bendruomenėje stiprinimas (renginių, užsiėmimų organi</w:t>
            </w:r>
            <w:r>
              <w:rPr>
                <w:iCs/>
                <w:szCs w:val="24"/>
              </w:rPr>
              <w:t>zavimas, vykdymas ir (ar) kita).</w:t>
            </w:r>
          </w:p>
          <w:p w14:paraId="7224EFBA" w14:textId="0B040E2B" w:rsidR="00274E86" w:rsidRPr="000E1D60" w:rsidRDefault="00CF4EE3" w:rsidP="00274E86">
            <w:pPr>
              <w:tabs>
                <w:tab w:val="left" w:pos="741"/>
              </w:tabs>
              <w:jc w:val="both"/>
              <w:rPr>
                <w:b/>
                <w:iCs/>
                <w:szCs w:val="24"/>
              </w:rPr>
            </w:pPr>
            <w:r w:rsidRPr="00B1146E">
              <w:rPr>
                <w:b/>
                <w:iCs/>
                <w:szCs w:val="24"/>
              </w:rPr>
              <w:t>1.2.</w:t>
            </w:r>
            <w:r>
              <w:rPr>
                <w:iCs/>
                <w:szCs w:val="24"/>
              </w:rPr>
              <w:t xml:space="preserve"> </w:t>
            </w:r>
            <w:r w:rsidR="00274E86" w:rsidRPr="00CF4EE3">
              <w:rPr>
                <w:b/>
                <w:iCs/>
                <w:szCs w:val="24"/>
              </w:rPr>
              <w:t>Aprašo 2.1.2. veikla -</w:t>
            </w:r>
            <w:r w:rsidR="00274E86" w:rsidRPr="000E1D60">
              <w:rPr>
                <w:b/>
                <w:iCs/>
                <w:szCs w:val="24"/>
              </w:rPr>
              <w:t xml:space="preserve"> bedarbių ir ekonomiškai neaktyvių asmenų užimtumui didinti skirtų iniciatyvų įgyvendinimas, siekiant pagerinti šių asmenų padėtį darbo rinkoje</w:t>
            </w:r>
            <w:r w:rsidR="00FF41D3">
              <w:rPr>
                <w:b/>
                <w:iCs/>
                <w:szCs w:val="24"/>
              </w:rPr>
              <w:t xml:space="preserve"> </w:t>
            </w:r>
            <w:r w:rsidR="00FF41D3" w:rsidRPr="006B3E03">
              <w:rPr>
                <w:b/>
                <w:iCs/>
                <w:szCs w:val="24"/>
              </w:rPr>
              <w:t>(</w:t>
            </w:r>
            <w:r w:rsidR="00FF41D3" w:rsidRPr="006B3E03">
              <w:rPr>
                <w:iCs/>
                <w:szCs w:val="24"/>
              </w:rPr>
              <w:t>numeracija pagal Aprašą)</w:t>
            </w:r>
            <w:r w:rsidR="00274E86" w:rsidRPr="000E1D60">
              <w:rPr>
                <w:b/>
                <w:iCs/>
                <w:szCs w:val="24"/>
              </w:rPr>
              <w:t>:</w:t>
            </w:r>
          </w:p>
          <w:p w14:paraId="0E0D9627" w14:textId="77777777" w:rsidR="00274E86" w:rsidRPr="000E1D60" w:rsidRDefault="00274E86" w:rsidP="00274E86">
            <w:pPr>
              <w:tabs>
                <w:tab w:val="left" w:pos="883"/>
              </w:tabs>
              <w:jc w:val="both"/>
              <w:rPr>
                <w:color w:val="000000"/>
                <w:szCs w:val="24"/>
                <w:lang w:eastAsia="lt-LT"/>
              </w:rPr>
            </w:pPr>
            <w:r w:rsidRPr="000E1D60">
              <w:rPr>
                <w:color w:val="000000"/>
                <w:szCs w:val="24"/>
                <w:lang w:eastAsia="lt-LT"/>
              </w:rPr>
              <w:t>2.1.2.1.</w:t>
            </w:r>
            <w:r w:rsidRPr="000E1D60">
              <w:rPr>
                <w:color w:val="000000"/>
                <w:szCs w:val="24"/>
                <w:lang w:eastAsia="lt-LT"/>
              </w:rPr>
              <w:tab/>
              <w:t xml:space="preserve">naujų </w:t>
            </w:r>
            <w:r w:rsidRPr="000E1D60">
              <w:rPr>
                <w:iCs/>
                <w:szCs w:val="24"/>
              </w:rPr>
              <w:t>profesinių</w:t>
            </w:r>
            <w:r w:rsidRPr="000E1D60">
              <w:rPr>
                <w:color w:val="000000"/>
                <w:szCs w:val="24"/>
                <w:lang w:eastAsia="lt-LT"/>
              </w:rPr>
              <w:t xml:space="preserve"> ir kitų reikalingų įgūdžių įgijimas:</w:t>
            </w:r>
          </w:p>
          <w:p w14:paraId="3A461914"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lastRenderedPageBreak/>
              <w:t>2.1.2.1.1.</w:t>
            </w:r>
            <w:r w:rsidRPr="000E1D60">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2E3CF5F9"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2.1.2.1.2.</w:t>
            </w:r>
            <w:r w:rsidRPr="000E1D60">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3B525E6"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2.1.2.1.3.</w:t>
            </w:r>
            <w:r w:rsidRPr="000E1D60">
              <w:rPr>
                <w:color w:val="000000"/>
                <w:szCs w:val="24"/>
                <w:lang w:eastAsia="lt-LT"/>
              </w:rPr>
              <w:tab/>
              <w:t>bedarbių ir ekonomiškai neaktyvių asmenų priėmimas vykdyti savanorišką veiklą;</w:t>
            </w:r>
          </w:p>
          <w:p w14:paraId="077BDD99"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2.1.2.1.4.</w:t>
            </w:r>
            <w:r w:rsidRPr="000E1D60">
              <w:rPr>
                <w:color w:val="000000"/>
                <w:szCs w:val="24"/>
                <w:lang w:eastAsia="lt-LT"/>
              </w:rPr>
              <w:tab/>
              <w:t>ekonomiškai neaktyvių asmenų praktinių darbo įgūdžių įgijimas, ugdymas darbo vietoje pagal pameistrystės darbo sutartį nesudarius mokymo sutarties;</w:t>
            </w:r>
          </w:p>
          <w:p w14:paraId="35F0DF92"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2.1.2.1.5.</w:t>
            </w:r>
            <w:r w:rsidRPr="000E1D60">
              <w:rPr>
                <w:color w:val="000000"/>
                <w:szCs w:val="24"/>
                <w:lang w:eastAsia="lt-LT"/>
              </w:rPr>
              <w:tab/>
              <w:t>bedarbių ir ekonomiškai neaktyvių asmenų praktinių įgūdžių įgijimas, ugdymas darbo vietoje pagal savanoriškos praktikos sutartį;</w:t>
            </w:r>
          </w:p>
          <w:p w14:paraId="74BDA539" w14:textId="77777777" w:rsidR="00274E86" w:rsidRPr="000E1D60" w:rsidRDefault="00274E86" w:rsidP="00274E86">
            <w:pPr>
              <w:tabs>
                <w:tab w:val="left" w:pos="883"/>
              </w:tabs>
              <w:jc w:val="both"/>
              <w:rPr>
                <w:color w:val="000000"/>
                <w:szCs w:val="24"/>
                <w:lang w:eastAsia="lt-LT"/>
              </w:rPr>
            </w:pPr>
            <w:r w:rsidRPr="000E1D60">
              <w:rPr>
                <w:color w:val="000000"/>
                <w:szCs w:val="24"/>
                <w:lang w:eastAsia="lt-LT"/>
              </w:rPr>
              <w:t>2.1.2.2.</w:t>
            </w:r>
            <w:r w:rsidRPr="000E1D60">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2A787CF6" w14:textId="417CDC4E" w:rsidR="00274E86" w:rsidRPr="00256A5C" w:rsidRDefault="00B1146E" w:rsidP="00274E86">
            <w:pPr>
              <w:tabs>
                <w:tab w:val="left" w:pos="883"/>
              </w:tabs>
              <w:jc w:val="both"/>
              <w:rPr>
                <w:b/>
                <w:bCs/>
                <w:szCs w:val="24"/>
              </w:rPr>
            </w:pPr>
            <w:r>
              <w:rPr>
                <w:b/>
                <w:szCs w:val="24"/>
                <w:lang w:eastAsia="lt-LT"/>
              </w:rPr>
              <w:t>1.3</w:t>
            </w:r>
            <w:r w:rsidR="00274E86" w:rsidRPr="00256A5C">
              <w:rPr>
                <w:b/>
                <w:szCs w:val="24"/>
                <w:lang w:eastAsia="lt-LT"/>
              </w:rPr>
              <w:t>.</w:t>
            </w:r>
            <w:r w:rsidR="00274E86" w:rsidRPr="00256A5C">
              <w:rPr>
                <w:szCs w:val="24"/>
                <w:lang w:eastAsia="lt-LT"/>
              </w:rPr>
              <w:t xml:space="preserve"> </w:t>
            </w:r>
            <w:r w:rsidR="00274E86" w:rsidRPr="00B1146E">
              <w:rPr>
                <w:b/>
                <w:szCs w:val="24"/>
                <w:lang w:eastAsia="lt-LT"/>
              </w:rPr>
              <w:t>Aprašo 2.1.3. veikla -</w:t>
            </w:r>
            <w:r w:rsidR="00274E86" w:rsidRPr="00256A5C">
              <w:rPr>
                <w:szCs w:val="24"/>
                <w:lang w:eastAsia="lt-LT"/>
              </w:rPr>
              <w:t xml:space="preserve"> </w:t>
            </w:r>
            <w:r w:rsidR="00274E86" w:rsidRPr="00256A5C">
              <w:rPr>
                <w:b/>
                <w:bCs/>
                <w:szCs w:val="24"/>
              </w:rPr>
              <w:t>bendruomenės verslumui didinti (t. y. verslo kūrimui ir pradedamo verslo plėtojimui reikalingiems gebėjimams stiprinti) skirtų neformalių iniciatyvų įgyvendinimas</w:t>
            </w:r>
            <w:r w:rsidRPr="00B1146E">
              <w:rPr>
                <w:bCs/>
                <w:szCs w:val="24"/>
              </w:rPr>
              <w:t xml:space="preserve"> </w:t>
            </w:r>
            <w:r w:rsidRPr="00B1146E">
              <w:rPr>
                <w:iCs/>
                <w:szCs w:val="24"/>
              </w:rPr>
              <w:t>(</w:t>
            </w:r>
            <w:r w:rsidRPr="006B3E03">
              <w:rPr>
                <w:iCs/>
                <w:szCs w:val="24"/>
              </w:rPr>
              <w:t>numeracija pagal Aprašą)</w:t>
            </w:r>
            <w:r w:rsidR="00274E86" w:rsidRPr="00256A5C">
              <w:rPr>
                <w:b/>
                <w:bCs/>
                <w:szCs w:val="24"/>
              </w:rPr>
              <w:t>:</w:t>
            </w:r>
          </w:p>
          <w:p w14:paraId="6B5EA994" w14:textId="77777777" w:rsidR="00274E86" w:rsidRPr="00256A5C" w:rsidRDefault="00274E86" w:rsidP="00274E86">
            <w:pPr>
              <w:tabs>
                <w:tab w:val="left" w:pos="883"/>
              </w:tabs>
              <w:jc w:val="both"/>
              <w:rPr>
                <w:szCs w:val="24"/>
                <w:lang w:eastAsia="lt-LT"/>
              </w:rPr>
            </w:pPr>
            <w:r w:rsidRPr="00256A5C">
              <w:rPr>
                <w:szCs w:val="24"/>
                <w:lang w:eastAsia="lt-LT"/>
              </w:rPr>
              <w:t>2.1.3.1. gyventojų informavimas, konsultavimas, mokymas (kursų, seminarų organizavimas), neformalusis švietimas, siekiant paskatinti juos pradėti verslą (taip pat ir socialinį verslą</w:t>
            </w:r>
            <w:r w:rsidRPr="00256A5C">
              <w:rPr>
                <w:iCs/>
                <w:szCs w:val="24"/>
              </w:rPr>
              <w:t>)</w:t>
            </w:r>
            <w:r w:rsidRPr="00256A5C">
              <w:rPr>
                <w:szCs w:val="24"/>
                <w:lang w:eastAsia="lt-LT"/>
              </w:rPr>
              <w:t>.</w:t>
            </w:r>
          </w:p>
          <w:p w14:paraId="299C8628" w14:textId="7178F0BF" w:rsidR="00274E86" w:rsidRPr="009301AE" w:rsidRDefault="00BA6105" w:rsidP="00274E86">
            <w:pPr>
              <w:tabs>
                <w:tab w:val="left" w:pos="741"/>
              </w:tabs>
              <w:jc w:val="both"/>
              <w:rPr>
                <w:iCs/>
                <w:szCs w:val="24"/>
              </w:rPr>
            </w:pPr>
            <w:r>
              <w:rPr>
                <w:b/>
                <w:iCs/>
                <w:szCs w:val="24"/>
              </w:rPr>
              <w:t>1.4</w:t>
            </w:r>
            <w:r w:rsidR="00274E86">
              <w:rPr>
                <w:b/>
                <w:iCs/>
                <w:szCs w:val="24"/>
              </w:rPr>
              <w:t xml:space="preserve">. </w:t>
            </w:r>
            <w:r w:rsidR="00274E86" w:rsidRPr="00C105AD">
              <w:rPr>
                <w:b/>
                <w:iCs/>
                <w:szCs w:val="24"/>
              </w:rPr>
              <w:t>Aprašo 2.1.4. veikla -</w:t>
            </w:r>
            <w:r w:rsidR="00274E86" w:rsidRPr="009301AE">
              <w:rPr>
                <w:iCs/>
                <w:szCs w:val="24"/>
              </w:rPr>
              <w:t xml:space="preserve"> </w:t>
            </w:r>
            <w:r w:rsidR="00274E86" w:rsidRPr="009301AE">
              <w:rPr>
                <w:b/>
                <w:iCs/>
                <w:szCs w:val="24"/>
              </w:rPr>
              <w:t>b</w:t>
            </w:r>
            <w:r w:rsidR="00274E86" w:rsidRPr="009301AE">
              <w:rPr>
                <w:b/>
                <w:szCs w:val="24"/>
              </w:rPr>
              <w:t>endradarbiavimo ir informacijos sklaidos</w:t>
            </w:r>
            <w:r w:rsidR="00C105AD">
              <w:rPr>
                <w:b/>
                <w:szCs w:val="24"/>
              </w:rPr>
              <w:t xml:space="preserve"> tinklų, reikalingų Aprašo 2.1.1.</w:t>
            </w:r>
            <w:r w:rsidR="00274E86" w:rsidRPr="009301AE">
              <w:rPr>
                <w:szCs w:val="24"/>
              </w:rPr>
              <w:t xml:space="preserve"> ir </w:t>
            </w:r>
            <w:r w:rsidR="005D7052">
              <w:rPr>
                <w:b/>
                <w:szCs w:val="24"/>
              </w:rPr>
              <w:t>2.1.3</w:t>
            </w:r>
            <w:r w:rsidR="00C105AD">
              <w:rPr>
                <w:b/>
                <w:szCs w:val="24"/>
              </w:rPr>
              <w:t>.</w:t>
            </w:r>
            <w:r w:rsidR="00274E86" w:rsidRPr="009301AE">
              <w:rPr>
                <w:b/>
                <w:szCs w:val="24"/>
              </w:rPr>
              <w:t xml:space="preserve"> papunkčiuose nurodytoms veikloms vykdyti, vietos plėtros </w:t>
            </w:r>
            <w:r w:rsidR="00274E86" w:rsidRPr="009301AE">
              <w:rPr>
                <w:b/>
                <w:szCs w:val="24"/>
                <w:lang w:eastAsia="lt-LT"/>
              </w:rPr>
              <w:t>strategijos</w:t>
            </w:r>
            <w:r w:rsidR="00274E86" w:rsidRPr="009301AE">
              <w:rPr>
                <w:b/>
                <w:szCs w:val="24"/>
              </w:rPr>
              <w:t xml:space="preserve"> ir (ar) jai įgyvendinti skirtų projektų tikslų pasiekimui užtikrinti, kūrimas ir palaikymas;</w:t>
            </w:r>
            <w:r w:rsidR="00274E86" w:rsidRPr="009301AE">
              <w:rPr>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748B2A1E" w14:textId="158E01CC" w:rsidR="00925FF7" w:rsidRPr="005F5D81" w:rsidRDefault="00BA6105" w:rsidP="00274E86">
            <w:pPr>
              <w:tabs>
                <w:tab w:val="left" w:pos="741"/>
              </w:tabs>
              <w:jc w:val="both"/>
              <w:rPr>
                <w:bCs/>
                <w:iCs/>
                <w:szCs w:val="24"/>
              </w:rPr>
            </w:pPr>
            <w:r>
              <w:rPr>
                <w:b/>
                <w:iCs/>
                <w:szCs w:val="24"/>
              </w:rPr>
              <w:t>1.5</w:t>
            </w:r>
            <w:r w:rsidR="00274E86" w:rsidRPr="009301AE">
              <w:rPr>
                <w:b/>
                <w:iCs/>
                <w:szCs w:val="24"/>
              </w:rPr>
              <w:t>.</w:t>
            </w:r>
            <w:r w:rsidR="00274E86" w:rsidRPr="009301AE">
              <w:rPr>
                <w:iCs/>
                <w:szCs w:val="24"/>
              </w:rPr>
              <w:t xml:space="preserve"> </w:t>
            </w:r>
            <w:r w:rsidR="00274E86" w:rsidRPr="00C105AD">
              <w:rPr>
                <w:b/>
                <w:iCs/>
                <w:szCs w:val="24"/>
              </w:rPr>
              <w:t>Aprašo 2.1.5. veikla -</w:t>
            </w:r>
            <w:r w:rsidR="00C105AD">
              <w:rPr>
                <w:iCs/>
                <w:szCs w:val="24"/>
              </w:rPr>
              <w:t xml:space="preserve"> </w:t>
            </w:r>
            <w:r w:rsidR="00274E86" w:rsidRPr="009301AE">
              <w:rPr>
                <w:b/>
              </w:rPr>
              <w:t xml:space="preserve">savanoriškos veiklos skatinimas (taip pat savanoriškoje veikloje ketinančių dalyvauti asmenų ir savanorius priimančių organizacijų konsultavimas, </w:t>
            </w:r>
            <w:r w:rsidR="00274E86" w:rsidRPr="009301AE">
              <w:rPr>
                <w:b/>
                <w:szCs w:val="24"/>
              </w:rPr>
              <w:t>informavimas</w:t>
            </w:r>
            <w:r w:rsidR="00274E86" w:rsidRPr="009301AE">
              <w:rPr>
                <w:b/>
              </w:rPr>
              <w:t>), atlikimo organizavimas ir savanorių mokymas</w:t>
            </w:r>
            <w:r w:rsidR="00274E86" w:rsidRPr="009301AE">
              <w:t>, finansuojam</w:t>
            </w:r>
            <w:r w:rsidR="00C105AD">
              <w:t>a tiek, kiek reikia Aprašo 2.1.1</w:t>
            </w:r>
            <w:r w:rsidR="00274E86" w:rsidRPr="009301AE">
              <w:t>–2.1.4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 xml:space="preserve">Finansavimo šaltinis - ESF+ ir bendrojo finansavimo </w:t>
            </w:r>
            <w:r w:rsidRPr="00A46943">
              <w:rPr>
                <w:b/>
                <w:iCs/>
                <w:szCs w:val="24"/>
              </w:rPr>
              <w:t>(toliau – BF)</w:t>
            </w:r>
            <w:r w:rsidRPr="009C25CD">
              <w:rPr>
                <w:iCs/>
                <w:szCs w:val="24"/>
              </w:rPr>
              <w:t xml:space="preserve">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Default="00383811" w:rsidP="00A43A7E">
            <w:pPr>
              <w:pStyle w:val="Sraopastraipa"/>
              <w:numPr>
                <w:ilvl w:val="1"/>
                <w:numId w:val="3"/>
              </w:numPr>
              <w:tabs>
                <w:tab w:val="left" w:pos="596"/>
              </w:tabs>
              <w:ind w:left="29" w:firstLine="0"/>
              <w:jc w:val="both"/>
              <w:rPr>
                <w:iCs/>
                <w:szCs w:val="24"/>
              </w:rPr>
            </w:pPr>
            <w:r w:rsidRPr="006B6CB3">
              <w:rPr>
                <w:iCs/>
                <w:szCs w:val="24"/>
              </w:rPr>
              <w:lastRenderedPageBreak/>
              <w:t>Projektų veikloms įgyvendinti numatyta skirti</w:t>
            </w:r>
            <w:r w:rsidR="006B1A4F">
              <w:rPr>
                <w:iCs/>
                <w:szCs w:val="24"/>
              </w:rPr>
              <w:t>:</w:t>
            </w:r>
          </w:p>
          <w:p w14:paraId="14F30257" w14:textId="3BD6AE3F" w:rsidR="00580588" w:rsidRPr="00DB6B36" w:rsidRDefault="00580588" w:rsidP="00393728">
            <w:pPr>
              <w:pStyle w:val="Sraopastraipa"/>
              <w:numPr>
                <w:ilvl w:val="1"/>
                <w:numId w:val="3"/>
              </w:numPr>
              <w:tabs>
                <w:tab w:val="left" w:pos="596"/>
              </w:tabs>
              <w:ind w:left="0" w:firstLine="0"/>
              <w:jc w:val="both"/>
              <w:rPr>
                <w:iCs/>
                <w:szCs w:val="24"/>
              </w:rPr>
            </w:pPr>
            <w:r w:rsidRPr="00DB6B36">
              <w:rPr>
                <w:iCs/>
                <w:szCs w:val="24"/>
              </w:rPr>
              <w:t xml:space="preserve">iki </w:t>
            </w:r>
            <w:r w:rsidR="00260992" w:rsidRPr="00DB6B36">
              <w:rPr>
                <w:iCs/>
                <w:szCs w:val="24"/>
              </w:rPr>
              <w:t>89 645,75</w:t>
            </w:r>
            <w:r w:rsidRPr="00DB6B36">
              <w:rPr>
                <w:iCs/>
                <w:szCs w:val="24"/>
              </w:rPr>
              <w:t xml:space="preserve"> (</w:t>
            </w:r>
            <w:r w:rsidR="002E04EB" w:rsidRPr="00DB6B36">
              <w:rPr>
                <w:iCs/>
                <w:szCs w:val="24"/>
              </w:rPr>
              <w:t>aštuoniasdešimt devyni tūkstančiai šeši šimtai keturiasdešimt penki eurai, 75 cnt.</w:t>
            </w:r>
            <w:r w:rsidRPr="00DB6B36">
              <w:rPr>
                <w:iCs/>
                <w:szCs w:val="24"/>
              </w:rPr>
              <w:t xml:space="preserve">) eurų paramos lėšų, iš jų: </w:t>
            </w:r>
            <w:r w:rsidR="002E04EB" w:rsidRPr="00DB6B36">
              <w:rPr>
                <w:iCs/>
                <w:szCs w:val="24"/>
              </w:rPr>
              <w:t>76 198,89 (septyniasdešimt šeši tūkstančiai šimtas devyniasdešimt aštuoni eurai, 89 cnt.</w:t>
            </w:r>
            <w:r w:rsidRPr="00DB6B36">
              <w:rPr>
                <w:iCs/>
                <w:szCs w:val="24"/>
              </w:rPr>
              <w:t xml:space="preserve">) eurų ESF+ ir </w:t>
            </w:r>
            <w:r w:rsidR="002E04EB" w:rsidRPr="00DB6B36">
              <w:rPr>
                <w:iCs/>
                <w:szCs w:val="24"/>
              </w:rPr>
              <w:t>13 446,86 (trylika tūkstančių keturi šimtai keturiasdešimt šeši eurai, 86</w:t>
            </w:r>
            <w:r w:rsidR="00734D34" w:rsidRPr="00DB6B36">
              <w:rPr>
                <w:iCs/>
                <w:szCs w:val="24"/>
              </w:rPr>
              <w:t xml:space="preserve"> cnt.</w:t>
            </w:r>
            <w:r w:rsidRPr="00DB6B36">
              <w:rPr>
                <w:iCs/>
                <w:szCs w:val="24"/>
              </w:rPr>
              <w:t>) eurų BF lėšų.</w:t>
            </w:r>
          </w:p>
          <w:p w14:paraId="57BB05FB" w14:textId="21544CC5" w:rsidR="00383811" w:rsidRPr="00E10A33" w:rsidRDefault="00383811" w:rsidP="00A43A7E">
            <w:pPr>
              <w:pStyle w:val="Sraopastraipa"/>
              <w:numPr>
                <w:ilvl w:val="1"/>
                <w:numId w:val="3"/>
              </w:numPr>
              <w:tabs>
                <w:tab w:val="left" w:pos="596"/>
              </w:tabs>
              <w:ind w:left="22" w:firstLine="0"/>
              <w:jc w:val="both"/>
              <w:rPr>
                <w:iCs/>
                <w:szCs w:val="24"/>
              </w:rPr>
            </w:pPr>
            <w:r w:rsidRPr="00E10A33">
              <w:t xml:space="preserve">Projektams, </w:t>
            </w:r>
            <w:r w:rsidRPr="00E10A33">
              <w:rPr>
                <w:szCs w:val="24"/>
                <w:lang w:eastAsia="lt-LT"/>
              </w:rPr>
              <w:t>kurių</w:t>
            </w:r>
            <w:r w:rsidRPr="00E10A33">
              <w:t xml:space="preserve"> visos tinkamos finansuoti išlaidos neviršija 200 000 (dviejų šimtų tūkstančių) eurų, atsižvelgiant į </w:t>
            </w:r>
            <w:r w:rsidR="000173AD" w:rsidRPr="00E10A33">
              <w:rPr>
                <w:iCs/>
                <w:szCs w:val="24"/>
              </w:rPr>
              <w:t>PAFT</w:t>
            </w:r>
            <w:r w:rsidR="00D03FE7" w:rsidRPr="00E10A33">
              <w:rPr>
                <w:rStyle w:val="Puslapioinaosnuoroda"/>
                <w:iCs/>
                <w:szCs w:val="24"/>
              </w:rPr>
              <w:footnoteReference w:id="3"/>
            </w:r>
            <w:r w:rsidR="00D03FE7" w:rsidRPr="00E10A33">
              <w:rPr>
                <w:iCs/>
                <w:szCs w:val="24"/>
              </w:rPr>
              <w:t xml:space="preserve"> </w:t>
            </w:r>
            <w:r w:rsidR="00D03FE7" w:rsidRPr="00E10A33">
              <w:rPr>
                <w:b/>
                <w:iCs/>
                <w:szCs w:val="24"/>
              </w:rPr>
              <w:t>(toliau – PAFT)</w:t>
            </w:r>
            <w:r w:rsidR="00D03FE7" w:rsidRPr="00E10A33">
              <w:rPr>
                <w:iCs/>
                <w:szCs w:val="24"/>
              </w:rPr>
              <w:t xml:space="preserve"> </w:t>
            </w:r>
            <w:r w:rsidRPr="00E10A33">
              <w:t>170 punkto nuostatas, projekto tinkamumo finansuoti vertinimo metu nustatomi supaprastintai apmokamų išlaidų dydžiai.</w:t>
            </w:r>
          </w:p>
          <w:p w14:paraId="3CE160F9" w14:textId="44BA651E"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w:t>
            </w:r>
            <w:r w:rsidR="0043043C">
              <w:rPr>
                <w:iCs/>
                <w:szCs w:val="24"/>
              </w:rPr>
              <w:t>Asociacijos „Kuršėnų miesto VVG“</w:t>
            </w:r>
            <w:r w:rsidR="006E0164">
              <w:rPr>
                <w:iCs/>
                <w:szCs w:val="24"/>
              </w:rPr>
              <w:t xml:space="preserve"> </w:t>
            </w:r>
            <w:r w:rsidR="006E0164" w:rsidRPr="00A46943">
              <w:rPr>
                <w:b/>
                <w:iCs/>
                <w:szCs w:val="24"/>
              </w:rPr>
              <w:t>(toliau – VVG)</w:t>
            </w:r>
            <w:r w:rsidR="0043043C" w:rsidRPr="00B970A3">
              <w:rPr>
                <w:iCs/>
                <w:szCs w:val="24"/>
              </w:rPr>
              <w:t xml:space="preserve"> </w:t>
            </w:r>
            <w:r w:rsidR="006E0164">
              <w:rPr>
                <w:iCs/>
                <w:szCs w:val="24"/>
              </w:rPr>
              <w:t xml:space="preserve">įgyvendinamą </w:t>
            </w:r>
            <w:r w:rsidR="0043043C">
              <w:rPr>
                <w:iCs/>
                <w:szCs w:val="24"/>
              </w:rPr>
              <w:t>Kuršėnų miesto 2023</w:t>
            </w:r>
            <w:r w:rsidR="000C19D1" w:rsidRPr="00B970A3">
              <w:rPr>
                <w:iCs/>
                <w:szCs w:val="24"/>
              </w:rPr>
              <w:t>–20</w:t>
            </w:r>
            <w:r w:rsidR="006E0164">
              <w:rPr>
                <w:iCs/>
                <w:szCs w:val="24"/>
              </w:rPr>
              <w:t>29 m. vietos plėtros strategiją</w:t>
            </w:r>
            <w:r w:rsidR="000C19D1" w:rsidRPr="00B970A3">
              <w:rPr>
                <w:iCs/>
                <w:szCs w:val="24"/>
              </w:rPr>
              <w:t xml:space="preserve">. </w:t>
            </w:r>
            <w:r w:rsidRPr="00B970A3">
              <w:rPr>
                <w:iCs/>
                <w:szCs w:val="24"/>
              </w:rPr>
              <w:t>Projektų atitiktį šiame papunktyje nurodytiems projektų atrankos kriterijams vertina administruojančioji institucija, atlikdama projektų tinkamumo finansuoti vertinimą.</w:t>
            </w:r>
          </w:p>
          <w:p w14:paraId="28B3E263" w14:textId="1FC9B412" w:rsidR="00383E19" w:rsidRDefault="00383811" w:rsidP="00A43A7E">
            <w:pPr>
              <w:pStyle w:val="Sraopastraipa"/>
              <w:numPr>
                <w:ilvl w:val="1"/>
                <w:numId w:val="3"/>
              </w:numPr>
              <w:tabs>
                <w:tab w:val="left" w:pos="596"/>
              </w:tabs>
              <w:ind w:left="22" w:firstLine="0"/>
              <w:jc w:val="both"/>
              <w:rPr>
                <w:iCs/>
                <w:szCs w:val="24"/>
              </w:rPr>
            </w:pPr>
            <w:r w:rsidRPr="00B970A3">
              <w:rPr>
                <w:iCs/>
                <w:szCs w:val="24"/>
              </w:rPr>
              <w:t xml:space="preserve">Projektų naudos ir kokybės vertinimą atlieka </w:t>
            </w:r>
            <w:r w:rsidR="0043043C">
              <w:rPr>
                <w:iCs/>
                <w:szCs w:val="24"/>
              </w:rPr>
              <w:t xml:space="preserve">VVG. </w:t>
            </w:r>
            <w:r w:rsidRPr="00B970A3">
              <w:rPr>
                <w:iCs/>
                <w:szCs w:val="24"/>
              </w:rPr>
              <w:t>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2472FAFA" w14:textId="7592042C" w:rsidR="00383811" w:rsidRPr="006B36EC" w:rsidRDefault="00383811" w:rsidP="000E1D60">
            <w:pPr>
              <w:pStyle w:val="Sraopastraipa"/>
              <w:numPr>
                <w:ilvl w:val="1"/>
                <w:numId w:val="3"/>
              </w:numPr>
              <w:tabs>
                <w:tab w:val="left" w:pos="596"/>
              </w:tabs>
              <w:ind w:left="22" w:firstLine="0"/>
              <w:jc w:val="both"/>
              <w:rPr>
                <w:b/>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19A3FD24"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006F4092">
              <w:rPr>
                <w:iCs/>
                <w:szCs w:val="24"/>
              </w:rPr>
              <w:t>ne daugiau du</w:t>
            </w:r>
            <w:r w:rsidRPr="002B0A8A">
              <w:rPr>
                <w:iCs/>
                <w:szCs w:val="24"/>
              </w:rPr>
              <w:t xml:space="preserve"> PĮP.</w:t>
            </w:r>
            <w:r w:rsidR="00897ADC" w:rsidRPr="002B0A8A">
              <w:rPr>
                <w:iCs/>
                <w:szCs w:val="24"/>
              </w:rPr>
              <w:t xml:space="preserve"> Tame</w:t>
            </w:r>
            <w:r w:rsidR="006F4092">
              <w:rPr>
                <w:iCs/>
                <w:szCs w:val="24"/>
              </w:rPr>
              <w:t xml:space="preserve"> pačiame kvietime pareiškėjas </w:t>
            </w:r>
            <w:r w:rsidR="00897ADC" w:rsidRPr="002B0A8A">
              <w:rPr>
                <w:iCs/>
                <w:szCs w:val="24"/>
              </w:rPr>
              <w:t>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A43A7E">
            <w:pPr>
              <w:pStyle w:val="Sraopastraipa"/>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A43A7E">
            <w:pPr>
              <w:pStyle w:val="Sraopastraipa"/>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A43A7E">
            <w:pPr>
              <w:pStyle w:val="Sraopastraipa"/>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240E196F" w:rsidR="00494670" w:rsidRPr="009305EA" w:rsidRDefault="00494670" w:rsidP="00A43A7E">
            <w:pPr>
              <w:pStyle w:val="Sraopastraipa"/>
              <w:numPr>
                <w:ilvl w:val="2"/>
                <w:numId w:val="2"/>
              </w:numPr>
              <w:tabs>
                <w:tab w:val="left" w:pos="873"/>
              </w:tabs>
              <w:ind w:left="22" w:firstLine="0"/>
              <w:jc w:val="both"/>
              <w:rPr>
                <w:iCs/>
                <w:szCs w:val="24"/>
              </w:rPr>
            </w:pPr>
            <w:r w:rsidRPr="003226F3">
              <w:rPr>
                <w:szCs w:val="24"/>
              </w:rPr>
              <w:t>Atitikimą prioritetiniams kriterijams įrodan</w:t>
            </w:r>
            <w:r w:rsidR="00B775BC" w:rsidRPr="003226F3">
              <w:rPr>
                <w:szCs w:val="24"/>
              </w:rPr>
              <w:t>čius</w:t>
            </w:r>
            <w:r w:rsidR="00A90522" w:rsidRPr="003226F3">
              <w:rPr>
                <w:szCs w:val="24"/>
              </w:rPr>
              <w:t xml:space="preserve"> </w:t>
            </w:r>
            <w:r w:rsidRPr="009305EA">
              <w:rPr>
                <w:szCs w:val="24"/>
              </w:rPr>
              <w:t>dokument</w:t>
            </w:r>
            <w:r w:rsidR="00B775BC">
              <w:rPr>
                <w:szCs w:val="24"/>
              </w:rPr>
              <w:t>us</w:t>
            </w:r>
            <w:r w:rsidRPr="009305EA">
              <w:rPr>
                <w:szCs w:val="24"/>
              </w:rPr>
              <w:t>:</w:t>
            </w:r>
          </w:p>
          <w:p w14:paraId="06DE5A50" w14:textId="7DB6FBC6" w:rsidR="002B0A8A" w:rsidRPr="00BB19CA" w:rsidRDefault="00B970A3" w:rsidP="000E1D60">
            <w:pPr>
              <w:pStyle w:val="Sraopastraipa"/>
              <w:numPr>
                <w:ilvl w:val="3"/>
                <w:numId w:val="2"/>
              </w:numPr>
              <w:tabs>
                <w:tab w:val="left" w:pos="596"/>
                <w:tab w:val="left" w:pos="1021"/>
              </w:tabs>
              <w:ind w:left="22" w:firstLine="0"/>
              <w:jc w:val="both"/>
              <w:rPr>
                <w:iCs/>
                <w:szCs w:val="24"/>
              </w:rPr>
            </w:pPr>
            <w:r>
              <w:rPr>
                <w:iCs/>
              </w:rPr>
              <w:t xml:space="preserve">PĮP </w:t>
            </w:r>
            <w:r w:rsidRPr="00D53658">
              <w:rPr>
                <w:iCs/>
              </w:rPr>
              <w:t xml:space="preserve">naudos ir kokybės vertinimo </w:t>
            </w:r>
            <w:r>
              <w:rPr>
                <w:iCs/>
              </w:rPr>
              <w:t xml:space="preserve">prioritetinių kriterijų </w:t>
            </w:r>
            <w:r w:rsidR="00F7111A" w:rsidRPr="00A46943">
              <w:rPr>
                <w:b/>
                <w:iCs/>
              </w:rPr>
              <w:t>(toliau – Kriterijai)</w:t>
            </w:r>
            <w:r w:rsidR="00F7111A">
              <w:rPr>
                <w:iCs/>
              </w:rPr>
              <w:t xml:space="preserve"> </w:t>
            </w:r>
            <w:r w:rsidR="003226F3" w:rsidRPr="003226F3">
              <w:rPr>
                <w:iCs/>
                <w:szCs w:val="24"/>
              </w:rPr>
              <w:t>priedus, nustatytus G</w:t>
            </w:r>
            <w:r w:rsidR="003226F3">
              <w:rPr>
                <w:iCs/>
                <w:szCs w:val="24"/>
              </w:rPr>
              <w:t>airių 10 p</w:t>
            </w:r>
            <w:r>
              <w:rPr>
                <w:iCs/>
                <w:szCs w:val="24"/>
              </w:rPr>
              <w:t>.</w:t>
            </w:r>
            <w:r w:rsidR="00F7111A">
              <w:rPr>
                <w:iCs/>
                <w:szCs w:val="24"/>
              </w:rPr>
              <w:t xml:space="preserve"> Kriterijų priedai pateikti Gairių priede.</w:t>
            </w: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1DAD336A" w14:textId="77777777" w:rsidR="00962A9E" w:rsidRPr="006B3E03" w:rsidRDefault="00962A9E" w:rsidP="00962A9E">
            <w:pPr>
              <w:pStyle w:val="Sraopastraipa"/>
              <w:tabs>
                <w:tab w:val="left" w:pos="596"/>
              </w:tabs>
              <w:ind w:left="22"/>
              <w:jc w:val="both"/>
              <w:rPr>
                <w:color w:val="000000"/>
                <w:szCs w:val="24"/>
              </w:rPr>
            </w:pPr>
            <w:r w:rsidRPr="006B3E03">
              <w:rPr>
                <w:iCs/>
                <w:szCs w:val="24"/>
              </w:rPr>
              <w:t>Projekto</w:t>
            </w:r>
            <w:r w:rsidRPr="006B3E03">
              <w:rPr>
                <w:color w:val="000000"/>
                <w:szCs w:val="24"/>
              </w:rPr>
              <w:t xml:space="preserve"> </w:t>
            </w:r>
            <w:r w:rsidRPr="006B3E03">
              <w:rPr>
                <w:iCs/>
                <w:szCs w:val="24"/>
              </w:rPr>
              <w:t>vykdytojas</w:t>
            </w:r>
            <w:r w:rsidRPr="006B3E03">
              <w:rPr>
                <w:color w:val="000000"/>
                <w:szCs w:val="24"/>
              </w:rPr>
              <w:t xml:space="preserve"> turi užtikrinti, kad:</w:t>
            </w:r>
          </w:p>
          <w:p w14:paraId="189A28D3" w14:textId="77777777" w:rsidR="00962A9E" w:rsidRPr="006B3E03" w:rsidRDefault="00962A9E" w:rsidP="00962A9E">
            <w:pPr>
              <w:pStyle w:val="Sraopastraipa"/>
              <w:numPr>
                <w:ilvl w:val="1"/>
                <w:numId w:val="4"/>
              </w:numPr>
              <w:tabs>
                <w:tab w:val="left" w:pos="596"/>
              </w:tabs>
              <w:ind w:left="22" w:firstLine="0"/>
              <w:jc w:val="both"/>
              <w:rPr>
                <w:color w:val="000000"/>
                <w:szCs w:val="24"/>
              </w:rPr>
            </w:pPr>
            <w:r w:rsidRPr="006B3E03">
              <w:rPr>
                <w:color w:val="000000"/>
                <w:szCs w:val="24"/>
              </w:rPr>
              <w:t>projekto lėšomis suremontuotos patalpos būtų naudojamos vykdant projekto tikslą atitinkančias veiklas ne trumpiau kaip 5 metus nuo projekto veiklų įgyvendinimo pabaigos.</w:t>
            </w:r>
          </w:p>
          <w:p w14:paraId="6D1CECC8" w14:textId="77777777" w:rsidR="00962A9E" w:rsidRPr="006B3E03" w:rsidRDefault="00962A9E" w:rsidP="00962A9E">
            <w:pPr>
              <w:pStyle w:val="Sraopastraipa"/>
              <w:numPr>
                <w:ilvl w:val="1"/>
                <w:numId w:val="4"/>
              </w:numPr>
              <w:tabs>
                <w:tab w:val="left" w:pos="596"/>
              </w:tabs>
              <w:ind w:left="22" w:firstLine="0"/>
              <w:jc w:val="both"/>
              <w:rPr>
                <w:color w:val="000000"/>
                <w:szCs w:val="24"/>
              </w:rPr>
            </w:pPr>
            <w:r w:rsidRPr="006B3E03">
              <w:rPr>
                <w:color w:val="000000"/>
                <w:szCs w:val="24"/>
              </w:rPr>
              <w:t xml:space="preserve">vykdant Aprašo 2.1.2.1.1–2.1.2.1.2 papunkčiuose numatytas neformaliojo švietimo veiklas (išskyrus profesinio mokymo veiklas), t. y., </w:t>
            </w:r>
            <w:r w:rsidRPr="006B3E03">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6B3E03">
              <w:rPr>
                <w:color w:val="000000"/>
                <w:szCs w:val="24"/>
              </w:rPr>
              <w:t>:</w:t>
            </w:r>
          </w:p>
          <w:p w14:paraId="09B4B576"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74A22CA2"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C97289C"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DFD8F90"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3794535" w14:textId="77777777" w:rsidR="00962A9E" w:rsidRPr="006B3E03" w:rsidRDefault="00962A9E" w:rsidP="00962A9E">
            <w:pPr>
              <w:pStyle w:val="Sraopastraipa"/>
              <w:numPr>
                <w:ilvl w:val="1"/>
                <w:numId w:val="4"/>
              </w:numPr>
              <w:tabs>
                <w:tab w:val="left" w:pos="454"/>
                <w:tab w:val="left" w:pos="1500"/>
              </w:tabs>
              <w:ind w:left="22" w:hanging="22"/>
              <w:jc w:val="both"/>
              <w:rPr>
                <w:color w:val="000000"/>
                <w:szCs w:val="24"/>
              </w:rPr>
            </w:pPr>
            <w:r w:rsidRPr="006B3E03">
              <w:rPr>
                <w:color w:val="000000"/>
                <w:szCs w:val="24"/>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60B713"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5F5C5647"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7466BDBA" w14:textId="77777777" w:rsidR="00962A9E" w:rsidRPr="006B3E03" w:rsidRDefault="00962A9E" w:rsidP="00962A9E">
            <w:pPr>
              <w:pStyle w:val="Sraopastraipa"/>
              <w:numPr>
                <w:ilvl w:val="2"/>
                <w:numId w:val="4"/>
              </w:numPr>
              <w:tabs>
                <w:tab w:val="left" w:pos="596"/>
                <w:tab w:val="left" w:pos="1500"/>
              </w:tabs>
              <w:ind w:left="22" w:hanging="22"/>
              <w:jc w:val="both"/>
              <w:rPr>
                <w:color w:val="000000"/>
                <w:szCs w:val="24"/>
              </w:rPr>
            </w:pPr>
            <w:r w:rsidRPr="006B3E03">
              <w:rPr>
                <w:color w:val="000000"/>
                <w:szCs w:val="24"/>
              </w:rPr>
              <w:t>mokymai vyktų pagal neformaliojo profesinio mokymo programą, kuri atitinka visus šiuos reikalavimus:</w:t>
            </w:r>
          </w:p>
          <w:p w14:paraId="248983E7" w14:textId="77777777" w:rsidR="00962A9E" w:rsidRPr="006B3E03" w:rsidRDefault="00962A9E" w:rsidP="00962A9E">
            <w:pPr>
              <w:pStyle w:val="Sraopastraipa"/>
              <w:numPr>
                <w:ilvl w:val="3"/>
                <w:numId w:val="4"/>
              </w:numPr>
              <w:tabs>
                <w:tab w:val="left" w:pos="313"/>
                <w:tab w:val="left" w:pos="880"/>
              </w:tabs>
              <w:ind w:left="22" w:hanging="22"/>
              <w:jc w:val="both"/>
              <w:rPr>
                <w:color w:val="000000"/>
                <w:szCs w:val="24"/>
              </w:rPr>
            </w:pPr>
            <w:r w:rsidRPr="006B3E03">
              <w:rPr>
                <w:color w:val="000000"/>
                <w:szCs w:val="24"/>
              </w:rPr>
              <w:t>neformaliojo profesinio mokymo programa ar jos moduliai įregistruoti Studijų, mokymo programų ir kvalifikacijų registre;</w:t>
            </w:r>
          </w:p>
          <w:p w14:paraId="4A960E28" w14:textId="77777777" w:rsidR="00962A9E" w:rsidRPr="006B3E03" w:rsidRDefault="00962A9E" w:rsidP="00962A9E">
            <w:pPr>
              <w:pStyle w:val="Sraopastraipa"/>
              <w:numPr>
                <w:ilvl w:val="3"/>
                <w:numId w:val="4"/>
              </w:numPr>
              <w:tabs>
                <w:tab w:val="left" w:pos="596"/>
                <w:tab w:val="left" w:pos="880"/>
              </w:tabs>
              <w:ind w:left="22" w:hanging="22"/>
              <w:jc w:val="both"/>
              <w:rPr>
                <w:color w:val="000000"/>
                <w:szCs w:val="24"/>
              </w:rPr>
            </w:pPr>
            <w:r w:rsidRPr="006B3E03">
              <w:rPr>
                <w:color w:val="000000"/>
                <w:szCs w:val="24"/>
              </w:rPr>
              <w:lastRenderedPageBreak/>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6B3E03">
              <w:rPr>
                <w:color w:val="000000"/>
                <w:szCs w:val="24"/>
              </w:rPr>
              <w:t>os</w:t>
            </w:r>
            <w:proofErr w:type="spellEnd"/>
            <w:r w:rsidRPr="006B3E03">
              <w:rPr>
                <w:color w:val="000000"/>
                <w:szCs w:val="24"/>
              </w:rPr>
              <w:t>); reikalingas mokinių išsilavinimas; baigiamojo tikrinimo forma ir vieta; teorinio ir praktinio mokymo teikėjai; kvalifikaciniai reikalavimai mokytojams;</w:t>
            </w:r>
          </w:p>
          <w:p w14:paraId="79A9FB2E" w14:textId="77777777" w:rsidR="00962A9E" w:rsidRPr="006B3E03" w:rsidRDefault="00962A9E" w:rsidP="00962A9E">
            <w:pPr>
              <w:pStyle w:val="Sraopastraipa"/>
              <w:numPr>
                <w:ilvl w:val="3"/>
                <w:numId w:val="4"/>
              </w:numPr>
              <w:tabs>
                <w:tab w:val="left" w:pos="596"/>
                <w:tab w:val="left" w:pos="880"/>
              </w:tabs>
              <w:ind w:left="22" w:hanging="22"/>
              <w:jc w:val="both"/>
              <w:rPr>
                <w:color w:val="000000"/>
                <w:szCs w:val="24"/>
              </w:rPr>
            </w:pPr>
            <w:r w:rsidRPr="006B3E03">
              <w:rPr>
                <w:color w:val="000000"/>
                <w:szCs w:val="24"/>
              </w:rPr>
              <w:t>iki projekto veiklų dalyvio (-</w:t>
            </w:r>
            <w:proofErr w:type="spellStart"/>
            <w:r w:rsidRPr="006B3E03">
              <w:rPr>
                <w:color w:val="000000"/>
                <w:szCs w:val="24"/>
              </w:rPr>
              <w:t>ių</w:t>
            </w:r>
            <w:proofErr w:type="spellEnd"/>
            <w:r w:rsidRPr="006B3E03">
              <w:rPr>
                <w:color w:val="000000"/>
                <w:szCs w:val="24"/>
              </w:rPr>
              <w:t>) įtraukimo į Aprašo 2.1.2.1.2 papunktyje nurodytą neformaliojo profesinio mokymo veiklą:</w:t>
            </w:r>
          </w:p>
          <w:p w14:paraId="09160E13" w14:textId="77777777" w:rsidR="00962A9E" w:rsidRPr="006B3E03" w:rsidRDefault="00962A9E" w:rsidP="00962A9E">
            <w:pPr>
              <w:pStyle w:val="Sraopastraipa"/>
              <w:numPr>
                <w:ilvl w:val="4"/>
                <w:numId w:val="4"/>
              </w:numPr>
              <w:tabs>
                <w:tab w:val="left" w:pos="596"/>
                <w:tab w:val="left" w:pos="1021"/>
                <w:tab w:val="left" w:pos="1500"/>
              </w:tabs>
              <w:ind w:left="22" w:hanging="22"/>
              <w:jc w:val="both"/>
              <w:rPr>
                <w:color w:val="000000"/>
                <w:szCs w:val="24"/>
              </w:rPr>
            </w:pPr>
            <w:r w:rsidRPr="006B3E03">
              <w:rPr>
                <w:color w:val="000000"/>
                <w:szCs w:val="24"/>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6B3E03">
              <w:rPr>
                <w:color w:val="000000"/>
                <w:szCs w:val="24"/>
              </w:rPr>
              <w:t>ių</w:t>
            </w:r>
            <w:proofErr w:type="spellEnd"/>
            <w:r w:rsidRPr="006B3E03">
              <w:rPr>
                <w:color w:val="000000"/>
                <w:szCs w:val="24"/>
              </w:rPr>
              <w:t>) reikalavimus ir mokymo planą, suteikti projekto veiklų dalyviui žinių, išugdyti jo kompetencijas, įgūdžius, išvardytus neformaliojo profesinio mokymo programoje ar jo modulyje (-</w:t>
            </w:r>
            <w:proofErr w:type="spellStart"/>
            <w:r w:rsidRPr="006B3E03">
              <w:rPr>
                <w:color w:val="000000"/>
                <w:szCs w:val="24"/>
              </w:rPr>
              <w:t>iuose</w:t>
            </w:r>
            <w:proofErr w:type="spellEnd"/>
            <w:r w:rsidRPr="006B3E03">
              <w:rPr>
                <w:color w:val="000000"/>
                <w:szCs w:val="24"/>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6B3E03">
              <w:rPr>
                <w:color w:val="000000"/>
                <w:szCs w:val="24"/>
              </w:rPr>
              <w:t>ių</w:t>
            </w:r>
            <w:proofErr w:type="spellEnd"/>
            <w:r w:rsidRPr="006B3E03">
              <w:rPr>
                <w:color w:val="000000"/>
                <w:szCs w:val="24"/>
              </w:rPr>
              <w:t>) reikalavimus; kitos, sutarties šalių nuomone svarbios sąlygos;</w:t>
            </w:r>
          </w:p>
          <w:p w14:paraId="2E2693D8" w14:textId="77777777" w:rsidR="00962A9E" w:rsidRPr="006B3E03" w:rsidRDefault="00962A9E" w:rsidP="00962A9E">
            <w:pPr>
              <w:pStyle w:val="Sraopastraipa"/>
              <w:numPr>
                <w:ilvl w:val="4"/>
                <w:numId w:val="4"/>
              </w:numPr>
              <w:tabs>
                <w:tab w:val="left" w:pos="596"/>
                <w:tab w:val="left" w:pos="1021"/>
                <w:tab w:val="left" w:pos="1500"/>
              </w:tabs>
              <w:ind w:left="22" w:hanging="22"/>
              <w:jc w:val="both"/>
              <w:rPr>
                <w:color w:val="000000"/>
                <w:szCs w:val="24"/>
              </w:rPr>
            </w:pPr>
            <w:r w:rsidRPr="006B3E03">
              <w:rPr>
                <w:color w:val="000000"/>
                <w:szCs w:val="24"/>
              </w:rPr>
              <w:t>kai vykdoma Aprašo 2.1.2.1.2 papunktyje nurodyta neformaliojo profesinio mokymo, organizuojamo pameistrystės forma pagal pameistrystės darbo sutartį, sudarytą kartu su mokymo sutartimi dėl neformaliojo mokymo, veikla:</w:t>
            </w:r>
          </w:p>
          <w:p w14:paraId="19028E01" w14:textId="77777777" w:rsidR="00962A9E" w:rsidRPr="006B3E03" w:rsidRDefault="00962A9E" w:rsidP="00962A9E">
            <w:pPr>
              <w:pStyle w:val="Sraopastraipa"/>
              <w:numPr>
                <w:ilvl w:val="5"/>
                <w:numId w:val="4"/>
              </w:numPr>
              <w:tabs>
                <w:tab w:val="left" w:pos="596"/>
                <w:tab w:val="left" w:pos="1163"/>
                <w:tab w:val="left" w:pos="1500"/>
                <w:tab w:val="left" w:pos="1860"/>
              </w:tabs>
              <w:ind w:left="22" w:hanging="22"/>
              <w:jc w:val="both"/>
              <w:rPr>
                <w:color w:val="000000"/>
                <w:szCs w:val="24"/>
              </w:rPr>
            </w:pPr>
            <w:r w:rsidRPr="006B3E03">
              <w:rPr>
                <w:color w:val="000000"/>
                <w:szCs w:val="24"/>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20E6940" w14:textId="77777777" w:rsidR="00962A9E" w:rsidRPr="006B3E03" w:rsidRDefault="00962A9E" w:rsidP="00962A9E">
            <w:pPr>
              <w:pStyle w:val="Sraopastraipa"/>
              <w:numPr>
                <w:ilvl w:val="5"/>
                <w:numId w:val="4"/>
              </w:numPr>
              <w:tabs>
                <w:tab w:val="left" w:pos="596"/>
                <w:tab w:val="left" w:pos="1163"/>
                <w:tab w:val="left" w:pos="1500"/>
                <w:tab w:val="left" w:pos="1860"/>
              </w:tabs>
              <w:ind w:left="22" w:hanging="22"/>
              <w:jc w:val="both"/>
              <w:rPr>
                <w:color w:val="000000"/>
                <w:szCs w:val="24"/>
              </w:rPr>
            </w:pPr>
            <w:r w:rsidRPr="006B3E03">
              <w:rPr>
                <w:color w:val="000000"/>
                <w:szCs w:val="24"/>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4DE86828" w14:textId="77777777" w:rsidR="00962A9E" w:rsidRPr="006B3E03" w:rsidRDefault="00962A9E" w:rsidP="00962A9E">
            <w:pPr>
              <w:pStyle w:val="Sraopastraipa"/>
              <w:numPr>
                <w:ilvl w:val="4"/>
                <w:numId w:val="4"/>
              </w:numPr>
              <w:tabs>
                <w:tab w:val="left" w:pos="596"/>
                <w:tab w:val="left" w:pos="1021"/>
                <w:tab w:val="left" w:pos="1500"/>
              </w:tabs>
              <w:ind w:left="22" w:hanging="22"/>
              <w:jc w:val="both"/>
              <w:rPr>
                <w:color w:val="000000"/>
                <w:szCs w:val="24"/>
              </w:rPr>
            </w:pPr>
            <w:r w:rsidRPr="006B3E03">
              <w:rPr>
                <w:color w:val="000000"/>
                <w:szCs w:val="24"/>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67F0B14D" w14:textId="77777777" w:rsidR="00962A9E" w:rsidRPr="006B3E03" w:rsidRDefault="00962A9E" w:rsidP="00962A9E">
            <w:pPr>
              <w:pStyle w:val="Sraopastraipa"/>
              <w:numPr>
                <w:ilvl w:val="1"/>
                <w:numId w:val="4"/>
              </w:numPr>
              <w:tabs>
                <w:tab w:val="left" w:pos="596"/>
              </w:tabs>
              <w:ind w:left="22" w:hanging="22"/>
              <w:jc w:val="both"/>
              <w:rPr>
                <w:color w:val="000000"/>
                <w:szCs w:val="24"/>
              </w:rPr>
            </w:pPr>
            <w:r w:rsidRPr="006B3E03">
              <w:rPr>
                <w:color w:val="000000"/>
                <w:szCs w:val="24"/>
              </w:rPr>
              <w:t>vykdant Aprašo 2.1.2.1.3 papunktyje nurodytą priėmimą vykdyti savanorišką veiklą, t. y., bedarbių ir ekonomiškai neaktyvių asmenų priėmimas vykdyti savanorišką veiklą:</w:t>
            </w:r>
          </w:p>
          <w:p w14:paraId="17CED0F5" w14:textId="77777777" w:rsidR="00962A9E" w:rsidRPr="006B3E03" w:rsidRDefault="00962A9E" w:rsidP="00962A9E">
            <w:pPr>
              <w:pStyle w:val="Sraopastraipa"/>
              <w:numPr>
                <w:ilvl w:val="2"/>
                <w:numId w:val="4"/>
              </w:numPr>
              <w:tabs>
                <w:tab w:val="left" w:pos="596"/>
              </w:tabs>
              <w:ind w:left="22" w:hanging="22"/>
              <w:jc w:val="both"/>
              <w:rPr>
                <w:color w:val="000000"/>
                <w:szCs w:val="24"/>
              </w:rPr>
            </w:pPr>
            <w:r w:rsidRPr="006B3E03">
              <w:rPr>
                <w:color w:val="000000"/>
                <w:szCs w:val="24"/>
              </w:rPr>
              <w:t>iki projekto veiklų dalyvio (-</w:t>
            </w:r>
            <w:proofErr w:type="spellStart"/>
            <w:r w:rsidRPr="006B3E03">
              <w:rPr>
                <w:color w:val="000000"/>
                <w:szCs w:val="24"/>
              </w:rPr>
              <w:t>ių</w:t>
            </w:r>
            <w:proofErr w:type="spellEnd"/>
            <w:r w:rsidRPr="006B3E03">
              <w:rPr>
                <w:color w:val="000000"/>
                <w:szCs w:val="24"/>
              </w:rPr>
              <w:t>) įtraukimo į Aprašo 2.1.2.1.3 papunktyje nurodytos savanoriškos veiklos vykdymą:</w:t>
            </w:r>
          </w:p>
          <w:p w14:paraId="743315C0" w14:textId="77777777" w:rsidR="00962A9E" w:rsidRPr="006B3E03" w:rsidRDefault="00962A9E" w:rsidP="00962A9E">
            <w:pPr>
              <w:pStyle w:val="Sraopastraipa"/>
              <w:numPr>
                <w:ilvl w:val="3"/>
                <w:numId w:val="4"/>
              </w:numPr>
              <w:tabs>
                <w:tab w:val="left" w:pos="596"/>
                <w:tab w:val="left" w:pos="880"/>
              </w:tabs>
              <w:ind w:left="22" w:hanging="22"/>
              <w:jc w:val="both"/>
              <w:rPr>
                <w:color w:val="000000"/>
                <w:szCs w:val="24"/>
              </w:rPr>
            </w:pPr>
            <w:r w:rsidRPr="006B3E03">
              <w:rPr>
                <w:color w:val="000000"/>
                <w:szCs w:val="24"/>
              </w:rPr>
              <w:t>būtų pasirašytas ir administruojančiajai institucijai projekto sutartyje nustatyta tvarka pateiktas projekto vykdytojo ir (ar) partnerio sudarytas (-i) rašytinis susitarimas (-ai) su projekto veiklų dalyvį (-</w:t>
            </w:r>
            <w:proofErr w:type="spellStart"/>
            <w:r w:rsidRPr="006B3E03">
              <w:rPr>
                <w:color w:val="000000"/>
                <w:szCs w:val="24"/>
              </w:rPr>
              <w:t>ius</w:t>
            </w:r>
            <w:proofErr w:type="spellEnd"/>
            <w:r w:rsidRPr="006B3E03">
              <w:rPr>
                <w:color w:val="000000"/>
                <w:szCs w:val="24"/>
              </w:rPr>
              <w:t>) priimančia (-</w:t>
            </w:r>
            <w:proofErr w:type="spellStart"/>
            <w:r w:rsidRPr="006B3E03">
              <w:rPr>
                <w:color w:val="000000"/>
                <w:szCs w:val="24"/>
              </w:rPr>
              <w:t>iomis</w:t>
            </w:r>
            <w:proofErr w:type="spellEnd"/>
            <w:r w:rsidRPr="006B3E03">
              <w:rPr>
                <w:color w:val="000000"/>
                <w:szCs w:val="24"/>
              </w:rPr>
              <w:t>) organizacija (-</w:t>
            </w:r>
            <w:proofErr w:type="spellStart"/>
            <w:r w:rsidRPr="006B3E03">
              <w:rPr>
                <w:color w:val="000000"/>
                <w:szCs w:val="24"/>
              </w:rPr>
              <w:t>omis</w:t>
            </w:r>
            <w:proofErr w:type="spellEnd"/>
            <w:r w:rsidRPr="006B3E03">
              <w:rPr>
                <w:color w:val="000000"/>
                <w:szCs w:val="24"/>
              </w:rPr>
              <w:t>), kurioje (-</w:t>
            </w:r>
            <w:proofErr w:type="spellStart"/>
            <w:r w:rsidRPr="006B3E03">
              <w:rPr>
                <w:color w:val="000000"/>
                <w:szCs w:val="24"/>
              </w:rPr>
              <w:t>iose</w:t>
            </w:r>
            <w:proofErr w:type="spellEnd"/>
            <w:r w:rsidRPr="006B3E03">
              <w:rPr>
                <w:color w:val="000000"/>
                <w:szCs w:val="24"/>
              </w:rPr>
              <w:t>) projekto veiklų dalyvis (-</w:t>
            </w:r>
            <w:proofErr w:type="spellStart"/>
            <w:r w:rsidRPr="006B3E03">
              <w:rPr>
                <w:color w:val="000000"/>
                <w:szCs w:val="24"/>
              </w:rPr>
              <w:t>iai</w:t>
            </w:r>
            <w:proofErr w:type="spellEnd"/>
            <w:r w:rsidRPr="006B3E03">
              <w:rPr>
                <w:color w:val="000000"/>
                <w:szCs w:val="24"/>
              </w:rPr>
              <w:t xml:space="preserve">) vykdys savanorišką veiklą (netaikoma, kai projekto veiklų dalyvius priimančia organizacija bus tik pats projekto vykdytojas ir (ar) partneris); susitarime turi būti </w:t>
            </w:r>
            <w:r w:rsidRPr="006B3E03">
              <w:rPr>
                <w:color w:val="000000"/>
                <w:szCs w:val="24"/>
              </w:rPr>
              <w:lastRenderedPageBreak/>
              <w:t>nurodyta projekto veiklų dalyvį (-</w:t>
            </w:r>
            <w:proofErr w:type="spellStart"/>
            <w:r w:rsidRPr="006B3E03">
              <w:rPr>
                <w:color w:val="000000"/>
                <w:szCs w:val="24"/>
              </w:rPr>
              <w:t>ius</w:t>
            </w:r>
            <w:proofErr w:type="spellEnd"/>
            <w:r w:rsidRPr="006B3E03">
              <w:rPr>
                <w:color w:val="000000"/>
                <w:szCs w:val="24"/>
              </w:rPr>
              <w:t xml:space="preserve">) priimančios organizacijos veiklos sritis pagal įstatus ir numatytas preliminarus priimamų projekto veiklų dalyvių skaičius, projekto veiklų dalyvių dalyvavimo </w:t>
            </w:r>
            <w:proofErr w:type="spellStart"/>
            <w:r w:rsidRPr="006B3E03">
              <w:rPr>
                <w:color w:val="000000"/>
                <w:szCs w:val="24"/>
              </w:rPr>
              <w:t>savanorystės</w:t>
            </w:r>
            <w:proofErr w:type="spellEnd"/>
            <w:r w:rsidRPr="006B3E03">
              <w:rPr>
                <w:color w:val="000000"/>
                <w:szCs w:val="24"/>
              </w:rPr>
              <w:t xml:space="preserve"> veikloje trukmė (valandomis), projekto veiklų dalyvio (-</w:t>
            </w:r>
            <w:proofErr w:type="spellStart"/>
            <w:r w:rsidRPr="006B3E03">
              <w:rPr>
                <w:color w:val="000000"/>
                <w:szCs w:val="24"/>
              </w:rPr>
              <w:t>ių</w:t>
            </w:r>
            <w:proofErr w:type="spellEnd"/>
            <w:r w:rsidRPr="006B3E03">
              <w:rPr>
                <w:color w:val="000000"/>
                <w:szCs w:val="24"/>
              </w:rPr>
              <w:t>) savanoriškai veiklai atlikti reikalingos priemonės ir (ar) specialieji drabužiai, kuriuos projekto vykdytojas ar partneris įsipareigoja perduoti neatlygintinai naudoti projekto veiklų dalyvį (-</w:t>
            </w:r>
            <w:proofErr w:type="spellStart"/>
            <w:r w:rsidRPr="006B3E03">
              <w:rPr>
                <w:color w:val="000000"/>
                <w:szCs w:val="24"/>
              </w:rPr>
              <w:t>ius</w:t>
            </w:r>
            <w:proofErr w:type="spellEnd"/>
            <w:r w:rsidRPr="006B3E03">
              <w:rPr>
                <w:color w:val="000000"/>
                <w:szCs w:val="24"/>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6B3E03">
              <w:rPr>
                <w:color w:val="000000"/>
                <w:szCs w:val="24"/>
              </w:rPr>
              <w:t>ių</w:t>
            </w:r>
            <w:proofErr w:type="spellEnd"/>
            <w:r w:rsidRPr="006B3E03">
              <w:rPr>
                <w:color w:val="000000"/>
                <w:szCs w:val="24"/>
              </w:rPr>
              <w:t>) mokymus, reikalingus projekto veiklų dalyvį (-</w:t>
            </w:r>
            <w:proofErr w:type="spellStart"/>
            <w:r w:rsidRPr="006B3E03">
              <w:rPr>
                <w:color w:val="000000"/>
                <w:szCs w:val="24"/>
              </w:rPr>
              <w:t>ius</w:t>
            </w:r>
            <w:proofErr w:type="spellEnd"/>
            <w:r w:rsidRPr="006B3E03">
              <w:rPr>
                <w:color w:val="000000"/>
                <w:szCs w:val="24"/>
              </w:rPr>
              <w:t>) parengti savanoriškai veiklai, ir kompensuoti projekto veiklų dalyvio savanorio (-</w:t>
            </w:r>
            <w:proofErr w:type="spellStart"/>
            <w:r w:rsidRPr="006B3E03">
              <w:rPr>
                <w:color w:val="000000"/>
                <w:szCs w:val="24"/>
              </w:rPr>
              <w:t>ių</w:t>
            </w:r>
            <w:proofErr w:type="spellEnd"/>
            <w:r w:rsidRPr="006B3E03">
              <w:rPr>
                <w:color w:val="000000"/>
                <w:szCs w:val="24"/>
              </w:rPr>
              <w:t>) su savanoriškos veiklos vykdymu susijusias kelionių, maitinimo, privalomojo sveikatos draudimo, skiepijimo ir (ar) sveikatos pažymos gavimo išlaidas; projekto veiklų dalyvį (-</w:t>
            </w:r>
            <w:proofErr w:type="spellStart"/>
            <w:r w:rsidRPr="006B3E03">
              <w:rPr>
                <w:color w:val="000000"/>
                <w:szCs w:val="24"/>
              </w:rPr>
              <w:t>ius</w:t>
            </w:r>
            <w:proofErr w:type="spellEnd"/>
            <w:r w:rsidRPr="006B3E03">
              <w:rPr>
                <w:color w:val="000000"/>
                <w:szCs w:val="24"/>
              </w:rPr>
              <w:t>) priimančios organizacijos įsipareigojimas iš projekto vykdytojo ir (ar) partnerio gautą turtą naudoti tik projekto veikloms vykdyti, t. y. projekto veiklų dalyvio (-</w:t>
            </w:r>
            <w:proofErr w:type="spellStart"/>
            <w:r w:rsidRPr="006B3E03">
              <w:rPr>
                <w:color w:val="000000"/>
                <w:szCs w:val="24"/>
              </w:rPr>
              <w:t>ių</w:t>
            </w:r>
            <w:proofErr w:type="spellEnd"/>
            <w:r w:rsidRPr="006B3E03">
              <w:rPr>
                <w:color w:val="000000"/>
                <w:szCs w:val="24"/>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66D66347" w14:textId="77777777" w:rsidR="00962A9E" w:rsidRPr="006B3E03" w:rsidRDefault="00962A9E" w:rsidP="00962A9E">
            <w:pPr>
              <w:pStyle w:val="Sraopastraipa"/>
              <w:numPr>
                <w:ilvl w:val="3"/>
                <w:numId w:val="4"/>
              </w:numPr>
              <w:tabs>
                <w:tab w:val="left" w:pos="596"/>
                <w:tab w:val="left" w:pos="880"/>
              </w:tabs>
              <w:ind w:left="22" w:hanging="22"/>
              <w:jc w:val="both"/>
              <w:rPr>
                <w:color w:val="000000"/>
                <w:szCs w:val="24"/>
              </w:rPr>
            </w:pPr>
            <w:r w:rsidRPr="006B3E03">
              <w:rPr>
                <w:color w:val="000000"/>
                <w:szCs w:val="24"/>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9AB96CD" w14:textId="77777777" w:rsidR="00962A9E" w:rsidRPr="006B3E03" w:rsidRDefault="00962A9E" w:rsidP="00962A9E">
            <w:pPr>
              <w:pStyle w:val="Sraopastraipa"/>
              <w:numPr>
                <w:ilvl w:val="2"/>
                <w:numId w:val="4"/>
              </w:numPr>
              <w:tabs>
                <w:tab w:val="left" w:pos="596"/>
                <w:tab w:val="left" w:pos="1860"/>
              </w:tabs>
              <w:ind w:left="22" w:hanging="22"/>
              <w:jc w:val="both"/>
              <w:rPr>
                <w:color w:val="000000"/>
                <w:szCs w:val="24"/>
              </w:rPr>
            </w:pPr>
            <w:r w:rsidRPr="006B3E03">
              <w:rPr>
                <w:color w:val="000000"/>
                <w:szCs w:val="24"/>
              </w:rPr>
              <w:t>pasibaigus projekto veiklų dalyvio savanoriškai veiklai priimančioji organizacija išduotų dokumentą, patvirtinantį savanorio atliktą savanorišką veiklą, įgytą kompetenciją (-</w:t>
            </w:r>
            <w:proofErr w:type="spellStart"/>
            <w:r w:rsidRPr="006B3E03">
              <w:rPr>
                <w:color w:val="000000"/>
                <w:szCs w:val="24"/>
              </w:rPr>
              <w:t>as</w:t>
            </w:r>
            <w:proofErr w:type="spellEnd"/>
            <w:r w:rsidRPr="006B3E03">
              <w:rPr>
                <w:color w:val="000000"/>
                <w:szCs w:val="24"/>
              </w:rPr>
              <w:t>), faktiškai atliktos savanoriškos veiklos trukmę valandomis;</w:t>
            </w:r>
          </w:p>
          <w:p w14:paraId="56C5018D" w14:textId="77777777" w:rsidR="00962A9E" w:rsidRPr="006B3E03" w:rsidRDefault="00962A9E" w:rsidP="00962A9E">
            <w:pPr>
              <w:pStyle w:val="Sraopastraipa"/>
              <w:numPr>
                <w:ilvl w:val="1"/>
                <w:numId w:val="4"/>
              </w:numPr>
              <w:tabs>
                <w:tab w:val="left" w:pos="454"/>
                <w:tab w:val="left" w:pos="1305"/>
              </w:tabs>
              <w:ind w:left="22" w:hanging="22"/>
              <w:jc w:val="both"/>
              <w:rPr>
                <w:color w:val="000000"/>
                <w:szCs w:val="24"/>
              </w:rPr>
            </w:pPr>
            <w:r w:rsidRPr="006B3E03">
              <w:rPr>
                <w:color w:val="000000"/>
                <w:szCs w:val="24"/>
              </w:rPr>
              <w:t>vykdant Aprašo 2.1.2.1.4 papunktyje nurodytą praktinių darbo įgūdžių įgijimo, ugdymo darbo vietoje pagal pameistrystės darbo sutartį nesudarius mokymo sutarties veiklą:</w:t>
            </w:r>
          </w:p>
          <w:p w14:paraId="5ED95836" w14:textId="77777777" w:rsidR="00962A9E" w:rsidRPr="006B3E03" w:rsidRDefault="00962A9E" w:rsidP="00962A9E">
            <w:pPr>
              <w:pStyle w:val="Sraopastraipa"/>
              <w:numPr>
                <w:ilvl w:val="2"/>
                <w:numId w:val="4"/>
              </w:numPr>
              <w:tabs>
                <w:tab w:val="left" w:pos="596"/>
                <w:tab w:val="left" w:pos="1320"/>
              </w:tabs>
              <w:ind w:left="22" w:hanging="22"/>
              <w:jc w:val="both"/>
              <w:rPr>
                <w:color w:val="000000"/>
                <w:szCs w:val="24"/>
              </w:rPr>
            </w:pPr>
            <w:r w:rsidRPr="006B3E03">
              <w:rPr>
                <w:color w:val="000000"/>
                <w:szCs w:val="24"/>
              </w:rPr>
              <w:t>iki projekto veiklų dalyvio (-</w:t>
            </w:r>
            <w:proofErr w:type="spellStart"/>
            <w:r w:rsidRPr="006B3E03">
              <w:rPr>
                <w:color w:val="000000"/>
                <w:szCs w:val="24"/>
              </w:rPr>
              <w:t>ių</w:t>
            </w:r>
            <w:proofErr w:type="spellEnd"/>
            <w:r w:rsidRPr="006B3E03">
              <w:rPr>
                <w:color w:val="000000"/>
                <w:szCs w:val="24"/>
              </w:rPr>
              <w:t>) įtraukimo į Aprašo 2.1.2.1.4 papunktyje nurodytas veiklas:</w:t>
            </w:r>
          </w:p>
          <w:p w14:paraId="5319EF3A" w14:textId="77777777" w:rsidR="00962A9E" w:rsidRPr="006B3E03" w:rsidRDefault="00962A9E" w:rsidP="00962A9E">
            <w:pPr>
              <w:pStyle w:val="Sraopastraipa"/>
              <w:numPr>
                <w:ilvl w:val="3"/>
                <w:numId w:val="4"/>
              </w:numPr>
              <w:tabs>
                <w:tab w:val="left" w:pos="596"/>
                <w:tab w:val="left" w:pos="738"/>
                <w:tab w:val="left" w:pos="1320"/>
                <w:tab w:val="left" w:pos="1500"/>
              </w:tabs>
              <w:ind w:left="22" w:hanging="22"/>
              <w:jc w:val="both"/>
              <w:rPr>
                <w:color w:val="000000"/>
                <w:szCs w:val="24"/>
              </w:rPr>
            </w:pPr>
            <w:r w:rsidRPr="006B3E03">
              <w:rPr>
                <w:color w:val="000000"/>
                <w:szCs w:val="24"/>
              </w:rPr>
              <w:t>būtų pasirašytas (-i) ir administruojančiajai institucijai projekto sutartyje nustatyta tvarka pateiktas (-i) projekto vykdytojo ir (ar) partnerio sudarytas (-i) susitarimas (-ai) su projekto veiklų dalyvį (-</w:t>
            </w:r>
            <w:proofErr w:type="spellStart"/>
            <w:r w:rsidRPr="006B3E03">
              <w:rPr>
                <w:color w:val="000000"/>
                <w:szCs w:val="24"/>
              </w:rPr>
              <w:t>ius</w:t>
            </w:r>
            <w:proofErr w:type="spellEnd"/>
            <w:r w:rsidRPr="006B3E03">
              <w:rPr>
                <w:color w:val="000000"/>
                <w:szCs w:val="24"/>
              </w:rPr>
              <w:t>) priimančia organizacija – darbdaviu, t. y. juridiniu asmeniu (ar jo filialu, atstovybe), kuriame (-</w:t>
            </w:r>
            <w:proofErr w:type="spellStart"/>
            <w:r w:rsidRPr="006B3E03">
              <w:rPr>
                <w:color w:val="000000"/>
                <w:szCs w:val="24"/>
              </w:rPr>
              <w:t>iuose</w:t>
            </w:r>
            <w:proofErr w:type="spellEnd"/>
            <w:r w:rsidRPr="006B3E03">
              <w:rPr>
                <w:color w:val="000000"/>
                <w:szCs w:val="24"/>
              </w:rPr>
              <w:t>) projekto veiklų dalyvis (-</w:t>
            </w:r>
            <w:proofErr w:type="spellStart"/>
            <w:r w:rsidRPr="006B3E03">
              <w:rPr>
                <w:color w:val="000000"/>
                <w:szCs w:val="24"/>
              </w:rPr>
              <w:t>iai</w:t>
            </w:r>
            <w:proofErr w:type="spellEnd"/>
            <w:r w:rsidRPr="006B3E03">
              <w:rPr>
                <w:color w:val="000000"/>
                <w:szCs w:val="24"/>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6B3E03">
              <w:rPr>
                <w:color w:val="000000"/>
                <w:szCs w:val="24"/>
              </w:rPr>
              <w:t>ius</w:t>
            </w:r>
            <w:proofErr w:type="spellEnd"/>
            <w:r w:rsidRPr="006B3E03">
              <w:rPr>
                <w:color w:val="000000"/>
                <w:szCs w:val="24"/>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6B3E03">
              <w:rPr>
                <w:color w:val="000000"/>
                <w:szCs w:val="24"/>
              </w:rPr>
              <w:t>iams</w:t>
            </w:r>
            <w:proofErr w:type="spellEnd"/>
            <w:r w:rsidRPr="006B3E03">
              <w:rPr>
                <w:color w:val="000000"/>
                <w:szCs w:val="24"/>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6B3E03">
              <w:rPr>
                <w:color w:val="000000"/>
                <w:szCs w:val="24"/>
              </w:rPr>
              <w:t>ius</w:t>
            </w:r>
            <w:proofErr w:type="spellEnd"/>
            <w:r w:rsidRPr="006B3E03">
              <w:rPr>
                <w:color w:val="000000"/>
                <w:szCs w:val="24"/>
              </w:rPr>
              <w:t>) priimančiai organizacijai, jei ji su projekto veiklų dalyviu (-</w:t>
            </w:r>
            <w:proofErr w:type="spellStart"/>
            <w:r w:rsidRPr="006B3E03">
              <w:rPr>
                <w:color w:val="000000"/>
                <w:szCs w:val="24"/>
              </w:rPr>
              <w:t>iais</w:t>
            </w:r>
            <w:proofErr w:type="spellEnd"/>
            <w:r w:rsidRPr="006B3E03">
              <w:rPr>
                <w:color w:val="000000"/>
                <w:szCs w:val="24"/>
              </w:rPr>
              <w:t>) sudaromoje (-</w:t>
            </w:r>
            <w:proofErr w:type="spellStart"/>
            <w:r w:rsidRPr="006B3E03">
              <w:rPr>
                <w:color w:val="000000"/>
                <w:szCs w:val="24"/>
              </w:rPr>
              <w:t>ose</w:t>
            </w:r>
            <w:proofErr w:type="spellEnd"/>
            <w:r w:rsidRPr="006B3E03">
              <w:rPr>
                <w:color w:val="000000"/>
                <w:szCs w:val="24"/>
              </w:rPr>
              <w:t>) pameistrystės darbo sutartyje (-</w:t>
            </w:r>
            <w:proofErr w:type="spellStart"/>
            <w:r w:rsidRPr="006B3E03">
              <w:rPr>
                <w:color w:val="000000"/>
                <w:szCs w:val="24"/>
              </w:rPr>
              <w:t>yse</w:t>
            </w:r>
            <w:proofErr w:type="spellEnd"/>
            <w:r w:rsidRPr="006B3E03">
              <w:rPr>
                <w:color w:val="000000"/>
                <w:szCs w:val="24"/>
              </w:rPr>
              <w:t xml:space="preserve">) nenumatys darbdavio patiriamų mokymo išlaidų atlyginimo iš projekto veiklų dalyviui pagal pameistrystės darbo sutartį mokamo darbo užmokesčio; preliminari šio turto vertė (atsižvelgiant į rinkoje esančias atitinkamų prekių įsigijimo ir (ar) </w:t>
            </w:r>
            <w:r w:rsidRPr="006B3E03">
              <w:rPr>
                <w:color w:val="000000"/>
                <w:szCs w:val="24"/>
              </w:rPr>
              <w:lastRenderedPageBreak/>
              <w:t>nuomos kainas) per visą projekto įgyvendinimo laikotarpį; projekto veiklų dalyvį (-</w:t>
            </w:r>
            <w:proofErr w:type="spellStart"/>
            <w:r w:rsidRPr="006B3E03">
              <w:rPr>
                <w:color w:val="000000"/>
                <w:szCs w:val="24"/>
              </w:rPr>
              <w:t>ius</w:t>
            </w:r>
            <w:proofErr w:type="spellEnd"/>
            <w:r w:rsidRPr="006B3E03">
              <w:rPr>
                <w:color w:val="000000"/>
                <w:szCs w:val="24"/>
              </w:rPr>
              <w:t>) priimančios organizacijos įsipareigojimas iš projekto vykdytojo ir (ar) partnerio gautą turtą naudoti tik projekto veikloms vykdyti, t. y. projekto veiklų dalyvio (-</w:t>
            </w:r>
            <w:proofErr w:type="spellStart"/>
            <w:r w:rsidRPr="006B3E03">
              <w:rPr>
                <w:color w:val="000000"/>
                <w:szCs w:val="24"/>
              </w:rPr>
              <w:t>ių</w:t>
            </w:r>
            <w:proofErr w:type="spellEnd"/>
            <w:r w:rsidRPr="006B3E03">
              <w:rPr>
                <w:color w:val="000000"/>
                <w:szCs w:val="24"/>
              </w:rPr>
              <w:t>) praktiniams darbo įgūdžiams įgyti, ugdyti darbo vietoje; projekto veiklų dalyvį (-</w:t>
            </w:r>
            <w:proofErr w:type="spellStart"/>
            <w:r w:rsidRPr="006B3E03">
              <w:rPr>
                <w:color w:val="000000"/>
                <w:szCs w:val="24"/>
              </w:rPr>
              <w:t>ius</w:t>
            </w:r>
            <w:proofErr w:type="spellEnd"/>
            <w:r w:rsidRPr="006B3E03">
              <w:rPr>
                <w:color w:val="000000"/>
                <w:szCs w:val="24"/>
              </w:rPr>
              <w:t>) priimančios organizacijos atsiskaitymo projekto vykdytojui ar partneriui apie projekto veiklų dalyvio praktinių darbo įgūdžių įgijimą, ugdymą darbo vietoje; kitos, susitarimo šalių nuomone svarbios sąlygos;</w:t>
            </w:r>
          </w:p>
          <w:p w14:paraId="24FB5538" w14:textId="77777777" w:rsidR="00962A9E" w:rsidRPr="006B3E03" w:rsidRDefault="00962A9E" w:rsidP="00962A9E">
            <w:pPr>
              <w:pStyle w:val="Sraopastraipa"/>
              <w:numPr>
                <w:ilvl w:val="3"/>
                <w:numId w:val="4"/>
              </w:numPr>
              <w:tabs>
                <w:tab w:val="left" w:pos="596"/>
                <w:tab w:val="left" w:pos="880"/>
                <w:tab w:val="left" w:pos="1320"/>
                <w:tab w:val="left" w:pos="1500"/>
              </w:tabs>
              <w:ind w:left="22" w:hanging="22"/>
              <w:jc w:val="both"/>
              <w:rPr>
                <w:color w:val="000000"/>
                <w:szCs w:val="24"/>
              </w:rPr>
            </w:pPr>
            <w:r w:rsidRPr="006B3E03">
              <w:rPr>
                <w:color w:val="000000"/>
                <w:szCs w:val="24"/>
              </w:rPr>
              <w:t>konkretų projekto veiklų dalyvį priimanti organizacija – darbdavys ir projekto veiklų dalyvis sudarytų pameistrystės darbo sutartį nesudarę mokymo sutarties;</w:t>
            </w:r>
          </w:p>
          <w:p w14:paraId="59011451" w14:textId="77777777" w:rsidR="00962A9E" w:rsidRPr="006B3E03" w:rsidRDefault="00962A9E" w:rsidP="00962A9E">
            <w:pPr>
              <w:pStyle w:val="Sraopastraipa"/>
              <w:numPr>
                <w:ilvl w:val="1"/>
                <w:numId w:val="4"/>
              </w:numPr>
              <w:tabs>
                <w:tab w:val="left" w:pos="454"/>
                <w:tab w:val="left" w:pos="596"/>
                <w:tab w:val="left" w:pos="1320"/>
                <w:tab w:val="left" w:pos="1500"/>
              </w:tabs>
              <w:ind w:left="22" w:hanging="22"/>
              <w:jc w:val="both"/>
              <w:rPr>
                <w:color w:val="000000"/>
                <w:szCs w:val="24"/>
              </w:rPr>
            </w:pPr>
            <w:r w:rsidRPr="006B3E03">
              <w:rPr>
                <w:color w:val="000000"/>
                <w:szCs w:val="24"/>
              </w:rPr>
              <w:t>vykdant Aprašo 2.1.2.1.5 papunktyje nurodytą praktinių darbo įgūdžių įgijimo, ugdymo darbo vietoje pagal savanoriškos praktikos sutartį veiklą:</w:t>
            </w:r>
          </w:p>
          <w:p w14:paraId="19755280" w14:textId="77777777" w:rsidR="00962A9E" w:rsidRPr="006B3E03" w:rsidRDefault="00962A9E" w:rsidP="00962A9E">
            <w:pPr>
              <w:pStyle w:val="Sraopastraipa"/>
              <w:numPr>
                <w:ilvl w:val="2"/>
                <w:numId w:val="4"/>
              </w:numPr>
              <w:tabs>
                <w:tab w:val="left" w:pos="596"/>
                <w:tab w:val="left" w:pos="1320"/>
                <w:tab w:val="left" w:pos="1500"/>
              </w:tabs>
              <w:ind w:left="22" w:hanging="22"/>
              <w:jc w:val="both"/>
              <w:rPr>
                <w:color w:val="000000"/>
                <w:szCs w:val="24"/>
              </w:rPr>
            </w:pPr>
            <w:r w:rsidRPr="006B3E03">
              <w:rPr>
                <w:color w:val="000000"/>
                <w:szCs w:val="24"/>
              </w:rPr>
              <w:t>iki projekto veiklų dalyvio (-</w:t>
            </w:r>
            <w:proofErr w:type="spellStart"/>
            <w:r w:rsidRPr="006B3E03">
              <w:rPr>
                <w:color w:val="000000"/>
                <w:szCs w:val="24"/>
              </w:rPr>
              <w:t>ių</w:t>
            </w:r>
            <w:proofErr w:type="spellEnd"/>
            <w:r w:rsidRPr="006B3E03">
              <w:rPr>
                <w:color w:val="000000"/>
                <w:szCs w:val="24"/>
              </w:rPr>
              <w:t>) įtraukimo į Aprašo 2.1.2.1.5 papunktyje nurodytas veiklas:</w:t>
            </w:r>
          </w:p>
          <w:p w14:paraId="44EAC1A1" w14:textId="77777777" w:rsidR="00962A9E" w:rsidRPr="006B3E03" w:rsidRDefault="00962A9E" w:rsidP="00962A9E">
            <w:pPr>
              <w:pStyle w:val="Sraopastraipa"/>
              <w:numPr>
                <w:ilvl w:val="3"/>
                <w:numId w:val="4"/>
              </w:numPr>
              <w:tabs>
                <w:tab w:val="left" w:pos="596"/>
                <w:tab w:val="left" w:pos="880"/>
                <w:tab w:val="left" w:pos="1500"/>
              </w:tabs>
              <w:ind w:left="22" w:hanging="22"/>
              <w:jc w:val="both"/>
              <w:rPr>
                <w:color w:val="000000"/>
                <w:szCs w:val="24"/>
              </w:rPr>
            </w:pPr>
            <w:r w:rsidRPr="006B3E03">
              <w:rPr>
                <w:color w:val="000000"/>
                <w:szCs w:val="24"/>
              </w:rPr>
              <w:t>būtų pasirašytas (-i) ir administruojančiajai institucijai projekto sutartyje nustatyta tvarka pateiktas (-i) projekto vykdytojo ir (ar) partnerio sudarytas (-i) susitarimas (-ai) su projekto veiklų dalyvį (-</w:t>
            </w:r>
            <w:proofErr w:type="spellStart"/>
            <w:r w:rsidRPr="006B3E03">
              <w:rPr>
                <w:color w:val="000000"/>
                <w:szCs w:val="24"/>
              </w:rPr>
              <w:t>ius</w:t>
            </w:r>
            <w:proofErr w:type="spellEnd"/>
            <w:r w:rsidRPr="006B3E03">
              <w:rPr>
                <w:color w:val="000000"/>
                <w:szCs w:val="24"/>
              </w:rPr>
              <w:t>) priimančia organizacija – darbdaviu; šiame susitarime (-</w:t>
            </w:r>
            <w:proofErr w:type="spellStart"/>
            <w:r w:rsidRPr="006B3E03">
              <w:rPr>
                <w:color w:val="000000"/>
                <w:szCs w:val="24"/>
              </w:rPr>
              <w:t>uose</w:t>
            </w:r>
            <w:proofErr w:type="spellEnd"/>
            <w:r w:rsidRPr="006B3E03">
              <w:rPr>
                <w:color w:val="000000"/>
                <w:szCs w:val="24"/>
              </w:rPr>
              <w:t>) projekto veiklų dalyvis (-</w:t>
            </w:r>
            <w:proofErr w:type="spellStart"/>
            <w:r w:rsidRPr="006B3E03">
              <w:rPr>
                <w:color w:val="000000"/>
                <w:szCs w:val="24"/>
              </w:rPr>
              <w:t>iai</w:t>
            </w:r>
            <w:proofErr w:type="spellEnd"/>
            <w:r w:rsidRPr="006B3E03">
              <w:rPr>
                <w:color w:val="000000"/>
                <w:szCs w:val="24"/>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6B3E03">
              <w:rPr>
                <w:color w:val="000000"/>
                <w:szCs w:val="24"/>
              </w:rPr>
              <w:t>ius</w:t>
            </w:r>
            <w:proofErr w:type="spellEnd"/>
            <w:r w:rsidRPr="006B3E03">
              <w:rPr>
                <w:color w:val="000000"/>
                <w:szCs w:val="24"/>
              </w:rPr>
              <w:t>) priimančios organizacijos veiklos sritis pagal įstatus ir numatytas preliminarus priimamų projekto veiklų dalyvių skaičius, projekto veiklų dalyvių savanoriškos praktikos trukmė (valandomis); projekto veiklų dalyviui (-</w:t>
            </w:r>
            <w:proofErr w:type="spellStart"/>
            <w:r w:rsidRPr="006B3E03">
              <w:rPr>
                <w:color w:val="000000"/>
                <w:szCs w:val="24"/>
              </w:rPr>
              <w:t>iams</w:t>
            </w:r>
            <w:proofErr w:type="spellEnd"/>
            <w:r w:rsidRPr="006B3E03">
              <w:rPr>
                <w:color w:val="000000"/>
                <w:szCs w:val="24"/>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6B3E03">
              <w:rPr>
                <w:color w:val="000000"/>
                <w:szCs w:val="24"/>
              </w:rPr>
              <w:t>ius</w:t>
            </w:r>
            <w:proofErr w:type="spellEnd"/>
            <w:r w:rsidRPr="006B3E03">
              <w:rPr>
                <w:color w:val="000000"/>
                <w:szCs w:val="24"/>
              </w:rPr>
              <w:t>) priimančiai organizacijai; preliminari šio turto vertė (atsižvelgiant į rinkoje esančias atitinkamų prekių įsigijimo ir (ar) nuomos kainas) per visą projekto įgyvendinimo laikotarpį; projekto veiklų dalyvį (-</w:t>
            </w:r>
            <w:proofErr w:type="spellStart"/>
            <w:r w:rsidRPr="006B3E03">
              <w:rPr>
                <w:color w:val="000000"/>
                <w:szCs w:val="24"/>
              </w:rPr>
              <w:t>ius</w:t>
            </w:r>
            <w:proofErr w:type="spellEnd"/>
            <w:r w:rsidRPr="006B3E03">
              <w:rPr>
                <w:color w:val="000000"/>
                <w:szCs w:val="24"/>
              </w:rPr>
              <w:t>) priimančios organizacijos įsipareigojimas iš projekto vykdytojo ir (ar) partnerio gautą turtą naudoti tik projekto veikloms vykdyti, t. y. projekto veiklų dalyvio (-</w:t>
            </w:r>
            <w:proofErr w:type="spellStart"/>
            <w:r w:rsidRPr="006B3E03">
              <w:rPr>
                <w:color w:val="000000"/>
                <w:szCs w:val="24"/>
              </w:rPr>
              <w:t>ių</w:t>
            </w:r>
            <w:proofErr w:type="spellEnd"/>
            <w:r w:rsidRPr="006B3E03">
              <w:rPr>
                <w:color w:val="000000"/>
                <w:szCs w:val="24"/>
              </w:rPr>
              <w:t>) savanoriškai praktikai atlikti; projekto veiklų dalyvį (-</w:t>
            </w:r>
            <w:proofErr w:type="spellStart"/>
            <w:r w:rsidRPr="006B3E03">
              <w:rPr>
                <w:color w:val="000000"/>
                <w:szCs w:val="24"/>
              </w:rPr>
              <w:t>ius</w:t>
            </w:r>
            <w:proofErr w:type="spellEnd"/>
            <w:r w:rsidRPr="006B3E03">
              <w:rPr>
                <w:color w:val="000000"/>
                <w:szCs w:val="24"/>
              </w:rPr>
              <w:t>) priimančios organizacijos ataskaita projekto vykdytojui ar partneriui apie projekto veiklų dalyvio (-</w:t>
            </w:r>
            <w:proofErr w:type="spellStart"/>
            <w:r w:rsidRPr="006B3E03">
              <w:rPr>
                <w:color w:val="000000"/>
                <w:szCs w:val="24"/>
              </w:rPr>
              <w:t>ių</w:t>
            </w:r>
            <w:proofErr w:type="spellEnd"/>
            <w:r w:rsidRPr="006B3E03">
              <w:rPr>
                <w:color w:val="000000"/>
                <w:szCs w:val="24"/>
              </w:rPr>
              <w:t>) savanoriškos praktikos atlikimą; kitos, susitarimo šalių nuomone svarbios sąlygos;</w:t>
            </w:r>
          </w:p>
          <w:p w14:paraId="7D13221D" w14:textId="77777777" w:rsidR="00962A9E" w:rsidRPr="006B3E03" w:rsidRDefault="00962A9E" w:rsidP="00962A9E">
            <w:pPr>
              <w:pStyle w:val="Sraopastraipa"/>
              <w:numPr>
                <w:ilvl w:val="3"/>
                <w:numId w:val="4"/>
              </w:numPr>
              <w:tabs>
                <w:tab w:val="left" w:pos="596"/>
                <w:tab w:val="left" w:pos="880"/>
                <w:tab w:val="left" w:pos="1320"/>
                <w:tab w:val="left" w:pos="1500"/>
              </w:tabs>
              <w:ind w:left="22" w:hanging="22"/>
              <w:jc w:val="both"/>
              <w:rPr>
                <w:color w:val="000000"/>
                <w:szCs w:val="24"/>
              </w:rPr>
            </w:pPr>
            <w:r w:rsidRPr="006B3E03">
              <w:rPr>
                <w:color w:val="000000"/>
                <w:szCs w:val="24"/>
              </w:rPr>
              <w:t>konkretų projekto veiklų dalyvį priimanti organizacija – darbdavys ir projekto veiklų dalyvis sudarytų savanoriškos praktikos sutartį;</w:t>
            </w:r>
          </w:p>
          <w:p w14:paraId="6210B090" w14:textId="77777777" w:rsidR="00962A9E" w:rsidRPr="006B3E03" w:rsidRDefault="00962A9E" w:rsidP="00962A9E">
            <w:pPr>
              <w:pStyle w:val="Sraopastraipa"/>
              <w:numPr>
                <w:ilvl w:val="2"/>
                <w:numId w:val="4"/>
              </w:numPr>
              <w:tabs>
                <w:tab w:val="left" w:pos="596"/>
                <w:tab w:val="left" w:pos="1320"/>
              </w:tabs>
              <w:ind w:left="22" w:hanging="22"/>
              <w:jc w:val="both"/>
              <w:rPr>
                <w:color w:val="000000"/>
                <w:szCs w:val="24"/>
              </w:rPr>
            </w:pPr>
            <w:r w:rsidRPr="006B3E03">
              <w:rPr>
                <w:color w:val="000000"/>
                <w:szCs w:val="24"/>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3552723C" w14:textId="77777777" w:rsidR="00962A9E" w:rsidRPr="006B3E03" w:rsidRDefault="00962A9E" w:rsidP="00962A9E">
            <w:pPr>
              <w:pStyle w:val="Sraopastraipa"/>
              <w:numPr>
                <w:ilvl w:val="1"/>
                <w:numId w:val="4"/>
              </w:numPr>
              <w:tabs>
                <w:tab w:val="left" w:pos="454"/>
              </w:tabs>
              <w:ind w:left="22" w:hanging="22"/>
              <w:jc w:val="both"/>
              <w:rPr>
                <w:color w:val="000000"/>
                <w:szCs w:val="24"/>
              </w:rPr>
            </w:pPr>
            <w:r w:rsidRPr="006B3E03">
              <w:rPr>
                <w:color w:val="000000"/>
                <w:szCs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6F52D2E" w14:textId="77777777" w:rsidR="00962A9E" w:rsidRPr="006B3E03" w:rsidRDefault="00962A9E" w:rsidP="00962A9E">
            <w:pPr>
              <w:tabs>
                <w:tab w:val="left" w:pos="596"/>
                <w:tab w:val="left" w:pos="1024"/>
              </w:tabs>
              <w:ind w:left="22" w:hanging="22"/>
              <w:jc w:val="both"/>
              <w:rPr>
                <w:color w:val="000000"/>
                <w:szCs w:val="24"/>
              </w:rPr>
            </w:pPr>
            <w:r w:rsidRPr="006B3E03">
              <w:rPr>
                <w:color w:val="000000"/>
                <w:szCs w:val="24"/>
              </w:rPr>
              <w:t>4.7.1. ūkio subjekto pavadinimas ir ūkinės veiklos sritis pagal ūkio subjekto įstatus, verslo liudijimą ar individualios veiklos pažymą ar kitus jo teisę vykdyti ūkinę veiklą įrodantys dokumentai;</w:t>
            </w:r>
          </w:p>
          <w:p w14:paraId="76D31F31" w14:textId="77777777" w:rsidR="00962A9E" w:rsidRPr="006B3E03" w:rsidRDefault="00962A9E" w:rsidP="00962A9E">
            <w:pPr>
              <w:tabs>
                <w:tab w:val="left" w:pos="596"/>
                <w:tab w:val="left" w:pos="1024"/>
              </w:tabs>
              <w:ind w:left="22" w:hanging="22"/>
              <w:jc w:val="both"/>
              <w:rPr>
                <w:color w:val="000000"/>
                <w:szCs w:val="24"/>
              </w:rPr>
            </w:pPr>
            <w:r w:rsidRPr="006B3E03">
              <w:rPr>
                <w:color w:val="000000"/>
                <w:szCs w:val="24"/>
              </w:rPr>
              <w:t>4.7.2. ekonominės naudos, kurią ūkio subjektas gaus iš projekto lėšomis kuriamo ar veikiančio bendradarbiavimo ir informacijos tinklo, apibūdinimas;</w:t>
            </w:r>
          </w:p>
          <w:p w14:paraId="1C6080B5" w14:textId="77777777" w:rsidR="00962A9E" w:rsidRPr="006B3E03" w:rsidRDefault="00962A9E" w:rsidP="00962A9E">
            <w:pPr>
              <w:tabs>
                <w:tab w:val="left" w:pos="596"/>
                <w:tab w:val="left" w:pos="1024"/>
              </w:tabs>
              <w:ind w:left="22" w:hanging="22"/>
              <w:jc w:val="both"/>
              <w:rPr>
                <w:color w:val="000000"/>
                <w:szCs w:val="24"/>
              </w:rPr>
            </w:pPr>
            <w:r w:rsidRPr="006B3E03">
              <w:rPr>
                <w:color w:val="000000"/>
                <w:szCs w:val="24"/>
              </w:rPr>
              <w:t>4.7.3. ūkio subjekto užpildyta Smulkiojo ir vidutinio verslo subjekto statuso deklaracija.</w:t>
            </w:r>
          </w:p>
          <w:p w14:paraId="3D36546E" w14:textId="77777777" w:rsidR="00962A9E" w:rsidRPr="006B3E03" w:rsidRDefault="00962A9E" w:rsidP="00962A9E">
            <w:pPr>
              <w:pStyle w:val="Sraopastraipa"/>
              <w:numPr>
                <w:ilvl w:val="1"/>
                <w:numId w:val="4"/>
              </w:numPr>
              <w:tabs>
                <w:tab w:val="left" w:pos="313"/>
                <w:tab w:val="left" w:pos="454"/>
              </w:tabs>
              <w:ind w:left="22" w:hanging="22"/>
              <w:jc w:val="both"/>
              <w:rPr>
                <w:color w:val="000000"/>
                <w:szCs w:val="24"/>
              </w:rPr>
            </w:pPr>
            <w:r w:rsidRPr="006B3E03">
              <w:rPr>
                <w:color w:val="000000"/>
                <w:szCs w:val="24"/>
              </w:rPr>
              <w:lastRenderedPageBreak/>
              <w:t xml:space="preserve">Projekto vykdytojas turi rinkti ir administruojančiajai institucijai teikti informaciją apie kiekvieną iš ESF+ lėšų bendrai finansuojamo projekto veiklų dalyvį PAFT IV skyriaus šeštajame skirsnyje, </w:t>
            </w:r>
            <w:r w:rsidRPr="006B3E03">
              <w:rPr>
                <w:szCs w:val="24"/>
              </w:rPr>
              <w:t xml:space="preserve">Projekto dalyvių informacijos administravimo instrukcijoje </w:t>
            </w:r>
            <w:r w:rsidRPr="006B3E03">
              <w:rPr>
                <w:color w:val="000000"/>
                <w:szCs w:val="24"/>
              </w:rPr>
              <w:t>ir projekto sutartyje nustatyta tvarka.</w:t>
            </w:r>
          </w:p>
          <w:p w14:paraId="6851CE09" w14:textId="77777777" w:rsidR="00962A9E" w:rsidRPr="006B3E03" w:rsidRDefault="00962A9E" w:rsidP="00962A9E">
            <w:pPr>
              <w:pStyle w:val="Sraopastraipa"/>
              <w:numPr>
                <w:ilvl w:val="1"/>
                <w:numId w:val="4"/>
              </w:numPr>
              <w:tabs>
                <w:tab w:val="left" w:pos="454"/>
                <w:tab w:val="left" w:pos="510"/>
              </w:tabs>
              <w:ind w:left="22" w:hanging="22"/>
              <w:jc w:val="both"/>
              <w:rPr>
                <w:color w:val="000000"/>
                <w:szCs w:val="24"/>
              </w:rPr>
            </w:pPr>
            <w:r w:rsidRPr="006B3E03">
              <w:rPr>
                <w:color w:val="000000"/>
                <w:szCs w:val="24"/>
              </w:rPr>
              <w:t xml:space="preserve"> Projekto vykdytojas taip pat turi vykdyti Aprašo 2.25.3.4, 2.25.4.1.2, 2.25.5.1.2 ir 2.25.6.1.2 papunkčiuose nurodytų sutarčių sudarymo ir vykdymo tinkamumo </w:t>
            </w:r>
            <w:r w:rsidRPr="006B3E03">
              <w:rPr>
                <w:iCs/>
                <w:color w:val="000000"/>
                <w:szCs w:val="24"/>
              </w:rPr>
              <w:t>priežiūrą</w:t>
            </w:r>
            <w:r w:rsidRPr="006B3E03">
              <w:rPr>
                <w:color w:val="000000"/>
                <w:szCs w:val="24"/>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55A1373" w14:textId="77777777" w:rsidR="00962A9E" w:rsidRPr="006B3E03" w:rsidRDefault="00962A9E" w:rsidP="00962A9E">
            <w:pPr>
              <w:pStyle w:val="Sraopastraipa"/>
              <w:numPr>
                <w:ilvl w:val="1"/>
                <w:numId w:val="4"/>
              </w:numPr>
              <w:tabs>
                <w:tab w:val="left" w:pos="596"/>
                <w:tab w:val="left" w:pos="690"/>
              </w:tabs>
              <w:ind w:left="22" w:hanging="22"/>
              <w:jc w:val="both"/>
              <w:rPr>
                <w:color w:val="000000"/>
                <w:szCs w:val="24"/>
              </w:rPr>
            </w:pPr>
            <w:r w:rsidRPr="006B3E03">
              <w:rPr>
                <w:color w:val="000000"/>
                <w:szCs w:val="24"/>
              </w:rPr>
              <w:t xml:space="preserve">Tuo atveju, kai Aprašo 8 punkte nustatyta tvarka administruojančioji institucija yra nustačiusi, kad konkrečiai projekto veiklų dalyvius priimančiai organizacijai yra projekte teikiama nereikšminga (de </w:t>
            </w:r>
            <w:proofErr w:type="spellStart"/>
            <w:r w:rsidRPr="006B3E03">
              <w:rPr>
                <w:color w:val="000000"/>
                <w:szCs w:val="24"/>
              </w:rPr>
              <w:t>minimis</w:t>
            </w:r>
            <w:proofErr w:type="spellEnd"/>
            <w:r w:rsidRPr="006B3E03">
              <w:rPr>
                <w:color w:val="000000"/>
                <w:szCs w:val="24"/>
              </w:rPr>
              <w:t xml:space="preserve">) pagalba, ir priėmusi sprendimą dėl nereikšmingos (de </w:t>
            </w:r>
            <w:proofErr w:type="spellStart"/>
            <w:r w:rsidRPr="006B3E03">
              <w:rPr>
                <w:color w:val="000000"/>
                <w:szCs w:val="24"/>
              </w:rPr>
              <w:t>minimis</w:t>
            </w:r>
            <w:proofErr w:type="spellEnd"/>
            <w:r w:rsidRPr="006B3E03">
              <w:rPr>
                <w:color w:val="000000"/>
                <w:szCs w:val="24"/>
              </w:rPr>
              <w:t>) pagalbos priskyrimo konkrečiai projekto veiklų dalyvius priimančiai organizacijai, projekto vykdytojas turi:</w:t>
            </w:r>
          </w:p>
          <w:p w14:paraId="0BA8F700" w14:textId="77777777" w:rsidR="00962A9E" w:rsidRPr="006B3E03" w:rsidRDefault="00962A9E" w:rsidP="00962A9E">
            <w:pPr>
              <w:pStyle w:val="Sraopastraipa"/>
              <w:numPr>
                <w:ilvl w:val="2"/>
                <w:numId w:val="4"/>
              </w:numPr>
              <w:tabs>
                <w:tab w:val="left" w:pos="596"/>
                <w:tab w:val="left" w:pos="690"/>
              </w:tabs>
              <w:ind w:left="22" w:hanging="22"/>
              <w:jc w:val="both"/>
              <w:rPr>
                <w:color w:val="000000"/>
                <w:szCs w:val="24"/>
              </w:rPr>
            </w:pPr>
            <w:r w:rsidRPr="006B3E03">
              <w:rPr>
                <w:color w:val="000000"/>
                <w:szCs w:val="24"/>
              </w:rPr>
              <w:t>informuoti administruojančiąją instituciją apie Aprašo 2.25.4.1.1, 2.25.5.1.1 ir 2.25.6.1.1 papunkčiuose nurodytų susitarimų nuostatų pasikeitimą ne vėliau kaip per 5 darbo dienas nuo susitarimo pakeitimo sudarymo dienos;</w:t>
            </w:r>
          </w:p>
          <w:p w14:paraId="6C1874C4" w14:textId="77777777" w:rsidR="00962A9E" w:rsidRPr="006B3E03" w:rsidRDefault="00962A9E" w:rsidP="00962A9E">
            <w:pPr>
              <w:pStyle w:val="Sraopastraipa"/>
              <w:numPr>
                <w:ilvl w:val="2"/>
                <w:numId w:val="4"/>
              </w:numPr>
              <w:tabs>
                <w:tab w:val="left" w:pos="596"/>
                <w:tab w:val="left" w:pos="690"/>
              </w:tabs>
              <w:ind w:left="22" w:hanging="22"/>
              <w:jc w:val="both"/>
              <w:rPr>
                <w:color w:val="000000"/>
                <w:szCs w:val="24"/>
              </w:rPr>
            </w:pPr>
            <w:r w:rsidRPr="006B3E03">
              <w:rPr>
                <w:color w:val="000000"/>
                <w:szCs w:val="24"/>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CF43B41" w14:textId="77777777" w:rsidR="00145988" w:rsidRPr="00872430" w:rsidRDefault="00145988" w:rsidP="00145988">
            <w:pPr>
              <w:pStyle w:val="Sraopastraipa"/>
              <w:tabs>
                <w:tab w:val="left" w:pos="589"/>
                <w:tab w:val="left" w:pos="690"/>
                <w:tab w:val="left" w:pos="880"/>
              </w:tabs>
              <w:ind w:left="60"/>
              <w:jc w:val="both"/>
              <w:rPr>
                <w:color w:val="000000"/>
              </w:rPr>
            </w:pPr>
          </w:p>
          <w:p w14:paraId="0C391B0F" w14:textId="77777777" w:rsidR="00BD13DA" w:rsidRPr="001C505B" w:rsidRDefault="00BD13DA" w:rsidP="00A43A7E">
            <w:pPr>
              <w:pStyle w:val="Sraopastraipa"/>
              <w:numPr>
                <w:ilvl w:val="1"/>
                <w:numId w:val="4"/>
              </w:numPr>
              <w:tabs>
                <w:tab w:val="left" w:pos="589"/>
                <w:tab w:val="left" w:pos="690"/>
                <w:tab w:val="left" w:pos="880"/>
              </w:tabs>
              <w:ind w:left="60" w:firstLine="0"/>
              <w:jc w:val="both"/>
            </w:pPr>
            <w:r w:rsidRPr="001C505B">
              <w:rPr>
                <w:b/>
                <w:bCs/>
              </w:rPr>
              <w:t>Projekto tikslinės grupės</w:t>
            </w:r>
            <w:r w:rsidRPr="001C505B">
              <w:t xml:space="preserve">: </w:t>
            </w:r>
          </w:p>
          <w:p w14:paraId="24D8425E" w14:textId="77777777" w:rsidR="00F732BE" w:rsidRPr="006B3E03" w:rsidRDefault="00F732BE" w:rsidP="00F732BE">
            <w:pPr>
              <w:pStyle w:val="Sraopastraipa"/>
              <w:numPr>
                <w:ilvl w:val="2"/>
                <w:numId w:val="4"/>
              </w:numPr>
              <w:tabs>
                <w:tab w:val="left" w:pos="589"/>
                <w:tab w:val="left" w:pos="738"/>
                <w:tab w:val="left" w:pos="880"/>
              </w:tabs>
              <w:ind w:left="29" w:firstLine="0"/>
              <w:jc w:val="both"/>
              <w:rPr>
                <w:szCs w:val="24"/>
              </w:rPr>
            </w:pPr>
            <w:r w:rsidRPr="006B3E03">
              <w:rPr>
                <w:color w:val="000000"/>
                <w:szCs w:val="24"/>
              </w:rPr>
              <w:t xml:space="preserve">vykdant Aprašo 2.1.1.1–2.1.1.2 </w:t>
            </w:r>
            <w:r w:rsidRPr="006B3E03">
              <w:rPr>
                <w:szCs w:val="24"/>
              </w:rPr>
              <w:t xml:space="preserve">papunkčiuose (Gairių 1.1. papunktyje) nurodytas veiklas – socialinę atskirtį patiriantys gyventojai (riziką patirti socialinę atskirtį turinčių gyventojų grupių pavyzdžiai pateikiami </w:t>
            </w:r>
            <w:r w:rsidRPr="006B3E03">
              <w:rPr>
                <w:iCs/>
                <w:szCs w:val="24"/>
              </w:rPr>
              <w:t>Aprašo 1 priede</w:t>
            </w:r>
            <w:r w:rsidRPr="006B3E03">
              <w:rPr>
                <w:szCs w:val="24"/>
              </w:rPr>
              <w:t xml:space="preserve">); </w:t>
            </w:r>
          </w:p>
          <w:p w14:paraId="1776E379" w14:textId="77777777" w:rsidR="00F732BE" w:rsidRPr="006B3E03" w:rsidRDefault="00F732BE" w:rsidP="00F732BE">
            <w:pPr>
              <w:pStyle w:val="Sraopastraipa"/>
              <w:numPr>
                <w:ilvl w:val="2"/>
                <w:numId w:val="4"/>
              </w:numPr>
              <w:tabs>
                <w:tab w:val="left" w:pos="589"/>
                <w:tab w:val="left" w:pos="738"/>
                <w:tab w:val="left" w:pos="880"/>
              </w:tabs>
              <w:ind w:left="29" w:firstLine="0"/>
              <w:jc w:val="both"/>
              <w:rPr>
                <w:szCs w:val="24"/>
              </w:rPr>
            </w:pPr>
            <w:r w:rsidRPr="006B3E03">
              <w:rPr>
                <w:szCs w:val="24"/>
              </w:rPr>
              <w:t>vykdant Aprašo 2.1.1.3 papunktyje (Gairių 1.1. papunktyje) nurodytą veiklą – gyventojai (vykdant Aprašo 2.1.1.3 papunktyje nurodytą veiklą socialinę atskirtį patiriantys gyventojai turi sudaryti ne mažiau kaip 50 proc. visų šios projekto veiklos dalyvių);</w:t>
            </w:r>
          </w:p>
          <w:p w14:paraId="47014BD5" w14:textId="77777777" w:rsidR="00F732BE" w:rsidRPr="006B3E03" w:rsidRDefault="00F732BE" w:rsidP="00F732BE">
            <w:pPr>
              <w:pStyle w:val="Sraopastraipa"/>
              <w:numPr>
                <w:ilvl w:val="2"/>
                <w:numId w:val="4"/>
              </w:numPr>
              <w:tabs>
                <w:tab w:val="left" w:pos="589"/>
                <w:tab w:val="left" w:pos="690"/>
                <w:tab w:val="left" w:pos="738"/>
                <w:tab w:val="left" w:pos="880"/>
                <w:tab w:val="left" w:pos="1410"/>
              </w:tabs>
              <w:ind w:left="29" w:firstLine="0"/>
              <w:jc w:val="both"/>
              <w:rPr>
                <w:szCs w:val="24"/>
              </w:rPr>
            </w:pPr>
            <w:r w:rsidRPr="006B3E03">
              <w:rPr>
                <w:szCs w:val="24"/>
              </w:rPr>
              <w:t>vykdant Aprašo 2.1.2  papunktyje (Gairių 1.2. papunktyje) 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17C71109" w14:textId="77777777" w:rsidR="00F732BE" w:rsidRPr="006B3E03" w:rsidRDefault="00F732BE" w:rsidP="00F732BE">
            <w:pPr>
              <w:pStyle w:val="Sraopastraipa"/>
              <w:numPr>
                <w:ilvl w:val="2"/>
                <w:numId w:val="11"/>
              </w:numPr>
              <w:tabs>
                <w:tab w:val="left" w:pos="589"/>
                <w:tab w:val="left" w:pos="690"/>
                <w:tab w:val="left" w:pos="738"/>
                <w:tab w:val="left" w:pos="880"/>
                <w:tab w:val="left" w:pos="1230"/>
              </w:tabs>
              <w:ind w:left="29" w:firstLine="0"/>
              <w:jc w:val="both"/>
              <w:rPr>
                <w:szCs w:val="24"/>
              </w:rPr>
            </w:pPr>
            <w:r w:rsidRPr="006B3E03">
              <w:rPr>
                <w:szCs w:val="24"/>
              </w:rPr>
              <w:t>4. vykdant Aprašo 2.1.4 papunktyje (Gairių 1.3. papunktyje)  nurodytą veiklą reikalavimai tikslinei grupei nėra taikomi;</w:t>
            </w:r>
          </w:p>
          <w:p w14:paraId="4AE533E7" w14:textId="77777777" w:rsidR="00F732BE" w:rsidRPr="006B3E03" w:rsidRDefault="00F732BE" w:rsidP="00F732BE">
            <w:pPr>
              <w:pStyle w:val="Sraopastraipa"/>
              <w:tabs>
                <w:tab w:val="left" w:pos="589"/>
                <w:tab w:val="left" w:pos="738"/>
                <w:tab w:val="left" w:pos="880"/>
              </w:tabs>
              <w:ind w:left="29"/>
              <w:jc w:val="both"/>
              <w:rPr>
                <w:color w:val="000000"/>
                <w:szCs w:val="24"/>
              </w:rPr>
            </w:pPr>
            <w:r w:rsidRPr="006B3E03">
              <w:rPr>
                <w:szCs w:val="24"/>
              </w:rPr>
              <w:t xml:space="preserve">4.1.1.5. vykdant Aprašo 2.1.5 papunktyje (Gairių 1.4. papunktyje) nurodytas </w:t>
            </w:r>
            <w:r w:rsidRPr="006B3E03">
              <w:rPr>
                <w:color w:val="000000"/>
                <w:szCs w:val="24"/>
              </w:rPr>
              <w:t>veiklas – savanoriai (taikoma, kai vykdomi Aprašo 2.1.5 papunktyje nurodytą veiklą atitinkantys savanorių mokymo, reikalingo savanorius parengti savanoriškai veiklai, veiksmai).</w:t>
            </w:r>
          </w:p>
          <w:p w14:paraId="5604F025" w14:textId="77777777" w:rsidR="00F732BE" w:rsidRPr="006B3E03" w:rsidRDefault="00F732BE" w:rsidP="00F732BE">
            <w:pPr>
              <w:pStyle w:val="Sraopastraipa"/>
              <w:tabs>
                <w:tab w:val="left" w:pos="589"/>
              </w:tabs>
              <w:ind w:left="0"/>
              <w:jc w:val="both"/>
              <w:rPr>
                <w:color w:val="000000"/>
                <w:szCs w:val="24"/>
              </w:rPr>
            </w:pPr>
            <w:r w:rsidRPr="006B3E03">
              <w:rPr>
                <w:color w:val="000000"/>
                <w:szCs w:val="24"/>
              </w:rPr>
              <w:t>4.12. 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67DA35F" w14:textId="77777777" w:rsidR="00F732BE" w:rsidRPr="006B3E03" w:rsidRDefault="00F732BE" w:rsidP="00F732BE">
            <w:pPr>
              <w:tabs>
                <w:tab w:val="left" w:pos="1024"/>
              </w:tabs>
              <w:jc w:val="both"/>
              <w:rPr>
                <w:color w:val="000000"/>
                <w:szCs w:val="24"/>
              </w:rPr>
            </w:pPr>
            <w:r w:rsidRPr="006B3E03">
              <w:rPr>
                <w:color w:val="000000"/>
                <w:szCs w:val="24"/>
              </w:rPr>
              <w:t>4.12.1. ūkio subjekto pavadinimas ir ūkinės veiklos sritis pagal ūkio subjekto įstatus, verslo liudijimą ar individualios veiklos pažymą ar kitus jo teisę vykdyti ūkinę veiklą įrodantys dokumentai;</w:t>
            </w:r>
          </w:p>
          <w:p w14:paraId="6CF12483" w14:textId="77777777" w:rsidR="00F732BE" w:rsidRPr="006B3E03" w:rsidRDefault="00F732BE" w:rsidP="00F732BE">
            <w:pPr>
              <w:tabs>
                <w:tab w:val="left" w:pos="1024"/>
              </w:tabs>
              <w:jc w:val="both"/>
              <w:rPr>
                <w:color w:val="000000"/>
                <w:szCs w:val="24"/>
              </w:rPr>
            </w:pPr>
            <w:r w:rsidRPr="006B3E03">
              <w:rPr>
                <w:color w:val="000000"/>
                <w:szCs w:val="24"/>
              </w:rPr>
              <w:t>4.12.2. ekonominės naudos, kurią ūkio subjektas gaus iš projekto lėšomis kuriamo ar veikiančio bendradarbiavimo ir informacijos tinklo, apibūdinimas;</w:t>
            </w:r>
          </w:p>
          <w:p w14:paraId="7A12ADD9" w14:textId="77777777" w:rsidR="00F732BE" w:rsidRPr="006B3E03" w:rsidRDefault="00F732BE" w:rsidP="00F732BE">
            <w:pPr>
              <w:tabs>
                <w:tab w:val="left" w:pos="457"/>
                <w:tab w:val="left" w:pos="596"/>
              </w:tabs>
              <w:jc w:val="both"/>
              <w:rPr>
                <w:color w:val="000000"/>
                <w:szCs w:val="24"/>
              </w:rPr>
            </w:pPr>
            <w:r w:rsidRPr="006B3E03">
              <w:rPr>
                <w:color w:val="000000"/>
                <w:szCs w:val="24"/>
              </w:rPr>
              <w:lastRenderedPageBreak/>
              <w:t>4.12.3. ūkio subjekto užpildyta Smulkiojo ir vidutinio verslo subjekto statuso deklaracija.</w:t>
            </w:r>
          </w:p>
          <w:p w14:paraId="46E9BEE2" w14:textId="3060382A" w:rsidR="00DF0BAB" w:rsidRDefault="00DF0BAB" w:rsidP="00135D2D">
            <w:pPr>
              <w:tabs>
                <w:tab w:val="left" w:pos="599"/>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5AB7643E" w:rsidR="00884F5C" w:rsidRPr="00B06EFC" w:rsidRDefault="00884F5C" w:rsidP="00B06EFC">
            <w:pPr>
              <w:pStyle w:val="Sraopastraipa"/>
              <w:numPr>
                <w:ilvl w:val="0"/>
                <w:numId w:val="4"/>
              </w:numPr>
              <w:rPr>
                <w:sz w:val="22"/>
                <w:szCs w:val="22"/>
              </w:rPr>
            </w:pPr>
            <w:r w:rsidRPr="00B06EF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80224" w:rsidRPr="00884F5C" w:rsidRDefault="00480224" w:rsidP="00480224">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61F679B2" w:rsidR="00480224" w:rsidRPr="002A4DDC" w:rsidRDefault="00424527" w:rsidP="00480224">
            <w:pPr>
              <w:jc w:val="center"/>
              <w:rPr>
                <w:sz w:val="22"/>
              </w:rPr>
            </w:pPr>
            <w:r>
              <w:rPr>
                <w:iCs/>
                <w:sz w:val="22"/>
                <w:szCs w:val="22"/>
              </w:rPr>
              <w:t>1</w:t>
            </w:r>
          </w:p>
          <w:p w14:paraId="1FBEA544" w14:textId="186FBB00"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480224"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2F7C78B3" w:rsidR="00480224" w:rsidRPr="00DB6B36" w:rsidRDefault="00C93A26" w:rsidP="00480224">
            <w:pPr>
              <w:ind w:firstLine="57"/>
              <w:jc w:val="center"/>
              <w:rPr>
                <w:iCs/>
                <w:sz w:val="22"/>
                <w:szCs w:val="22"/>
              </w:rPr>
            </w:pPr>
            <w:r w:rsidRPr="00DB6B36">
              <w:rPr>
                <w:iCs/>
                <w:sz w:val="22"/>
                <w:szCs w:val="22"/>
              </w:rPr>
              <w:t>60</w:t>
            </w:r>
          </w:p>
          <w:p w14:paraId="11571185" w14:textId="3D9900E1" w:rsidR="00480224" w:rsidRPr="00884F5C" w:rsidRDefault="00480224" w:rsidP="00480224">
            <w:pPr>
              <w:jc w:val="center"/>
              <w:rPr>
                <w:iCs/>
                <w:sz w:val="22"/>
                <w:szCs w:val="22"/>
              </w:rPr>
            </w:pPr>
            <w:r w:rsidRPr="00DB6B36">
              <w:rPr>
                <w:iCs/>
                <w:sz w:val="22"/>
                <w:szCs w:val="22"/>
              </w:rPr>
              <w:t>(2028 m. gruodžio mėn. 31 d.)</w:t>
            </w:r>
          </w:p>
        </w:tc>
      </w:tr>
      <w:tr w:rsidR="00B459CF" w:rsidRPr="00FE1F54" w14:paraId="7240F19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763963F" w14:textId="7D327D64" w:rsidR="00B459CF" w:rsidRPr="00884F5C" w:rsidRDefault="00B459CF" w:rsidP="00B459CF">
            <w:pPr>
              <w:jc w:val="center"/>
              <w:rPr>
                <w:sz w:val="22"/>
                <w:szCs w:val="22"/>
              </w:rPr>
            </w:pPr>
            <w:r>
              <w:rPr>
                <w:iCs/>
                <w:sz w:val="22"/>
                <w:szCs w:val="22"/>
              </w:rPr>
              <w:t>BIVP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150159C5" w14:textId="77777777" w:rsidR="00B459CF" w:rsidRDefault="00B459CF" w:rsidP="00B459CF">
            <w:pPr>
              <w:jc w:val="center"/>
              <w:rPr>
                <w:sz w:val="22"/>
              </w:rPr>
            </w:pPr>
            <w:r>
              <w:rPr>
                <w:iCs/>
                <w:sz w:val="22"/>
                <w:szCs w:val="22"/>
              </w:rPr>
              <w:t>R-01-004-08-04-01-02</w:t>
            </w:r>
          </w:p>
          <w:p w14:paraId="2287D863" w14:textId="6FDD9888" w:rsidR="00B459CF" w:rsidRPr="00884F5C" w:rsidRDefault="00B459CF" w:rsidP="00B459CF">
            <w:pPr>
              <w:jc w:val="center"/>
              <w:rPr>
                <w:sz w:val="22"/>
                <w:szCs w:val="22"/>
              </w:rPr>
            </w:pPr>
            <w:r>
              <w:rPr>
                <w:iCs/>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0851E36" w14:textId="23317B90" w:rsidR="00B459CF" w:rsidRPr="00884F5C" w:rsidRDefault="00B459CF" w:rsidP="00B459CF">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3C5E1B5B" w14:textId="77777777" w:rsidR="00B459CF" w:rsidRDefault="00B459CF" w:rsidP="00B459CF">
            <w:pPr>
              <w:ind w:firstLine="57"/>
              <w:jc w:val="center"/>
              <w:rPr>
                <w:iCs/>
                <w:sz w:val="22"/>
                <w:szCs w:val="22"/>
              </w:rPr>
            </w:pPr>
            <w:r>
              <w:rPr>
                <w:iCs/>
                <w:sz w:val="22"/>
                <w:szCs w:val="22"/>
              </w:rPr>
              <w:t>40</w:t>
            </w:r>
          </w:p>
          <w:p w14:paraId="1DE4EC10" w14:textId="014C35F3" w:rsidR="00B459CF" w:rsidRDefault="00B459CF" w:rsidP="00B459CF">
            <w:pPr>
              <w:ind w:firstLine="57"/>
              <w:jc w:val="center"/>
              <w:rPr>
                <w:iCs/>
                <w:sz w:val="22"/>
                <w:szCs w:val="22"/>
              </w:rPr>
            </w:pPr>
            <w:r>
              <w:rPr>
                <w:iCs/>
                <w:sz w:val="22"/>
                <w:szCs w:val="22"/>
              </w:rPr>
              <w:t>(2029 m.)</w:t>
            </w:r>
          </w:p>
        </w:tc>
      </w:tr>
      <w:tr w:rsidR="00884F5C" w14:paraId="5036BB01" w14:textId="77777777" w:rsidTr="00780510">
        <w:trPr>
          <w:trHeight w:val="1644"/>
        </w:trPr>
        <w:tc>
          <w:tcPr>
            <w:tcW w:w="15310" w:type="dxa"/>
            <w:gridSpan w:val="4"/>
          </w:tcPr>
          <w:p w14:paraId="2D289942" w14:textId="77777777" w:rsidR="00AF6621" w:rsidRDefault="00AF6621" w:rsidP="00B06EFC">
            <w:pPr>
              <w:pStyle w:val="Sraopastraipa"/>
              <w:numPr>
                <w:ilvl w:val="1"/>
                <w:numId w:val="4"/>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B06EFC">
            <w:pPr>
              <w:pStyle w:val="Sraopastraipa"/>
              <w:numPr>
                <w:ilvl w:val="2"/>
                <w:numId w:val="4"/>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9354C1E" w14:textId="5EFA852C" w:rsidR="00D15F8E" w:rsidRPr="00256A5C" w:rsidRDefault="00AF6621" w:rsidP="00D15F8E">
            <w:pPr>
              <w:pStyle w:val="Sraopastraipa"/>
              <w:numPr>
                <w:ilvl w:val="2"/>
                <w:numId w:val="4"/>
              </w:numPr>
              <w:tabs>
                <w:tab w:val="left" w:pos="454"/>
                <w:tab w:val="left" w:pos="589"/>
                <w:tab w:val="left" w:pos="738"/>
              </w:tabs>
              <w:spacing w:before="120"/>
              <w:ind w:left="-30" w:firstLine="29"/>
              <w:jc w:val="both"/>
              <w:rPr>
                <w:iCs/>
                <w:szCs w:val="24"/>
              </w:rPr>
            </w:pPr>
            <w:r>
              <w:rPr>
                <w:iCs/>
              </w:rPr>
              <w:t xml:space="preserve"> </w:t>
            </w:r>
            <w:r>
              <w:rPr>
                <w:szCs w:val="24"/>
              </w:rPr>
              <w:t xml:space="preserve">stebėsenos produkto rodiklio „BIVP projektų veiklų dalyviai (įskaitant visas tikslines grupes)“; </w:t>
            </w:r>
            <w:r>
              <w:rPr>
                <w:color w:val="000000"/>
              </w:rPr>
              <w:t xml:space="preserve">taikoma projektams, apimantiems </w:t>
            </w:r>
            <w:r w:rsidRPr="00256A5C">
              <w:t xml:space="preserve">Aprašo </w:t>
            </w:r>
            <w:r w:rsidR="00235995">
              <w:t xml:space="preserve">2.1.1., </w:t>
            </w:r>
            <w:r w:rsidR="00D15F8E" w:rsidRPr="00256A5C">
              <w:rPr>
                <w:szCs w:val="24"/>
              </w:rPr>
              <w:t>2.1.2, 2.1.3 ir  2.1.5 papunkčiuose nurodytas veiklas; reikalavimas siekti šio rodiklio reikšmės netaikomas vykdant Aprašo 2.1.4 papunktyje nurodytas veiklas.</w:t>
            </w:r>
          </w:p>
          <w:p w14:paraId="6024580E" w14:textId="45B76F4A" w:rsidR="00B775BC" w:rsidRDefault="00884F5C" w:rsidP="00B06EFC">
            <w:pPr>
              <w:pStyle w:val="Sraopastraipa"/>
              <w:numPr>
                <w:ilvl w:val="1"/>
                <w:numId w:val="4"/>
              </w:numPr>
              <w:tabs>
                <w:tab w:val="left" w:pos="457"/>
                <w:tab w:val="left" w:pos="589"/>
              </w:tabs>
              <w:spacing w:before="120"/>
              <w:ind w:left="22" w:firstLine="0"/>
              <w:jc w:val="both"/>
              <w:rPr>
                <w:iCs/>
              </w:rPr>
            </w:pPr>
            <w:r w:rsidRPr="00256A5C">
              <w:rPr>
                <w:iCs/>
              </w:rPr>
              <w:t>Nurod</w:t>
            </w:r>
            <w:r w:rsidRPr="00B775BC">
              <w:rPr>
                <w:iCs/>
              </w:rPr>
              <w:t xml:space="preserve">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06EFC">
            <w:pPr>
              <w:pStyle w:val="Sraopastraipa"/>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06EFC">
            <w:pPr>
              <w:pStyle w:val="Sraopastraipa"/>
              <w:numPr>
                <w:ilvl w:val="1"/>
                <w:numId w:val="4"/>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498D9B3" w14:textId="77777777" w:rsidR="00884F5C" w:rsidRDefault="00884F5C" w:rsidP="00B06EFC">
            <w:pPr>
              <w:pStyle w:val="Sraopastraipa"/>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p w14:paraId="76E4646B" w14:textId="5F89771A" w:rsidR="00B459CF" w:rsidRPr="002015D9" w:rsidRDefault="00B459CF" w:rsidP="00B06EFC">
            <w:pPr>
              <w:pStyle w:val="Sraopastraipa"/>
              <w:numPr>
                <w:ilvl w:val="1"/>
                <w:numId w:val="4"/>
              </w:numPr>
              <w:tabs>
                <w:tab w:val="left" w:pos="599"/>
              </w:tabs>
              <w:ind w:left="0" w:firstLine="0"/>
              <w:jc w:val="both"/>
              <w:rPr>
                <w:iCs/>
                <w:color w:val="FF0000"/>
              </w:rPr>
            </w:pPr>
            <w:r>
              <w:rPr>
                <w:color w:val="000000"/>
                <w:szCs w:val="24"/>
              </w:rPr>
              <w:t>stebėsenos rezultato rodiklio</w:t>
            </w:r>
            <w:r w:rsidRPr="001A7117">
              <w:rPr>
                <w:color w:val="000000"/>
                <w:szCs w:val="24"/>
              </w:rPr>
              <w:t xml:space="preserve"> „</w:t>
            </w:r>
            <w:r w:rsidRPr="001A7117">
              <w:rPr>
                <w:iCs/>
                <w:szCs w:val="24"/>
              </w:rPr>
              <w:t xml:space="preserve">BIVP projektų veiklų dalyvių, kurie po </w:t>
            </w:r>
            <w:r w:rsidRPr="001A7117">
              <w:rPr>
                <w:color w:val="000000"/>
                <w:szCs w:val="24"/>
              </w:rPr>
              <w:t>dalyvavimo</w:t>
            </w:r>
            <w:r w:rsidRPr="001A7117">
              <w:rPr>
                <w:iCs/>
                <w:szCs w:val="24"/>
              </w:rPr>
              <w:t xml:space="preserve"> </w:t>
            </w:r>
            <w:r w:rsidRPr="001A7117">
              <w:rPr>
                <w:szCs w:val="24"/>
              </w:rPr>
              <w:t>veiklose</w:t>
            </w:r>
            <w:r w:rsidRPr="001A7117">
              <w:rPr>
                <w:iCs/>
                <w:szCs w:val="24"/>
              </w:rPr>
              <w:t xml:space="preserve"> toliau dalyvauja socialinei integracijai skirtose veiklose ir (ar) darbo rinkoje, dalis</w:t>
            </w:r>
            <w:r w:rsidRPr="001A7117">
              <w:rPr>
                <w:color w:val="000000"/>
                <w:szCs w:val="24"/>
              </w:rPr>
              <w:t>“</w:t>
            </w:r>
            <w:r w:rsidR="00AA0D79">
              <w:rPr>
                <w:color w:val="000000"/>
                <w:szCs w:val="24"/>
              </w:rPr>
              <w:t xml:space="preserve"> projektiniu lygiu nesiekiamas ir neturi būti nurodomas PĮP. </w:t>
            </w:r>
            <w:r w:rsidRPr="001A7117">
              <w:rPr>
                <w:color w:val="000000"/>
                <w:szCs w:val="24"/>
              </w:rPr>
              <w:t>Administruojančiosios institucijos prašymu, vadovaudamasis Pažangos priemonės įgyvendinimo stebėsenos rezultato rodiklio „</w:t>
            </w:r>
            <w:r w:rsidRPr="001A7117">
              <w:rPr>
                <w:iCs/>
                <w:szCs w:val="24"/>
              </w:rPr>
              <w:t xml:space="preserve">BIVP projektų veiklų dalyvių, kurie po </w:t>
            </w:r>
            <w:r w:rsidRPr="001A7117">
              <w:rPr>
                <w:color w:val="000000"/>
                <w:szCs w:val="24"/>
              </w:rPr>
              <w:t>dalyvavimo</w:t>
            </w:r>
            <w:r w:rsidRPr="001A7117">
              <w:rPr>
                <w:iCs/>
                <w:szCs w:val="24"/>
              </w:rPr>
              <w:t xml:space="preserve"> </w:t>
            </w:r>
            <w:r w:rsidRPr="001A7117">
              <w:rPr>
                <w:szCs w:val="24"/>
              </w:rPr>
              <w:t>veiklose</w:t>
            </w:r>
            <w:r w:rsidRPr="001A7117">
              <w:rPr>
                <w:iCs/>
                <w:szCs w:val="24"/>
              </w:rPr>
              <w:t xml:space="preserve"> toliau dalyvauja socialinei integracijai skirtose veiklose ir (ar) darbo rinkoje, dalis</w:t>
            </w:r>
            <w:r w:rsidRPr="001A7117">
              <w:rPr>
                <w:color w:val="000000"/>
                <w:szCs w:val="24"/>
              </w:rPr>
              <w:t xml:space="preserve">“ aprašymo kortelėje nustatytais reikalavimais, </w:t>
            </w:r>
            <w:r w:rsidRPr="001A7117">
              <w:rPr>
                <w:szCs w:val="24"/>
              </w:rPr>
              <w:t>p</w:t>
            </w:r>
            <w:r w:rsidRPr="001A7117">
              <w:rPr>
                <w:color w:val="000000"/>
                <w:szCs w:val="24"/>
              </w:rPr>
              <w:t xml:space="preserve">rojekto vykdytojas privalo teikti administruojančiajai institucijai informaciją, reikalingą </w:t>
            </w:r>
            <w:r w:rsidRPr="001A7117">
              <w:rPr>
                <w:szCs w:val="24"/>
              </w:rPr>
              <w:t>šio</w:t>
            </w:r>
            <w:r w:rsidRPr="001A7117">
              <w:rPr>
                <w:color w:val="000000"/>
                <w:szCs w:val="24"/>
              </w:rPr>
              <w:t xml:space="preserve"> stebėsenos </w:t>
            </w:r>
            <w:r w:rsidRPr="001A7117">
              <w:rPr>
                <w:szCs w:val="24"/>
              </w:rPr>
              <w:t>rezultato rodiklio</w:t>
            </w:r>
            <w:r w:rsidRPr="001A7117">
              <w:rPr>
                <w:color w:val="000000"/>
                <w:szCs w:val="24"/>
              </w:rPr>
              <w:t xml:space="preserve"> pasiektai reikšmei nustatyti.</w:t>
            </w:r>
          </w:p>
          <w:p w14:paraId="32ED4625" w14:textId="77777777" w:rsidR="00B459CF" w:rsidRDefault="00B459CF" w:rsidP="00B459CF">
            <w:pPr>
              <w:tabs>
                <w:tab w:val="left" w:pos="599"/>
              </w:tabs>
              <w:jc w:val="both"/>
              <w:rPr>
                <w:color w:val="000000"/>
                <w:szCs w:val="24"/>
              </w:rPr>
            </w:pPr>
            <w:r>
              <w:rPr>
                <w:color w:val="000000"/>
                <w:szCs w:val="24"/>
              </w:rPr>
              <w:lastRenderedPageBreak/>
              <w:t>5.7. Projekto vykdytojas taip pat turi siekti VPS, kuriai įgyvendinti skirtas projektas, nurodytų stebėsenos rodiklių, sutampančių su Aprašo 2–4 lentelėse nurodytais Pažangos priemonės įgyvendinimo stebėsenos rodikliais. Projekto vykdytojas VVG prašymu turi teikti jai informaciją, susijusią su šių stebėsenos rodiklių reikšmių siekimu įgyvendinant ir (ar) baigus įgyvendinti projektą.</w:t>
            </w:r>
          </w:p>
          <w:p w14:paraId="53A8DB39" w14:textId="77777777" w:rsidR="00B459CF" w:rsidRDefault="00B459CF" w:rsidP="00B459CF">
            <w:pPr>
              <w:tabs>
                <w:tab w:val="left" w:pos="599"/>
              </w:tabs>
              <w:jc w:val="both"/>
              <w:rPr>
                <w:color w:val="000000"/>
                <w:szCs w:val="24"/>
              </w:rPr>
            </w:pPr>
            <w:r>
              <w:rPr>
                <w:color w:val="000000"/>
                <w:szCs w:val="24"/>
              </w:rPr>
              <w:t>5.8. Projekto</w:t>
            </w:r>
            <w:r>
              <w:rPr>
                <w:szCs w:val="24"/>
              </w:rPr>
              <w:t xml:space="preserve"> vykdytojas yra atsakingas už duomenų ir informacijos apie jo vykdomu projektu siekiamų, </w:t>
            </w:r>
            <w:r>
              <w:rPr>
                <w:color w:val="000000"/>
                <w:szCs w:val="24"/>
              </w:rPr>
              <w:t xml:space="preserve">Aprašo 2–4 lentelėse nurodytų Pažangos priemonės įgyvendinimo stebėsenos rodiklių </w:t>
            </w:r>
            <w:r>
              <w:rPr>
                <w:szCs w:val="24"/>
              </w:rPr>
              <w:t xml:space="preserve">pasiekimą, surinkimą ir pateikimą. </w:t>
            </w:r>
            <w:r>
              <w:rPr>
                <w:color w:val="000000"/>
                <w:shd w:val="clear" w:color="auto" w:fill="FFFFFF"/>
              </w:rPr>
              <w:t>Už projekto sutartyje nustatytų stebėsenos rodiklių reikšmių pasiekimą projekto vykdytojas atsiskaito teikdamas veiklos ataskaitas ir (arba) ataskaitas po projekto finansavimo pabaigos.</w:t>
            </w:r>
          </w:p>
          <w:p w14:paraId="03B19F3E" w14:textId="67F11794" w:rsidR="00B459CF" w:rsidRPr="00DB5F5A" w:rsidRDefault="00B459CF" w:rsidP="001727C6">
            <w:pPr>
              <w:pStyle w:val="Sraopastraipa"/>
              <w:numPr>
                <w:ilvl w:val="1"/>
                <w:numId w:val="19"/>
              </w:numPr>
              <w:tabs>
                <w:tab w:val="left" w:pos="29"/>
                <w:tab w:val="left" w:pos="454"/>
              </w:tabs>
              <w:spacing w:before="120"/>
              <w:ind w:left="29" w:hanging="29"/>
              <w:jc w:val="both"/>
              <w:rPr>
                <w:iCs/>
              </w:rPr>
            </w:pPr>
            <w:r>
              <w:rPr>
                <w:color w:val="000000"/>
                <w:szCs w:val="24"/>
              </w:rPr>
              <w:t>Projekto</w:t>
            </w:r>
            <w:r>
              <w:rPr>
                <w:szCs w:val="24"/>
              </w:rPr>
              <w:t xml:space="preserve"> </w:t>
            </w:r>
            <w:r>
              <w:rPr>
                <w:color w:val="000000"/>
                <w:szCs w:val="24"/>
              </w:rPr>
              <w:t>vykdytojui</w:t>
            </w:r>
            <w:r>
              <w:rPr>
                <w:szCs w:val="24"/>
              </w:rPr>
              <w:t xml:space="preserve"> nepasiekus stebėsenos rodiklių reikšmių, nurodytų projekto sutartyje, taikomos Projektų administravimo ir finansavimo taisyklių IV skyriaus penktojo skirsnio 171–179 punktų nuostatos.</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lastRenderedPageBreak/>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8A576A" w:rsidRPr="008170DD" w:rsidRDefault="003723B4" w:rsidP="00A43A7E">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EB0E4A" w:rsidRDefault="008170DD" w:rsidP="00EB0E4A">
            <w:pPr>
              <w:pStyle w:val="Sraopastraipa"/>
              <w:numPr>
                <w:ilvl w:val="0"/>
                <w:numId w:val="5"/>
              </w:numPr>
              <w:jc w:val="both"/>
              <w:rPr>
                <w:b/>
                <w:bCs/>
                <w:szCs w:val="24"/>
              </w:rPr>
            </w:pPr>
            <w:r w:rsidRPr="00EB0E4A">
              <w:rPr>
                <w:b/>
                <w:bCs/>
                <w:szCs w:val="24"/>
              </w:rPr>
              <w:t>Reikalavimai pareiškėjams ir partneriams</w:t>
            </w:r>
          </w:p>
          <w:p w14:paraId="7CD39F48" w14:textId="00061ADE" w:rsidR="007B699C" w:rsidRPr="00EB0E4A" w:rsidRDefault="00F50893" w:rsidP="00EB0E4A">
            <w:pPr>
              <w:spacing w:before="120"/>
              <w:jc w:val="both"/>
              <w:rPr>
                <w:b/>
                <w:bCs/>
                <w:szCs w:val="24"/>
              </w:rPr>
            </w:pPr>
            <w:r w:rsidRPr="00EB0E4A">
              <w:rPr>
                <w:b/>
                <w:bCs/>
                <w:szCs w:val="24"/>
              </w:rPr>
              <w:t>Galimi</w:t>
            </w:r>
            <w:r w:rsidR="007B699C" w:rsidRPr="00EB0E4A">
              <w:rPr>
                <w:b/>
                <w:bCs/>
                <w:szCs w:val="24"/>
              </w:rPr>
              <w:t xml:space="preserve"> pareiškėja</w:t>
            </w:r>
            <w:r w:rsidRPr="00EB0E4A">
              <w:rPr>
                <w:b/>
                <w:bCs/>
                <w:szCs w:val="24"/>
              </w:rPr>
              <w:t>i</w:t>
            </w:r>
          </w:p>
          <w:p w14:paraId="005EEA8F" w14:textId="77777777" w:rsidR="00BE5E26" w:rsidRPr="00EB0E4A" w:rsidRDefault="00BE5E26" w:rsidP="00EB0E4A">
            <w:pPr>
              <w:pStyle w:val="Komentarotekstas"/>
              <w:jc w:val="both"/>
              <w:rPr>
                <w:sz w:val="24"/>
                <w:szCs w:val="24"/>
              </w:rPr>
            </w:pPr>
            <w:r w:rsidRPr="00EB0E4A">
              <w:rPr>
                <w:sz w:val="24"/>
                <w:szCs w:val="24"/>
              </w:rPr>
              <w:t>- viešieji juridiniai asmenys, kurių veiklos vykdymo vieta yra vietos plėtros strategijos įgyvendinimo teritorijoje - Kuršėnų mieste;</w:t>
            </w:r>
          </w:p>
          <w:p w14:paraId="54590D8C" w14:textId="77777777" w:rsidR="00BE5E26" w:rsidRPr="00EB0E4A" w:rsidRDefault="00BE5E26" w:rsidP="00EB0E4A">
            <w:pPr>
              <w:pStyle w:val="Komentarotekstas"/>
              <w:jc w:val="both"/>
              <w:rPr>
                <w:sz w:val="24"/>
                <w:szCs w:val="24"/>
              </w:rPr>
            </w:pPr>
            <w:r w:rsidRPr="00EB0E4A">
              <w:rPr>
                <w:sz w:val="24"/>
                <w:szCs w:val="24"/>
              </w:rPr>
              <w:t>- privatūs juridiniai asmenys, kurių veiklos vykdymo vieta yra vietos plėtros strategijos įgyvendinimo teritorijoje -Kuršėnų mieste;</w:t>
            </w:r>
          </w:p>
          <w:p w14:paraId="77698408" w14:textId="77777777" w:rsidR="00BE5E26" w:rsidRPr="00EB0E4A" w:rsidRDefault="00BE5E26" w:rsidP="00EB0E4A">
            <w:pPr>
              <w:jc w:val="both"/>
              <w:rPr>
                <w:szCs w:val="24"/>
              </w:rPr>
            </w:pPr>
            <w:r w:rsidRPr="00EB0E4A">
              <w:rPr>
                <w:szCs w:val="24"/>
              </w:rPr>
              <w:t>- savivaldybės, kurios teritorijoje įgyvendinama vietos plėtros strategija, administracija.</w:t>
            </w:r>
          </w:p>
          <w:p w14:paraId="25FB1CC5" w14:textId="77777777" w:rsidR="00BE5E26" w:rsidRPr="00EB0E4A" w:rsidRDefault="00BE5E26" w:rsidP="00EB0E4A">
            <w:pPr>
              <w:jc w:val="both"/>
              <w:rPr>
                <w:b/>
                <w:bCs/>
                <w:szCs w:val="24"/>
              </w:rPr>
            </w:pPr>
          </w:p>
          <w:p w14:paraId="5F45CDB0" w14:textId="77777777" w:rsidR="00A45224" w:rsidRPr="00EB0E4A" w:rsidRDefault="00A45224" w:rsidP="00EB0E4A">
            <w:pPr>
              <w:jc w:val="both"/>
              <w:rPr>
                <w:b/>
                <w:bCs/>
                <w:szCs w:val="24"/>
              </w:rPr>
            </w:pPr>
            <w:r w:rsidRPr="00EB0E4A">
              <w:rPr>
                <w:b/>
                <w:bCs/>
                <w:szCs w:val="24"/>
              </w:rPr>
              <w:t>Galimi partneriai</w:t>
            </w:r>
          </w:p>
          <w:p w14:paraId="57EEA0EE" w14:textId="77777777" w:rsidR="00BE5E26" w:rsidRPr="00EB0E4A" w:rsidRDefault="00BE5E26" w:rsidP="00EB0E4A">
            <w:pPr>
              <w:pStyle w:val="Komentarotekstas"/>
              <w:jc w:val="both"/>
              <w:rPr>
                <w:sz w:val="24"/>
                <w:szCs w:val="24"/>
              </w:rPr>
            </w:pPr>
            <w:r w:rsidRPr="00EB0E4A">
              <w:rPr>
                <w:sz w:val="24"/>
                <w:szCs w:val="24"/>
              </w:rPr>
              <w:t>- viešieji juridiniai asmenys, kurių veiklos vykdymo vieta yra vietos plėtros strategijos įgyvendinimo teritorijoje - Kuršėnų mieste; projektų, apimančių Aprašo 2.1.4 papunktyje nurodytas veiklas, partneriai gali būti viešieji juridiniai asmenys, kurių veiklos vykdymo vieta yra Lietuvos Respublikos teritorijoje;</w:t>
            </w:r>
          </w:p>
          <w:p w14:paraId="78A0A652" w14:textId="77777777" w:rsidR="00BE5E26" w:rsidRPr="00EB0E4A" w:rsidRDefault="00BE5E26" w:rsidP="00EB0E4A">
            <w:pPr>
              <w:pStyle w:val="Komentarotekstas"/>
              <w:jc w:val="both"/>
              <w:rPr>
                <w:sz w:val="24"/>
                <w:szCs w:val="24"/>
              </w:rPr>
            </w:pPr>
            <w:r w:rsidRPr="00EB0E4A">
              <w:rPr>
                <w:sz w:val="24"/>
                <w:szCs w:val="24"/>
              </w:rPr>
              <w:t>- privatūs juridiniai asmenys, kurių veiklos vykdymo vieta yra vietos plėtros strategijos įgyvendinimo teritorijoje -Kuršėnų mieste; projektų, apimančių Aprašo 2.1.4 papunktyje nurodytas veiklas, partneriai gali būti privatūs juridiniai asmenys, kurių veiklos vykdymo vieta yra Lietuvos Respublikos teritorijoje;</w:t>
            </w:r>
          </w:p>
          <w:p w14:paraId="46198C27" w14:textId="1232EE74" w:rsidR="00BE5E26" w:rsidRPr="00EB0E4A" w:rsidRDefault="00BE5E26" w:rsidP="00EB0E4A">
            <w:pPr>
              <w:tabs>
                <w:tab w:val="left" w:pos="8910"/>
              </w:tabs>
              <w:jc w:val="both"/>
              <w:rPr>
                <w:szCs w:val="24"/>
              </w:rPr>
            </w:pPr>
            <w:r w:rsidRPr="00EB0E4A">
              <w:rPr>
                <w:szCs w:val="24"/>
              </w:rPr>
              <w:t>- savivaldybės, kurios teritorijoje įgyvendinama vietos plėtros strategija, administracija.</w:t>
            </w:r>
            <w:r w:rsidRPr="00EB0E4A">
              <w:rPr>
                <w:szCs w:val="24"/>
              </w:rPr>
              <w:tab/>
            </w:r>
          </w:p>
          <w:p w14:paraId="5D229174" w14:textId="77777777" w:rsidR="00BE5E26" w:rsidRPr="00EB0E4A" w:rsidRDefault="00BE5E26" w:rsidP="00EB0E4A">
            <w:pPr>
              <w:tabs>
                <w:tab w:val="left" w:pos="596"/>
              </w:tabs>
              <w:spacing w:after="120"/>
              <w:jc w:val="both"/>
              <w:rPr>
                <w:szCs w:val="24"/>
              </w:rPr>
            </w:pPr>
          </w:p>
          <w:p w14:paraId="6B9C77FE" w14:textId="103C579B" w:rsidR="00DF0BAB" w:rsidRPr="00EB0E4A" w:rsidRDefault="00DF0BAB" w:rsidP="00EB0E4A">
            <w:pPr>
              <w:tabs>
                <w:tab w:val="left" w:pos="596"/>
              </w:tabs>
              <w:spacing w:after="120"/>
              <w:jc w:val="both"/>
              <w:rPr>
                <w:b/>
                <w:iCs/>
                <w:szCs w:val="24"/>
              </w:rPr>
            </w:pPr>
            <w:r w:rsidRPr="00EB0E4A">
              <w:rPr>
                <w:b/>
                <w:szCs w:val="24"/>
              </w:rPr>
              <w:t>Juridinio asmens veiklos vykdymo vieta</w:t>
            </w:r>
            <w:r w:rsidRPr="00EB0E4A">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2D8B80C4" w14:textId="77777777" w:rsidR="00BE5E26" w:rsidRDefault="00BE5E26" w:rsidP="00A45224">
            <w:pPr>
              <w:tabs>
                <w:tab w:val="left" w:pos="596"/>
              </w:tabs>
              <w:spacing w:after="120"/>
              <w:jc w:val="both"/>
              <w:rPr>
                <w:b/>
                <w:iCs/>
                <w:szCs w:val="24"/>
              </w:rPr>
            </w:pPr>
          </w:p>
          <w:p w14:paraId="4D1DA122" w14:textId="2A631593" w:rsidR="00A45224" w:rsidRPr="00A45224" w:rsidRDefault="00A45224" w:rsidP="00A45224">
            <w:pPr>
              <w:tabs>
                <w:tab w:val="left" w:pos="596"/>
              </w:tabs>
              <w:spacing w:after="120"/>
              <w:jc w:val="both"/>
              <w:rPr>
                <w:b/>
                <w:iCs/>
                <w:szCs w:val="24"/>
              </w:rPr>
            </w:pPr>
            <w:r w:rsidRPr="00A45224">
              <w:rPr>
                <w:b/>
                <w:iCs/>
                <w:szCs w:val="24"/>
              </w:rPr>
              <w:lastRenderedPageBreak/>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w:t>
            </w:r>
            <w:r w:rsidRPr="00A46943">
              <w:rPr>
                <w:b/>
                <w:bCs/>
                <w:iCs/>
                <w:szCs w:val="24"/>
              </w:rPr>
              <w:t>(toliau – NVO)</w:t>
            </w:r>
            <w:r w:rsidRPr="00A45224">
              <w:rPr>
                <w:bCs/>
                <w:iCs/>
                <w:szCs w:val="24"/>
              </w:rPr>
              <w:t xml:space="preserve">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75F99B24" w:rsidR="005B5F48" w:rsidRPr="00F50893" w:rsidRDefault="00A45224" w:rsidP="00DF0BAB">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Pr="00EB0E4A" w:rsidRDefault="00503FF6" w:rsidP="009B05AF">
            <w:pPr>
              <w:spacing w:before="120"/>
              <w:jc w:val="both"/>
              <w:rPr>
                <w:iCs/>
                <w:szCs w:val="24"/>
              </w:rPr>
            </w:pPr>
            <w:r w:rsidRPr="00EB0E4A">
              <w:rPr>
                <w:iCs/>
                <w:szCs w:val="24"/>
              </w:rPr>
              <w:t>Prie kiekvieno kriterijaus nurodomas galimas surinkti didžiausias balų skaičius</w:t>
            </w:r>
            <w:r w:rsidR="009D7848" w:rsidRPr="00EB0E4A">
              <w:rPr>
                <w:iCs/>
                <w:szCs w:val="24"/>
              </w:rPr>
              <w:t xml:space="preserve"> pagal tą kriterijų</w:t>
            </w:r>
            <w:r w:rsidRPr="00EB0E4A">
              <w:rPr>
                <w:iCs/>
                <w:szCs w:val="24"/>
              </w:rPr>
              <w:t xml:space="preserve">. </w:t>
            </w:r>
          </w:p>
          <w:p w14:paraId="52433116" w14:textId="3D108C2C" w:rsidR="009B05AF" w:rsidRPr="00EB0E4A" w:rsidRDefault="00503FF6" w:rsidP="009B05AF">
            <w:pPr>
              <w:spacing w:before="120"/>
              <w:jc w:val="both"/>
              <w:rPr>
                <w:iCs/>
                <w:szCs w:val="24"/>
              </w:rPr>
            </w:pPr>
            <w:r w:rsidRPr="00EB0E4A">
              <w:rPr>
                <w:iCs/>
                <w:szCs w:val="24"/>
              </w:rPr>
              <w:t xml:space="preserve">Didžiausia projektui galima skirti balų suma – 100 balų. </w:t>
            </w:r>
          </w:p>
          <w:p w14:paraId="27D9F601" w14:textId="0EC7912C" w:rsidR="009B05AF" w:rsidRPr="00EB0E4A" w:rsidRDefault="009D7848" w:rsidP="009B05AF">
            <w:pPr>
              <w:spacing w:before="120"/>
              <w:jc w:val="both"/>
              <w:rPr>
                <w:iCs/>
                <w:szCs w:val="24"/>
              </w:rPr>
            </w:pPr>
            <w:r w:rsidRPr="00EB0E4A">
              <w:rPr>
                <w:iCs/>
                <w:szCs w:val="24"/>
              </w:rPr>
              <w:t xml:space="preserve">Minimali balų suma – </w:t>
            </w:r>
            <w:r w:rsidR="00A66025" w:rsidRPr="00EB0E4A">
              <w:rPr>
                <w:iCs/>
                <w:szCs w:val="24"/>
              </w:rPr>
              <w:t>5</w:t>
            </w:r>
            <w:r w:rsidR="008E2F74" w:rsidRPr="00EB0E4A">
              <w:rPr>
                <w:iCs/>
                <w:szCs w:val="24"/>
              </w:rPr>
              <w:t>0</w:t>
            </w:r>
            <w:r w:rsidRPr="00EB0E4A">
              <w:rPr>
                <w:iCs/>
                <w:color w:val="00B050"/>
                <w:szCs w:val="24"/>
              </w:rPr>
              <w:t xml:space="preserve"> </w:t>
            </w:r>
            <w:r w:rsidRPr="00EB0E4A">
              <w:rPr>
                <w:iCs/>
                <w:szCs w:val="24"/>
              </w:rPr>
              <w:t xml:space="preserve">balų. </w:t>
            </w:r>
            <w:r w:rsidR="00503FF6" w:rsidRPr="00EB0E4A">
              <w:rPr>
                <w:iCs/>
                <w:szCs w:val="24"/>
              </w:rPr>
              <w:t>Projektai, kurie naudos ir kokybės vertinimo etape nesurenka nustatytos minimalios balų sumos, nėra tinkami finansuoti ir PĮP atmetami.</w:t>
            </w:r>
          </w:p>
          <w:p w14:paraId="4E1BA074" w14:textId="6D827BE2" w:rsidR="00565A06" w:rsidRPr="00EB0E4A" w:rsidRDefault="00565A06" w:rsidP="009B05AF">
            <w:pPr>
              <w:spacing w:before="120" w:after="120"/>
              <w:jc w:val="both"/>
              <w:rPr>
                <w:iCs/>
                <w:szCs w:val="24"/>
              </w:rPr>
            </w:pPr>
            <w:r w:rsidRPr="00EB0E4A">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sidRPr="00EB0E4A">
              <w:rPr>
                <w:iCs/>
                <w:szCs w:val="24"/>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p w14:paraId="4D3A9993" w14:textId="77777777" w:rsidR="00222268" w:rsidRDefault="00222268" w:rsidP="00222268">
      <w:pPr>
        <w:rPr>
          <w:szCs w:val="24"/>
        </w:rPr>
      </w:pPr>
    </w:p>
    <w:p w14:paraId="0AE4780A" w14:textId="77777777" w:rsidR="00FA579D" w:rsidRDefault="00FA579D" w:rsidP="00222268">
      <w:pPr>
        <w:rPr>
          <w:szCs w:val="24"/>
        </w:rPr>
      </w:pPr>
    </w:p>
    <w:p w14:paraId="79DDC350" w14:textId="77777777" w:rsidR="00FA579D" w:rsidRDefault="00FA579D" w:rsidP="00222268">
      <w:pPr>
        <w:rPr>
          <w:szCs w:val="24"/>
        </w:rPr>
      </w:pPr>
    </w:p>
    <w:p w14:paraId="4B9AD04B" w14:textId="77777777" w:rsidR="00FA579D" w:rsidRDefault="00FA579D" w:rsidP="00222268">
      <w:pPr>
        <w:rPr>
          <w:szCs w:val="24"/>
        </w:rPr>
      </w:pPr>
    </w:p>
    <w:tbl>
      <w:tblPr>
        <w:tblStyle w:val="Lentelstinklelis"/>
        <w:tblW w:w="14709" w:type="dxa"/>
        <w:tblLook w:val="04A0" w:firstRow="1" w:lastRow="0" w:firstColumn="1" w:lastColumn="0" w:noHBand="0" w:noVBand="1"/>
      </w:tblPr>
      <w:tblGrid>
        <w:gridCol w:w="704"/>
        <w:gridCol w:w="3827"/>
        <w:gridCol w:w="4677"/>
        <w:gridCol w:w="1135"/>
        <w:gridCol w:w="4366"/>
      </w:tblGrid>
      <w:tr w:rsidR="00F07A64" w:rsidRPr="00F53BEB" w14:paraId="1D428870" w14:textId="77777777" w:rsidTr="000F742D">
        <w:tc>
          <w:tcPr>
            <w:tcW w:w="704" w:type="dxa"/>
            <w:shd w:val="clear" w:color="auto" w:fill="D9D9D9" w:themeFill="background1" w:themeFillShade="D9"/>
            <w:vAlign w:val="center"/>
          </w:tcPr>
          <w:p w14:paraId="1C67C1BC" w14:textId="77777777" w:rsidR="00F07A64" w:rsidRPr="00DB6B36" w:rsidRDefault="00F07A64" w:rsidP="000F742D">
            <w:pPr>
              <w:jc w:val="center"/>
              <w:rPr>
                <w:rFonts w:ascii="Times New Roman" w:hAnsi="Times New Roman" w:cs="Times New Roman"/>
                <w:b/>
              </w:rPr>
            </w:pPr>
            <w:r w:rsidRPr="00DB6B36">
              <w:rPr>
                <w:rFonts w:ascii="Times New Roman" w:eastAsia="Times New Roman" w:hAnsi="Times New Roman" w:cs="Times New Roman"/>
                <w:b/>
                <w:iCs/>
                <w:kern w:val="0"/>
              </w:rPr>
              <w:lastRenderedPageBreak/>
              <w:br w:type="page"/>
              <w:t>Eil. Nr.</w:t>
            </w:r>
          </w:p>
        </w:tc>
        <w:tc>
          <w:tcPr>
            <w:tcW w:w="3827" w:type="dxa"/>
            <w:shd w:val="clear" w:color="auto" w:fill="D9D9D9" w:themeFill="background1" w:themeFillShade="D9"/>
            <w:vAlign w:val="center"/>
          </w:tcPr>
          <w:p w14:paraId="5380162C" w14:textId="77777777" w:rsidR="00F07A64" w:rsidRPr="00DB6B36" w:rsidRDefault="00F07A64" w:rsidP="000F742D">
            <w:pPr>
              <w:jc w:val="center"/>
              <w:rPr>
                <w:rFonts w:ascii="Times New Roman" w:hAnsi="Times New Roman" w:cs="Times New Roman"/>
                <w:b/>
              </w:rPr>
            </w:pPr>
            <w:r w:rsidRPr="00DB6B36">
              <w:rPr>
                <w:rFonts w:ascii="Times New Roman" w:hAnsi="Times New Roman" w:cs="Times New Roman"/>
                <w:b/>
              </w:rPr>
              <w:t>Kriterijus</w:t>
            </w:r>
          </w:p>
        </w:tc>
        <w:tc>
          <w:tcPr>
            <w:tcW w:w="4677" w:type="dxa"/>
            <w:shd w:val="clear" w:color="auto" w:fill="D9D9D9" w:themeFill="background1" w:themeFillShade="D9"/>
            <w:vAlign w:val="center"/>
          </w:tcPr>
          <w:p w14:paraId="73DF7DC2" w14:textId="77777777" w:rsidR="00F07A64" w:rsidRPr="00DB6B36" w:rsidRDefault="00F07A64" w:rsidP="000F742D">
            <w:pPr>
              <w:jc w:val="center"/>
              <w:rPr>
                <w:rFonts w:ascii="Times New Roman" w:hAnsi="Times New Roman" w:cs="Times New Roman"/>
                <w:b/>
              </w:rPr>
            </w:pPr>
            <w:r w:rsidRPr="00DB6B36">
              <w:rPr>
                <w:rFonts w:ascii="Times New Roman" w:hAnsi="Times New Roman" w:cs="Times New Roman"/>
                <w:b/>
              </w:rPr>
              <w:t>Kriterijaus aprašymas</w:t>
            </w:r>
          </w:p>
        </w:tc>
        <w:tc>
          <w:tcPr>
            <w:tcW w:w="1135" w:type="dxa"/>
            <w:shd w:val="clear" w:color="auto" w:fill="D9D9D9" w:themeFill="background1" w:themeFillShade="D9"/>
            <w:vAlign w:val="center"/>
          </w:tcPr>
          <w:p w14:paraId="5FE86B45" w14:textId="77777777" w:rsidR="00F07A64" w:rsidRPr="00DB6B36" w:rsidRDefault="00F07A64" w:rsidP="000F742D">
            <w:pPr>
              <w:jc w:val="center"/>
              <w:rPr>
                <w:rFonts w:ascii="Times New Roman" w:hAnsi="Times New Roman" w:cs="Times New Roman"/>
                <w:b/>
              </w:rPr>
            </w:pPr>
            <w:r w:rsidRPr="00DB6B36">
              <w:rPr>
                <w:rFonts w:ascii="Times New Roman" w:hAnsi="Times New Roman" w:cs="Times New Roman"/>
                <w:b/>
              </w:rPr>
              <w:t>Balų skaičius</w:t>
            </w:r>
          </w:p>
        </w:tc>
        <w:tc>
          <w:tcPr>
            <w:tcW w:w="4366" w:type="dxa"/>
            <w:shd w:val="clear" w:color="auto" w:fill="D9D9D9" w:themeFill="background1" w:themeFillShade="D9"/>
            <w:vAlign w:val="center"/>
          </w:tcPr>
          <w:p w14:paraId="72681034" w14:textId="77777777" w:rsidR="00F07A64" w:rsidRPr="00DB6B36" w:rsidRDefault="00F07A64" w:rsidP="000F742D">
            <w:pPr>
              <w:jc w:val="center"/>
              <w:rPr>
                <w:rFonts w:ascii="Times New Roman" w:hAnsi="Times New Roman" w:cs="Times New Roman"/>
                <w:b/>
              </w:rPr>
            </w:pPr>
            <w:r w:rsidRPr="00DB6B36">
              <w:rPr>
                <w:rFonts w:ascii="Times New Roman" w:hAnsi="Times New Roman" w:cs="Times New Roman"/>
                <w:b/>
              </w:rPr>
              <w:t>Informacija projekto pareiškėjui</w:t>
            </w:r>
          </w:p>
        </w:tc>
      </w:tr>
      <w:tr w:rsidR="00F07A64" w:rsidRPr="003C25C5" w14:paraId="54FA0D13" w14:textId="77777777" w:rsidTr="000F742D">
        <w:tc>
          <w:tcPr>
            <w:tcW w:w="704" w:type="dxa"/>
            <w:vMerge w:val="restart"/>
          </w:tcPr>
          <w:p w14:paraId="1C78F9BF"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w:t>
            </w:r>
          </w:p>
        </w:tc>
        <w:tc>
          <w:tcPr>
            <w:tcW w:w="3827" w:type="dxa"/>
            <w:vMerge w:val="restart"/>
          </w:tcPr>
          <w:p w14:paraId="6811CBAF"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Projekto pareiškėjo (toliau – Pareiškėjas) darbo patirtis su </w:t>
            </w:r>
            <w:r w:rsidRPr="00F07A64">
              <w:rPr>
                <w:rFonts w:ascii="Times New Roman" w:eastAsia="Times New Roman" w:hAnsi="Times New Roman" w:cs="Times New Roman"/>
                <w:iCs/>
                <w:kern w:val="0"/>
              </w:rPr>
              <w:t>mažiau galimybių turinčiais jaunuoliais Kuršėnų mieste.</w:t>
            </w:r>
            <w:r w:rsidRPr="00F07A64">
              <w:rPr>
                <w:rFonts w:ascii="Times New Roman" w:hAnsi="Times New Roman" w:cs="Times New Roman"/>
              </w:rPr>
              <w:t xml:space="preserve"> </w:t>
            </w:r>
          </w:p>
          <w:p w14:paraId="0DBFD45D" w14:textId="77777777" w:rsidR="00F07A64" w:rsidRPr="00F07A64" w:rsidRDefault="00F07A64" w:rsidP="000F742D">
            <w:pPr>
              <w:jc w:val="both"/>
              <w:rPr>
                <w:rFonts w:ascii="Times New Roman" w:hAnsi="Times New Roman" w:cs="Times New Roman"/>
              </w:rPr>
            </w:pPr>
          </w:p>
        </w:tc>
        <w:tc>
          <w:tcPr>
            <w:tcW w:w="4677" w:type="dxa"/>
          </w:tcPr>
          <w:p w14:paraId="1342BAD2"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Pareiškėjas neturi darbo patirties su </w:t>
            </w:r>
            <w:r w:rsidRPr="00F07A64">
              <w:rPr>
                <w:rFonts w:ascii="Times New Roman" w:eastAsia="Times New Roman" w:hAnsi="Times New Roman" w:cs="Times New Roman"/>
                <w:iCs/>
                <w:kern w:val="0"/>
              </w:rPr>
              <w:t>mažiau galimybių turinčiais jaunuoliais</w:t>
            </w:r>
            <w:r w:rsidRPr="00F07A64">
              <w:rPr>
                <w:rFonts w:ascii="Times New Roman" w:hAnsi="Times New Roman" w:cs="Times New Roman"/>
              </w:rPr>
              <w:t xml:space="preserve"> arba patirtis mažesnė nei 24 mėnesiai (24 taškai).</w:t>
            </w:r>
          </w:p>
        </w:tc>
        <w:tc>
          <w:tcPr>
            <w:tcW w:w="1135" w:type="dxa"/>
          </w:tcPr>
          <w:p w14:paraId="0205C543"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326D4CF2"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Pareiškėjas informaciją apie turimą patirtį pateikia PĮP  ir Kriterijų 1 priede, kuriame trumpai, aiškiai ir struktūruotai nurodoma Pareiškėjo darbo patirtis su </w:t>
            </w:r>
            <w:r w:rsidRPr="00F07A64">
              <w:rPr>
                <w:rFonts w:ascii="Times New Roman" w:eastAsia="Times New Roman" w:hAnsi="Times New Roman" w:cs="Times New Roman"/>
                <w:iCs/>
                <w:kern w:val="0"/>
              </w:rPr>
              <w:t xml:space="preserve">mažiau galimybių turinčiais jaunuoliais </w:t>
            </w:r>
            <w:r w:rsidRPr="00F07A64">
              <w:rPr>
                <w:rFonts w:ascii="Times New Roman" w:hAnsi="Times New Roman" w:cs="Times New Roman"/>
              </w:rPr>
              <w:t>(vykdyti/vykdomi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262D9CD6" w14:textId="77777777" w:rsidR="00F07A64" w:rsidRPr="00F07A64" w:rsidRDefault="00F07A64" w:rsidP="000F742D">
            <w:pPr>
              <w:jc w:val="both"/>
              <w:rPr>
                <w:rFonts w:ascii="Times New Roman" w:hAnsi="Times New Roman" w:cs="Times New Roman"/>
              </w:rPr>
            </w:pPr>
          </w:p>
          <w:p w14:paraId="3EE67BB5"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Vertinant bus atsižvelgta į PĮP ir Kriterijų 1 Priede pateiktos informacijos atitiktį Pareiškėjo vykdytoms/vykdomoms veikloms viešai prieinamuose šaltiniuose (interneto svetainėje, socialiniuose tinkluose ir kt.). Darbo patirtis sumuojama mėnesių tikslumu. 1 mėnesiui suteikiamas 1 taškas.</w:t>
            </w:r>
          </w:p>
          <w:p w14:paraId="2B24B0E9" w14:textId="77777777" w:rsidR="00F07A64" w:rsidRPr="00F07A64" w:rsidRDefault="00F07A64" w:rsidP="000F742D">
            <w:pPr>
              <w:jc w:val="both"/>
              <w:rPr>
                <w:rFonts w:ascii="Times New Roman" w:hAnsi="Times New Roman" w:cs="Times New Roman"/>
              </w:rPr>
            </w:pPr>
          </w:p>
          <w:p w14:paraId="39A3B289"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Nepateiktus Kriterijų 1 priedo bus laikoma, kad Pareiškėjas neturi darbo patirties su </w:t>
            </w:r>
            <w:r w:rsidRPr="00F07A64">
              <w:rPr>
                <w:rFonts w:ascii="Times New Roman" w:eastAsia="Times New Roman" w:hAnsi="Times New Roman" w:cs="Times New Roman"/>
                <w:iCs/>
                <w:kern w:val="0"/>
              </w:rPr>
              <w:t xml:space="preserve">mažiau galimybių turinčiais jaunuoliais </w:t>
            </w:r>
            <w:r w:rsidRPr="00F07A64">
              <w:rPr>
                <w:rFonts w:ascii="Times New Roman" w:hAnsi="Times New Roman" w:cs="Times New Roman"/>
              </w:rPr>
              <w:t>arba patirtis mažesnė nei 24 mėnesiai (24 taškai) Kuršėnų mieste.</w:t>
            </w:r>
          </w:p>
          <w:p w14:paraId="58050E14" w14:textId="77777777" w:rsidR="00F07A64" w:rsidRPr="00F07A64" w:rsidRDefault="00F07A64" w:rsidP="000F742D">
            <w:pPr>
              <w:jc w:val="both"/>
              <w:rPr>
                <w:rFonts w:ascii="Times New Roman" w:hAnsi="Times New Roman" w:cs="Times New Roman"/>
              </w:rPr>
            </w:pPr>
          </w:p>
        </w:tc>
      </w:tr>
      <w:tr w:rsidR="00F07A64" w:rsidRPr="003C25C5" w14:paraId="36F89B06" w14:textId="77777777" w:rsidTr="000F742D">
        <w:trPr>
          <w:trHeight w:val="6602"/>
        </w:trPr>
        <w:tc>
          <w:tcPr>
            <w:tcW w:w="704" w:type="dxa"/>
            <w:vMerge/>
          </w:tcPr>
          <w:p w14:paraId="17D47CC1" w14:textId="77777777" w:rsidR="00F07A64" w:rsidRPr="00F07A64" w:rsidRDefault="00F07A64" w:rsidP="000F742D">
            <w:pPr>
              <w:rPr>
                <w:rFonts w:ascii="Times New Roman" w:hAnsi="Times New Roman" w:cs="Times New Roman"/>
              </w:rPr>
            </w:pPr>
          </w:p>
        </w:tc>
        <w:tc>
          <w:tcPr>
            <w:tcW w:w="3827" w:type="dxa"/>
            <w:vMerge/>
          </w:tcPr>
          <w:p w14:paraId="4DC2AC56" w14:textId="77777777" w:rsidR="00F07A64" w:rsidRPr="00F07A64" w:rsidRDefault="00F07A64" w:rsidP="000F742D">
            <w:pPr>
              <w:rPr>
                <w:rFonts w:ascii="Times New Roman" w:hAnsi="Times New Roman" w:cs="Times New Roman"/>
              </w:rPr>
            </w:pPr>
          </w:p>
        </w:tc>
        <w:tc>
          <w:tcPr>
            <w:tcW w:w="4677" w:type="dxa"/>
          </w:tcPr>
          <w:p w14:paraId="405A503C"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Pareiškėjo darbo patirtis su </w:t>
            </w:r>
            <w:r w:rsidRPr="00F07A64">
              <w:rPr>
                <w:rFonts w:ascii="Times New Roman" w:eastAsia="Times New Roman" w:hAnsi="Times New Roman" w:cs="Times New Roman"/>
                <w:iCs/>
                <w:kern w:val="0"/>
              </w:rPr>
              <w:t>mažiau galimybių turinčiais jaunuoliais:</w:t>
            </w:r>
            <w:r w:rsidRPr="00F07A64">
              <w:rPr>
                <w:rFonts w:ascii="Times New Roman" w:hAnsi="Times New Roman" w:cs="Times New Roman"/>
              </w:rPr>
              <w:t xml:space="preserve"> </w:t>
            </w:r>
          </w:p>
          <w:p w14:paraId="63C4E456" w14:textId="77777777" w:rsidR="00F07A64" w:rsidRPr="00F07A64" w:rsidRDefault="00F07A64" w:rsidP="000F742D">
            <w:pPr>
              <w:tabs>
                <w:tab w:val="left" w:pos="993"/>
              </w:tabs>
              <w:jc w:val="both"/>
              <w:rPr>
                <w:rFonts w:ascii="Times New Roman" w:hAnsi="Times New Roman" w:cs="Times New Roman"/>
                <w:color w:val="000000"/>
                <w:lang w:eastAsia="lt-LT"/>
              </w:rPr>
            </w:pPr>
            <w:r w:rsidRPr="00F07A64">
              <w:rPr>
                <w:rFonts w:ascii="Times New Roman" w:hAnsi="Times New Roman" w:cs="Times New Roman"/>
              </w:rPr>
              <w:t xml:space="preserve"> </w:t>
            </w:r>
            <w:r w:rsidRPr="00F07A64">
              <w:rPr>
                <w:rFonts w:ascii="Times New Roman" w:hAnsi="Times New Roman" w:cs="Times New Roman"/>
                <w:b/>
                <w:color w:val="000000"/>
                <w:lang w:eastAsia="lt-LT"/>
              </w:rPr>
              <w:t>10 balų</w:t>
            </w:r>
            <w:r w:rsidRPr="00F07A64">
              <w:rPr>
                <w:rFonts w:ascii="Times New Roman" w:hAnsi="Times New Roman" w:cs="Times New Roman"/>
                <w:color w:val="000000"/>
                <w:lang w:eastAsia="lt-LT"/>
              </w:rPr>
              <w:t xml:space="preserve"> - kai Pareiškėjas turi 24 mėn. (24 taškai)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p w14:paraId="1378AF94" w14:textId="77777777" w:rsidR="00F07A64" w:rsidRPr="00F07A64" w:rsidRDefault="00F07A64" w:rsidP="000F742D">
            <w:pPr>
              <w:tabs>
                <w:tab w:val="left" w:pos="993"/>
              </w:tabs>
              <w:spacing w:after="120"/>
              <w:jc w:val="both"/>
              <w:rPr>
                <w:rFonts w:ascii="Times New Roman" w:hAnsi="Times New Roman" w:cs="Times New Roman"/>
                <w:color w:val="000000"/>
                <w:lang w:eastAsia="lt-LT"/>
              </w:rPr>
            </w:pPr>
            <w:r w:rsidRPr="00F07A64">
              <w:rPr>
                <w:rFonts w:ascii="Times New Roman" w:hAnsi="Times New Roman" w:cs="Times New Roman"/>
                <w:b/>
                <w:color w:val="000000"/>
                <w:lang w:eastAsia="lt-LT"/>
              </w:rPr>
              <w:t>12 balų</w:t>
            </w:r>
            <w:r w:rsidRPr="00F07A64">
              <w:rPr>
                <w:rFonts w:ascii="Times New Roman" w:hAnsi="Times New Roman" w:cs="Times New Roman"/>
                <w:color w:val="000000"/>
                <w:lang w:eastAsia="lt-LT"/>
              </w:rPr>
              <w:t xml:space="preserve"> - kai Pareiškėjas turi 48 mėn. (48 taškai)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p w14:paraId="17F48FAB" w14:textId="77777777" w:rsidR="00F07A64" w:rsidRPr="00F07A64" w:rsidRDefault="00F07A64" w:rsidP="000F742D">
            <w:pPr>
              <w:spacing w:after="120"/>
              <w:jc w:val="both"/>
              <w:rPr>
                <w:rFonts w:ascii="Times New Roman" w:hAnsi="Times New Roman" w:cs="Times New Roman"/>
              </w:rPr>
            </w:pPr>
            <w:r w:rsidRPr="00F07A64">
              <w:rPr>
                <w:rFonts w:ascii="Times New Roman" w:hAnsi="Times New Roman" w:cs="Times New Roman"/>
                <w:b/>
                <w:color w:val="000000"/>
                <w:lang w:eastAsia="lt-LT"/>
              </w:rPr>
              <w:t>14 balų</w:t>
            </w:r>
            <w:r w:rsidRPr="00F07A64">
              <w:rPr>
                <w:rFonts w:ascii="Times New Roman" w:hAnsi="Times New Roman" w:cs="Times New Roman"/>
                <w:color w:val="000000"/>
                <w:lang w:eastAsia="lt-LT"/>
              </w:rPr>
              <w:t xml:space="preserve"> -  kai Pareiškėjas turi 72 mėn. (72 taškai)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tc>
        <w:tc>
          <w:tcPr>
            <w:tcW w:w="1135" w:type="dxa"/>
          </w:tcPr>
          <w:p w14:paraId="1C3850DD"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10–14</w:t>
            </w:r>
          </w:p>
        </w:tc>
        <w:tc>
          <w:tcPr>
            <w:tcW w:w="4366" w:type="dxa"/>
            <w:vMerge/>
          </w:tcPr>
          <w:p w14:paraId="3782FB89" w14:textId="77777777" w:rsidR="00F07A64" w:rsidRPr="00F07A64" w:rsidRDefault="00F07A64" w:rsidP="000F742D">
            <w:pPr>
              <w:rPr>
                <w:rFonts w:ascii="Times New Roman" w:hAnsi="Times New Roman" w:cs="Times New Roman"/>
              </w:rPr>
            </w:pPr>
          </w:p>
        </w:tc>
      </w:tr>
      <w:tr w:rsidR="00F07A64" w:rsidRPr="003C25C5" w14:paraId="6721DB84" w14:textId="77777777" w:rsidTr="000F742D">
        <w:tc>
          <w:tcPr>
            <w:tcW w:w="704" w:type="dxa"/>
            <w:vMerge w:val="restart"/>
          </w:tcPr>
          <w:p w14:paraId="7A60105D"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lastRenderedPageBreak/>
              <w:t>2.</w:t>
            </w:r>
          </w:p>
        </w:tc>
        <w:tc>
          <w:tcPr>
            <w:tcW w:w="3827" w:type="dxa"/>
            <w:vMerge w:val="restart"/>
          </w:tcPr>
          <w:p w14:paraId="5260C229"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Projektu pradedamos teikti naujos/</w:t>
            </w:r>
            <w:proofErr w:type="spellStart"/>
            <w:r w:rsidRPr="00F07A64">
              <w:rPr>
                <w:rFonts w:ascii="Times New Roman" w:hAnsi="Times New Roman" w:cs="Times New Roman"/>
              </w:rPr>
              <w:t>inovatyvios</w:t>
            </w:r>
            <w:proofErr w:type="spellEnd"/>
            <w:r w:rsidRPr="00F07A64">
              <w:rPr>
                <w:rFonts w:ascii="Times New Roman" w:hAnsi="Times New Roman" w:cs="Times New Roman"/>
              </w:rPr>
              <w:t xml:space="preserve"> paslaugos, kurios  kvietimo atrankai paskelbimo dienai yra/nėra teikiamos Kuršėnų mieste.</w:t>
            </w:r>
          </w:p>
        </w:tc>
        <w:tc>
          <w:tcPr>
            <w:tcW w:w="4677" w:type="dxa"/>
          </w:tcPr>
          <w:p w14:paraId="65057AD4"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Planuojama teikti paslaugą/-</w:t>
            </w:r>
            <w:proofErr w:type="spellStart"/>
            <w:r w:rsidRPr="00F07A64">
              <w:rPr>
                <w:rFonts w:ascii="Times New Roman" w:hAnsi="Times New Roman" w:cs="Times New Roman"/>
              </w:rPr>
              <w:t>as</w:t>
            </w:r>
            <w:proofErr w:type="spellEnd"/>
            <w:r w:rsidRPr="00F07A64">
              <w:rPr>
                <w:rFonts w:ascii="Times New Roman" w:hAnsi="Times New Roman" w:cs="Times New Roman"/>
              </w:rPr>
              <w:t>, kurios nėra naujos/</w:t>
            </w:r>
            <w:proofErr w:type="spellStart"/>
            <w:r w:rsidRPr="00F07A64">
              <w:rPr>
                <w:rFonts w:ascii="Times New Roman" w:hAnsi="Times New Roman" w:cs="Times New Roman"/>
              </w:rPr>
              <w:t>inovatyvios</w:t>
            </w:r>
            <w:proofErr w:type="spellEnd"/>
            <w:r w:rsidRPr="00F07A64">
              <w:rPr>
                <w:rFonts w:ascii="Times New Roman" w:hAnsi="Times New Roman" w:cs="Times New Roman"/>
              </w:rPr>
              <w:t xml:space="preserve"> Kuršėnų m.</w:t>
            </w:r>
          </w:p>
          <w:p w14:paraId="1E46125A" w14:textId="77777777" w:rsidR="00F07A64" w:rsidRPr="00F07A64" w:rsidRDefault="00F07A64" w:rsidP="000F742D">
            <w:pPr>
              <w:tabs>
                <w:tab w:val="left" w:pos="993"/>
              </w:tabs>
              <w:jc w:val="both"/>
              <w:rPr>
                <w:rFonts w:ascii="Times New Roman" w:hAnsi="Times New Roman" w:cs="Times New Roman"/>
              </w:rPr>
            </w:pPr>
          </w:p>
        </w:tc>
        <w:tc>
          <w:tcPr>
            <w:tcW w:w="1135" w:type="dxa"/>
          </w:tcPr>
          <w:p w14:paraId="013AB96D"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44E83CF3"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r w:rsidRPr="00F07A64">
              <w:rPr>
                <w:rFonts w:ascii="Times New Roman" w:hAnsi="Times New Roman" w:cs="Times New Roman"/>
              </w:rPr>
              <w:t xml:space="preserve">Jeigu planuojama teikti naują ir (ar) </w:t>
            </w:r>
            <w:proofErr w:type="spellStart"/>
            <w:r w:rsidRPr="00F07A64">
              <w:rPr>
                <w:rFonts w:ascii="Times New Roman" w:hAnsi="Times New Roman" w:cs="Times New Roman"/>
              </w:rPr>
              <w:t>inovatyvią</w:t>
            </w:r>
            <w:proofErr w:type="spellEnd"/>
            <w:r w:rsidRPr="00F07A64">
              <w:rPr>
                <w:rFonts w:ascii="Times New Roman" w:hAnsi="Times New Roman" w:cs="Times New Roman"/>
              </w:rPr>
              <w:t xml:space="preserve"> paslaugą (-</w:t>
            </w:r>
            <w:proofErr w:type="spellStart"/>
            <w:r w:rsidRPr="00F07A64">
              <w:rPr>
                <w:rFonts w:ascii="Times New Roman" w:hAnsi="Times New Roman" w:cs="Times New Roman"/>
              </w:rPr>
              <w:t>as</w:t>
            </w:r>
            <w:proofErr w:type="spellEnd"/>
            <w:r w:rsidRPr="00F07A64">
              <w:rPr>
                <w:rFonts w:ascii="Times New Roman" w:hAnsi="Times New Roman" w:cs="Times New Roman"/>
              </w:rPr>
              <w:t>), kuri (-</w:t>
            </w:r>
            <w:proofErr w:type="spellStart"/>
            <w:r w:rsidRPr="00F07A64">
              <w:rPr>
                <w:rFonts w:ascii="Times New Roman" w:hAnsi="Times New Roman" w:cs="Times New Roman"/>
              </w:rPr>
              <w:t>os</w:t>
            </w:r>
            <w:proofErr w:type="spellEnd"/>
            <w:r w:rsidRPr="00F07A64">
              <w:rPr>
                <w:rFonts w:ascii="Times New Roman" w:hAnsi="Times New Roman" w:cs="Times New Roman"/>
              </w:rPr>
              <w:t>) jau yra teikiama (-</w:t>
            </w:r>
            <w:proofErr w:type="spellStart"/>
            <w:r w:rsidRPr="00F07A64">
              <w:rPr>
                <w:rFonts w:ascii="Times New Roman" w:hAnsi="Times New Roman" w:cs="Times New Roman"/>
              </w:rPr>
              <w:t>os</w:t>
            </w:r>
            <w:proofErr w:type="spellEnd"/>
            <w:r w:rsidRPr="00F07A64">
              <w:rPr>
                <w:rFonts w:ascii="Times New Roman" w:hAnsi="Times New Roman" w:cs="Times New Roman"/>
              </w:rPr>
              <w:t>) Kuršėnų mieste, Pareiškėjas privalo kartu su PĮP pateikti užpildytą Kriterijų 3 priedą, kuriame turi būti nurodytos tikslios datos, kada atitinkama paslauga (-</w:t>
            </w:r>
            <w:proofErr w:type="spellStart"/>
            <w:r w:rsidRPr="00F07A64">
              <w:rPr>
                <w:rFonts w:ascii="Times New Roman" w:hAnsi="Times New Roman" w:cs="Times New Roman"/>
              </w:rPr>
              <w:t>os</w:t>
            </w:r>
            <w:proofErr w:type="spellEnd"/>
            <w:r w:rsidRPr="00F07A64">
              <w:rPr>
                <w:rFonts w:ascii="Times New Roman" w:hAnsi="Times New Roman" w:cs="Times New Roman"/>
              </w:rPr>
              <w:t>) buvo pradėta (-</w:t>
            </w:r>
            <w:proofErr w:type="spellStart"/>
            <w:r w:rsidRPr="00F07A64">
              <w:rPr>
                <w:rFonts w:ascii="Times New Roman" w:hAnsi="Times New Roman" w:cs="Times New Roman"/>
              </w:rPr>
              <w:t>os</w:t>
            </w:r>
            <w:proofErr w:type="spellEnd"/>
            <w:r w:rsidRPr="00F07A64">
              <w:rPr>
                <w:rFonts w:ascii="Times New Roman" w:hAnsi="Times New Roman" w:cs="Times New Roman"/>
              </w:rPr>
              <w:t>) teikti, taip pat aiškiai, pagrįstai ir struktūruotai aprašytas teikiamos paslaugos (-ų) poreikis.</w:t>
            </w:r>
          </w:p>
          <w:p w14:paraId="1C771285"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r w:rsidRPr="00F07A64">
              <w:rPr>
                <w:rFonts w:ascii="Times New Roman" w:hAnsi="Times New Roman" w:cs="Times New Roman"/>
              </w:rPr>
              <w:t>Jeigu planuojama pradėti teikti naują paslaugą (-</w:t>
            </w:r>
            <w:proofErr w:type="spellStart"/>
            <w:r w:rsidRPr="00F07A64">
              <w:rPr>
                <w:rFonts w:ascii="Times New Roman" w:hAnsi="Times New Roman" w:cs="Times New Roman"/>
              </w:rPr>
              <w:t>as</w:t>
            </w:r>
            <w:proofErr w:type="spellEnd"/>
            <w:r w:rsidRPr="00F07A64">
              <w:rPr>
                <w:rFonts w:ascii="Times New Roman" w:hAnsi="Times New Roman" w:cs="Times New Roman"/>
              </w:rPr>
              <w:t>), kuri (-</w:t>
            </w:r>
            <w:proofErr w:type="spellStart"/>
            <w:r w:rsidRPr="00F07A64">
              <w:rPr>
                <w:rFonts w:ascii="Times New Roman" w:hAnsi="Times New Roman" w:cs="Times New Roman"/>
              </w:rPr>
              <w:t>os</w:t>
            </w:r>
            <w:proofErr w:type="spellEnd"/>
            <w:r w:rsidRPr="00F07A64">
              <w:rPr>
                <w:rFonts w:ascii="Times New Roman" w:hAnsi="Times New Roman" w:cs="Times New Roman"/>
              </w:rPr>
              <w:t>) Kuršėnų mieste nėra teikiama (-</w:t>
            </w:r>
            <w:proofErr w:type="spellStart"/>
            <w:r w:rsidRPr="00F07A64">
              <w:rPr>
                <w:rFonts w:ascii="Times New Roman" w:hAnsi="Times New Roman" w:cs="Times New Roman"/>
              </w:rPr>
              <w:t>os</w:t>
            </w:r>
            <w:proofErr w:type="spellEnd"/>
            <w:r w:rsidRPr="00F07A64">
              <w:rPr>
                <w:rFonts w:ascii="Times New Roman" w:hAnsi="Times New Roman" w:cs="Times New Roman"/>
              </w:rPr>
              <w:t>), Pareiškėjas privalo aiškiai, struktūruotai ir pagrįstai aprašyti Lietuvos ir (ar) kitų šalių patirtį, pagrindžiančią tokios paslaugos (-ų) poreikį Kuršėnų mieste, taip pat pateikti kitą su šiuo kriterijumi susijusią reikšmingą informaciją.</w:t>
            </w:r>
          </w:p>
          <w:p w14:paraId="1F0E27E6"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p>
          <w:p w14:paraId="7D1D6324"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r w:rsidRPr="00F07A64">
              <w:rPr>
                <w:rFonts w:ascii="Times New Roman" w:hAnsi="Times New Roman" w:cs="Times New Roman"/>
              </w:rPr>
              <w:t>Kriterijų 3 priede pateikta informacija turi sutapti su PĮP pateikta informacija.</w:t>
            </w:r>
          </w:p>
          <w:p w14:paraId="6B714BF2"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p>
          <w:p w14:paraId="747B6418"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r w:rsidRPr="00F07A64">
              <w:rPr>
                <w:rFonts w:ascii="Times New Roman" w:hAnsi="Times New Roman" w:cs="Times New Roman"/>
              </w:rPr>
              <w:t>Vertinant bus atsižvelgta į PĮP ir Kriterijų 3 priede pateiktą informaciją.</w:t>
            </w:r>
          </w:p>
          <w:p w14:paraId="3CBBDD30"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p>
          <w:p w14:paraId="0E2146A5"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r w:rsidRPr="00F07A64">
              <w:rPr>
                <w:rFonts w:ascii="Times New Roman" w:hAnsi="Times New Roman" w:cs="Times New Roman"/>
              </w:rPr>
              <w:t>Nepateikus Kriterijų 3 priedo bus laikoma, kad Pareiškėjas planuoja teikti paslaugą (-</w:t>
            </w:r>
            <w:proofErr w:type="spellStart"/>
            <w:r w:rsidRPr="00F07A64">
              <w:rPr>
                <w:rFonts w:ascii="Times New Roman" w:hAnsi="Times New Roman" w:cs="Times New Roman"/>
              </w:rPr>
              <w:t>as</w:t>
            </w:r>
            <w:proofErr w:type="spellEnd"/>
            <w:r w:rsidRPr="00F07A64">
              <w:rPr>
                <w:rFonts w:ascii="Times New Roman" w:hAnsi="Times New Roman" w:cs="Times New Roman"/>
              </w:rPr>
              <w:t>), kuri (-</w:t>
            </w:r>
            <w:proofErr w:type="spellStart"/>
            <w:r w:rsidRPr="00F07A64">
              <w:rPr>
                <w:rFonts w:ascii="Times New Roman" w:hAnsi="Times New Roman" w:cs="Times New Roman"/>
              </w:rPr>
              <w:t>os</w:t>
            </w:r>
            <w:proofErr w:type="spellEnd"/>
            <w:r w:rsidRPr="00F07A64">
              <w:rPr>
                <w:rFonts w:ascii="Times New Roman" w:hAnsi="Times New Roman" w:cs="Times New Roman"/>
              </w:rPr>
              <w:t>) nėra laikoma (-</w:t>
            </w:r>
            <w:proofErr w:type="spellStart"/>
            <w:r w:rsidRPr="00F07A64">
              <w:rPr>
                <w:rFonts w:ascii="Times New Roman" w:hAnsi="Times New Roman" w:cs="Times New Roman"/>
              </w:rPr>
              <w:t>os</w:t>
            </w:r>
            <w:proofErr w:type="spellEnd"/>
            <w:r w:rsidRPr="00F07A64">
              <w:rPr>
                <w:rFonts w:ascii="Times New Roman" w:hAnsi="Times New Roman" w:cs="Times New Roman"/>
              </w:rPr>
              <w:t>) nauja (-</w:t>
            </w:r>
            <w:proofErr w:type="spellStart"/>
            <w:r w:rsidRPr="00F07A64">
              <w:rPr>
                <w:rFonts w:ascii="Times New Roman" w:hAnsi="Times New Roman" w:cs="Times New Roman"/>
              </w:rPr>
              <w:t>os</w:t>
            </w:r>
            <w:proofErr w:type="spellEnd"/>
            <w:r w:rsidRPr="00F07A64">
              <w:rPr>
                <w:rFonts w:ascii="Times New Roman" w:hAnsi="Times New Roman" w:cs="Times New Roman"/>
              </w:rPr>
              <w:t xml:space="preserve">) ir (ar) </w:t>
            </w:r>
            <w:proofErr w:type="spellStart"/>
            <w:r w:rsidRPr="00F07A64">
              <w:rPr>
                <w:rFonts w:ascii="Times New Roman" w:hAnsi="Times New Roman" w:cs="Times New Roman"/>
              </w:rPr>
              <w:t>inovatyvia</w:t>
            </w:r>
            <w:proofErr w:type="spellEnd"/>
            <w:r w:rsidRPr="00F07A64">
              <w:rPr>
                <w:rFonts w:ascii="Times New Roman" w:hAnsi="Times New Roman" w:cs="Times New Roman"/>
              </w:rPr>
              <w:t xml:space="preserve"> (-</w:t>
            </w:r>
            <w:proofErr w:type="spellStart"/>
            <w:r w:rsidRPr="00F07A64">
              <w:rPr>
                <w:rFonts w:ascii="Times New Roman" w:hAnsi="Times New Roman" w:cs="Times New Roman"/>
              </w:rPr>
              <w:t>os</w:t>
            </w:r>
            <w:proofErr w:type="spellEnd"/>
            <w:r w:rsidRPr="00F07A64">
              <w:rPr>
                <w:rFonts w:ascii="Times New Roman" w:hAnsi="Times New Roman" w:cs="Times New Roman"/>
              </w:rPr>
              <w:t>) Kuršėnų mieste.</w:t>
            </w:r>
          </w:p>
          <w:p w14:paraId="2D9FD101" w14:textId="77777777" w:rsidR="00F07A64" w:rsidRPr="00F07A64" w:rsidRDefault="00F07A64" w:rsidP="000F742D">
            <w:pPr>
              <w:pStyle w:val="prastasiniatinklio"/>
              <w:spacing w:before="0" w:beforeAutospacing="0" w:after="0" w:afterAutospacing="0"/>
              <w:jc w:val="both"/>
              <w:rPr>
                <w:rFonts w:ascii="Times New Roman" w:hAnsi="Times New Roman" w:cs="Times New Roman"/>
              </w:rPr>
            </w:pPr>
          </w:p>
        </w:tc>
      </w:tr>
      <w:tr w:rsidR="00F07A64" w:rsidRPr="003C25C5" w14:paraId="037E04A4" w14:textId="77777777" w:rsidTr="000F742D">
        <w:tc>
          <w:tcPr>
            <w:tcW w:w="704" w:type="dxa"/>
            <w:vMerge/>
          </w:tcPr>
          <w:p w14:paraId="18EF5416" w14:textId="77777777" w:rsidR="00F07A64" w:rsidRPr="00F07A64" w:rsidRDefault="00F07A64" w:rsidP="000F742D">
            <w:pPr>
              <w:rPr>
                <w:rFonts w:ascii="Times New Roman" w:hAnsi="Times New Roman" w:cs="Times New Roman"/>
              </w:rPr>
            </w:pPr>
          </w:p>
        </w:tc>
        <w:tc>
          <w:tcPr>
            <w:tcW w:w="3827" w:type="dxa"/>
            <w:vMerge/>
          </w:tcPr>
          <w:p w14:paraId="30799082" w14:textId="77777777" w:rsidR="00F07A64" w:rsidRPr="00F07A64" w:rsidRDefault="00F07A64" w:rsidP="000F742D">
            <w:pPr>
              <w:rPr>
                <w:rFonts w:ascii="Times New Roman" w:hAnsi="Times New Roman" w:cs="Times New Roman"/>
              </w:rPr>
            </w:pPr>
          </w:p>
        </w:tc>
        <w:tc>
          <w:tcPr>
            <w:tcW w:w="4677" w:type="dxa"/>
          </w:tcPr>
          <w:p w14:paraId="42A98DC3"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Planuojama teikti naują/</w:t>
            </w:r>
            <w:proofErr w:type="spellStart"/>
            <w:r w:rsidRPr="00F07A64">
              <w:rPr>
                <w:rFonts w:ascii="Times New Roman" w:hAnsi="Times New Roman" w:cs="Times New Roman"/>
              </w:rPr>
              <w:t>inovatyvią</w:t>
            </w:r>
            <w:proofErr w:type="spellEnd"/>
            <w:r w:rsidRPr="00F07A64">
              <w:rPr>
                <w:rFonts w:ascii="Times New Roman" w:hAnsi="Times New Roman" w:cs="Times New Roman"/>
              </w:rPr>
              <w:t xml:space="preserve"> paslaugą/-</w:t>
            </w:r>
            <w:proofErr w:type="spellStart"/>
            <w:r w:rsidRPr="00F07A64">
              <w:rPr>
                <w:rFonts w:ascii="Times New Roman" w:hAnsi="Times New Roman" w:cs="Times New Roman"/>
              </w:rPr>
              <w:t>as</w:t>
            </w:r>
            <w:proofErr w:type="spellEnd"/>
            <w:r w:rsidRPr="00F07A64">
              <w:rPr>
                <w:rFonts w:ascii="Times New Roman" w:hAnsi="Times New Roman" w:cs="Times New Roman"/>
              </w:rPr>
              <w:t>, kurios teikiamos Kuršėnų m. iki 2 metų ir yra pateiktas aiškus tokios teikiamos paslaugos poreikis.</w:t>
            </w:r>
          </w:p>
          <w:p w14:paraId="7DB05711" w14:textId="77777777" w:rsidR="00F07A64" w:rsidRPr="00F07A64" w:rsidRDefault="00F07A64" w:rsidP="000F742D">
            <w:pPr>
              <w:jc w:val="both"/>
              <w:rPr>
                <w:rFonts w:ascii="Times New Roman" w:hAnsi="Times New Roman" w:cs="Times New Roman"/>
              </w:rPr>
            </w:pPr>
          </w:p>
        </w:tc>
        <w:tc>
          <w:tcPr>
            <w:tcW w:w="1135" w:type="dxa"/>
          </w:tcPr>
          <w:p w14:paraId="71091039"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8</w:t>
            </w:r>
          </w:p>
        </w:tc>
        <w:tc>
          <w:tcPr>
            <w:tcW w:w="4366" w:type="dxa"/>
            <w:vMerge/>
          </w:tcPr>
          <w:p w14:paraId="03C04E07" w14:textId="77777777" w:rsidR="00F07A64" w:rsidRPr="00F07A64" w:rsidRDefault="00F07A64" w:rsidP="000F742D">
            <w:pPr>
              <w:rPr>
                <w:rFonts w:ascii="Times New Roman" w:hAnsi="Times New Roman" w:cs="Times New Roman"/>
              </w:rPr>
            </w:pPr>
          </w:p>
        </w:tc>
      </w:tr>
      <w:tr w:rsidR="00F07A64" w:rsidRPr="003C25C5" w14:paraId="56D21B0C" w14:textId="77777777" w:rsidTr="000F742D">
        <w:tc>
          <w:tcPr>
            <w:tcW w:w="704" w:type="dxa"/>
            <w:vMerge/>
          </w:tcPr>
          <w:p w14:paraId="1484AD7F" w14:textId="77777777" w:rsidR="00F07A64" w:rsidRPr="00F07A64" w:rsidRDefault="00F07A64" w:rsidP="000F742D">
            <w:pPr>
              <w:rPr>
                <w:rFonts w:ascii="Times New Roman" w:hAnsi="Times New Roman" w:cs="Times New Roman"/>
              </w:rPr>
            </w:pPr>
          </w:p>
        </w:tc>
        <w:tc>
          <w:tcPr>
            <w:tcW w:w="3827" w:type="dxa"/>
            <w:vMerge/>
          </w:tcPr>
          <w:p w14:paraId="4100912B" w14:textId="77777777" w:rsidR="00F07A64" w:rsidRPr="00F07A64" w:rsidRDefault="00F07A64" w:rsidP="000F742D">
            <w:pPr>
              <w:rPr>
                <w:rFonts w:ascii="Times New Roman" w:hAnsi="Times New Roman" w:cs="Times New Roman"/>
              </w:rPr>
            </w:pPr>
          </w:p>
        </w:tc>
        <w:tc>
          <w:tcPr>
            <w:tcW w:w="4677" w:type="dxa"/>
          </w:tcPr>
          <w:p w14:paraId="4DCDE2A8"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Planuojama teikti naują/</w:t>
            </w:r>
            <w:proofErr w:type="spellStart"/>
            <w:r w:rsidRPr="00F07A64">
              <w:rPr>
                <w:rFonts w:ascii="Times New Roman" w:hAnsi="Times New Roman" w:cs="Times New Roman"/>
              </w:rPr>
              <w:t>inovatyvią</w:t>
            </w:r>
            <w:proofErr w:type="spellEnd"/>
            <w:r w:rsidRPr="00F07A64">
              <w:rPr>
                <w:rFonts w:ascii="Times New Roman" w:hAnsi="Times New Roman" w:cs="Times New Roman"/>
              </w:rPr>
              <w:t xml:space="preserve"> paslaugą/-</w:t>
            </w:r>
            <w:proofErr w:type="spellStart"/>
            <w:r w:rsidRPr="00F07A64">
              <w:rPr>
                <w:rFonts w:ascii="Times New Roman" w:hAnsi="Times New Roman" w:cs="Times New Roman"/>
              </w:rPr>
              <w:t>as</w:t>
            </w:r>
            <w:proofErr w:type="spellEnd"/>
            <w:r w:rsidRPr="00F07A64">
              <w:rPr>
                <w:rFonts w:ascii="Times New Roman" w:hAnsi="Times New Roman" w:cs="Times New Roman"/>
              </w:rPr>
              <w:t>, kurios neteikiamos Kuršėnų mieste ir pateiktas aiškiai pagrįstas  paslaugos/-ų poreikis.</w:t>
            </w:r>
          </w:p>
        </w:tc>
        <w:tc>
          <w:tcPr>
            <w:tcW w:w="1135" w:type="dxa"/>
          </w:tcPr>
          <w:p w14:paraId="6E7D1E2C"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15</w:t>
            </w:r>
          </w:p>
        </w:tc>
        <w:tc>
          <w:tcPr>
            <w:tcW w:w="4366" w:type="dxa"/>
            <w:vMerge/>
          </w:tcPr>
          <w:p w14:paraId="50FB6157" w14:textId="77777777" w:rsidR="00F07A64" w:rsidRPr="00F07A64" w:rsidRDefault="00F07A64" w:rsidP="000F742D">
            <w:pPr>
              <w:rPr>
                <w:rFonts w:ascii="Times New Roman" w:hAnsi="Times New Roman" w:cs="Times New Roman"/>
              </w:rPr>
            </w:pPr>
          </w:p>
        </w:tc>
      </w:tr>
      <w:tr w:rsidR="00F07A64" w:rsidRPr="003C25C5" w14:paraId="28DDC727" w14:textId="77777777" w:rsidTr="000F742D">
        <w:tc>
          <w:tcPr>
            <w:tcW w:w="704" w:type="dxa"/>
            <w:vMerge w:val="restart"/>
          </w:tcPr>
          <w:p w14:paraId="55649065"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3.</w:t>
            </w:r>
          </w:p>
        </w:tc>
        <w:tc>
          <w:tcPr>
            <w:tcW w:w="3827" w:type="dxa"/>
            <w:vMerge w:val="restart"/>
          </w:tcPr>
          <w:p w14:paraId="0E046842"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Įgyvendinant projekto veiklas planuojama įtraukti socialinę atskirtį </w:t>
            </w:r>
            <w:r w:rsidRPr="00F07A64">
              <w:rPr>
                <w:rFonts w:ascii="Times New Roman" w:hAnsi="Times New Roman" w:cs="Times New Roman"/>
              </w:rPr>
              <w:lastRenderedPageBreak/>
              <w:t xml:space="preserve">patiriantys </w:t>
            </w:r>
            <w:r w:rsidRPr="00F07A64">
              <w:rPr>
                <w:rFonts w:ascii="Times New Roman" w:eastAsia="Times New Roman" w:hAnsi="Times New Roman" w:cs="Times New Roman"/>
                <w:iCs/>
                <w:kern w:val="0"/>
              </w:rPr>
              <w:t>mažiau galimybių turintys jaunuoliai.</w:t>
            </w:r>
            <w:r w:rsidRPr="00F07A64">
              <w:rPr>
                <w:rFonts w:ascii="Times New Roman" w:hAnsi="Times New Roman" w:cs="Times New Roman"/>
              </w:rPr>
              <w:t xml:space="preserve"> </w:t>
            </w:r>
          </w:p>
          <w:p w14:paraId="5A205F3A" w14:textId="77777777" w:rsidR="00F07A64" w:rsidRPr="00F07A64" w:rsidRDefault="00F07A64" w:rsidP="000F742D">
            <w:pPr>
              <w:jc w:val="both"/>
              <w:rPr>
                <w:rFonts w:ascii="Times New Roman" w:hAnsi="Times New Roman" w:cs="Times New Roman"/>
              </w:rPr>
            </w:pPr>
          </w:p>
        </w:tc>
        <w:tc>
          <w:tcPr>
            <w:tcW w:w="4677" w:type="dxa"/>
          </w:tcPr>
          <w:p w14:paraId="26F21734"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lastRenderedPageBreak/>
              <w:t xml:space="preserve">Įgyvendinant projekto veiklas, vadovaujantis Aprašo 5 priedu, nebus įtraukti socialinę </w:t>
            </w:r>
            <w:r w:rsidRPr="00F07A64">
              <w:rPr>
                <w:rFonts w:ascii="Times New Roman" w:hAnsi="Times New Roman" w:cs="Times New Roman"/>
              </w:rPr>
              <w:lastRenderedPageBreak/>
              <w:t xml:space="preserve">atskirtį patiriantys </w:t>
            </w:r>
            <w:r w:rsidRPr="00F07A64">
              <w:rPr>
                <w:rFonts w:ascii="Times New Roman" w:eastAsia="Times New Roman" w:hAnsi="Times New Roman" w:cs="Times New Roman"/>
                <w:iCs/>
                <w:kern w:val="0"/>
              </w:rPr>
              <w:t>mažiau galimybių turintys jaunuoliai.</w:t>
            </w:r>
            <w:r w:rsidRPr="00F07A64">
              <w:rPr>
                <w:rFonts w:ascii="Times New Roman" w:hAnsi="Times New Roman" w:cs="Times New Roman"/>
              </w:rPr>
              <w:t xml:space="preserve"> </w:t>
            </w:r>
          </w:p>
          <w:p w14:paraId="3070E548" w14:textId="77777777" w:rsidR="00F07A64" w:rsidRPr="00F07A64" w:rsidRDefault="00F07A64" w:rsidP="000F742D">
            <w:pPr>
              <w:jc w:val="both"/>
              <w:rPr>
                <w:rFonts w:ascii="Times New Roman" w:hAnsi="Times New Roman" w:cs="Times New Roman"/>
              </w:rPr>
            </w:pPr>
          </w:p>
        </w:tc>
        <w:tc>
          <w:tcPr>
            <w:tcW w:w="1135" w:type="dxa"/>
          </w:tcPr>
          <w:p w14:paraId="7618C841"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lastRenderedPageBreak/>
              <w:t>0</w:t>
            </w:r>
          </w:p>
        </w:tc>
        <w:tc>
          <w:tcPr>
            <w:tcW w:w="4366" w:type="dxa"/>
            <w:vMerge w:val="restart"/>
          </w:tcPr>
          <w:p w14:paraId="2FC7624C"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Pareiškėjas PĮP dalyje „Projekto inicijavimas“, vadovaudamiesi Aprašo 5 </w:t>
            </w:r>
            <w:r w:rsidRPr="00F07A64">
              <w:rPr>
                <w:rFonts w:ascii="Times New Roman" w:hAnsi="Times New Roman" w:cs="Times New Roman"/>
              </w:rPr>
              <w:lastRenderedPageBreak/>
              <w:t xml:space="preserve">priedu, turi aiškiai aprašyti socialinę atskirtį patiriančių </w:t>
            </w:r>
            <w:r w:rsidRPr="00F07A64">
              <w:rPr>
                <w:rFonts w:ascii="Times New Roman" w:eastAsia="Times New Roman" w:hAnsi="Times New Roman" w:cs="Times New Roman"/>
                <w:iCs/>
                <w:kern w:val="0"/>
              </w:rPr>
              <w:t>Kuršėnų miesto gyventojų</w:t>
            </w:r>
            <w:r w:rsidRPr="00F07A64">
              <w:rPr>
                <w:rFonts w:ascii="Times New Roman" w:hAnsi="Times New Roman" w:cs="Times New Roman"/>
              </w:rPr>
              <w:t xml:space="preserve"> pasirinkimo aktualumą ir kitą reikalingą informaciją kriterijui pagrįsti. Nurodyti socialinę atskirtį patiriančių asmenų skaičių, kokią proc. dalį sudaro nuo visos projekto tikslinės grupės.</w:t>
            </w:r>
          </w:p>
          <w:p w14:paraId="0F12BAAE" w14:textId="77777777" w:rsidR="00F07A64" w:rsidRPr="00F07A64" w:rsidRDefault="00F07A64" w:rsidP="000F742D">
            <w:pPr>
              <w:jc w:val="both"/>
              <w:rPr>
                <w:rFonts w:ascii="Times New Roman" w:hAnsi="Times New Roman" w:cs="Times New Roman"/>
                <w:lang w:eastAsia="lt-LT"/>
              </w:rPr>
            </w:pPr>
          </w:p>
          <w:p w14:paraId="5C905A1C"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lang w:eastAsia="lt-LT"/>
              </w:rPr>
              <w:t xml:space="preserve">Vertinant bus atsižvelgta į </w:t>
            </w:r>
            <w:r w:rsidRPr="00F07A64">
              <w:rPr>
                <w:rFonts w:ascii="Times New Roman" w:hAnsi="Times New Roman" w:cs="Times New Roman"/>
              </w:rPr>
              <w:t xml:space="preserve">PĮP dalyje „Projekto inicijavimas“ </w:t>
            </w:r>
            <w:r w:rsidRPr="00F07A64">
              <w:rPr>
                <w:rFonts w:ascii="Times New Roman" w:hAnsi="Times New Roman" w:cs="Times New Roman"/>
                <w:lang w:eastAsia="lt-LT"/>
              </w:rPr>
              <w:t>pateiktą informaciją.</w:t>
            </w:r>
          </w:p>
        </w:tc>
      </w:tr>
      <w:tr w:rsidR="00F07A64" w:rsidRPr="003C25C5" w14:paraId="1AC211AF" w14:textId="77777777" w:rsidTr="000F742D">
        <w:tc>
          <w:tcPr>
            <w:tcW w:w="704" w:type="dxa"/>
            <w:vMerge/>
          </w:tcPr>
          <w:p w14:paraId="5F2DFAFB" w14:textId="77777777" w:rsidR="00F07A64" w:rsidRPr="00F07A64" w:rsidRDefault="00F07A64" w:rsidP="000F742D">
            <w:pPr>
              <w:rPr>
                <w:rFonts w:ascii="Times New Roman" w:hAnsi="Times New Roman" w:cs="Times New Roman"/>
              </w:rPr>
            </w:pPr>
          </w:p>
        </w:tc>
        <w:tc>
          <w:tcPr>
            <w:tcW w:w="3827" w:type="dxa"/>
            <w:vMerge/>
          </w:tcPr>
          <w:p w14:paraId="02026AE5" w14:textId="77777777" w:rsidR="00F07A64" w:rsidRPr="00F07A64" w:rsidRDefault="00F07A64" w:rsidP="000F742D">
            <w:pPr>
              <w:rPr>
                <w:rFonts w:ascii="Times New Roman" w:hAnsi="Times New Roman" w:cs="Times New Roman"/>
              </w:rPr>
            </w:pPr>
          </w:p>
        </w:tc>
        <w:tc>
          <w:tcPr>
            <w:tcW w:w="4677" w:type="dxa"/>
          </w:tcPr>
          <w:p w14:paraId="31CB8266"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Įgyvendinant projekto veiklas, vadovaujantis Aprašo 5 priedu, bus įtraukti  socialinę atskirtį patiriantys </w:t>
            </w:r>
            <w:r w:rsidRPr="00F07A64">
              <w:rPr>
                <w:rFonts w:ascii="Times New Roman" w:eastAsia="Times New Roman" w:hAnsi="Times New Roman" w:cs="Times New Roman"/>
                <w:iCs/>
                <w:kern w:val="0"/>
              </w:rPr>
              <w:t>mažiau galimybių turintys jaunuoliai,</w:t>
            </w:r>
            <w:r w:rsidRPr="00F07A64">
              <w:rPr>
                <w:rFonts w:ascii="Times New Roman" w:hAnsi="Times New Roman" w:cs="Times New Roman"/>
                <w:lang w:eastAsia="lt-LT"/>
              </w:rPr>
              <w:t xml:space="preserve"> kurie sudarys ne mažiau 20 proc. visos projekto tikslinės grupės, pagrįsta darbo patirtis su šia grupe.</w:t>
            </w:r>
          </w:p>
        </w:tc>
        <w:tc>
          <w:tcPr>
            <w:tcW w:w="1135" w:type="dxa"/>
          </w:tcPr>
          <w:p w14:paraId="6756472A"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12</w:t>
            </w:r>
          </w:p>
        </w:tc>
        <w:tc>
          <w:tcPr>
            <w:tcW w:w="4366" w:type="dxa"/>
            <w:vMerge/>
          </w:tcPr>
          <w:p w14:paraId="73F50B5E" w14:textId="77777777" w:rsidR="00F07A64" w:rsidRPr="00F07A64" w:rsidRDefault="00F07A64" w:rsidP="000F742D">
            <w:pPr>
              <w:rPr>
                <w:rFonts w:ascii="Times New Roman" w:hAnsi="Times New Roman" w:cs="Times New Roman"/>
              </w:rPr>
            </w:pPr>
          </w:p>
        </w:tc>
      </w:tr>
      <w:tr w:rsidR="00F07A64" w:rsidRPr="003C25C5" w14:paraId="197A841C" w14:textId="77777777" w:rsidTr="000F742D">
        <w:tc>
          <w:tcPr>
            <w:tcW w:w="704" w:type="dxa"/>
            <w:vMerge w:val="restart"/>
          </w:tcPr>
          <w:p w14:paraId="222D15DB"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4.</w:t>
            </w:r>
          </w:p>
        </w:tc>
        <w:tc>
          <w:tcPr>
            <w:tcW w:w="3827" w:type="dxa"/>
            <w:vMerge w:val="restart"/>
          </w:tcPr>
          <w:p w14:paraId="36AC3DA3"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Tikslinės grupės įtraukimas į veiklas VPS identifikuotų problemų sprendimui.</w:t>
            </w:r>
          </w:p>
          <w:p w14:paraId="08C57035" w14:textId="77777777" w:rsidR="00F07A64" w:rsidRPr="00F07A64" w:rsidRDefault="00F07A64" w:rsidP="000F742D">
            <w:pPr>
              <w:rPr>
                <w:rFonts w:ascii="Times New Roman" w:hAnsi="Times New Roman" w:cs="Times New Roman"/>
              </w:rPr>
            </w:pPr>
          </w:p>
        </w:tc>
        <w:tc>
          <w:tcPr>
            <w:tcW w:w="4677" w:type="dxa"/>
          </w:tcPr>
          <w:p w14:paraId="196E5A80"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Projekto tikslinė grupė įtraukta į bent vieną projekte suplanuotą nefinansuojamą veiklą.</w:t>
            </w:r>
          </w:p>
          <w:p w14:paraId="3992B1A6" w14:textId="77777777" w:rsidR="00F07A64" w:rsidRPr="00F07A64" w:rsidRDefault="00F07A64" w:rsidP="000F742D">
            <w:pPr>
              <w:tabs>
                <w:tab w:val="left" w:pos="993"/>
              </w:tabs>
              <w:jc w:val="both"/>
              <w:rPr>
                <w:rFonts w:ascii="Times New Roman" w:hAnsi="Times New Roman" w:cs="Times New Roman"/>
              </w:rPr>
            </w:pPr>
          </w:p>
        </w:tc>
        <w:tc>
          <w:tcPr>
            <w:tcW w:w="1135" w:type="dxa"/>
          </w:tcPr>
          <w:p w14:paraId="4BB5FC47"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1F9C1ADE"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Pareiškėjas informaciją apie tikslinės grupės įtrakimą į projekto veiklas pateikia:</w:t>
            </w:r>
          </w:p>
          <w:p w14:paraId="42BF7FC7" w14:textId="77777777" w:rsidR="00F07A64" w:rsidRPr="00F07A64" w:rsidRDefault="00F07A64" w:rsidP="000F742D">
            <w:pPr>
              <w:jc w:val="both"/>
              <w:rPr>
                <w:rFonts w:ascii="Times New Roman" w:hAnsi="Times New Roman" w:cs="Times New Roman"/>
              </w:rPr>
            </w:pPr>
          </w:p>
          <w:p w14:paraId="4795D9EC"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1. PĮP dalyje „Projekto inicijavimas“. Aiškiai parašyti:</w:t>
            </w:r>
          </w:p>
          <w:p w14:paraId="5AD60A66"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 į kokias finansuojamas veiklas bus įtraukta tikslinė grupė. Vadovaudamiesi "Asociacijos „Kuršėnų miesto VVG“ įgyvendinamos strategijos „Kuršėnų miesto 2023–2029 m. vietos plėtros strategija“ vietos plėtros projektų atrankos ir finansavimo sąlygų gairės pareiškėjams (ESF+)" (kvietimo Nr. 11-262-K) 1 p.  nurodyti Aprašo finansuojamos veiklos numerį, </w:t>
            </w:r>
          </w:p>
          <w:p w14:paraId="6059D8D3" w14:textId="77777777" w:rsidR="00F07A64" w:rsidRPr="00F07A64" w:rsidRDefault="00F07A64" w:rsidP="000F742D">
            <w:pPr>
              <w:tabs>
                <w:tab w:val="left" w:pos="317"/>
              </w:tabs>
              <w:jc w:val="both"/>
              <w:rPr>
                <w:rFonts w:ascii="Times New Roman" w:hAnsi="Times New Roman" w:cs="Times New Roman"/>
              </w:rPr>
            </w:pPr>
            <w:r w:rsidRPr="00F07A64">
              <w:rPr>
                <w:rFonts w:ascii="Times New Roman" w:hAnsi="Times New Roman" w:cs="Times New Roman"/>
              </w:rPr>
              <w:t>-</w:t>
            </w:r>
            <w:r w:rsidRPr="00F07A64">
              <w:rPr>
                <w:rFonts w:ascii="Times New Roman" w:hAnsi="Times New Roman" w:cs="Times New Roman"/>
              </w:rPr>
              <w:tab/>
              <w:t xml:space="preserve">kokias VPS iškeltas problemas projektas spręs: problema, jos aktualumas pagrindžiamas statistiniais duomenimis; priežastys; poreikis ir pasekmės; problemos sprendimo būdai; rezultatai ir kita svarbi </w:t>
            </w:r>
            <w:r w:rsidRPr="00F07A64">
              <w:rPr>
                <w:rFonts w:ascii="Times New Roman" w:hAnsi="Times New Roman" w:cs="Times New Roman"/>
              </w:rPr>
              <w:lastRenderedPageBreak/>
              <w:t>informacija, susijusi su projekto įgyvendinimu.</w:t>
            </w:r>
          </w:p>
          <w:p w14:paraId="71DFF476" w14:textId="77777777" w:rsidR="00F07A64" w:rsidRPr="00F07A64" w:rsidRDefault="00F07A64" w:rsidP="000F742D">
            <w:pPr>
              <w:tabs>
                <w:tab w:val="left" w:pos="317"/>
              </w:tabs>
              <w:jc w:val="both"/>
              <w:rPr>
                <w:rFonts w:ascii="Times New Roman" w:hAnsi="Times New Roman" w:cs="Times New Roman"/>
              </w:rPr>
            </w:pPr>
          </w:p>
          <w:p w14:paraId="37B23C98" w14:textId="77777777" w:rsidR="00F07A64" w:rsidRPr="00F07A64" w:rsidRDefault="00F07A64" w:rsidP="000F742D">
            <w:pPr>
              <w:tabs>
                <w:tab w:val="left" w:pos="317"/>
              </w:tabs>
              <w:jc w:val="both"/>
              <w:rPr>
                <w:rFonts w:ascii="Times New Roman" w:hAnsi="Times New Roman" w:cs="Times New Roman"/>
              </w:rPr>
            </w:pPr>
            <w:r w:rsidRPr="00F07A64">
              <w:rPr>
                <w:rFonts w:ascii="Times New Roman" w:hAnsi="Times New Roman" w:cs="Times New Roman"/>
              </w:rPr>
              <w:t xml:space="preserve">2. PĮP </w:t>
            </w:r>
            <w:proofErr w:type="spellStart"/>
            <w:r w:rsidRPr="00F07A64">
              <w:rPr>
                <w:rFonts w:ascii="Times New Roman" w:hAnsi="Times New Roman" w:cs="Times New Roman"/>
              </w:rPr>
              <w:t>poveiklės</w:t>
            </w:r>
            <w:proofErr w:type="spellEnd"/>
            <w:r w:rsidRPr="00F07A64">
              <w:rPr>
                <w:rFonts w:ascii="Times New Roman" w:hAnsi="Times New Roman" w:cs="Times New Roman"/>
              </w:rPr>
              <w:t xml:space="preserve"> ir veiksmai turi spręsti VPS identifikuotą problemą.</w:t>
            </w:r>
          </w:p>
          <w:p w14:paraId="4BCB5215" w14:textId="77777777" w:rsidR="00F07A64" w:rsidRPr="00F07A64" w:rsidRDefault="00F07A64" w:rsidP="000F742D">
            <w:pPr>
              <w:tabs>
                <w:tab w:val="left" w:pos="317"/>
              </w:tabs>
              <w:jc w:val="both"/>
              <w:rPr>
                <w:rFonts w:ascii="Times New Roman" w:hAnsi="Times New Roman" w:cs="Times New Roman"/>
              </w:rPr>
            </w:pPr>
          </w:p>
          <w:p w14:paraId="5218D8AD" w14:textId="77777777" w:rsidR="00F07A64" w:rsidRPr="00F07A64" w:rsidRDefault="00F07A64" w:rsidP="000F742D">
            <w:pPr>
              <w:tabs>
                <w:tab w:val="left" w:pos="317"/>
              </w:tabs>
              <w:jc w:val="both"/>
              <w:rPr>
                <w:rFonts w:ascii="Times New Roman" w:hAnsi="Times New Roman" w:cs="Times New Roman"/>
              </w:rPr>
            </w:pPr>
            <w:r w:rsidRPr="00F07A64">
              <w:rPr>
                <w:rFonts w:ascii="Times New Roman" w:hAnsi="Times New Roman" w:cs="Times New Roman"/>
              </w:rPr>
              <w:t>Vertinant bus atsižvelgta į PĮP pateiktą informaciją.</w:t>
            </w:r>
          </w:p>
          <w:p w14:paraId="1E3D5804" w14:textId="77777777" w:rsidR="00F07A64" w:rsidRPr="00F07A64" w:rsidRDefault="00F07A64" w:rsidP="000F742D">
            <w:pPr>
              <w:jc w:val="both"/>
              <w:rPr>
                <w:rFonts w:ascii="Times New Roman" w:hAnsi="Times New Roman" w:cs="Times New Roman"/>
              </w:rPr>
            </w:pPr>
          </w:p>
          <w:p w14:paraId="32664BE6" w14:textId="77777777" w:rsidR="00F07A64" w:rsidRPr="00F07A64" w:rsidRDefault="00F07A64" w:rsidP="000F742D">
            <w:pPr>
              <w:rPr>
                <w:rFonts w:ascii="Times New Roman" w:hAnsi="Times New Roman" w:cs="Times New Roman"/>
              </w:rPr>
            </w:pPr>
          </w:p>
        </w:tc>
      </w:tr>
      <w:tr w:rsidR="00F07A64" w:rsidRPr="003C25C5" w14:paraId="6D4FEB0D" w14:textId="77777777" w:rsidTr="000F742D">
        <w:tc>
          <w:tcPr>
            <w:tcW w:w="704" w:type="dxa"/>
            <w:vMerge/>
          </w:tcPr>
          <w:p w14:paraId="0C2AD994" w14:textId="77777777" w:rsidR="00F07A64" w:rsidRPr="00F07A64" w:rsidRDefault="00F07A64" w:rsidP="000F742D">
            <w:pPr>
              <w:rPr>
                <w:rFonts w:ascii="Times New Roman" w:hAnsi="Times New Roman" w:cs="Times New Roman"/>
              </w:rPr>
            </w:pPr>
          </w:p>
        </w:tc>
        <w:tc>
          <w:tcPr>
            <w:tcW w:w="3827" w:type="dxa"/>
            <w:vMerge/>
          </w:tcPr>
          <w:p w14:paraId="62E9A71B" w14:textId="77777777" w:rsidR="00F07A64" w:rsidRPr="00F07A64" w:rsidRDefault="00F07A64" w:rsidP="000F742D">
            <w:pPr>
              <w:rPr>
                <w:rFonts w:ascii="Times New Roman" w:hAnsi="Times New Roman" w:cs="Times New Roman"/>
              </w:rPr>
            </w:pPr>
          </w:p>
        </w:tc>
        <w:tc>
          <w:tcPr>
            <w:tcW w:w="4677" w:type="dxa"/>
          </w:tcPr>
          <w:p w14:paraId="38BC9452" w14:textId="77777777" w:rsidR="00F07A64" w:rsidRPr="00F07A64" w:rsidRDefault="00F07A64" w:rsidP="000F742D">
            <w:pPr>
              <w:jc w:val="both"/>
              <w:rPr>
                <w:rFonts w:ascii="Times New Roman" w:hAnsi="Times New Roman" w:cs="Times New Roman"/>
              </w:rPr>
            </w:pPr>
            <w:r w:rsidRPr="00F07A64">
              <w:rPr>
                <w:rFonts w:ascii="Times New Roman" w:eastAsia="Times New Roman" w:hAnsi="Times New Roman" w:cs="Times New Roman"/>
                <w:iCs/>
                <w:kern w:val="0"/>
              </w:rPr>
              <w:t>Mažiau galimybių turintys jaunuoliai</w:t>
            </w:r>
            <w:r w:rsidRPr="00F07A64">
              <w:rPr>
                <w:rFonts w:ascii="Times New Roman" w:hAnsi="Times New Roman" w:cs="Times New Roman"/>
              </w:rPr>
              <w:t xml:space="preserve"> bus įtraukti į projekto finansuojamas veiklas:  </w:t>
            </w:r>
          </w:p>
          <w:p w14:paraId="3592DBA4"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b/>
              </w:rPr>
              <w:t>-</w:t>
            </w:r>
            <w:r w:rsidRPr="00F07A64">
              <w:rPr>
                <w:rFonts w:ascii="Times New Roman" w:hAnsi="Times New Roman" w:cs="Times New Roman"/>
              </w:rPr>
              <w:t xml:space="preserve"> bendruomenės inicijuojamos veiklos, skirtos gyventojų esamai socialinei atskirčiai mažinti (Aprašo 2.1.1. veikla)</w:t>
            </w:r>
          </w:p>
          <w:p w14:paraId="5E00F1DA"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 </w:t>
            </w:r>
            <w:r w:rsidRPr="00F07A64">
              <w:rPr>
                <w:rFonts w:ascii="Times New Roman" w:hAnsi="Times New Roman" w:cs="Times New Roman"/>
                <w:b/>
              </w:rPr>
              <w:t xml:space="preserve">ir/arba </w:t>
            </w:r>
            <w:r w:rsidRPr="00F07A64">
              <w:rPr>
                <w:rFonts w:ascii="Times New Roman" w:hAnsi="Times New Roman" w:cs="Times New Roman"/>
              </w:rPr>
              <w:t xml:space="preserve"> </w:t>
            </w:r>
          </w:p>
          <w:p w14:paraId="654B18C7"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b/>
              </w:rPr>
              <w:t>-</w:t>
            </w:r>
            <w:r w:rsidRPr="00F07A64">
              <w:rPr>
                <w:rFonts w:ascii="Times New Roman" w:hAnsi="Times New Roman" w:cs="Times New Roman"/>
              </w:rPr>
              <w:t xml:space="preserve"> bedarbių ir ekonomiškai neaktyvių asmenų užimtumui didinti skirtų iniciatyvų įgyvendinimas, siekiant pagerinti šių asmenų padėtį darbo rinkoje (Aprašo 2.1.2. veikla),</w:t>
            </w:r>
          </w:p>
          <w:p w14:paraId="0D02694E" w14:textId="77777777" w:rsidR="00F07A64" w:rsidRPr="00F07A64" w:rsidRDefault="00F07A64" w:rsidP="000F742D">
            <w:pPr>
              <w:jc w:val="both"/>
              <w:rPr>
                <w:rFonts w:ascii="Times New Roman" w:hAnsi="Times New Roman" w:cs="Times New Roman"/>
                <w:b/>
              </w:rPr>
            </w:pPr>
            <w:r w:rsidRPr="00F07A64">
              <w:rPr>
                <w:rFonts w:ascii="Times New Roman" w:hAnsi="Times New Roman" w:cs="Times New Roman"/>
              </w:rPr>
              <w:t xml:space="preserve"> </w:t>
            </w:r>
            <w:r w:rsidRPr="00F07A64">
              <w:rPr>
                <w:rFonts w:ascii="Times New Roman" w:hAnsi="Times New Roman" w:cs="Times New Roman"/>
                <w:b/>
              </w:rPr>
              <w:t>ir/arba</w:t>
            </w:r>
          </w:p>
          <w:p w14:paraId="308E951A"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bendruomenės verslumui didinti (t. y. verslo kūrimui ir pradedamo verslo plėtojimui reikalingiems gebėjimams stiprinti) skirtų neformalių iniciatyvų įgyvendinimas (Aprašo 2.1.3. veikla),</w:t>
            </w:r>
          </w:p>
          <w:p w14:paraId="68FAD006"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b/>
              </w:rPr>
              <w:t>ir/arba</w:t>
            </w:r>
          </w:p>
          <w:p w14:paraId="790B5E40"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lastRenderedPageBreak/>
              <w:t>bendradarbiavimo ir informacijos sklaidos tinklų, reikalingų Aprašo 2.1.1–2.1.3 papunkčiuose nurodytoms veikloms vykdyti, vietos plėtros strategijos ir (ar) jai įgyvendinti skirtų projektų tikslų pasiekimui užtikrinti, kūrimas ir palaikymas (Aprašo 2.1.4. veikla),</w:t>
            </w:r>
          </w:p>
          <w:p w14:paraId="442BC8EB"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 </w:t>
            </w:r>
            <w:r w:rsidRPr="00F07A64">
              <w:rPr>
                <w:rFonts w:ascii="Times New Roman" w:hAnsi="Times New Roman" w:cs="Times New Roman"/>
                <w:b/>
              </w:rPr>
              <w:t>ir /arba</w:t>
            </w:r>
            <w:r w:rsidRPr="00F07A64">
              <w:rPr>
                <w:rFonts w:ascii="Times New Roman" w:hAnsi="Times New Roman" w:cs="Times New Roman"/>
              </w:rPr>
              <w:t xml:space="preserve">  </w:t>
            </w:r>
          </w:p>
          <w:p w14:paraId="5EC7A906"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b/>
              </w:rPr>
              <w:t>-</w:t>
            </w:r>
            <w:r w:rsidRPr="00F07A64">
              <w:rPr>
                <w:rFonts w:ascii="Times New Roman" w:hAnsi="Times New Roman" w:cs="Times New Roman"/>
              </w:rPr>
              <w:t xml:space="preserve"> savanoriškos veiklos skatinimas (taip pat savanoriškoje veikloje ketinančių dalyvauti asmenų ir savanorius priimančių organizacijų konsultavimas, informavimas), atlikimo organizavimas ir savanorių mokymas (Aprašo 2.1.5. veikla):</w:t>
            </w:r>
          </w:p>
          <w:p w14:paraId="2CAC3A3A" w14:textId="77777777" w:rsidR="00F07A64" w:rsidRPr="00F07A64" w:rsidRDefault="00F07A64" w:rsidP="000F742D">
            <w:pPr>
              <w:tabs>
                <w:tab w:val="left" w:pos="993"/>
              </w:tabs>
              <w:jc w:val="both"/>
              <w:rPr>
                <w:rFonts w:ascii="Times New Roman" w:hAnsi="Times New Roman" w:cs="Times New Roman"/>
              </w:rPr>
            </w:pPr>
          </w:p>
          <w:p w14:paraId="66427DE3" w14:textId="77777777" w:rsidR="00F07A64" w:rsidRPr="00F07A64" w:rsidRDefault="00F07A64" w:rsidP="000F742D">
            <w:pPr>
              <w:tabs>
                <w:tab w:val="left" w:pos="993"/>
              </w:tabs>
              <w:spacing w:after="120"/>
              <w:jc w:val="both"/>
              <w:rPr>
                <w:rFonts w:ascii="Times New Roman" w:hAnsi="Times New Roman" w:cs="Times New Roman"/>
              </w:rPr>
            </w:pPr>
            <w:r w:rsidRPr="00F07A64">
              <w:rPr>
                <w:rFonts w:ascii="Times New Roman" w:hAnsi="Times New Roman" w:cs="Times New Roman"/>
                <w:b/>
              </w:rPr>
              <w:t>1 balas</w:t>
            </w:r>
            <w:r w:rsidRPr="00F07A64">
              <w:rPr>
                <w:rFonts w:ascii="Times New Roman" w:hAnsi="Times New Roman" w:cs="Times New Roman"/>
              </w:rPr>
              <w:t xml:space="preserve"> - kai tikslinė grupė bus įtraukta į vieną finansuojamą veiklą;</w:t>
            </w:r>
          </w:p>
          <w:p w14:paraId="1FE45DDC" w14:textId="77777777" w:rsidR="00F07A64" w:rsidRPr="00F07A64" w:rsidRDefault="00F07A64" w:rsidP="000F742D">
            <w:pPr>
              <w:tabs>
                <w:tab w:val="left" w:pos="993"/>
              </w:tabs>
              <w:spacing w:after="120"/>
              <w:jc w:val="both"/>
              <w:rPr>
                <w:rFonts w:ascii="Times New Roman" w:hAnsi="Times New Roman" w:cs="Times New Roman"/>
              </w:rPr>
            </w:pPr>
            <w:r w:rsidRPr="00F07A64">
              <w:rPr>
                <w:rFonts w:ascii="Times New Roman" w:hAnsi="Times New Roman" w:cs="Times New Roman"/>
                <w:b/>
              </w:rPr>
              <w:t>10 balų</w:t>
            </w:r>
            <w:r w:rsidRPr="00F07A64">
              <w:rPr>
                <w:rFonts w:ascii="Times New Roman" w:hAnsi="Times New Roman" w:cs="Times New Roman"/>
              </w:rPr>
              <w:t xml:space="preserve"> - kai tikslinė grupė bus įtraukta į dvi finansuojamas veiklas;</w:t>
            </w:r>
          </w:p>
          <w:p w14:paraId="16F18615"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b/>
              </w:rPr>
              <w:t>12 balų</w:t>
            </w:r>
            <w:r w:rsidRPr="00F07A64">
              <w:rPr>
                <w:rFonts w:ascii="Times New Roman" w:hAnsi="Times New Roman" w:cs="Times New Roman"/>
              </w:rPr>
              <w:t xml:space="preserve"> - kai tikslinė grupė bus įtraukta į tris ir daugiau finansuojamų veiklų.</w:t>
            </w:r>
          </w:p>
          <w:p w14:paraId="4AB1A035" w14:textId="77777777" w:rsidR="00F07A64" w:rsidRPr="00F07A64" w:rsidRDefault="00F07A64" w:rsidP="000F742D">
            <w:pPr>
              <w:tabs>
                <w:tab w:val="left" w:pos="993"/>
              </w:tabs>
              <w:jc w:val="both"/>
              <w:rPr>
                <w:rFonts w:ascii="Times New Roman" w:hAnsi="Times New Roman" w:cs="Times New Roman"/>
              </w:rPr>
            </w:pPr>
          </w:p>
        </w:tc>
        <w:tc>
          <w:tcPr>
            <w:tcW w:w="1135" w:type="dxa"/>
          </w:tcPr>
          <w:p w14:paraId="1B5BDD29"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lastRenderedPageBreak/>
              <w:t>1–12</w:t>
            </w:r>
          </w:p>
        </w:tc>
        <w:tc>
          <w:tcPr>
            <w:tcW w:w="4366" w:type="dxa"/>
            <w:vMerge/>
          </w:tcPr>
          <w:p w14:paraId="2E402172" w14:textId="77777777" w:rsidR="00F07A64" w:rsidRPr="00F07A64" w:rsidRDefault="00F07A64" w:rsidP="000F742D">
            <w:pPr>
              <w:rPr>
                <w:rFonts w:ascii="Times New Roman" w:hAnsi="Times New Roman" w:cs="Times New Roman"/>
              </w:rPr>
            </w:pPr>
          </w:p>
        </w:tc>
      </w:tr>
      <w:tr w:rsidR="00F07A64" w:rsidRPr="003C25C5" w14:paraId="532F62E6" w14:textId="77777777" w:rsidTr="000F742D">
        <w:tc>
          <w:tcPr>
            <w:tcW w:w="704" w:type="dxa"/>
            <w:vMerge w:val="restart"/>
          </w:tcPr>
          <w:p w14:paraId="2DF94D5B"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5.</w:t>
            </w:r>
          </w:p>
        </w:tc>
        <w:tc>
          <w:tcPr>
            <w:tcW w:w="3827" w:type="dxa"/>
            <w:vMerge w:val="restart"/>
          </w:tcPr>
          <w:p w14:paraId="50196ACF" w14:textId="77777777" w:rsidR="00F07A64" w:rsidRPr="00F07A64" w:rsidRDefault="00F07A64" w:rsidP="000F742D">
            <w:pPr>
              <w:pStyle w:val="Sraopastraipa"/>
              <w:tabs>
                <w:tab w:val="left" w:pos="284"/>
              </w:tabs>
              <w:ind w:left="0"/>
              <w:jc w:val="both"/>
              <w:rPr>
                <w:rFonts w:ascii="Times New Roman" w:hAnsi="Times New Roman" w:cs="Times New Roman"/>
              </w:rPr>
            </w:pPr>
            <w:r w:rsidRPr="00F07A64">
              <w:rPr>
                <w:rFonts w:ascii="Times New Roman" w:hAnsi="Times New Roman" w:cs="Times New Roman"/>
              </w:rPr>
              <w:t>Projekto veiksmų ir rezultatų pasiekimo realumas.</w:t>
            </w:r>
          </w:p>
          <w:p w14:paraId="7A235D5D" w14:textId="77777777" w:rsidR="00F07A64" w:rsidRPr="00F07A64" w:rsidRDefault="00F07A64" w:rsidP="000F742D">
            <w:pPr>
              <w:rPr>
                <w:rFonts w:ascii="Times New Roman" w:hAnsi="Times New Roman" w:cs="Times New Roman"/>
              </w:rPr>
            </w:pPr>
          </w:p>
        </w:tc>
        <w:tc>
          <w:tcPr>
            <w:tcW w:w="4677" w:type="dxa"/>
          </w:tcPr>
          <w:p w14:paraId="39C1B4A4"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Projekte suplanuoti veiksmai, jų įgyvendinimas,  siektini rezultatai nepagrįsti, nenuoseklūs, neveiksmingi.</w:t>
            </w:r>
          </w:p>
        </w:tc>
        <w:tc>
          <w:tcPr>
            <w:tcW w:w="1135" w:type="dxa"/>
          </w:tcPr>
          <w:p w14:paraId="573BDB28"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2E5376BB" w14:textId="77777777" w:rsidR="00F07A64" w:rsidRPr="00F07A64" w:rsidRDefault="00F07A64" w:rsidP="000F742D">
            <w:pPr>
              <w:jc w:val="both"/>
              <w:rPr>
                <w:rFonts w:ascii="Times New Roman" w:hAnsi="Times New Roman" w:cs="Times New Roman"/>
                <w:lang w:eastAsia="lt-LT"/>
              </w:rPr>
            </w:pPr>
            <w:r w:rsidRPr="00F07A64">
              <w:rPr>
                <w:rFonts w:ascii="Times New Roman" w:hAnsi="Times New Roman" w:cs="Times New Roman"/>
              </w:rPr>
              <w:t xml:space="preserve">Pareiškėjas PĮP turi aiškiai nurodyti veiksmus, aprašyti siektinus rezultatus, veiksmingumą, jų įgyvendinimo realumą ir kitą </w:t>
            </w:r>
            <w:r w:rsidRPr="00F07A64">
              <w:rPr>
                <w:rFonts w:ascii="Times New Roman" w:hAnsi="Times New Roman" w:cs="Times New Roman"/>
                <w:lang w:eastAsia="lt-LT"/>
              </w:rPr>
              <w:t>reikalinga informacija kriterijui pagrįsti.</w:t>
            </w:r>
          </w:p>
          <w:p w14:paraId="52FEBEAC" w14:textId="77777777" w:rsidR="00F07A64" w:rsidRPr="00F07A64" w:rsidRDefault="00F07A64" w:rsidP="000F742D">
            <w:pPr>
              <w:jc w:val="both"/>
              <w:rPr>
                <w:rFonts w:ascii="Times New Roman" w:hAnsi="Times New Roman" w:cs="Times New Roman"/>
                <w:lang w:eastAsia="lt-LT"/>
              </w:rPr>
            </w:pPr>
          </w:p>
          <w:p w14:paraId="11E5A50E"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Vertinant bus atsižvelgta į PĮP pateiktą informaciją.</w:t>
            </w:r>
          </w:p>
          <w:p w14:paraId="31F9B206" w14:textId="77777777" w:rsidR="00F07A64" w:rsidRPr="00F07A64" w:rsidRDefault="00F07A64" w:rsidP="000F742D">
            <w:pPr>
              <w:jc w:val="both"/>
              <w:rPr>
                <w:rFonts w:ascii="Times New Roman" w:hAnsi="Times New Roman" w:cs="Times New Roman"/>
              </w:rPr>
            </w:pPr>
          </w:p>
        </w:tc>
      </w:tr>
      <w:tr w:rsidR="00F07A64" w:rsidRPr="003C25C5" w14:paraId="23C48DF4" w14:textId="77777777" w:rsidTr="000F742D">
        <w:tc>
          <w:tcPr>
            <w:tcW w:w="704" w:type="dxa"/>
            <w:vMerge/>
          </w:tcPr>
          <w:p w14:paraId="5BF1FFC6" w14:textId="77777777" w:rsidR="00F07A64" w:rsidRPr="00F07A64" w:rsidRDefault="00F07A64" w:rsidP="000F742D">
            <w:pPr>
              <w:rPr>
                <w:rFonts w:ascii="Times New Roman" w:hAnsi="Times New Roman" w:cs="Times New Roman"/>
              </w:rPr>
            </w:pPr>
          </w:p>
        </w:tc>
        <w:tc>
          <w:tcPr>
            <w:tcW w:w="3827" w:type="dxa"/>
            <w:vMerge/>
          </w:tcPr>
          <w:p w14:paraId="6DEE302F" w14:textId="77777777" w:rsidR="00F07A64" w:rsidRPr="00F07A64" w:rsidRDefault="00F07A64" w:rsidP="000F742D">
            <w:pPr>
              <w:rPr>
                <w:rFonts w:ascii="Times New Roman" w:hAnsi="Times New Roman" w:cs="Times New Roman"/>
              </w:rPr>
            </w:pPr>
          </w:p>
        </w:tc>
        <w:tc>
          <w:tcPr>
            <w:tcW w:w="4677" w:type="dxa"/>
          </w:tcPr>
          <w:p w14:paraId="65BB726F"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Projekte suplanuoti veiksmai nuoseklūs ir veiksmingi. Jų įgyvendinimas, siektini rezultatai  pagrįsti iš dalies.</w:t>
            </w:r>
          </w:p>
        </w:tc>
        <w:tc>
          <w:tcPr>
            <w:tcW w:w="1135" w:type="dxa"/>
          </w:tcPr>
          <w:p w14:paraId="6321F3CC"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10</w:t>
            </w:r>
          </w:p>
        </w:tc>
        <w:tc>
          <w:tcPr>
            <w:tcW w:w="4366" w:type="dxa"/>
            <w:vMerge/>
          </w:tcPr>
          <w:p w14:paraId="2892D365" w14:textId="77777777" w:rsidR="00F07A64" w:rsidRPr="00F07A64" w:rsidRDefault="00F07A64" w:rsidP="000F742D">
            <w:pPr>
              <w:rPr>
                <w:rFonts w:ascii="Times New Roman" w:hAnsi="Times New Roman" w:cs="Times New Roman"/>
              </w:rPr>
            </w:pPr>
          </w:p>
        </w:tc>
      </w:tr>
      <w:tr w:rsidR="00F07A64" w:rsidRPr="003C25C5" w14:paraId="4D355431" w14:textId="77777777" w:rsidTr="000F742D">
        <w:tc>
          <w:tcPr>
            <w:tcW w:w="704" w:type="dxa"/>
            <w:vMerge/>
          </w:tcPr>
          <w:p w14:paraId="46868F53" w14:textId="77777777" w:rsidR="00F07A64" w:rsidRPr="00F07A64" w:rsidRDefault="00F07A64" w:rsidP="000F742D">
            <w:pPr>
              <w:rPr>
                <w:rFonts w:ascii="Times New Roman" w:hAnsi="Times New Roman" w:cs="Times New Roman"/>
              </w:rPr>
            </w:pPr>
          </w:p>
        </w:tc>
        <w:tc>
          <w:tcPr>
            <w:tcW w:w="3827" w:type="dxa"/>
            <w:vMerge/>
          </w:tcPr>
          <w:p w14:paraId="33353A25" w14:textId="77777777" w:rsidR="00F07A64" w:rsidRPr="00F07A64" w:rsidRDefault="00F07A64" w:rsidP="000F742D">
            <w:pPr>
              <w:rPr>
                <w:rFonts w:ascii="Times New Roman" w:hAnsi="Times New Roman" w:cs="Times New Roman"/>
              </w:rPr>
            </w:pPr>
          </w:p>
        </w:tc>
        <w:tc>
          <w:tcPr>
            <w:tcW w:w="4677" w:type="dxa"/>
          </w:tcPr>
          <w:p w14:paraId="1C0472DD"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Projekte suplanuoti veiksmai nuoseklūs, veiksmingi, aiškiai pagrįstas jų įgyvendinimas ir  siektini rezultatai.</w:t>
            </w:r>
          </w:p>
        </w:tc>
        <w:tc>
          <w:tcPr>
            <w:tcW w:w="1135" w:type="dxa"/>
          </w:tcPr>
          <w:p w14:paraId="71B73E75"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15</w:t>
            </w:r>
          </w:p>
        </w:tc>
        <w:tc>
          <w:tcPr>
            <w:tcW w:w="4366" w:type="dxa"/>
            <w:vMerge/>
          </w:tcPr>
          <w:p w14:paraId="1DE3F4DC" w14:textId="77777777" w:rsidR="00F07A64" w:rsidRPr="00F07A64" w:rsidRDefault="00F07A64" w:rsidP="000F742D">
            <w:pPr>
              <w:rPr>
                <w:rFonts w:ascii="Times New Roman" w:hAnsi="Times New Roman" w:cs="Times New Roman"/>
              </w:rPr>
            </w:pPr>
          </w:p>
        </w:tc>
      </w:tr>
      <w:tr w:rsidR="00F07A64" w:rsidRPr="003C25C5" w14:paraId="4407C996" w14:textId="77777777" w:rsidTr="000F742D">
        <w:trPr>
          <w:trHeight w:val="3251"/>
        </w:trPr>
        <w:tc>
          <w:tcPr>
            <w:tcW w:w="704" w:type="dxa"/>
            <w:vMerge w:val="restart"/>
          </w:tcPr>
          <w:p w14:paraId="11EBC574"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lastRenderedPageBreak/>
              <w:t>6.</w:t>
            </w:r>
          </w:p>
        </w:tc>
        <w:tc>
          <w:tcPr>
            <w:tcW w:w="3827" w:type="dxa"/>
            <w:vMerge w:val="restart"/>
          </w:tcPr>
          <w:p w14:paraId="1D02AAF7"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Projekto partnerio organizacija yra NVO ir turi darbo patirties su </w:t>
            </w:r>
            <w:r w:rsidRPr="00F07A64">
              <w:rPr>
                <w:rFonts w:ascii="Times New Roman" w:eastAsia="Times New Roman" w:hAnsi="Times New Roman" w:cs="Times New Roman"/>
                <w:iCs/>
                <w:kern w:val="0"/>
              </w:rPr>
              <w:t>mažiau galimybių turinčiais jaunuoliais.</w:t>
            </w:r>
          </w:p>
        </w:tc>
        <w:tc>
          <w:tcPr>
            <w:tcW w:w="4677" w:type="dxa"/>
          </w:tcPr>
          <w:p w14:paraId="0A658593"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Projektas įgyvendinamas be partnerių arba su partneriu/-</w:t>
            </w:r>
            <w:proofErr w:type="spellStart"/>
            <w:r w:rsidRPr="00F07A64">
              <w:rPr>
                <w:rFonts w:ascii="Times New Roman" w:hAnsi="Times New Roman" w:cs="Times New Roman"/>
              </w:rPr>
              <w:t>iais</w:t>
            </w:r>
            <w:proofErr w:type="spellEnd"/>
            <w:r w:rsidRPr="00F07A64">
              <w:rPr>
                <w:rFonts w:ascii="Times New Roman" w:hAnsi="Times New Roman" w:cs="Times New Roman"/>
              </w:rPr>
              <w:t xml:space="preserve">, kurie nėra NVO, nepriklausomai nuo darbo patirties su </w:t>
            </w:r>
            <w:r w:rsidRPr="00F07A64">
              <w:rPr>
                <w:rFonts w:ascii="Times New Roman" w:eastAsia="Times New Roman" w:hAnsi="Times New Roman" w:cs="Times New Roman"/>
                <w:iCs/>
                <w:kern w:val="0"/>
              </w:rPr>
              <w:t>mažiau galimybių turinčiais jaunuoliais</w:t>
            </w:r>
            <w:r w:rsidRPr="00F07A64">
              <w:rPr>
                <w:rFonts w:ascii="Times New Roman" w:hAnsi="Times New Roman" w:cs="Times New Roman"/>
              </w:rPr>
              <w:t xml:space="preserve"> arba Projektas įgyvendinamas su partneriu ar partneriais, iš kurių bent vienas yra NVO, tačiau jis/jie neturi darbo patirties, arba patirtis su </w:t>
            </w:r>
            <w:r w:rsidRPr="00F07A64">
              <w:rPr>
                <w:rFonts w:ascii="Times New Roman" w:eastAsia="Times New Roman" w:hAnsi="Times New Roman" w:cs="Times New Roman"/>
                <w:iCs/>
                <w:kern w:val="0"/>
              </w:rPr>
              <w:t>mažiau galimybių turinčiais jaunuoliais</w:t>
            </w:r>
            <w:r w:rsidRPr="00F07A64">
              <w:rPr>
                <w:rFonts w:ascii="Times New Roman" w:hAnsi="Times New Roman" w:cs="Times New Roman"/>
              </w:rPr>
              <w:t xml:space="preserve"> mažesnė nei 12 mėnesių (12 taškų). </w:t>
            </w:r>
          </w:p>
        </w:tc>
        <w:tc>
          <w:tcPr>
            <w:tcW w:w="1135" w:type="dxa"/>
          </w:tcPr>
          <w:p w14:paraId="73C20296"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74EA1872"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Pareiškėjas informaciją apie partnerio patirtį pateikia:</w:t>
            </w:r>
          </w:p>
          <w:p w14:paraId="53B8B33E"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 PĮP, kuriame aiškiai pagrindžiamas NVO partnerio/partnerių būtinumas projekte (kodėl būtent šis/šie NVO partneriai pasirinkti, kokias veiklas vykdys projekte, kokia pridėtinė jų vertė ir kt.); </w:t>
            </w:r>
          </w:p>
          <w:p w14:paraId="6FC125AA" w14:textId="77777777" w:rsidR="00F07A64" w:rsidRPr="00F07A64" w:rsidRDefault="00F07A64" w:rsidP="000F742D">
            <w:pPr>
              <w:pStyle w:val="Sraopastraipa"/>
              <w:tabs>
                <w:tab w:val="left" w:pos="312"/>
              </w:tabs>
              <w:ind w:left="28"/>
              <w:jc w:val="both"/>
              <w:rPr>
                <w:rFonts w:ascii="Times New Roman" w:hAnsi="Times New Roman" w:cs="Times New Roman"/>
              </w:rPr>
            </w:pPr>
            <w:r w:rsidRPr="00F07A64">
              <w:rPr>
                <w:rFonts w:ascii="Times New Roman" w:hAnsi="Times New Roman" w:cs="Times New Roman"/>
              </w:rPr>
              <w:t>- Kriterijų 2 priede, kuriame trumpai, aiškiai ir struktūruotai nurodoma Partnerio darbo patirtis (vykdyti/vykdomi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5FCEEA49" w14:textId="77777777" w:rsidR="00F07A64" w:rsidRPr="00F07A64" w:rsidRDefault="00F07A64" w:rsidP="000F742D">
            <w:pPr>
              <w:jc w:val="both"/>
              <w:rPr>
                <w:rFonts w:ascii="Times New Roman" w:hAnsi="Times New Roman" w:cs="Times New Roman"/>
              </w:rPr>
            </w:pPr>
          </w:p>
          <w:p w14:paraId="1FFED25B"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Kartu su PĮP pateikiama pasirašyta nevyriausybinės organizacijos deklaraciją.</w:t>
            </w:r>
          </w:p>
          <w:p w14:paraId="0DD8ACC0" w14:textId="77777777" w:rsidR="00F07A64" w:rsidRPr="00F07A64" w:rsidRDefault="00F07A64" w:rsidP="000F742D">
            <w:pPr>
              <w:jc w:val="both"/>
              <w:rPr>
                <w:rFonts w:ascii="Times New Roman" w:hAnsi="Times New Roman" w:cs="Times New Roman"/>
              </w:rPr>
            </w:pPr>
          </w:p>
          <w:p w14:paraId="4C68045C"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Kriterijų 4 priede pateikta informacija turi sutapti su PĮP pateikta informacija.</w:t>
            </w:r>
          </w:p>
          <w:p w14:paraId="4D7C299E" w14:textId="77777777" w:rsidR="00F07A64" w:rsidRPr="00F07A64" w:rsidRDefault="00F07A64" w:rsidP="000F742D">
            <w:pPr>
              <w:jc w:val="both"/>
              <w:rPr>
                <w:rFonts w:ascii="Times New Roman" w:hAnsi="Times New Roman" w:cs="Times New Roman"/>
                <w:color w:val="7030A0"/>
              </w:rPr>
            </w:pPr>
          </w:p>
          <w:p w14:paraId="2F557754"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Vertinant bus atsižvelgta į pasirašytą nevyriausybinės organizacijos deklaraciją, PĮP ir Kriterijų 2 priede pateiktą informaciją, jos atitiktį Pareiškėjo vykdytoms/vykdomoms veikloms viešai prieinamuose šaltiniuose (interneto svetainėje, socialiniuose tinkluose ir kt.). </w:t>
            </w:r>
            <w:r w:rsidRPr="00F07A64">
              <w:rPr>
                <w:rFonts w:ascii="Times New Roman" w:hAnsi="Times New Roman" w:cs="Times New Roman"/>
              </w:rPr>
              <w:lastRenderedPageBreak/>
              <w:t>Darbo patirtis sumuojama mėnesių tikslumu. 1 mėnesiui suteikiamas 1 taškas.</w:t>
            </w:r>
          </w:p>
          <w:p w14:paraId="7CCF9EB0"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Nepateikus Kriterijų 2 priedo bus laikoma, kad Projektas įgyvendinamas be partnerių arba su partneriu/-</w:t>
            </w:r>
            <w:proofErr w:type="spellStart"/>
            <w:r w:rsidRPr="00F07A64">
              <w:rPr>
                <w:rFonts w:ascii="Times New Roman" w:hAnsi="Times New Roman" w:cs="Times New Roman"/>
              </w:rPr>
              <w:t>iais</w:t>
            </w:r>
            <w:proofErr w:type="spellEnd"/>
            <w:r w:rsidRPr="00F07A64">
              <w:rPr>
                <w:rFonts w:ascii="Times New Roman" w:hAnsi="Times New Roman" w:cs="Times New Roman"/>
              </w:rPr>
              <w:t xml:space="preserve">, kurie nėra NVO, nepriklausomai nuo turimos darbo patirties su </w:t>
            </w:r>
            <w:r w:rsidRPr="00F07A64">
              <w:rPr>
                <w:rFonts w:ascii="Times New Roman" w:eastAsia="Times New Roman" w:hAnsi="Times New Roman" w:cs="Times New Roman"/>
                <w:iCs/>
                <w:kern w:val="0"/>
              </w:rPr>
              <w:t xml:space="preserve">mažiau galimybių turinčiais jaunuoliais </w:t>
            </w:r>
            <w:r w:rsidRPr="00F07A64">
              <w:rPr>
                <w:rFonts w:ascii="Times New Roman" w:hAnsi="Times New Roman" w:cs="Times New Roman"/>
              </w:rPr>
              <w:t xml:space="preserve">arba Projektas įgyvendinamas su partneriu ar partneriais, iš kurių bent vienas yra NVO, tačiau jis/jie neturi darbo patirties su </w:t>
            </w:r>
            <w:r w:rsidRPr="00F07A64">
              <w:rPr>
                <w:rFonts w:ascii="Times New Roman" w:eastAsia="Times New Roman" w:hAnsi="Times New Roman" w:cs="Times New Roman"/>
                <w:iCs/>
                <w:kern w:val="0"/>
              </w:rPr>
              <w:t>mažiau galimybių turinčiais jaunuoliais</w:t>
            </w:r>
            <w:r w:rsidRPr="00F07A64">
              <w:rPr>
                <w:rFonts w:ascii="Times New Roman" w:hAnsi="Times New Roman" w:cs="Times New Roman"/>
              </w:rPr>
              <w:t xml:space="preserve"> arba patirtis mažesnė nei 12 mėnesių (12 taškų). </w:t>
            </w:r>
          </w:p>
        </w:tc>
      </w:tr>
      <w:tr w:rsidR="00F07A64" w:rsidRPr="003C25C5" w14:paraId="355D865C" w14:textId="77777777" w:rsidTr="000F742D">
        <w:trPr>
          <w:trHeight w:val="4249"/>
        </w:trPr>
        <w:tc>
          <w:tcPr>
            <w:tcW w:w="704" w:type="dxa"/>
            <w:vMerge/>
          </w:tcPr>
          <w:p w14:paraId="79CD5EDF" w14:textId="77777777" w:rsidR="00F07A64" w:rsidRPr="00F07A64" w:rsidRDefault="00F07A64" w:rsidP="000F742D">
            <w:pPr>
              <w:rPr>
                <w:rFonts w:ascii="Times New Roman" w:hAnsi="Times New Roman" w:cs="Times New Roman"/>
              </w:rPr>
            </w:pPr>
          </w:p>
        </w:tc>
        <w:tc>
          <w:tcPr>
            <w:tcW w:w="3827" w:type="dxa"/>
            <w:vMerge/>
          </w:tcPr>
          <w:p w14:paraId="56BD99FB" w14:textId="77777777" w:rsidR="00F07A64" w:rsidRPr="00F07A64" w:rsidRDefault="00F07A64" w:rsidP="000F742D">
            <w:pPr>
              <w:rPr>
                <w:rFonts w:ascii="Times New Roman" w:hAnsi="Times New Roman" w:cs="Times New Roman"/>
              </w:rPr>
            </w:pPr>
          </w:p>
        </w:tc>
        <w:tc>
          <w:tcPr>
            <w:tcW w:w="4677" w:type="dxa"/>
          </w:tcPr>
          <w:p w14:paraId="42C90D85"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Projektas įgyvendinamas su partneriu ar partneriais, iš kurių bent vienas yra NVO ir turi darbo patirties su </w:t>
            </w:r>
            <w:r w:rsidRPr="00F07A64">
              <w:rPr>
                <w:rFonts w:ascii="Times New Roman" w:eastAsia="Times New Roman" w:hAnsi="Times New Roman" w:cs="Times New Roman"/>
                <w:iCs/>
                <w:kern w:val="0"/>
              </w:rPr>
              <w:t>mažiau galimybių turinčiais jaunuoliais:</w:t>
            </w:r>
            <w:r w:rsidRPr="00F07A64">
              <w:rPr>
                <w:rFonts w:ascii="Times New Roman" w:hAnsi="Times New Roman" w:cs="Times New Roman"/>
              </w:rPr>
              <w:t xml:space="preserve"> </w:t>
            </w:r>
          </w:p>
          <w:p w14:paraId="36189144" w14:textId="77777777" w:rsidR="00F07A64" w:rsidRPr="00F07A64" w:rsidRDefault="00F07A64" w:rsidP="000F742D">
            <w:pPr>
              <w:tabs>
                <w:tab w:val="left" w:pos="993"/>
              </w:tabs>
              <w:spacing w:after="120"/>
              <w:jc w:val="both"/>
              <w:rPr>
                <w:rFonts w:ascii="Times New Roman" w:hAnsi="Times New Roman" w:cs="Times New Roman"/>
                <w:color w:val="000000"/>
                <w:lang w:eastAsia="lt-LT"/>
              </w:rPr>
            </w:pPr>
            <w:r w:rsidRPr="00F07A64">
              <w:rPr>
                <w:rFonts w:ascii="Times New Roman" w:hAnsi="Times New Roman" w:cs="Times New Roman"/>
                <w:b/>
                <w:color w:val="000000"/>
                <w:lang w:eastAsia="lt-LT"/>
              </w:rPr>
              <w:t>8 balai</w:t>
            </w:r>
            <w:r w:rsidRPr="00F07A64">
              <w:rPr>
                <w:rFonts w:ascii="Times New Roman" w:hAnsi="Times New Roman" w:cs="Times New Roman"/>
                <w:color w:val="000000"/>
                <w:lang w:eastAsia="lt-LT"/>
              </w:rPr>
              <w:t xml:space="preserve"> - kai Partneris (NVO) turi 12 mėn. (12 taškų)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p w14:paraId="6789B165" w14:textId="77777777" w:rsidR="00F07A64" w:rsidRPr="00F07A64" w:rsidRDefault="00F07A64" w:rsidP="000F742D">
            <w:pPr>
              <w:tabs>
                <w:tab w:val="left" w:pos="993"/>
              </w:tabs>
              <w:spacing w:after="120"/>
              <w:jc w:val="both"/>
              <w:rPr>
                <w:rFonts w:ascii="Times New Roman" w:hAnsi="Times New Roman" w:cs="Times New Roman"/>
                <w:color w:val="000000"/>
                <w:lang w:eastAsia="lt-LT"/>
              </w:rPr>
            </w:pPr>
            <w:r w:rsidRPr="00F07A64">
              <w:rPr>
                <w:rFonts w:ascii="Times New Roman" w:hAnsi="Times New Roman" w:cs="Times New Roman"/>
                <w:b/>
                <w:color w:val="000000"/>
                <w:lang w:eastAsia="lt-LT"/>
              </w:rPr>
              <w:t>10 balų</w:t>
            </w:r>
            <w:r w:rsidRPr="00F07A64">
              <w:rPr>
                <w:rFonts w:ascii="Times New Roman" w:hAnsi="Times New Roman" w:cs="Times New Roman"/>
                <w:color w:val="000000"/>
                <w:lang w:eastAsia="lt-LT"/>
              </w:rPr>
              <w:t xml:space="preserve"> - kai Partneris (NVO) turi 24 mėn. (24 taškai)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p w14:paraId="28676BC6" w14:textId="77777777" w:rsidR="00F07A64" w:rsidRPr="00F07A64" w:rsidRDefault="00F07A64" w:rsidP="000F742D">
            <w:pPr>
              <w:tabs>
                <w:tab w:val="left" w:pos="993"/>
              </w:tabs>
              <w:spacing w:after="120"/>
              <w:jc w:val="both"/>
              <w:rPr>
                <w:rFonts w:ascii="Times New Roman" w:hAnsi="Times New Roman" w:cs="Times New Roman"/>
                <w:color w:val="000000"/>
                <w:lang w:eastAsia="lt-LT"/>
              </w:rPr>
            </w:pPr>
            <w:r w:rsidRPr="00F07A64">
              <w:rPr>
                <w:rFonts w:ascii="Times New Roman" w:hAnsi="Times New Roman" w:cs="Times New Roman"/>
                <w:b/>
                <w:color w:val="000000"/>
                <w:lang w:eastAsia="lt-LT"/>
              </w:rPr>
              <w:t>12 balų</w:t>
            </w:r>
            <w:r w:rsidRPr="00F07A64">
              <w:rPr>
                <w:rFonts w:ascii="Times New Roman" w:hAnsi="Times New Roman" w:cs="Times New Roman"/>
                <w:color w:val="000000"/>
                <w:lang w:eastAsia="lt-LT"/>
              </w:rPr>
              <w:t xml:space="preserve"> - kai Partneris (NVO) turi 48 mėn. (48 taškai)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p w14:paraId="229E5CFA" w14:textId="77777777" w:rsidR="00F07A64" w:rsidRPr="00F07A64" w:rsidRDefault="00F07A64" w:rsidP="000F742D">
            <w:pPr>
              <w:tabs>
                <w:tab w:val="left" w:pos="993"/>
              </w:tabs>
              <w:spacing w:after="120"/>
              <w:jc w:val="both"/>
              <w:rPr>
                <w:rFonts w:ascii="Times New Roman" w:hAnsi="Times New Roman" w:cs="Times New Roman"/>
              </w:rPr>
            </w:pPr>
            <w:r w:rsidRPr="00F07A64">
              <w:rPr>
                <w:rFonts w:ascii="Times New Roman" w:hAnsi="Times New Roman" w:cs="Times New Roman"/>
                <w:b/>
                <w:color w:val="000000"/>
                <w:lang w:eastAsia="lt-LT"/>
              </w:rPr>
              <w:t>14 balų</w:t>
            </w:r>
            <w:r w:rsidRPr="00F07A64">
              <w:rPr>
                <w:rFonts w:ascii="Times New Roman" w:hAnsi="Times New Roman" w:cs="Times New Roman"/>
                <w:color w:val="000000"/>
                <w:lang w:eastAsia="lt-LT"/>
              </w:rPr>
              <w:t xml:space="preserve"> -  kai Partneris (NVO) turi 72 mėn. (72 taškai) ir daugiau </w:t>
            </w:r>
            <w:r w:rsidRPr="00F07A64">
              <w:rPr>
                <w:rFonts w:ascii="Times New Roman" w:hAnsi="Times New Roman" w:cs="Times New Roman"/>
              </w:rPr>
              <w:t xml:space="preserve">darbo </w:t>
            </w:r>
            <w:r w:rsidRPr="00F07A64">
              <w:rPr>
                <w:rFonts w:ascii="Times New Roman" w:hAnsi="Times New Roman" w:cs="Times New Roman"/>
                <w:color w:val="000000"/>
                <w:lang w:eastAsia="lt-LT"/>
              </w:rPr>
              <w:t>patirties.</w:t>
            </w:r>
          </w:p>
        </w:tc>
        <w:tc>
          <w:tcPr>
            <w:tcW w:w="1135" w:type="dxa"/>
          </w:tcPr>
          <w:p w14:paraId="3061B8B0"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8–14</w:t>
            </w:r>
          </w:p>
        </w:tc>
        <w:tc>
          <w:tcPr>
            <w:tcW w:w="4366" w:type="dxa"/>
            <w:vMerge/>
          </w:tcPr>
          <w:p w14:paraId="2FF717EC" w14:textId="77777777" w:rsidR="00F07A64" w:rsidRPr="00F07A64" w:rsidRDefault="00F07A64" w:rsidP="000F742D">
            <w:pPr>
              <w:rPr>
                <w:rFonts w:ascii="Times New Roman" w:hAnsi="Times New Roman" w:cs="Times New Roman"/>
              </w:rPr>
            </w:pPr>
          </w:p>
        </w:tc>
      </w:tr>
      <w:tr w:rsidR="00F07A64" w:rsidRPr="003C25C5" w14:paraId="254F5CCA" w14:textId="77777777" w:rsidTr="000F742D">
        <w:tc>
          <w:tcPr>
            <w:tcW w:w="704" w:type="dxa"/>
            <w:vMerge w:val="restart"/>
          </w:tcPr>
          <w:p w14:paraId="5FF85827"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7.</w:t>
            </w:r>
          </w:p>
        </w:tc>
        <w:tc>
          <w:tcPr>
            <w:tcW w:w="3827" w:type="dxa"/>
            <w:vMerge w:val="restart"/>
          </w:tcPr>
          <w:p w14:paraId="555ABD1D"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Planuojamas projekto veiklų dalyvių skaičius (įskaitant visas tikslines grupes).</w:t>
            </w:r>
          </w:p>
          <w:p w14:paraId="1515DF6C" w14:textId="77777777" w:rsidR="00F07A64" w:rsidRPr="00F07A64" w:rsidRDefault="00F07A64" w:rsidP="000F742D">
            <w:pPr>
              <w:jc w:val="both"/>
              <w:rPr>
                <w:rFonts w:ascii="Times New Roman" w:hAnsi="Times New Roman" w:cs="Times New Roman"/>
              </w:rPr>
            </w:pPr>
          </w:p>
          <w:p w14:paraId="0328FC91" w14:textId="77777777" w:rsidR="00F07A64" w:rsidRPr="00F07A64" w:rsidRDefault="00F07A64" w:rsidP="000F742D">
            <w:pPr>
              <w:jc w:val="both"/>
              <w:rPr>
                <w:rFonts w:ascii="Times New Roman" w:hAnsi="Times New Roman" w:cs="Times New Roman"/>
              </w:rPr>
            </w:pPr>
          </w:p>
          <w:p w14:paraId="566E0158" w14:textId="77777777" w:rsidR="00F07A64" w:rsidRPr="00F07A64" w:rsidRDefault="00F07A64" w:rsidP="000F742D">
            <w:pPr>
              <w:jc w:val="both"/>
              <w:rPr>
                <w:rFonts w:ascii="Times New Roman" w:hAnsi="Times New Roman" w:cs="Times New Roman"/>
              </w:rPr>
            </w:pPr>
          </w:p>
        </w:tc>
        <w:tc>
          <w:tcPr>
            <w:tcW w:w="4677" w:type="dxa"/>
          </w:tcPr>
          <w:p w14:paraId="55366F6D"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Projekto veiklų dalyvių skaičius lygus arba mažesnis kaip 60 asmenų.</w:t>
            </w:r>
          </w:p>
          <w:p w14:paraId="245D8D01" w14:textId="77777777" w:rsidR="00F07A64" w:rsidRPr="00F07A64" w:rsidRDefault="00F07A64" w:rsidP="000F742D">
            <w:pPr>
              <w:tabs>
                <w:tab w:val="left" w:pos="993"/>
              </w:tabs>
              <w:jc w:val="both"/>
              <w:rPr>
                <w:rFonts w:ascii="Times New Roman" w:hAnsi="Times New Roman" w:cs="Times New Roman"/>
              </w:rPr>
            </w:pPr>
          </w:p>
        </w:tc>
        <w:tc>
          <w:tcPr>
            <w:tcW w:w="1135" w:type="dxa"/>
          </w:tcPr>
          <w:p w14:paraId="33F72220"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2AE4F965"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Pareiškėjas informaciją apie tikslinę grupę pateikia PĮP :</w:t>
            </w:r>
          </w:p>
          <w:p w14:paraId="2D407461"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dalyje „Stebėsenos rodikliai“ nurodo unikalų tikslinės grupės skaičių;</w:t>
            </w:r>
          </w:p>
          <w:p w14:paraId="1CBD7B2B"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dalyje „Projekto inicijavimas“ turi pagrįsti tikslinės grupės skaičiaus realumą, kad tokio dydžio reikšmė bus pasiekta.</w:t>
            </w:r>
          </w:p>
          <w:p w14:paraId="2C2AD080" w14:textId="77777777" w:rsidR="00F07A64" w:rsidRPr="00F07A64" w:rsidRDefault="00F07A64" w:rsidP="000F742D">
            <w:pPr>
              <w:jc w:val="both"/>
              <w:rPr>
                <w:rFonts w:ascii="Times New Roman" w:hAnsi="Times New Roman" w:cs="Times New Roman"/>
              </w:rPr>
            </w:pPr>
          </w:p>
          <w:p w14:paraId="018D9AF7"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Pareiškėjas, įgyvendindamas projektą, įsipareigoja siekti šio rodiklio (nurodyto veiklų dalyvių skaičiaus). Už rodiklio </w:t>
            </w:r>
            <w:proofErr w:type="spellStart"/>
            <w:r w:rsidRPr="00F07A64">
              <w:rPr>
                <w:rFonts w:ascii="Times New Roman" w:hAnsi="Times New Roman" w:cs="Times New Roman"/>
              </w:rPr>
              <w:t>nepasiekimą</w:t>
            </w:r>
            <w:proofErr w:type="spellEnd"/>
            <w:r w:rsidRPr="00F07A64">
              <w:rPr>
                <w:rFonts w:ascii="Times New Roman" w:hAnsi="Times New Roman" w:cs="Times New Roman"/>
              </w:rPr>
              <w:t xml:space="preserve"> gali būti taikomos finansinės korekcijos/sankcijos.</w:t>
            </w:r>
          </w:p>
          <w:p w14:paraId="307EAEC1" w14:textId="77777777" w:rsidR="00F07A64" w:rsidRPr="00F07A64" w:rsidRDefault="00F07A64" w:rsidP="000F742D">
            <w:pPr>
              <w:jc w:val="both"/>
              <w:rPr>
                <w:rFonts w:ascii="Times New Roman" w:hAnsi="Times New Roman" w:cs="Times New Roman"/>
              </w:rPr>
            </w:pPr>
          </w:p>
          <w:p w14:paraId="0702DE5C"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Vertinant bus atsižvelgta į PĮP pateiktą informaciją.</w:t>
            </w:r>
          </w:p>
          <w:p w14:paraId="14192FE7" w14:textId="77777777" w:rsidR="00F07A64" w:rsidRPr="00F07A64" w:rsidRDefault="00F07A64" w:rsidP="000F742D">
            <w:pPr>
              <w:jc w:val="both"/>
              <w:rPr>
                <w:rFonts w:ascii="Times New Roman" w:hAnsi="Times New Roman" w:cs="Times New Roman"/>
              </w:rPr>
            </w:pPr>
          </w:p>
        </w:tc>
      </w:tr>
      <w:tr w:rsidR="00F07A64" w:rsidRPr="003C25C5" w14:paraId="4987F0AE" w14:textId="77777777" w:rsidTr="000F742D">
        <w:tc>
          <w:tcPr>
            <w:tcW w:w="704" w:type="dxa"/>
            <w:vMerge/>
          </w:tcPr>
          <w:p w14:paraId="70A7857D" w14:textId="77777777" w:rsidR="00F07A64" w:rsidRPr="00F07A64" w:rsidRDefault="00F07A64" w:rsidP="000F742D">
            <w:pPr>
              <w:rPr>
                <w:rFonts w:ascii="Times New Roman" w:hAnsi="Times New Roman" w:cs="Times New Roman"/>
              </w:rPr>
            </w:pPr>
          </w:p>
        </w:tc>
        <w:tc>
          <w:tcPr>
            <w:tcW w:w="3827" w:type="dxa"/>
            <w:vMerge/>
          </w:tcPr>
          <w:p w14:paraId="65B8F545" w14:textId="77777777" w:rsidR="00F07A64" w:rsidRPr="00F07A64" w:rsidRDefault="00F07A64" w:rsidP="000F742D">
            <w:pPr>
              <w:rPr>
                <w:rFonts w:ascii="Times New Roman" w:hAnsi="Times New Roman" w:cs="Times New Roman"/>
              </w:rPr>
            </w:pPr>
          </w:p>
        </w:tc>
        <w:tc>
          <w:tcPr>
            <w:tcW w:w="4677" w:type="dxa"/>
          </w:tcPr>
          <w:p w14:paraId="03A64D09"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Projekto veiklų dalyvių skaičius  lygus arba didesnis kaip 61</w:t>
            </w:r>
            <w:r w:rsidRPr="00F07A64">
              <w:rPr>
                <w:rFonts w:ascii="Times New Roman" w:hAnsi="Times New Roman" w:cs="Times New Roman"/>
                <w:i/>
              </w:rPr>
              <w:t xml:space="preserve"> </w:t>
            </w:r>
            <w:r w:rsidRPr="00F07A64">
              <w:rPr>
                <w:rFonts w:ascii="Times New Roman" w:hAnsi="Times New Roman" w:cs="Times New Roman"/>
              </w:rPr>
              <w:t>asmuo.</w:t>
            </w:r>
          </w:p>
          <w:p w14:paraId="1DE5F424" w14:textId="77777777" w:rsidR="00F07A64" w:rsidRPr="00F07A64" w:rsidRDefault="00F07A64" w:rsidP="000F742D">
            <w:pPr>
              <w:tabs>
                <w:tab w:val="left" w:pos="993"/>
              </w:tabs>
              <w:jc w:val="both"/>
              <w:rPr>
                <w:rFonts w:ascii="Times New Roman" w:hAnsi="Times New Roman" w:cs="Times New Roman"/>
              </w:rPr>
            </w:pPr>
          </w:p>
        </w:tc>
        <w:tc>
          <w:tcPr>
            <w:tcW w:w="1135" w:type="dxa"/>
          </w:tcPr>
          <w:p w14:paraId="19D3C074"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8</w:t>
            </w:r>
          </w:p>
        </w:tc>
        <w:tc>
          <w:tcPr>
            <w:tcW w:w="4366" w:type="dxa"/>
            <w:vMerge/>
          </w:tcPr>
          <w:p w14:paraId="6B8ADE88" w14:textId="77777777" w:rsidR="00F07A64" w:rsidRPr="00F07A64" w:rsidRDefault="00F07A64" w:rsidP="000F742D">
            <w:pPr>
              <w:rPr>
                <w:rFonts w:ascii="Times New Roman" w:hAnsi="Times New Roman" w:cs="Times New Roman"/>
              </w:rPr>
            </w:pPr>
          </w:p>
        </w:tc>
      </w:tr>
      <w:tr w:rsidR="00F07A64" w:rsidRPr="003C25C5" w14:paraId="68C9FEE3" w14:textId="77777777" w:rsidTr="000F742D">
        <w:trPr>
          <w:trHeight w:val="759"/>
        </w:trPr>
        <w:tc>
          <w:tcPr>
            <w:tcW w:w="704" w:type="dxa"/>
            <w:vMerge/>
          </w:tcPr>
          <w:p w14:paraId="7F2924FD" w14:textId="77777777" w:rsidR="00F07A64" w:rsidRPr="00F07A64" w:rsidRDefault="00F07A64" w:rsidP="000F742D">
            <w:pPr>
              <w:rPr>
                <w:rFonts w:ascii="Times New Roman" w:hAnsi="Times New Roman" w:cs="Times New Roman"/>
              </w:rPr>
            </w:pPr>
          </w:p>
        </w:tc>
        <w:tc>
          <w:tcPr>
            <w:tcW w:w="3827" w:type="dxa"/>
            <w:vMerge/>
          </w:tcPr>
          <w:p w14:paraId="687CFFAF" w14:textId="77777777" w:rsidR="00F07A64" w:rsidRPr="00F07A64" w:rsidRDefault="00F07A64" w:rsidP="000F742D">
            <w:pPr>
              <w:rPr>
                <w:rFonts w:ascii="Times New Roman" w:hAnsi="Times New Roman" w:cs="Times New Roman"/>
              </w:rPr>
            </w:pPr>
          </w:p>
        </w:tc>
        <w:tc>
          <w:tcPr>
            <w:tcW w:w="4677" w:type="dxa"/>
          </w:tcPr>
          <w:p w14:paraId="1E69CD7E" w14:textId="77777777" w:rsidR="00F07A64" w:rsidRPr="00F07A64" w:rsidRDefault="00F07A64" w:rsidP="000F742D">
            <w:pPr>
              <w:tabs>
                <w:tab w:val="left" w:pos="993"/>
              </w:tabs>
              <w:jc w:val="both"/>
              <w:rPr>
                <w:rFonts w:ascii="Times New Roman" w:hAnsi="Times New Roman" w:cs="Times New Roman"/>
              </w:rPr>
            </w:pPr>
            <w:r w:rsidRPr="00F07A64">
              <w:rPr>
                <w:rFonts w:ascii="Times New Roman" w:hAnsi="Times New Roman" w:cs="Times New Roman"/>
              </w:rPr>
              <w:t>Projekto veiklų dalyvių skaičius lygus arba didesnis kaip 70 asmenų.</w:t>
            </w:r>
          </w:p>
          <w:p w14:paraId="5BFD2A59" w14:textId="77777777" w:rsidR="00F07A64" w:rsidRPr="00F07A64" w:rsidRDefault="00F07A64" w:rsidP="000F742D">
            <w:pPr>
              <w:tabs>
                <w:tab w:val="left" w:pos="993"/>
              </w:tabs>
              <w:jc w:val="both"/>
              <w:rPr>
                <w:rFonts w:ascii="Times New Roman" w:hAnsi="Times New Roman" w:cs="Times New Roman"/>
              </w:rPr>
            </w:pPr>
          </w:p>
        </w:tc>
        <w:tc>
          <w:tcPr>
            <w:tcW w:w="1135" w:type="dxa"/>
          </w:tcPr>
          <w:p w14:paraId="1A4E6E6D"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12</w:t>
            </w:r>
          </w:p>
        </w:tc>
        <w:tc>
          <w:tcPr>
            <w:tcW w:w="4366" w:type="dxa"/>
            <w:vMerge/>
          </w:tcPr>
          <w:p w14:paraId="4DEF1A1F" w14:textId="77777777" w:rsidR="00F07A64" w:rsidRPr="00F07A64" w:rsidRDefault="00F07A64" w:rsidP="000F742D">
            <w:pPr>
              <w:rPr>
                <w:rFonts w:ascii="Times New Roman" w:hAnsi="Times New Roman" w:cs="Times New Roman"/>
              </w:rPr>
            </w:pPr>
          </w:p>
        </w:tc>
      </w:tr>
      <w:tr w:rsidR="00F07A64" w:rsidRPr="003C25C5" w14:paraId="12493DDE" w14:textId="77777777" w:rsidTr="000F742D">
        <w:tc>
          <w:tcPr>
            <w:tcW w:w="704" w:type="dxa"/>
            <w:vMerge w:val="restart"/>
          </w:tcPr>
          <w:p w14:paraId="28442C53"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lastRenderedPageBreak/>
              <w:t>8.</w:t>
            </w:r>
          </w:p>
        </w:tc>
        <w:tc>
          <w:tcPr>
            <w:tcW w:w="3827" w:type="dxa"/>
            <w:vMerge w:val="restart"/>
          </w:tcPr>
          <w:p w14:paraId="5A65282B"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Savanorių įtraukimas į projekto veiklų vykdymą.</w:t>
            </w:r>
          </w:p>
        </w:tc>
        <w:tc>
          <w:tcPr>
            <w:tcW w:w="4677" w:type="dxa"/>
          </w:tcPr>
          <w:p w14:paraId="75C2E66A"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Į projekto veiklų vykdymą nebus įtraukti savanoriai iš tikslinės grupės. </w:t>
            </w:r>
          </w:p>
        </w:tc>
        <w:tc>
          <w:tcPr>
            <w:tcW w:w="1135" w:type="dxa"/>
          </w:tcPr>
          <w:p w14:paraId="510E66D2"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0</w:t>
            </w:r>
          </w:p>
        </w:tc>
        <w:tc>
          <w:tcPr>
            <w:tcW w:w="4366" w:type="dxa"/>
            <w:vMerge w:val="restart"/>
          </w:tcPr>
          <w:p w14:paraId="308B58F0"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Pareiškėjas kartu su PĮP pateikta informacija turi pateikti užpildytą Kriterijų 4 priedą, kuriame   aiškiai nurodomas savanorių skaičius, aprašoma savanorių veiklos, pagrindžiamas savanorių poreikis projekte (kokios bus jų funkcijos, atsakomybės, pridėtinė vertė, kiek vidutiniškai valandų </w:t>
            </w:r>
            <w:proofErr w:type="spellStart"/>
            <w:r w:rsidRPr="00F07A64">
              <w:rPr>
                <w:rFonts w:ascii="Times New Roman" w:hAnsi="Times New Roman" w:cs="Times New Roman"/>
              </w:rPr>
              <w:t>savanoriaus</w:t>
            </w:r>
            <w:proofErr w:type="spellEnd"/>
            <w:r w:rsidRPr="00F07A64">
              <w:rPr>
                <w:rFonts w:ascii="Times New Roman" w:hAnsi="Times New Roman" w:cs="Times New Roman"/>
              </w:rPr>
              <w:t xml:space="preserve"> vienas savanoris, pateikiama kita aktuali informacija, susijusi su vertinimo kriterijumi).</w:t>
            </w:r>
          </w:p>
          <w:p w14:paraId="6CDFB013" w14:textId="77777777" w:rsidR="00F07A64" w:rsidRPr="00F07A64" w:rsidRDefault="00F07A64" w:rsidP="000F742D">
            <w:pPr>
              <w:jc w:val="both"/>
              <w:rPr>
                <w:rFonts w:ascii="Times New Roman" w:hAnsi="Times New Roman" w:cs="Times New Roman"/>
              </w:rPr>
            </w:pPr>
          </w:p>
          <w:p w14:paraId="5C72AE47"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Kriterijų 4 priede pateikta informacija turi sutapti su PĮP dalyje „Projekto inicijavimas“, </w:t>
            </w:r>
            <w:proofErr w:type="spellStart"/>
            <w:r w:rsidRPr="00F07A64">
              <w:rPr>
                <w:rFonts w:ascii="Times New Roman" w:hAnsi="Times New Roman" w:cs="Times New Roman"/>
              </w:rPr>
              <w:t>poveiklėse</w:t>
            </w:r>
            <w:proofErr w:type="spellEnd"/>
            <w:r w:rsidRPr="00F07A64">
              <w:rPr>
                <w:rFonts w:ascii="Times New Roman" w:hAnsi="Times New Roman" w:cs="Times New Roman"/>
              </w:rPr>
              <w:t xml:space="preserve"> ir veiksmuose  pateikta informacija.</w:t>
            </w:r>
          </w:p>
          <w:p w14:paraId="3694D0DB" w14:textId="77777777" w:rsidR="00F07A64" w:rsidRPr="00F07A64" w:rsidRDefault="00F07A64" w:rsidP="000F742D">
            <w:pPr>
              <w:jc w:val="both"/>
              <w:rPr>
                <w:rFonts w:ascii="Times New Roman" w:hAnsi="Times New Roman" w:cs="Times New Roman"/>
              </w:rPr>
            </w:pPr>
          </w:p>
          <w:p w14:paraId="061D2D17"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Vertinant bus atsižvelgta į PĮP ir Kriterijų 4 priede pateiktą informaciją.</w:t>
            </w:r>
          </w:p>
          <w:p w14:paraId="2857826E" w14:textId="77777777" w:rsidR="00F07A64" w:rsidRPr="00F07A64" w:rsidRDefault="00F07A64" w:rsidP="000F742D">
            <w:pPr>
              <w:jc w:val="both"/>
              <w:rPr>
                <w:rFonts w:ascii="Times New Roman" w:hAnsi="Times New Roman" w:cs="Times New Roman"/>
              </w:rPr>
            </w:pPr>
          </w:p>
          <w:p w14:paraId="40337CD8"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Nepateikus užpildyto Kriterijų 4 priedo bus laikoma, kad į projekto veiklų vykdymą nebus įtraukti savanoriai iš tikslinės grupės. </w:t>
            </w:r>
          </w:p>
        </w:tc>
      </w:tr>
      <w:tr w:rsidR="00F07A64" w:rsidRPr="003C25C5" w14:paraId="148D56AE" w14:textId="77777777" w:rsidTr="000F742D">
        <w:tc>
          <w:tcPr>
            <w:tcW w:w="704" w:type="dxa"/>
            <w:vMerge/>
          </w:tcPr>
          <w:p w14:paraId="1ED7277F" w14:textId="77777777" w:rsidR="00F07A64" w:rsidRPr="00F07A64" w:rsidRDefault="00F07A64" w:rsidP="000F742D">
            <w:pPr>
              <w:rPr>
                <w:rFonts w:ascii="Times New Roman" w:hAnsi="Times New Roman" w:cs="Times New Roman"/>
              </w:rPr>
            </w:pPr>
          </w:p>
        </w:tc>
        <w:tc>
          <w:tcPr>
            <w:tcW w:w="3827" w:type="dxa"/>
            <w:vMerge/>
          </w:tcPr>
          <w:p w14:paraId="3F12EF4E" w14:textId="77777777" w:rsidR="00F07A64" w:rsidRPr="00F07A64" w:rsidRDefault="00F07A64" w:rsidP="000F742D">
            <w:pPr>
              <w:rPr>
                <w:rFonts w:ascii="Times New Roman" w:hAnsi="Times New Roman" w:cs="Times New Roman"/>
              </w:rPr>
            </w:pPr>
          </w:p>
        </w:tc>
        <w:tc>
          <w:tcPr>
            <w:tcW w:w="4677" w:type="dxa"/>
          </w:tcPr>
          <w:p w14:paraId="547357B4"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Į projekto veiklų vykdymą bus įtraukti 5 ir daugiau savanorių  iš tikslinės grupės. </w:t>
            </w:r>
          </w:p>
        </w:tc>
        <w:tc>
          <w:tcPr>
            <w:tcW w:w="1135" w:type="dxa"/>
          </w:tcPr>
          <w:p w14:paraId="67F88275"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3</w:t>
            </w:r>
          </w:p>
        </w:tc>
        <w:tc>
          <w:tcPr>
            <w:tcW w:w="4366" w:type="dxa"/>
            <w:vMerge/>
          </w:tcPr>
          <w:p w14:paraId="43B1BC30" w14:textId="77777777" w:rsidR="00F07A64" w:rsidRPr="00F07A64" w:rsidRDefault="00F07A64" w:rsidP="000F742D">
            <w:pPr>
              <w:rPr>
                <w:rFonts w:ascii="Times New Roman" w:hAnsi="Times New Roman" w:cs="Times New Roman"/>
              </w:rPr>
            </w:pPr>
          </w:p>
        </w:tc>
      </w:tr>
      <w:tr w:rsidR="00F07A64" w:rsidRPr="003C25C5" w14:paraId="17C73CF2" w14:textId="77777777" w:rsidTr="000F742D">
        <w:trPr>
          <w:trHeight w:val="1568"/>
        </w:trPr>
        <w:tc>
          <w:tcPr>
            <w:tcW w:w="704" w:type="dxa"/>
            <w:vMerge/>
          </w:tcPr>
          <w:p w14:paraId="0D431181" w14:textId="77777777" w:rsidR="00F07A64" w:rsidRPr="00F07A64" w:rsidRDefault="00F07A64" w:rsidP="000F742D">
            <w:pPr>
              <w:rPr>
                <w:rFonts w:ascii="Times New Roman" w:hAnsi="Times New Roman" w:cs="Times New Roman"/>
              </w:rPr>
            </w:pPr>
          </w:p>
        </w:tc>
        <w:tc>
          <w:tcPr>
            <w:tcW w:w="3827" w:type="dxa"/>
            <w:vMerge/>
          </w:tcPr>
          <w:p w14:paraId="61032F7E" w14:textId="77777777" w:rsidR="00F07A64" w:rsidRPr="00F07A64" w:rsidRDefault="00F07A64" w:rsidP="000F742D">
            <w:pPr>
              <w:rPr>
                <w:rFonts w:ascii="Times New Roman" w:hAnsi="Times New Roman" w:cs="Times New Roman"/>
              </w:rPr>
            </w:pPr>
          </w:p>
        </w:tc>
        <w:tc>
          <w:tcPr>
            <w:tcW w:w="4677" w:type="dxa"/>
          </w:tcPr>
          <w:p w14:paraId="5241E65D" w14:textId="77777777" w:rsidR="00F07A64" w:rsidRPr="00F07A64" w:rsidRDefault="00F07A64" w:rsidP="000F742D">
            <w:pPr>
              <w:jc w:val="both"/>
              <w:rPr>
                <w:rFonts w:ascii="Times New Roman" w:hAnsi="Times New Roman" w:cs="Times New Roman"/>
              </w:rPr>
            </w:pPr>
            <w:r w:rsidRPr="00F07A64">
              <w:rPr>
                <w:rFonts w:ascii="Times New Roman" w:hAnsi="Times New Roman" w:cs="Times New Roman"/>
              </w:rPr>
              <w:t xml:space="preserve">Į projekto veiklų vykdymą bus įtraukti 8 ir daugiau savanorių  iš tikslinės grupės. </w:t>
            </w:r>
          </w:p>
        </w:tc>
        <w:tc>
          <w:tcPr>
            <w:tcW w:w="1135" w:type="dxa"/>
          </w:tcPr>
          <w:p w14:paraId="452F65B6"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6</w:t>
            </w:r>
          </w:p>
        </w:tc>
        <w:tc>
          <w:tcPr>
            <w:tcW w:w="4366" w:type="dxa"/>
            <w:vMerge/>
          </w:tcPr>
          <w:p w14:paraId="465DCE7C" w14:textId="77777777" w:rsidR="00F07A64" w:rsidRPr="00F07A64" w:rsidRDefault="00F07A64" w:rsidP="000F742D">
            <w:pPr>
              <w:rPr>
                <w:rFonts w:ascii="Times New Roman" w:hAnsi="Times New Roman" w:cs="Times New Roman"/>
              </w:rPr>
            </w:pPr>
          </w:p>
        </w:tc>
      </w:tr>
      <w:tr w:rsidR="00F07A64" w:rsidRPr="003C25C5" w14:paraId="4E01B3E8" w14:textId="77777777" w:rsidTr="000F742D">
        <w:tc>
          <w:tcPr>
            <w:tcW w:w="9208" w:type="dxa"/>
            <w:gridSpan w:val="3"/>
          </w:tcPr>
          <w:p w14:paraId="5179D7D8" w14:textId="77777777" w:rsidR="00F07A64" w:rsidRPr="00F07A64" w:rsidRDefault="00F07A64" w:rsidP="000F742D">
            <w:pPr>
              <w:jc w:val="right"/>
              <w:rPr>
                <w:rFonts w:ascii="Times New Roman" w:hAnsi="Times New Roman" w:cs="Times New Roman"/>
              </w:rPr>
            </w:pPr>
            <w:r w:rsidRPr="00F07A64">
              <w:rPr>
                <w:rFonts w:ascii="Times New Roman" w:hAnsi="Times New Roman" w:cs="Times New Roman"/>
              </w:rPr>
              <w:t>Maksimali balų suma:</w:t>
            </w:r>
          </w:p>
        </w:tc>
        <w:tc>
          <w:tcPr>
            <w:tcW w:w="1135" w:type="dxa"/>
          </w:tcPr>
          <w:p w14:paraId="4A5A61B2"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100</w:t>
            </w:r>
          </w:p>
        </w:tc>
        <w:tc>
          <w:tcPr>
            <w:tcW w:w="4366" w:type="dxa"/>
            <w:shd w:val="clear" w:color="auto" w:fill="D9D9D9" w:themeFill="background1" w:themeFillShade="D9"/>
          </w:tcPr>
          <w:p w14:paraId="0862B68B" w14:textId="77777777" w:rsidR="00F07A64" w:rsidRPr="00F07A64" w:rsidRDefault="00F07A64" w:rsidP="000F742D">
            <w:pPr>
              <w:rPr>
                <w:rFonts w:ascii="Times New Roman" w:hAnsi="Times New Roman" w:cs="Times New Roman"/>
              </w:rPr>
            </w:pPr>
          </w:p>
        </w:tc>
      </w:tr>
      <w:tr w:rsidR="00F07A64" w:rsidRPr="003C25C5" w14:paraId="5DF0789D" w14:textId="77777777" w:rsidTr="000F742D">
        <w:tc>
          <w:tcPr>
            <w:tcW w:w="9208" w:type="dxa"/>
            <w:gridSpan w:val="3"/>
          </w:tcPr>
          <w:p w14:paraId="325FBB13" w14:textId="77777777" w:rsidR="00F07A64" w:rsidRPr="00F07A64" w:rsidRDefault="00F07A64" w:rsidP="000F742D">
            <w:pPr>
              <w:jc w:val="right"/>
              <w:rPr>
                <w:rFonts w:ascii="Times New Roman" w:hAnsi="Times New Roman" w:cs="Times New Roman"/>
              </w:rPr>
            </w:pPr>
            <w:r w:rsidRPr="00F07A64">
              <w:rPr>
                <w:rFonts w:ascii="Times New Roman" w:hAnsi="Times New Roman" w:cs="Times New Roman"/>
              </w:rPr>
              <w:t>Minimali privaloma surinkti balų suma:</w:t>
            </w:r>
          </w:p>
        </w:tc>
        <w:tc>
          <w:tcPr>
            <w:tcW w:w="1135" w:type="dxa"/>
          </w:tcPr>
          <w:p w14:paraId="1D98A20B" w14:textId="77777777" w:rsidR="00F07A64" w:rsidRPr="00F07A64" w:rsidRDefault="00F07A64" w:rsidP="000F742D">
            <w:pPr>
              <w:jc w:val="center"/>
              <w:rPr>
                <w:rFonts w:ascii="Times New Roman" w:hAnsi="Times New Roman" w:cs="Times New Roman"/>
              </w:rPr>
            </w:pPr>
            <w:r w:rsidRPr="00F07A64">
              <w:rPr>
                <w:rFonts w:ascii="Times New Roman" w:hAnsi="Times New Roman" w:cs="Times New Roman"/>
              </w:rPr>
              <w:t>50</w:t>
            </w:r>
          </w:p>
        </w:tc>
        <w:tc>
          <w:tcPr>
            <w:tcW w:w="4366" w:type="dxa"/>
            <w:shd w:val="clear" w:color="auto" w:fill="D9D9D9" w:themeFill="background1" w:themeFillShade="D9"/>
          </w:tcPr>
          <w:p w14:paraId="038D472F" w14:textId="77777777" w:rsidR="00F07A64" w:rsidRPr="00F07A64" w:rsidRDefault="00F07A64" w:rsidP="000F742D">
            <w:pPr>
              <w:rPr>
                <w:rFonts w:ascii="Times New Roman" w:hAnsi="Times New Roman" w:cs="Times New Roman"/>
              </w:rPr>
            </w:pPr>
          </w:p>
        </w:tc>
      </w:tr>
    </w:tbl>
    <w:p w14:paraId="7A44CE93" w14:textId="77777777" w:rsidR="00A46CEB" w:rsidRDefault="00A46CEB" w:rsidP="00222268">
      <w:pPr>
        <w:rPr>
          <w:szCs w:val="24"/>
        </w:rPr>
      </w:pPr>
    </w:p>
    <w:p w14:paraId="3CB5D06B" w14:textId="77777777" w:rsidR="00A46CEB" w:rsidRDefault="00A46CEB" w:rsidP="00222268">
      <w:pPr>
        <w:rPr>
          <w:szCs w:val="24"/>
        </w:rPr>
      </w:pPr>
    </w:p>
    <w:p w14:paraId="26096BD2" w14:textId="77777777" w:rsidR="00A46CEB" w:rsidRDefault="00A46CEB" w:rsidP="00222268">
      <w:pPr>
        <w:rPr>
          <w:szCs w:val="24"/>
        </w:rPr>
      </w:pPr>
    </w:p>
    <w:p w14:paraId="1835C7E7" w14:textId="77777777" w:rsidR="003F2FCD" w:rsidRDefault="003F2FCD" w:rsidP="00222268">
      <w:pPr>
        <w:rPr>
          <w:szCs w:val="24"/>
        </w:rPr>
      </w:pPr>
    </w:p>
    <w:p w14:paraId="6242B4AB" w14:textId="77777777" w:rsidR="003F2FCD" w:rsidRDefault="003F2FCD" w:rsidP="00222268">
      <w:pPr>
        <w:rPr>
          <w:szCs w:val="24"/>
        </w:rPr>
      </w:pPr>
    </w:p>
    <w:p w14:paraId="3419F676" w14:textId="77777777" w:rsidR="003F2FCD" w:rsidRDefault="003F2FCD" w:rsidP="00222268">
      <w:pPr>
        <w:rPr>
          <w:szCs w:val="24"/>
        </w:rPr>
      </w:pPr>
    </w:p>
    <w:p w14:paraId="527A0DB0" w14:textId="77777777" w:rsidR="00A46CEB" w:rsidRDefault="00A46CEB" w:rsidP="00222268">
      <w:pPr>
        <w:rPr>
          <w:szCs w:val="24"/>
        </w:rPr>
      </w:pPr>
    </w:p>
    <w:p w14:paraId="2F6BEDD5" w14:textId="77777777" w:rsidR="00A46CEB" w:rsidRPr="00582409" w:rsidRDefault="00A46CEB" w:rsidP="00222268">
      <w:pPr>
        <w:rPr>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623"/>
      </w:tblGrid>
      <w:tr w:rsidR="00EB0F8F" w14:paraId="3471268F" w14:textId="77777777" w:rsidTr="00E11F24">
        <w:tc>
          <w:tcPr>
            <w:tcW w:w="15163"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11F24">
        <w:tc>
          <w:tcPr>
            <w:tcW w:w="15163" w:type="dxa"/>
            <w:gridSpan w:val="5"/>
          </w:tcPr>
          <w:p w14:paraId="2065C58E" w14:textId="229D40D3" w:rsidR="00806DEF" w:rsidRDefault="006D46EC" w:rsidP="00112E3B">
            <w:pPr>
              <w:pStyle w:val="Sraopastraipa"/>
              <w:numPr>
                <w:ilvl w:val="1"/>
                <w:numId w:val="9"/>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BEF950C" w:rsidR="00806DEF" w:rsidRPr="00DB6B36"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CA34AC">
              <w:rPr>
                <w:szCs w:val="24"/>
              </w:rPr>
              <w:t xml:space="preserve"> </w:t>
            </w:r>
            <w:r w:rsidR="002D3F1E" w:rsidRPr="00DB6B36">
              <w:rPr>
                <w:iCs/>
                <w:szCs w:val="24"/>
              </w:rPr>
              <w:t>89 645,75</w:t>
            </w:r>
            <w:r w:rsidR="00CA34AC" w:rsidRPr="00DB6B36">
              <w:rPr>
                <w:iCs/>
                <w:szCs w:val="24"/>
              </w:rPr>
              <w:t xml:space="preserve"> (</w:t>
            </w:r>
            <w:r w:rsidR="002D3F1E" w:rsidRPr="00DB6B36">
              <w:rPr>
                <w:iCs/>
                <w:szCs w:val="24"/>
              </w:rPr>
              <w:t>aštuoniasdešimt devyni tūkstančiai šeši šimtai keturiasdešimt penki eurai, 75</w:t>
            </w:r>
            <w:r w:rsidR="00F64BDA" w:rsidRPr="00DB6B36">
              <w:rPr>
                <w:iCs/>
                <w:szCs w:val="24"/>
              </w:rPr>
              <w:t xml:space="preserve"> cnt.</w:t>
            </w:r>
            <w:r w:rsidR="000A36CC" w:rsidRPr="00DB6B36">
              <w:rPr>
                <w:iCs/>
                <w:szCs w:val="24"/>
              </w:rPr>
              <w:t xml:space="preserve">) </w:t>
            </w:r>
            <w:proofErr w:type="spellStart"/>
            <w:r w:rsidR="00CA34AC" w:rsidRPr="00DB6B36">
              <w:rPr>
                <w:szCs w:val="24"/>
              </w:rPr>
              <w:t>E</w:t>
            </w:r>
            <w:r w:rsidR="00BD0390" w:rsidRPr="00DB6B36">
              <w:rPr>
                <w:szCs w:val="24"/>
              </w:rPr>
              <w:t>ur</w:t>
            </w:r>
            <w:proofErr w:type="spellEnd"/>
            <w:r w:rsidR="00BD0390" w:rsidRPr="00DB6B36">
              <w:rPr>
                <w:szCs w:val="24"/>
              </w:rPr>
              <w:t>.</w:t>
            </w:r>
          </w:p>
          <w:p w14:paraId="020C61C7" w14:textId="640C5BC8"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6E02AA">
              <w:rPr>
                <w:szCs w:val="24"/>
              </w:rPr>
              <w:t>69</w:t>
            </w:r>
            <w:r w:rsidR="00BD0390" w:rsidRPr="00CA34AC">
              <w:rPr>
                <w:szCs w:val="24"/>
              </w:rPr>
              <w:t xml:space="preserve"> </w:t>
            </w:r>
            <w:r w:rsidR="00BD0390" w:rsidRPr="00806DEF">
              <w:rPr>
                <w:szCs w:val="24"/>
              </w:rPr>
              <w:t>proc. visų tink</w:t>
            </w:r>
            <w:r w:rsidR="00F5743E">
              <w:rPr>
                <w:szCs w:val="24"/>
              </w:rPr>
              <w:t>amų finansuoti</w:t>
            </w:r>
            <w:r w:rsidR="00CB63E0">
              <w:rPr>
                <w:szCs w:val="24"/>
              </w:rPr>
              <w:t xml:space="preserve"> projekto išlaidų.</w:t>
            </w:r>
          </w:p>
          <w:p w14:paraId="2DAA91B2" w14:textId="08E3A7A7" w:rsidR="0054707C" w:rsidRPr="00F5743E" w:rsidRDefault="00806DEF" w:rsidP="00112E3B">
            <w:pPr>
              <w:pStyle w:val="Sraopastraipa"/>
              <w:numPr>
                <w:ilvl w:val="1"/>
                <w:numId w:val="9"/>
              </w:numPr>
              <w:tabs>
                <w:tab w:val="left" w:pos="589"/>
              </w:tabs>
              <w:ind w:left="0" w:firstLine="27"/>
              <w:jc w:val="both"/>
              <w:rPr>
                <w:color w:val="FF0000"/>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EE12D9">
              <w:rPr>
                <w:szCs w:val="24"/>
              </w:rPr>
              <w:t>31</w:t>
            </w:r>
            <w:r w:rsidR="00BD0390" w:rsidRPr="00CA34AC">
              <w:rPr>
                <w:szCs w:val="24"/>
              </w:rPr>
              <w:t xml:space="preserve"> </w:t>
            </w:r>
            <w:r w:rsidR="00BD0390" w:rsidRPr="00806DEF">
              <w:rPr>
                <w:szCs w:val="24"/>
              </w:rPr>
              <w:t>proc. visų tink</w:t>
            </w:r>
            <w:r w:rsidR="00140198">
              <w:rPr>
                <w:szCs w:val="24"/>
              </w:rPr>
              <w:t>amų finansuoti projekto išlaidų:</w:t>
            </w:r>
          </w:p>
          <w:p w14:paraId="2DB3CA3E" w14:textId="65623294" w:rsidR="00140198" w:rsidRPr="00D26F80" w:rsidRDefault="00F5743E" w:rsidP="00140198">
            <w:pPr>
              <w:pStyle w:val="Sraopastraipa"/>
              <w:tabs>
                <w:tab w:val="left" w:pos="589"/>
              </w:tabs>
              <w:ind w:left="27"/>
              <w:jc w:val="both"/>
              <w:rPr>
                <w:szCs w:val="24"/>
              </w:rPr>
            </w:pPr>
            <w:r>
              <w:rPr>
                <w:szCs w:val="24"/>
              </w:rPr>
              <w:t>11.4.1. d</w:t>
            </w:r>
            <w:r w:rsidRPr="00806DEF">
              <w:rPr>
                <w:szCs w:val="24"/>
              </w:rPr>
              <w:t xml:space="preserve">idžiausia projektui galima </w:t>
            </w:r>
            <w:r>
              <w:rPr>
                <w:szCs w:val="24"/>
              </w:rPr>
              <w:t xml:space="preserve">Šiaulių r. savivaldybės </w:t>
            </w:r>
            <w:r w:rsidRPr="00806DEF">
              <w:rPr>
                <w:szCs w:val="24"/>
              </w:rPr>
              <w:t xml:space="preserve">lėšų suma </w:t>
            </w:r>
            <w:r w:rsidRPr="00256A5C">
              <w:rPr>
                <w:szCs w:val="24"/>
              </w:rPr>
              <w:t xml:space="preserve">yra </w:t>
            </w:r>
            <w:r w:rsidR="002D3F1E" w:rsidRPr="00DB6B36">
              <w:rPr>
                <w:iCs/>
                <w:szCs w:val="24"/>
              </w:rPr>
              <w:t>40 275,69</w:t>
            </w:r>
            <w:r w:rsidRPr="00DB6B36">
              <w:rPr>
                <w:iCs/>
                <w:szCs w:val="24"/>
              </w:rPr>
              <w:t xml:space="preserve"> (</w:t>
            </w:r>
            <w:r w:rsidR="00B94734" w:rsidRPr="00DB6B36">
              <w:rPr>
                <w:iCs/>
                <w:szCs w:val="24"/>
              </w:rPr>
              <w:t>keturiasdešimt tūkstančių du šimtai septyniasdešimt penki tūkstančiai, 69</w:t>
            </w:r>
            <w:r w:rsidR="00A91C33" w:rsidRPr="00DB6B36">
              <w:rPr>
                <w:iCs/>
                <w:szCs w:val="24"/>
              </w:rPr>
              <w:t xml:space="preserve"> cnt.</w:t>
            </w:r>
            <w:r w:rsidRPr="00DB6B36">
              <w:rPr>
                <w:iCs/>
                <w:szCs w:val="24"/>
              </w:rPr>
              <w:t xml:space="preserve">) </w:t>
            </w:r>
            <w:proofErr w:type="spellStart"/>
            <w:r w:rsidRPr="00DB6B36">
              <w:rPr>
                <w:iCs/>
                <w:szCs w:val="24"/>
              </w:rPr>
              <w:t>Eur</w:t>
            </w:r>
            <w:proofErr w:type="spellEnd"/>
            <w:r w:rsidRPr="00DB6B36">
              <w:rPr>
                <w:iCs/>
                <w:szCs w:val="24"/>
              </w:rPr>
              <w:t xml:space="preserve">, </w:t>
            </w:r>
            <w:proofErr w:type="spellStart"/>
            <w:r w:rsidRPr="00DB6B36">
              <w:rPr>
                <w:iCs/>
                <w:szCs w:val="24"/>
              </w:rPr>
              <w:t>t.y</w:t>
            </w:r>
            <w:proofErr w:type="spellEnd"/>
            <w:r w:rsidRPr="00DB6B36">
              <w:rPr>
                <w:iCs/>
                <w:szCs w:val="24"/>
              </w:rPr>
              <w:t xml:space="preserve">. </w:t>
            </w:r>
            <w:r w:rsidR="00140198" w:rsidRPr="00DB6B36">
              <w:rPr>
                <w:iCs/>
                <w:szCs w:val="24"/>
              </w:rPr>
              <w:t>ne daugiau kaip 31 proc. visų tinkamų finansuoti projekto lėšų, v</w:t>
            </w:r>
            <w:r w:rsidR="00140198" w:rsidRPr="00DB6B36">
              <w:rPr>
                <w:szCs w:val="24"/>
              </w:rPr>
              <w:t>ad</w:t>
            </w:r>
            <w:r w:rsidR="00140198" w:rsidRPr="00D26F80">
              <w:rPr>
                <w:szCs w:val="24"/>
              </w:rPr>
              <w:t>ovaujantis Šiaulių rajono savivaldybės tarybos 2023 m. lapkričio 14 d. sprendimu Nr. T-344 ‚Dėl pritarimo finansiniam prisidėjimui prie Kuršėnų miesto 2023–2029 metų vietos plėtros strategijos veiksmų įgyvendinimo“ Šiaulių rajono savivaldybė pritarė prisidėjimui iki 31 proc. iš biudžeto lėšų prie Kuršėnų miesto 2023–2029 metų vietos plėtros strategijos veiksmų įgyvendinimo;</w:t>
            </w:r>
          </w:p>
          <w:p w14:paraId="465D4164" w14:textId="266600E4" w:rsidR="0054707C" w:rsidRDefault="00140198" w:rsidP="00140198">
            <w:pPr>
              <w:pStyle w:val="Sraopastraipa"/>
              <w:tabs>
                <w:tab w:val="left" w:pos="589"/>
              </w:tabs>
              <w:ind w:left="27"/>
              <w:jc w:val="both"/>
              <w:rPr>
                <w:szCs w:val="24"/>
              </w:rPr>
            </w:pPr>
            <w:r>
              <w:rPr>
                <w:szCs w:val="24"/>
              </w:rPr>
              <w:t xml:space="preserve">11.4.2.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627FBE">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627FBE">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627FBE">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627FBE">
            <w:pPr>
              <w:pStyle w:val="Sraopastraipa"/>
              <w:numPr>
                <w:ilvl w:val="1"/>
                <w:numId w:val="9"/>
              </w:numPr>
              <w:tabs>
                <w:tab w:val="left" w:pos="589"/>
              </w:tabs>
              <w:ind w:left="0" w:firstLine="27"/>
              <w:jc w:val="both"/>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627FBE">
            <w:pPr>
              <w:pStyle w:val="Sraopastraipa"/>
              <w:numPr>
                <w:ilvl w:val="1"/>
                <w:numId w:val="9"/>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627FBE">
            <w:pPr>
              <w:pStyle w:val="Sraopastraipa"/>
              <w:numPr>
                <w:ilvl w:val="1"/>
                <w:numId w:val="9"/>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627FBE">
            <w:pPr>
              <w:pStyle w:val="Sraopastraipa"/>
              <w:numPr>
                <w:ilvl w:val="1"/>
                <w:numId w:val="9"/>
              </w:numPr>
              <w:tabs>
                <w:tab w:val="left" w:pos="731"/>
              </w:tabs>
              <w:ind w:left="0" w:firstLine="27"/>
              <w:jc w:val="both"/>
              <w:rPr>
                <w:szCs w:val="24"/>
              </w:rPr>
            </w:pPr>
            <w:r w:rsidRPr="00AC3ECB">
              <w:rPr>
                <w:szCs w:val="24"/>
              </w:rPr>
              <w:lastRenderedPageBreak/>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627FBE">
            <w:pPr>
              <w:pStyle w:val="Sraopastraipa"/>
              <w:numPr>
                <w:ilvl w:val="1"/>
                <w:numId w:val="9"/>
              </w:numPr>
              <w:tabs>
                <w:tab w:val="left" w:pos="873"/>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627FBE">
            <w:pPr>
              <w:pStyle w:val="Sraopastraipa"/>
              <w:numPr>
                <w:ilvl w:val="2"/>
                <w:numId w:val="9"/>
              </w:numPr>
              <w:tabs>
                <w:tab w:val="left" w:pos="1014"/>
              </w:tabs>
              <w:ind w:left="731"/>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9C0DA3" w:rsidRDefault="007832BB" w:rsidP="00627FBE">
            <w:pPr>
              <w:pStyle w:val="Sraopastraipa"/>
              <w:numPr>
                <w:ilvl w:val="1"/>
                <w:numId w:val="9"/>
              </w:numPr>
              <w:tabs>
                <w:tab w:val="left" w:pos="873"/>
              </w:tabs>
              <w:spacing w:after="120"/>
              <w:ind w:left="0" w:firstLine="23"/>
              <w:jc w:val="both"/>
              <w:rPr>
                <w:b/>
                <w:szCs w:val="24"/>
              </w:rPr>
            </w:pPr>
            <w:r>
              <w:rPr>
                <w:szCs w:val="24"/>
              </w:rPr>
              <w:t xml:space="preserve"> </w:t>
            </w:r>
            <w:r w:rsidR="00E958D1" w:rsidRPr="009C0DA3">
              <w:rPr>
                <w:b/>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6"/>
              <w:gridCol w:w="13031"/>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9A150C">
                  <w:pPr>
                    <w:tabs>
                      <w:tab w:val="left" w:pos="287"/>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9A150C">
                  <w:pPr>
                    <w:tabs>
                      <w:tab w:val="left" w:pos="287"/>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9A150C">
                  <w:pPr>
                    <w:tabs>
                      <w:tab w:val="left" w:pos="287"/>
                    </w:tabs>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B0E4A">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A43A7E">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A43A7E">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A43A7E">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B0E4A">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59F2DA" w14:textId="77777777" w:rsidR="005F6E26" w:rsidRDefault="005F6E26" w:rsidP="005F6E26">
                  <w:pPr>
                    <w:jc w:val="both"/>
                    <w:rPr>
                      <w:szCs w:val="24"/>
                      <w:lang w:eastAsia="lt-LT"/>
                    </w:rPr>
                  </w:pPr>
                  <w:r>
                    <w:rPr>
                      <w:szCs w:val="24"/>
                      <w:lang w:eastAsia="lt-LT"/>
                    </w:rPr>
                    <w:t>Tinkamomis finansuoti išlaidomis yra laikomos:</w:t>
                  </w:r>
                </w:p>
                <w:p w14:paraId="4FC63856" w14:textId="346A4F8A" w:rsidR="005F6E26" w:rsidRPr="009C0DA3" w:rsidRDefault="009C0DA3" w:rsidP="009C0DA3">
                  <w:pPr>
                    <w:pStyle w:val="Sraopastraipa"/>
                    <w:numPr>
                      <w:ilvl w:val="0"/>
                      <w:numId w:val="23"/>
                    </w:numPr>
                    <w:tabs>
                      <w:tab w:val="left" w:pos="283"/>
                    </w:tabs>
                    <w:ind w:left="0" w:firstLine="0"/>
                    <w:jc w:val="both"/>
                    <w:rPr>
                      <w:szCs w:val="24"/>
                      <w:lang w:eastAsia="lt-LT"/>
                    </w:rPr>
                  </w:pPr>
                  <w:r>
                    <w:rPr>
                      <w:b/>
                      <w:bCs/>
                      <w:szCs w:val="24"/>
                      <w:lang w:eastAsia="lt-LT"/>
                    </w:rPr>
                    <w:t>P</w:t>
                  </w:r>
                  <w:r w:rsidR="005F6E26" w:rsidRPr="009C0DA3">
                    <w:rPr>
                      <w:b/>
                      <w:bCs/>
                      <w:szCs w:val="24"/>
                      <w:lang w:eastAsia="lt-LT"/>
                    </w:rPr>
                    <w:t>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005F6E26" w:rsidRPr="009C0DA3">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sidR="005F6E26" w:rsidRPr="009C0DA3">
                    <w:rPr>
                      <w:b/>
                      <w:bCs/>
                      <w:szCs w:val="24"/>
                      <w:lang w:eastAsia="lt-LT"/>
                    </w:rPr>
                    <w:t> </w:t>
                  </w:r>
                  <w:r w:rsidR="005F6E26" w:rsidRPr="009C0DA3">
                    <w:rPr>
                      <w:szCs w:val="24"/>
                      <w:lang w:eastAsia="lt-LT"/>
                    </w:rPr>
                    <w:t>veiklos, atitinkančios Aprašo 2.1.1.1 ar 2.1.1.3 papunkčiuose nurodytas veiklas, šiame papunktyje nurodytos išlaidos yra tinkamos finansuoti tik iš</w:t>
                  </w:r>
                  <w:r w:rsidR="005F6E26" w:rsidRPr="009C0DA3">
                    <w:rPr>
                      <w:b/>
                      <w:bCs/>
                      <w:szCs w:val="24"/>
                      <w:lang w:eastAsia="lt-LT"/>
                    </w:rPr>
                    <w:t> </w:t>
                  </w:r>
                  <w:r w:rsidR="005F6E26" w:rsidRPr="009C0DA3">
                    <w:rPr>
                      <w:szCs w:val="24"/>
                      <w:lang w:eastAsia="lt-LT"/>
                    </w:rPr>
                    <w:t>projekto vykdytojo ir (ar) partnerio (-</w:t>
                  </w:r>
                  <w:proofErr w:type="spellStart"/>
                  <w:r w:rsidR="005F6E26" w:rsidRPr="009C0DA3">
                    <w:rPr>
                      <w:szCs w:val="24"/>
                      <w:lang w:eastAsia="lt-LT"/>
                    </w:rPr>
                    <w:t>ių</w:t>
                  </w:r>
                  <w:proofErr w:type="spellEnd"/>
                  <w:r w:rsidR="005F6E26" w:rsidRPr="009C0DA3">
                    <w:rPr>
                      <w:szCs w:val="24"/>
                      <w:lang w:eastAsia="lt-LT"/>
                    </w:rPr>
                    <w:t>) nuosavo įnašo,</w:t>
                  </w:r>
                  <w:r w:rsidR="005F6E26" w:rsidRPr="009C0DA3">
                    <w:rPr>
                      <w:b/>
                      <w:bCs/>
                      <w:szCs w:val="24"/>
                      <w:lang w:eastAsia="lt-LT"/>
                    </w:rPr>
                    <w:t> </w:t>
                  </w:r>
                  <w:r w:rsidR="005F6E26" w:rsidRPr="009C0DA3">
                    <w:rPr>
                      <w:szCs w:val="24"/>
                      <w:lang w:eastAsia="lt-LT"/>
                    </w:rPr>
                    <w:t xml:space="preserve">jeigu projekte nėra nė vieno projekto veiklas vykdančio savanorio. Šiame papunktyje nurodytoms išlaidoms Aprašo 14 punkte nustatytos </w:t>
                  </w:r>
                  <w:r w:rsidR="005F6E26" w:rsidRPr="009C0DA3">
                    <w:rPr>
                      <w:szCs w:val="24"/>
                    </w:rPr>
                    <w:t>fiksuotos normos taikomos tik to</w:t>
                  </w:r>
                  <w:r w:rsidR="005F6E26" w:rsidRPr="009C0DA3">
                    <w:rPr>
                      <w:szCs w:val="18"/>
                    </w:rPr>
                    <w:t xml:space="preserve">kiuose </w:t>
                  </w:r>
                  <w:r w:rsidR="005F6E26">
                    <w:t xml:space="preserve">projektuose, </w:t>
                  </w:r>
                  <w:r w:rsidR="005F6E26" w:rsidRPr="009C0DA3">
                    <w:rPr>
                      <w:color w:val="000000"/>
                      <w:szCs w:val="24"/>
                      <w:lang w:eastAsia="lt-LT"/>
                    </w:rPr>
                    <w:t>kurių</w:t>
                  </w:r>
                  <w:r w:rsidR="005F6E26">
                    <w:t xml:space="preserve"> </w:t>
                  </w:r>
                  <w:r w:rsidR="005F6E26" w:rsidRPr="009C0DA3">
                    <w:rPr>
                      <w:color w:val="000000"/>
                    </w:rPr>
                    <w:t>visos</w:t>
                  </w:r>
                  <w:r w:rsidR="005F6E26">
                    <w:t xml:space="preserve"> tinkamos finansuoti išlaidos viršija</w:t>
                  </w:r>
                  <w:r w:rsidR="005F6E26" w:rsidRPr="009C0DA3">
                    <w:rPr>
                      <w:szCs w:val="24"/>
                    </w:rPr>
                    <w:t xml:space="preserve"> Aprašo 2.14 papunktyje nustatytą sumą</w:t>
                  </w:r>
                  <w:r w:rsidR="005F6E26" w:rsidRPr="009C0DA3">
                    <w:rPr>
                      <w:szCs w:val="24"/>
                      <w:lang w:eastAsia="lt-LT"/>
                    </w:rPr>
                    <w:t xml:space="preserve">. </w:t>
                  </w:r>
                </w:p>
                <w:p w14:paraId="026C1C5B" w14:textId="6645FEB1" w:rsidR="005F6E26" w:rsidRDefault="00361C25" w:rsidP="00DB6B36">
                  <w:pPr>
                    <w:jc w:val="both"/>
                    <w:rPr>
                      <w:szCs w:val="24"/>
                      <w:lang w:eastAsia="lt-LT"/>
                    </w:rPr>
                  </w:pPr>
                  <w:r>
                    <w:rPr>
                      <w:szCs w:val="24"/>
                      <w:lang w:eastAsia="lt-LT"/>
                    </w:rPr>
                    <w:t xml:space="preserve">1.1. </w:t>
                  </w:r>
                  <w:r w:rsidR="005F6E2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005F6E26">
                    <w:rPr>
                      <w:szCs w:val="24"/>
                      <w:lang w:eastAsia="lt-LT"/>
                    </w:rPr>
                    <w:t>ių</w:t>
                  </w:r>
                  <w:proofErr w:type="spellEnd"/>
                  <w:r w:rsidR="005F6E26">
                    <w:rPr>
                      <w:szCs w:val="24"/>
                      <w:lang w:eastAsia="lt-LT"/>
                    </w:rPr>
                    <w:t>) darbuotojas (-ai):</w:t>
                  </w:r>
                </w:p>
                <w:p w14:paraId="088882C3" w14:textId="32B9D00D" w:rsidR="005F6E26" w:rsidRDefault="00361C25" w:rsidP="005F6E26">
                  <w:pPr>
                    <w:jc w:val="both"/>
                    <w:rPr>
                      <w:szCs w:val="24"/>
                      <w:lang w:eastAsia="lt-LT"/>
                    </w:rPr>
                  </w:pPr>
                  <w:r>
                    <w:rPr>
                      <w:szCs w:val="24"/>
                      <w:lang w:eastAsia="lt-LT"/>
                    </w:rPr>
                    <w:lastRenderedPageBreak/>
                    <w:t>1.1.1. o</w:t>
                  </w:r>
                  <w:r w:rsidR="005F6E26">
                    <w:rPr>
                      <w:szCs w:val="24"/>
                      <w:lang w:eastAsia="lt-LT"/>
                    </w:rPr>
                    <w:t>rganizuoja ir vykdo projekto veiklų dalyvio (-</w:t>
                  </w:r>
                  <w:proofErr w:type="spellStart"/>
                  <w:r w:rsidR="005F6E26">
                    <w:rPr>
                      <w:szCs w:val="24"/>
                      <w:lang w:eastAsia="lt-LT"/>
                    </w:rPr>
                    <w:t>ių</w:t>
                  </w:r>
                  <w:proofErr w:type="spellEnd"/>
                  <w:r w:rsidR="005F6E26">
                    <w:rPr>
                      <w:szCs w:val="24"/>
                      <w:lang w:eastAsia="lt-LT"/>
                    </w:rPr>
                    <w:t>) teorinį ir praktinį mokymą, vadovauja projekto veiklų dalyvio (-</w:t>
                  </w:r>
                  <w:proofErr w:type="spellStart"/>
                  <w:r w:rsidR="005F6E26">
                    <w:rPr>
                      <w:szCs w:val="24"/>
                      <w:lang w:eastAsia="lt-LT"/>
                    </w:rPr>
                    <w:t>ių</w:t>
                  </w:r>
                  <w:proofErr w:type="spellEnd"/>
                  <w:r w:rsidR="005F6E26">
                    <w:rPr>
                      <w:szCs w:val="24"/>
                      <w:lang w:eastAsia="lt-LT"/>
                    </w:rPr>
                    <w:t>) praktiniam mokymui (taikoma Aprašo 2.1.2.1.2 papunktyje nurodytos veiklos vykdymo atveju, kai projekto veiklų dalyvis mokosi pagal neformaliojo profesinio mokymo, organizuojamo mokykline forma, programą);</w:t>
                  </w:r>
                </w:p>
                <w:p w14:paraId="780D330D" w14:textId="330C2E19" w:rsidR="005F6E26" w:rsidRDefault="00361C25" w:rsidP="005F6E26">
                  <w:pPr>
                    <w:jc w:val="both"/>
                    <w:rPr>
                      <w:szCs w:val="24"/>
                      <w:lang w:eastAsia="lt-LT"/>
                    </w:rPr>
                  </w:pPr>
                  <w:r>
                    <w:rPr>
                      <w:szCs w:val="24"/>
                      <w:lang w:eastAsia="lt-LT"/>
                    </w:rPr>
                    <w:t xml:space="preserve">1.1.2. </w:t>
                  </w:r>
                  <w:r w:rsidR="005F6E26">
                    <w:rPr>
                      <w:szCs w:val="24"/>
                      <w:lang w:eastAsia="lt-LT"/>
                    </w:rPr>
                    <w:t>organizuoja ir (ar) koordinuoja projekto veiklų dalyvio (-</w:t>
                  </w:r>
                  <w:proofErr w:type="spellStart"/>
                  <w:r w:rsidR="005F6E26">
                    <w:rPr>
                      <w:szCs w:val="24"/>
                      <w:lang w:eastAsia="lt-LT"/>
                    </w:rPr>
                    <w:t>ių</w:t>
                  </w:r>
                  <w:proofErr w:type="spellEnd"/>
                  <w:r w:rsidR="005F6E26">
                    <w:rPr>
                      <w:szCs w:val="24"/>
                      <w:lang w:eastAsia="lt-LT"/>
                    </w:rPr>
                    <w:t>) darbinę veiklą, praktinį mokymą ir (ar) vadovauja projekto veiklų dalyvio (-</w:t>
                  </w:r>
                  <w:proofErr w:type="spellStart"/>
                  <w:r w:rsidR="005F6E26">
                    <w:rPr>
                      <w:szCs w:val="24"/>
                      <w:lang w:eastAsia="lt-LT"/>
                    </w:rPr>
                    <w:t>ių</w:t>
                  </w:r>
                  <w:proofErr w:type="spellEnd"/>
                  <w:r w:rsidR="005F6E26">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2D6C841B" w14:textId="2BE5301F" w:rsidR="005F6E26" w:rsidRDefault="00361C25" w:rsidP="005F6E26">
                  <w:pPr>
                    <w:jc w:val="both"/>
                    <w:rPr>
                      <w:szCs w:val="24"/>
                      <w:lang w:eastAsia="lt-LT"/>
                    </w:rPr>
                  </w:pPr>
                  <w:r>
                    <w:rPr>
                      <w:szCs w:val="24"/>
                      <w:lang w:eastAsia="lt-LT"/>
                    </w:rPr>
                    <w:t xml:space="preserve">1.1.3. </w:t>
                  </w:r>
                  <w:r w:rsidR="005F6E26">
                    <w:rPr>
                      <w:szCs w:val="24"/>
                      <w:lang w:eastAsia="lt-LT"/>
                    </w:rPr>
                    <w:t>organizuoja ir (ar) koordinuoja projekto veiklų dalyvio (-</w:t>
                  </w:r>
                  <w:proofErr w:type="spellStart"/>
                  <w:r w:rsidR="005F6E26">
                    <w:rPr>
                      <w:szCs w:val="24"/>
                      <w:lang w:eastAsia="lt-LT"/>
                    </w:rPr>
                    <w:t>ių</w:t>
                  </w:r>
                  <w:proofErr w:type="spellEnd"/>
                  <w:r w:rsidR="005F6E26">
                    <w:rPr>
                      <w:szCs w:val="24"/>
                      <w:lang w:eastAsia="lt-LT"/>
                    </w:rPr>
                    <w:t>) savanorišką veiklą, informuoja, konsultuoja projekto veiklų dalyvį (-</w:t>
                  </w:r>
                  <w:proofErr w:type="spellStart"/>
                  <w:r w:rsidR="005F6E26">
                    <w:rPr>
                      <w:szCs w:val="24"/>
                      <w:lang w:eastAsia="lt-LT"/>
                    </w:rPr>
                    <w:t>ius</w:t>
                  </w:r>
                  <w:proofErr w:type="spellEnd"/>
                  <w:r w:rsidR="005F6E26">
                    <w:rPr>
                      <w:szCs w:val="24"/>
                      <w:lang w:eastAsia="lt-LT"/>
                    </w:rPr>
                    <w:t>) (taikoma Aprašo 2.1.2.1.3 papunktyje nurodytos savanoriškos veiklos vykdymo atveju, kai projekto veiklų dalyvis praktinius įgūdžius įgyja atlikdamas savanorišką veiklą pagal savanoriškos veiklos sutartį);</w:t>
                  </w:r>
                </w:p>
                <w:p w14:paraId="3714DD3F" w14:textId="384B06B8" w:rsidR="005F6E26" w:rsidRDefault="007E28DE" w:rsidP="005F6E26">
                  <w:pPr>
                    <w:jc w:val="both"/>
                    <w:rPr>
                      <w:szCs w:val="24"/>
                      <w:lang w:eastAsia="lt-LT"/>
                    </w:rPr>
                  </w:pPr>
                  <w:r>
                    <w:rPr>
                      <w:szCs w:val="24"/>
                      <w:lang w:eastAsia="lt-LT"/>
                    </w:rPr>
                    <w:t xml:space="preserve">1.1.4. </w:t>
                  </w:r>
                  <w:r w:rsidR="005F6E26">
                    <w:rPr>
                      <w:szCs w:val="24"/>
                      <w:lang w:eastAsia="lt-LT"/>
                    </w:rPr>
                    <w:t>vadovauja projekto veiklų dalyvio (-</w:t>
                  </w:r>
                  <w:proofErr w:type="spellStart"/>
                  <w:r w:rsidR="005F6E26">
                    <w:rPr>
                      <w:szCs w:val="24"/>
                      <w:lang w:eastAsia="lt-LT"/>
                    </w:rPr>
                    <w:t>ių</w:t>
                  </w:r>
                  <w:proofErr w:type="spellEnd"/>
                  <w:r w:rsidR="005F6E26">
                    <w:rPr>
                      <w:szCs w:val="24"/>
                      <w:lang w:eastAsia="lt-LT"/>
                    </w:rPr>
                    <w:t>) mokymo procesui, prižiūri, kaip atliekama darbo funkcija, pataria projekto veiklų dalyviui (-</w:t>
                  </w:r>
                  <w:proofErr w:type="spellStart"/>
                  <w:r w:rsidR="005F6E26">
                    <w:rPr>
                      <w:szCs w:val="24"/>
                      <w:lang w:eastAsia="lt-LT"/>
                    </w:rPr>
                    <w:t>iams</w:t>
                  </w:r>
                  <w:proofErr w:type="spellEnd"/>
                  <w:r w:rsidR="005F6E26">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367880C5" w14:textId="1C97E7A6" w:rsidR="005F6E26" w:rsidRDefault="007E28DE" w:rsidP="005F6E26">
                  <w:pPr>
                    <w:jc w:val="both"/>
                    <w:rPr>
                      <w:szCs w:val="24"/>
                      <w:lang w:eastAsia="lt-LT"/>
                    </w:rPr>
                  </w:pPr>
                  <w:r>
                    <w:rPr>
                      <w:szCs w:val="24"/>
                      <w:lang w:eastAsia="lt-LT"/>
                    </w:rPr>
                    <w:t xml:space="preserve">1.1.5. </w:t>
                  </w:r>
                  <w:r w:rsidR="005F6E26">
                    <w:rPr>
                      <w:szCs w:val="24"/>
                      <w:lang w:eastAsia="lt-LT"/>
                    </w:rPr>
                    <w:t>vadovauja projekto veiklų dalyvio (-</w:t>
                  </w:r>
                  <w:proofErr w:type="spellStart"/>
                  <w:r w:rsidR="005F6E26">
                    <w:rPr>
                      <w:szCs w:val="24"/>
                      <w:lang w:eastAsia="lt-LT"/>
                    </w:rPr>
                    <w:t>ių</w:t>
                  </w:r>
                  <w:proofErr w:type="spellEnd"/>
                  <w:r w:rsidR="005F6E26">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7F0D8F6" w14:textId="406F37AB" w:rsidR="005F6E26" w:rsidRDefault="00B238BB" w:rsidP="00B238BB">
                  <w:pPr>
                    <w:jc w:val="both"/>
                    <w:rPr>
                      <w:szCs w:val="24"/>
                      <w:lang w:eastAsia="lt-LT"/>
                    </w:rPr>
                  </w:pPr>
                  <w:r>
                    <w:rPr>
                      <w:szCs w:val="24"/>
                      <w:lang w:eastAsia="lt-LT"/>
                    </w:rPr>
                    <w:t xml:space="preserve">1.2. </w:t>
                  </w:r>
                  <w:r w:rsidR="005F6E26">
                    <w:rPr>
                      <w:szCs w:val="24"/>
                      <w:lang w:eastAsia="lt-LT"/>
                    </w:rPr>
                    <w:t xml:space="preserve">Valstybės ar savivaldybių biudžetinių įstaigų, taip pat </w:t>
                  </w:r>
                  <w:r w:rsidR="005F6E26">
                    <w:rPr>
                      <w:lang w:eastAsia="zh-TW"/>
                    </w:rPr>
                    <w:t>viešųjų įstaigų, kurių savininkė ar dalininkė, turinti daugiau negu pusę balsų visuotiniame dalininkų susirinkime, yra valstybė ar savivaldybė,</w:t>
                  </w:r>
                  <w:r w:rsidR="005F6E26">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r w:rsidR="00E46CA5">
                    <w:rPr>
                      <w:szCs w:val="24"/>
                      <w:lang w:eastAsia="lt-LT"/>
                    </w:rPr>
                    <w:t>.</w:t>
                  </w:r>
                </w:p>
                <w:p w14:paraId="7DC03592" w14:textId="6AD7B7A6" w:rsidR="005F6E26" w:rsidRDefault="00E46CA5" w:rsidP="005F6E26">
                  <w:pPr>
                    <w:tabs>
                      <w:tab w:val="left" w:pos="923"/>
                    </w:tabs>
                    <w:jc w:val="both"/>
                    <w:rPr>
                      <w:szCs w:val="24"/>
                      <w:lang w:eastAsia="lt-LT"/>
                    </w:rPr>
                  </w:pPr>
                  <w:r w:rsidRPr="00E46CA5">
                    <w:rPr>
                      <w:b/>
                      <w:szCs w:val="24"/>
                      <w:lang w:eastAsia="lt-LT"/>
                    </w:rPr>
                    <w:t>2.</w:t>
                  </w:r>
                  <w:r>
                    <w:rPr>
                      <w:szCs w:val="24"/>
                      <w:lang w:eastAsia="lt-LT"/>
                    </w:rPr>
                    <w:t xml:space="preserve"> </w:t>
                  </w:r>
                  <w:r w:rsidRPr="00E46CA5">
                    <w:rPr>
                      <w:b/>
                      <w:szCs w:val="24"/>
                      <w:lang w:eastAsia="lt-LT"/>
                    </w:rPr>
                    <w:t>P</w:t>
                  </w:r>
                  <w:r w:rsidR="005F6E26">
                    <w:rPr>
                      <w:b/>
                      <w:bCs/>
                      <w:szCs w:val="24"/>
                      <w:lang w:eastAsia="lt-LT"/>
                    </w:rPr>
                    <w:t>rojekto veiklas vykdančių savanorių savanoriška veikla</w:t>
                  </w:r>
                  <w:r w:rsidR="005F6E26">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51D42AEF" w14:textId="6956DB50" w:rsidR="005F6E26" w:rsidRDefault="00E46CA5" w:rsidP="005F6E26">
                  <w:pPr>
                    <w:jc w:val="both"/>
                    <w:rPr>
                      <w:szCs w:val="24"/>
                      <w:lang w:eastAsia="lt-LT"/>
                    </w:rPr>
                  </w:pPr>
                  <w:r>
                    <w:rPr>
                      <w:szCs w:val="24"/>
                      <w:lang w:eastAsia="lt-LT"/>
                    </w:rPr>
                    <w:t xml:space="preserve">2.1. </w:t>
                  </w:r>
                  <w:r w:rsidR="005F6E26">
                    <w:t>taikant fiksuotąjį įkainį</w:t>
                  </w:r>
                  <w:r w:rsidR="005F6E26">
                    <w:rPr>
                      <w:szCs w:val="24"/>
                      <w:lang w:eastAsia="lt-LT"/>
                    </w:rPr>
                    <w:t xml:space="preserve">, kurio dydis nustatytas </w:t>
                  </w:r>
                  <w:r w:rsidR="005F6E26">
                    <w:rPr>
                      <w:szCs w:val="24"/>
                    </w:rPr>
                    <w:t>Projektą vykdančio personalo savanoriško darbo įnašo fiksuotojo vieneto įkainio nustatymo</w:t>
                  </w:r>
                  <w:r w:rsidR="005F6E26">
                    <w:rPr>
                      <w:szCs w:val="24"/>
                      <w:lang w:eastAsia="lt-LT"/>
                    </w:rPr>
                    <w:t xml:space="preserve"> tyrimo ataskaitoje, skelbiamoje interneto svetainėje www.esinvesticijos.lt (taikoma apskaičiuojant projekto veiklas vykdančių savanorių savanoriškos veiklos nepiniginio įnašo dydį);</w:t>
                  </w:r>
                </w:p>
                <w:p w14:paraId="537FE744" w14:textId="7443625D" w:rsidR="005F6E26" w:rsidRDefault="00E46CA5" w:rsidP="005F6E26">
                  <w:pPr>
                    <w:jc w:val="both"/>
                    <w:rPr>
                      <w:szCs w:val="24"/>
                      <w:lang w:eastAsia="lt-LT"/>
                    </w:rPr>
                  </w:pPr>
                  <w:r>
                    <w:rPr>
                      <w:szCs w:val="24"/>
                      <w:lang w:eastAsia="lt-LT"/>
                    </w:rPr>
                    <w:lastRenderedPageBreak/>
                    <w:t xml:space="preserve">2.2. </w:t>
                  </w:r>
                  <w:r w:rsidR="005F6E26">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w:t>
                  </w:r>
                  <w:r>
                    <w:rPr>
                      <w:szCs w:val="24"/>
                      <w:lang w:eastAsia="lt-LT"/>
                    </w:rPr>
                    <w:t>ų darbo nepiniginio įnašo dydį).</w:t>
                  </w:r>
                </w:p>
                <w:p w14:paraId="6CD810BD" w14:textId="0C297483" w:rsidR="005F6E26" w:rsidRDefault="00E46CA5" w:rsidP="005F6E26">
                  <w:pPr>
                    <w:tabs>
                      <w:tab w:val="left" w:pos="923"/>
                    </w:tabs>
                    <w:jc w:val="both"/>
                    <w:rPr>
                      <w:szCs w:val="24"/>
                      <w:lang w:eastAsia="lt-LT"/>
                    </w:rPr>
                  </w:pPr>
                  <w:r w:rsidRPr="00E46CA5">
                    <w:rPr>
                      <w:b/>
                      <w:szCs w:val="24"/>
                      <w:lang w:eastAsia="lt-LT"/>
                    </w:rPr>
                    <w:t>3. P</w:t>
                  </w:r>
                  <w:r w:rsidR="005F6E26" w:rsidRPr="00E46CA5">
                    <w:rPr>
                      <w:b/>
                      <w:bCs/>
                      <w:szCs w:val="24"/>
                      <w:lang w:eastAsia="lt-LT"/>
                    </w:rPr>
                    <w:t>rojekto</w:t>
                  </w:r>
                  <w:r w:rsidR="005F6E26">
                    <w:rPr>
                      <w:b/>
                      <w:bCs/>
                      <w:szCs w:val="24"/>
                      <w:lang w:eastAsia="lt-LT"/>
                    </w:rPr>
                    <w:t xml:space="preserve"> veiklų</w:t>
                  </w:r>
                  <w:r w:rsidR="005F6E26">
                    <w:rPr>
                      <w:szCs w:val="24"/>
                      <w:lang w:eastAsia="lt-LT"/>
                    </w:rPr>
                    <w:t xml:space="preserve"> </w:t>
                  </w:r>
                  <w:r w:rsidR="005F6E26">
                    <w:rPr>
                      <w:b/>
                      <w:bCs/>
                      <w:szCs w:val="24"/>
                      <w:lang w:eastAsia="lt-LT"/>
                    </w:rPr>
                    <w:t>dalyvių privačių juridinių asmenų</w:t>
                  </w:r>
                  <w:r w:rsidR="005F6E26">
                    <w:rPr>
                      <w:szCs w:val="24"/>
                      <w:lang w:eastAsia="lt-LT"/>
                    </w:rPr>
                    <w:t xml:space="preserve">, kurių savininkė ar dalininkė nėra valstybė ar savivaldybė arba valstybei ar savivaldybei priklauso ne daugiau kaip 50 procentų balsų visuotiniame akcininkų susirinkime, </w:t>
                  </w:r>
                  <w:r w:rsidR="005F6E26">
                    <w:rPr>
                      <w:b/>
                      <w:bCs/>
                      <w:szCs w:val="24"/>
                      <w:lang w:eastAsia="lt-LT"/>
                    </w:rPr>
                    <w:t>darbuotojų darbo užmokesčio</w:t>
                  </w:r>
                  <w:r w:rsidR="005F6E2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F6E26">
                    <w:rPr>
                      <w:szCs w:val="24"/>
                    </w:rPr>
                    <w:t>Europos Sąjungos investicijų fondų, kitų Europos Sąjungos finansinės paramos priemonių ar kitos tarptautinės paramos lėšų</w:t>
                  </w:r>
                  <w:r w:rsidR="005F6E26">
                    <w:rPr>
                      <w:szCs w:val="24"/>
                      <w:lang w:eastAsia="lt-LT"/>
                    </w:rPr>
                    <w:t xml:space="preserve"> ). Šios išlaidos yra tinkamos tik kaip projekto vykdytojo ir (ar) partnerio (-</w:t>
                  </w:r>
                  <w:proofErr w:type="spellStart"/>
                  <w:r w:rsidR="005F6E26">
                    <w:rPr>
                      <w:szCs w:val="24"/>
                      <w:lang w:eastAsia="lt-LT"/>
                    </w:rPr>
                    <w:t>ių</w:t>
                  </w:r>
                  <w:proofErr w:type="spellEnd"/>
                  <w:r w:rsidR="005F6E26">
                    <w:rPr>
                      <w:szCs w:val="24"/>
                      <w:lang w:eastAsia="lt-LT"/>
                    </w:rPr>
                    <w:t>) nuosavas įnašas ir apskaičiuojamos:</w:t>
                  </w:r>
                </w:p>
                <w:p w14:paraId="38071839" w14:textId="1A940358" w:rsidR="005F6E26" w:rsidRDefault="00E46CA5" w:rsidP="005F6E26">
                  <w:pPr>
                    <w:jc w:val="both"/>
                    <w:rPr>
                      <w:szCs w:val="24"/>
                      <w:lang w:eastAsia="lt-LT"/>
                    </w:rPr>
                  </w:pPr>
                  <w:r>
                    <w:rPr>
                      <w:szCs w:val="24"/>
                      <w:lang w:eastAsia="lt-LT"/>
                    </w:rPr>
                    <w:t xml:space="preserve">3.1. </w:t>
                  </w:r>
                  <w:r w:rsidR="005F6E26">
                    <w:t>pagal fiksuotąjį įkainį, kurio dydis nustatytas Privačių juridinių asmenų ir viešojo valdymo institucijų</w:t>
                  </w:r>
                  <w:r w:rsidR="005F6E26">
                    <w:rPr>
                      <w:szCs w:val="24"/>
                      <w:lang w:eastAsia="lt-LT"/>
                    </w:rPr>
                    <w:t xml:space="preserve"> projektų dalyvių DU FĮ nustatymo tyrimo</w:t>
                  </w:r>
                  <w:r w:rsidR="005F6E26">
                    <w:rPr>
                      <w:b/>
                      <w:bCs/>
                      <w:i/>
                      <w:iCs/>
                      <w:sz w:val="22"/>
                      <w:szCs w:val="22"/>
                    </w:rPr>
                    <w:t xml:space="preserve"> </w:t>
                  </w:r>
                  <w:r w:rsidR="005F6E26">
                    <w:rPr>
                      <w:szCs w:val="24"/>
                      <w:lang w:eastAsia="lt-LT"/>
                    </w:rPr>
                    <w:t>ataskaitoje, skelbiamoje interneto svetainėje www.esinvesticijos.lt (taikoma apskaičiuojant projekto veiklų, atitinkančių Aprašo 2.1.3.2 ir 2.1.4–2.1.5 papunkčiuose nurodytas veiklas, nuosavo įnašo dydžiui apskaičiuoti);</w:t>
                  </w:r>
                </w:p>
                <w:p w14:paraId="03391C66" w14:textId="30A40B0C" w:rsidR="005F6E26" w:rsidRDefault="00E46CA5" w:rsidP="005F6E26">
                  <w:pPr>
                    <w:jc w:val="both"/>
                    <w:rPr>
                      <w:szCs w:val="24"/>
                      <w:lang w:eastAsia="lt-LT"/>
                    </w:rPr>
                  </w:pPr>
                  <w:r>
                    <w:rPr>
                      <w:szCs w:val="24"/>
                      <w:lang w:eastAsia="lt-LT"/>
                    </w:rPr>
                    <w:t xml:space="preserve">3.2. </w:t>
                  </w:r>
                  <w:r w:rsidR="005F6E26">
                    <w:rPr>
                      <w:szCs w:val="24"/>
                      <w:lang w:eastAsia="lt-LT"/>
                    </w:rPr>
                    <w:t>taikant Lietuvos Respublikos teisės aktų nustatytą minimalųjį darbo užmokestį (taikoma apskaičiuojant projekto veiklų, atitinkančių Aprašo 2.1.2.1.2, 2.1.2.1.4 ir 2.1.3.1 papunkčiuose nurodytas veiklas, nuosavo įnašo dydžiui apskaičiuoti);</w:t>
                  </w:r>
                </w:p>
                <w:p w14:paraId="410338CA" w14:textId="18F0933D" w:rsidR="005F6E26" w:rsidRDefault="00E46CA5" w:rsidP="005F6E26">
                  <w:pPr>
                    <w:tabs>
                      <w:tab w:val="left" w:pos="923"/>
                    </w:tabs>
                    <w:jc w:val="both"/>
                    <w:rPr>
                      <w:szCs w:val="24"/>
                      <w:lang w:eastAsia="lt-LT"/>
                    </w:rPr>
                  </w:pPr>
                  <w:r w:rsidRPr="00E46CA5">
                    <w:rPr>
                      <w:b/>
                      <w:szCs w:val="24"/>
                      <w:lang w:eastAsia="lt-LT"/>
                    </w:rPr>
                    <w:t>4. P</w:t>
                  </w:r>
                  <w:r w:rsidR="005F6E26" w:rsidRPr="00E46CA5">
                    <w:rPr>
                      <w:b/>
                      <w:bCs/>
                      <w:szCs w:val="24"/>
                      <w:lang w:eastAsia="lt-LT"/>
                    </w:rPr>
                    <w:t>rojekto</w:t>
                  </w:r>
                  <w:r w:rsidR="005F6E26">
                    <w:rPr>
                      <w:b/>
                      <w:bCs/>
                      <w:szCs w:val="24"/>
                      <w:lang w:eastAsia="lt-LT"/>
                    </w:rPr>
                    <w:t xml:space="preserve"> veiklų dalyvių viešojo valdymo institucijų</w:t>
                  </w:r>
                  <w:r w:rsidR="005F6E26">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5F6E26">
                    <w:rPr>
                      <w:b/>
                      <w:bCs/>
                      <w:szCs w:val="24"/>
                      <w:lang w:eastAsia="lt-LT"/>
                    </w:rPr>
                    <w:t>darbuotojų darbo užmokesčio</w:t>
                  </w:r>
                  <w:r w:rsidR="005F6E26">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5F6E26">
                    <w:rPr>
                      <w:szCs w:val="24"/>
                    </w:rPr>
                    <w:t>Europos Sąjungos investicijų fondų, kitų Europos Sąjungos finansinės paramos priemonių ar kitos tarptautinės paramos lėšų</w:t>
                  </w:r>
                  <w:r w:rsidR="005F6E26">
                    <w:rPr>
                      <w:szCs w:val="24"/>
                      <w:lang w:eastAsia="lt-LT"/>
                    </w:rPr>
                    <w:t>). Šios išlaidos yra tinkamos tik kaip projekto vykdytojo ir (ar) partnerio (-</w:t>
                  </w:r>
                  <w:proofErr w:type="spellStart"/>
                  <w:r w:rsidR="005F6E26">
                    <w:rPr>
                      <w:szCs w:val="24"/>
                      <w:lang w:eastAsia="lt-LT"/>
                    </w:rPr>
                    <w:t>ių</w:t>
                  </w:r>
                  <w:proofErr w:type="spellEnd"/>
                  <w:r w:rsidR="005F6E26">
                    <w:rPr>
                      <w:szCs w:val="24"/>
                      <w:lang w:eastAsia="lt-LT"/>
                    </w:rPr>
                    <w:t>) nuosavas įnašas ir apskaičiuojamos:</w:t>
                  </w:r>
                </w:p>
                <w:p w14:paraId="33A67F05" w14:textId="11AA5F63" w:rsidR="005F6E26" w:rsidRDefault="00E46CA5" w:rsidP="005F6E26">
                  <w:pPr>
                    <w:jc w:val="both"/>
                    <w:rPr>
                      <w:szCs w:val="24"/>
                      <w:lang w:eastAsia="lt-LT"/>
                    </w:rPr>
                  </w:pPr>
                  <w:r>
                    <w:rPr>
                      <w:szCs w:val="24"/>
                      <w:lang w:eastAsia="lt-LT"/>
                    </w:rPr>
                    <w:t xml:space="preserve">4.1. </w:t>
                  </w:r>
                  <w:r w:rsidR="005F6E26">
                    <w:t>pagal fiksuotąjį įkainį, kurio dydis nustatytas Privačių juridinių asmenų ir viešojo valdymo institucijų</w:t>
                  </w:r>
                  <w:r w:rsidR="005F6E26">
                    <w:rPr>
                      <w:szCs w:val="24"/>
                      <w:lang w:eastAsia="lt-LT"/>
                    </w:rPr>
                    <w:t xml:space="preserve"> projektų dalyvių DU FĮ nustatymo tyrimo ataskaitoje, kuri skelbiama interneto svetainėje www.esinvesticijos.lt</w:t>
                  </w:r>
                  <w:r w:rsidR="005F6E26">
                    <w:rPr>
                      <w:color w:val="000000"/>
                      <w:szCs w:val="24"/>
                      <w:lang w:eastAsia="lt-LT"/>
                    </w:rPr>
                    <w:t> </w:t>
                  </w:r>
                  <w:r w:rsidR="005F6E26">
                    <w:rPr>
                      <w:szCs w:val="24"/>
                      <w:lang w:eastAsia="lt-LT"/>
                    </w:rPr>
                    <w:t>(taikoma apskaičiuojant projekto veiklų, atitinkančių Aprašo 2.1.4–2.1.5 papunkčiuose nurodytas veiklas, nuosavo įnašo dydžiui apskaičiuoti);</w:t>
                  </w:r>
                </w:p>
                <w:p w14:paraId="1563A0EF" w14:textId="116AA797" w:rsidR="005F6E26" w:rsidRDefault="00E46CA5" w:rsidP="005F6E26">
                  <w:pPr>
                    <w:jc w:val="both"/>
                    <w:rPr>
                      <w:szCs w:val="24"/>
                      <w:lang w:eastAsia="lt-LT"/>
                    </w:rPr>
                  </w:pPr>
                  <w:r>
                    <w:rPr>
                      <w:szCs w:val="24"/>
                      <w:lang w:eastAsia="lt-LT"/>
                    </w:rPr>
                    <w:t xml:space="preserve">4.2. </w:t>
                  </w:r>
                  <w:r w:rsidR="005F6E26">
                    <w:rPr>
                      <w:szCs w:val="24"/>
                      <w:lang w:eastAsia="lt-LT"/>
                    </w:rPr>
                    <w:t>taikant Lietuvos Respublikos teisės aktų nustatytą minimalųjį darbo užmokestį (taikoma apskaičiuojant projekto veiklų, atitinkančių Aprašo 2.1.2.1.2, 2.1.2.1.4 ir 2.1.3.1 papunkčiuose nurodytas veiklas, nuosavo įnašo dydžiui apskaičiuoti);</w:t>
                  </w:r>
                </w:p>
                <w:p w14:paraId="2A21BA8E" w14:textId="388070C7" w:rsidR="005F6E26" w:rsidRDefault="00E46CA5" w:rsidP="005F6E26">
                  <w:pPr>
                    <w:tabs>
                      <w:tab w:val="left" w:pos="923"/>
                    </w:tabs>
                    <w:jc w:val="both"/>
                    <w:rPr>
                      <w:szCs w:val="24"/>
                      <w:lang w:eastAsia="lt-LT"/>
                    </w:rPr>
                  </w:pPr>
                  <w:r>
                    <w:rPr>
                      <w:szCs w:val="24"/>
                      <w:lang w:eastAsia="lt-LT"/>
                    </w:rPr>
                    <w:t xml:space="preserve">4.3. </w:t>
                  </w:r>
                  <w:r w:rsidR="005F6E26">
                    <w:rPr>
                      <w:szCs w:val="24"/>
                      <w:lang w:eastAsia="lt-LT"/>
                    </w:rPr>
                    <w:t xml:space="preserve">projekto veikloms vykdyti reikalingo </w:t>
                  </w:r>
                  <w:r w:rsidR="005F6E26">
                    <w:rPr>
                      <w:b/>
                      <w:bCs/>
                      <w:szCs w:val="24"/>
                      <w:lang w:eastAsia="lt-LT"/>
                    </w:rPr>
                    <w:t>nekilnojamojo turto nuomos išlaidos</w:t>
                  </w:r>
                  <w:r w:rsidR="005F6E26">
                    <w:rPr>
                      <w:szCs w:val="24"/>
                      <w:lang w:eastAsia="lt-LT"/>
                    </w:rPr>
                    <w:t>; šios išlaidos tinkamos finansuoti, jeigu tenkinamos visos šios sąlygos:</w:t>
                  </w:r>
                </w:p>
                <w:p w14:paraId="6AFEA93B" w14:textId="05928E7F" w:rsidR="005F6E26" w:rsidRDefault="006E2AD1" w:rsidP="005F6E26">
                  <w:pPr>
                    <w:jc w:val="both"/>
                    <w:rPr>
                      <w:szCs w:val="24"/>
                      <w:lang w:eastAsia="lt-LT"/>
                    </w:rPr>
                  </w:pPr>
                  <w:r>
                    <w:rPr>
                      <w:szCs w:val="24"/>
                      <w:lang w:eastAsia="lt-LT"/>
                    </w:rPr>
                    <w:t xml:space="preserve">4.3.1. </w:t>
                  </w:r>
                  <w:r w:rsidR="005F6E26">
                    <w:rPr>
                      <w:szCs w:val="24"/>
                      <w:lang w:eastAsia="lt-LT"/>
                    </w:rPr>
                    <w:t>projekto veiklas (arba jų dalį), kurioms vykdyti nuomojamas nekilnojamasis turtas, įgyvendina pats projekto vykdytojas ir (ar) partneris;</w:t>
                  </w:r>
                </w:p>
                <w:p w14:paraId="46AF3FDC" w14:textId="2E01C07B" w:rsidR="005F6E26" w:rsidRDefault="006E2AD1" w:rsidP="005F6E26">
                  <w:pPr>
                    <w:jc w:val="both"/>
                    <w:rPr>
                      <w:szCs w:val="24"/>
                      <w:lang w:eastAsia="lt-LT"/>
                    </w:rPr>
                  </w:pPr>
                  <w:r>
                    <w:rPr>
                      <w:szCs w:val="24"/>
                      <w:lang w:eastAsia="lt-LT"/>
                    </w:rPr>
                    <w:t xml:space="preserve">4.3.2. </w:t>
                  </w:r>
                  <w:r w:rsidR="005F6E26">
                    <w:rPr>
                      <w:szCs w:val="24"/>
                      <w:lang w:eastAsia="lt-LT"/>
                    </w:rPr>
                    <w:t>projekto vykdytojas ir (ar) partneris pagrindžia, kad:</w:t>
                  </w:r>
                </w:p>
                <w:p w14:paraId="4C31A57A" w14:textId="52AD0803" w:rsidR="005F6E26" w:rsidRDefault="00D910FF" w:rsidP="005F6E26">
                  <w:pPr>
                    <w:jc w:val="both"/>
                    <w:rPr>
                      <w:szCs w:val="24"/>
                      <w:lang w:eastAsia="lt-LT"/>
                    </w:rPr>
                  </w:pPr>
                  <w:r>
                    <w:rPr>
                      <w:szCs w:val="24"/>
                      <w:lang w:eastAsia="lt-LT"/>
                    </w:rPr>
                    <w:lastRenderedPageBreak/>
                    <w:t xml:space="preserve">4.3.2.1. </w:t>
                  </w:r>
                  <w:r w:rsidR="005F6E26">
                    <w:rPr>
                      <w:szCs w:val="24"/>
                      <w:lang w:eastAsia="lt-LT"/>
                    </w:rPr>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27A608E5" w14:textId="1366A2B8" w:rsidR="005F6E26" w:rsidRDefault="00D910FF" w:rsidP="005F6E26">
                  <w:pPr>
                    <w:jc w:val="both"/>
                    <w:rPr>
                      <w:szCs w:val="24"/>
                      <w:lang w:eastAsia="lt-LT"/>
                    </w:rPr>
                  </w:pPr>
                  <w:r>
                    <w:rPr>
                      <w:szCs w:val="24"/>
                      <w:lang w:eastAsia="lt-LT"/>
                    </w:rPr>
                    <w:t xml:space="preserve">4.3.2.2. </w:t>
                  </w:r>
                  <w:r w:rsidR="005F6E26">
                    <w:rPr>
                      <w:szCs w:val="24"/>
                      <w:lang w:eastAsia="lt-LT"/>
                    </w:rPr>
                    <w:t>projekto vykdytojas ir partneris, siekdami įgyti teisę projekto veikloms vykdyti reikalingas patalpas valdyti panaudos ir (ar) patikėjimo teise, ėmėsi visų teisėtų priem</w:t>
                  </w:r>
                  <w:r w:rsidR="00657553">
                    <w:rPr>
                      <w:szCs w:val="24"/>
                      <w:lang w:eastAsia="lt-LT"/>
                    </w:rPr>
                    <w:t>onių, reikalingų tą teisę įgyti.</w:t>
                  </w:r>
                </w:p>
                <w:p w14:paraId="27B00F49" w14:textId="1DAB9DA4" w:rsidR="005F6E26" w:rsidRDefault="00D910FF" w:rsidP="005F6E26">
                  <w:pPr>
                    <w:tabs>
                      <w:tab w:val="left" w:pos="923"/>
                    </w:tabs>
                    <w:jc w:val="both"/>
                    <w:rPr>
                      <w:szCs w:val="24"/>
                      <w:lang w:eastAsia="lt-LT"/>
                    </w:rPr>
                  </w:pPr>
                  <w:r>
                    <w:rPr>
                      <w:szCs w:val="24"/>
                      <w:lang w:eastAsia="lt-LT"/>
                    </w:rPr>
                    <w:t xml:space="preserve">4.3.2.3. </w:t>
                  </w:r>
                  <w:r w:rsidR="005F6E26">
                    <w:rPr>
                      <w:szCs w:val="24"/>
                      <w:lang w:eastAsia="lt-LT"/>
                    </w:rPr>
                    <w:t xml:space="preserve">projekto veikloms vykdyti reikalingų </w:t>
                  </w:r>
                  <w:r w:rsidR="005F6E26">
                    <w:rPr>
                      <w:b/>
                      <w:bCs/>
                      <w:szCs w:val="24"/>
                      <w:lang w:eastAsia="lt-LT"/>
                    </w:rPr>
                    <w:t>transporto priemonių nuomos ir eksploatavimo išlaidos</w:t>
                  </w:r>
                  <w:r w:rsidR="005F6E26">
                    <w:rPr>
                      <w:szCs w:val="24"/>
                      <w:lang w:eastAsia="lt-LT"/>
                    </w:rPr>
                    <w:t>; šios išlaidos tinkamos finansuoti tuo atveju, kai projekto vykdytojas ar partneris pats vykdo projekto veiklas (arba jų dalį), kurioms vykdyti nuomojama (-</w:t>
                  </w:r>
                  <w:proofErr w:type="spellStart"/>
                  <w:r w:rsidR="005F6E26">
                    <w:rPr>
                      <w:szCs w:val="24"/>
                      <w:lang w:eastAsia="lt-LT"/>
                    </w:rPr>
                    <w:t>os</w:t>
                  </w:r>
                  <w:proofErr w:type="spellEnd"/>
                  <w:r w:rsidR="005F6E26">
                    <w:rPr>
                      <w:szCs w:val="24"/>
                      <w:lang w:eastAsia="lt-LT"/>
                    </w:rPr>
                    <w:t>) transporto priemonė (-ės);</w:t>
                  </w:r>
                </w:p>
                <w:p w14:paraId="2847320C" w14:textId="61F46ED6" w:rsidR="005F6E26" w:rsidRDefault="00657553" w:rsidP="005F6E26">
                  <w:pPr>
                    <w:tabs>
                      <w:tab w:val="left" w:pos="923"/>
                    </w:tabs>
                    <w:jc w:val="both"/>
                    <w:rPr>
                      <w:szCs w:val="24"/>
                      <w:lang w:eastAsia="lt-LT"/>
                    </w:rPr>
                  </w:pPr>
                  <w:r w:rsidRPr="00657553">
                    <w:rPr>
                      <w:b/>
                      <w:szCs w:val="24"/>
                      <w:lang w:eastAsia="lt-LT"/>
                    </w:rPr>
                    <w:t>5.</w:t>
                  </w:r>
                  <w:r>
                    <w:rPr>
                      <w:szCs w:val="24"/>
                      <w:lang w:eastAsia="lt-LT"/>
                    </w:rPr>
                    <w:t xml:space="preserve"> P</w:t>
                  </w:r>
                  <w:r w:rsidR="005F6E26">
                    <w:rPr>
                      <w:szCs w:val="24"/>
                      <w:lang w:eastAsia="lt-LT"/>
                    </w:rPr>
                    <w:t xml:space="preserve">rojekto veikloms vykdyti reikalingų </w:t>
                  </w:r>
                  <w:r w:rsidR="005F6E26">
                    <w:rPr>
                      <w:b/>
                      <w:bCs/>
                      <w:szCs w:val="24"/>
                      <w:lang w:eastAsia="lt-LT"/>
                    </w:rPr>
                    <w:t>baldų, įrangos, įrenginių, įrankių, kompiuterinės technikos, programinės įrangos nuomos išlaidos</w:t>
                  </w:r>
                  <w:r w:rsidR="005F6E2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w:t>
                  </w:r>
                  <w:r>
                    <w:rPr>
                      <w:szCs w:val="24"/>
                      <w:lang w:eastAsia="lt-LT"/>
                    </w:rPr>
                    <w:t>kdytoja ar partnerė).</w:t>
                  </w:r>
                </w:p>
                <w:p w14:paraId="4E57B79F" w14:textId="3E9A43EA" w:rsidR="005F6E26" w:rsidRDefault="00657553" w:rsidP="005F6E26">
                  <w:pPr>
                    <w:tabs>
                      <w:tab w:val="left" w:pos="923"/>
                    </w:tabs>
                    <w:jc w:val="both"/>
                    <w:rPr>
                      <w:szCs w:val="24"/>
                      <w:lang w:eastAsia="lt-LT"/>
                    </w:rPr>
                  </w:pPr>
                  <w:r>
                    <w:rPr>
                      <w:b/>
                      <w:bCs/>
                      <w:szCs w:val="24"/>
                      <w:lang w:eastAsia="lt-LT"/>
                    </w:rPr>
                    <w:t>6. P</w:t>
                  </w:r>
                  <w:r w:rsidR="005F6E26">
                    <w:rPr>
                      <w:b/>
                      <w:bCs/>
                      <w:szCs w:val="24"/>
                      <w:lang w:eastAsia="lt-LT"/>
                    </w:rPr>
                    <w:t>rojekto vykdytojui ar partneriui nuosavybės teise priklausančio ilgalaikio turto</w:t>
                  </w:r>
                  <w:r w:rsidR="005F6E26">
                    <w:rPr>
                      <w:szCs w:val="24"/>
                      <w:lang w:eastAsia="lt-LT"/>
                    </w:rPr>
                    <w:t xml:space="preserve"> (baldų, įrangos, įrenginių, įrankių, kompiuterinės technikos), kuris naudojamas projekto veikloms vykdyti, </w:t>
                  </w:r>
                  <w:r w:rsidR="005F6E26">
                    <w:rPr>
                      <w:b/>
                      <w:bCs/>
                      <w:szCs w:val="24"/>
                      <w:lang w:eastAsia="lt-LT"/>
                    </w:rPr>
                    <w:t>nusidėvėjimo išlaidos</w:t>
                  </w:r>
                  <w:r w:rsidR="005F6E26">
                    <w:rPr>
                      <w:szCs w:val="24"/>
                      <w:lang w:eastAsia="lt-LT"/>
                    </w:rPr>
                    <w:t xml:space="preserve"> (kiek tai susiję su projekto veiklų vykdymu); šios išlaidos tinkamos tuo atveju, jei turtas yra įsigytas nuosa</w:t>
                  </w:r>
                  <w:r>
                    <w:rPr>
                      <w:szCs w:val="24"/>
                      <w:lang w:eastAsia="lt-LT"/>
                    </w:rPr>
                    <w:t>vomis (ne šio projekto) lėšomis.</w:t>
                  </w:r>
                </w:p>
                <w:p w14:paraId="162C309F" w14:textId="05E7DD82" w:rsidR="005F6E26" w:rsidRDefault="00657553" w:rsidP="005F6E26">
                  <w:pPr>
                    <w:tabs>
                      <w:tab w:val="left" w:pos="1065"/>
                    </w:tabs>
                    <w:jc w:val="both"/>
                    <w:rPr>
                      <w:szCs w:val="24"/>
                      <w:lang w:eastAsia="lt-LT"/>
                    </w:rPr>
                  </w:pPr>
                  <w:r w:rsidRPr="00657553">
                    <w:rPr>
                      <w:b/>
                      <w:szCs w:val="24"/>
                      <w:lang w:eastAsia="lt-LT"/>
                    </w:rPr>
                    <w:t>7.</w:t>
                  </w:r>
                  <w:r>
                    <w:rPr>
                      <w:szCs w:val="24"/>
                      <w:lang w:eastAsia="lt-LT"/>
                    </w:rPr>
                    <w:t xml:space="preserve"> P</w:t>
                  </w:r>
                  <w:r w:rsidR="005F6E26">
                    <w:rPr>
                      <w:szCs w:val="24"/>
                      <w:lang w:eastAsia="lt-LT"/>
                    </w:rPr>
                    <w:t xml:space="preserve">rojekto veiklas vykdančių </w:t>
                  </w:r>
                  <w:r w:rsidR="005F6E26">
                    <w:rPr>
                      <w:b/>
                      <w:bCs/>
                      <w:szCs w:val="24"/>
                      <w:lang w:eastAsia="lt-LT"/>
                    </w:rPr>
                    <w:t>savanorių ir projekto</w:t>
                  </w:r>
                  <w:r w:rsidR="005F6E26">
                    <w:rPr>
                      <w:szCs w:val="24"/>
                      <w:lang w:eastAsia="lt-LT"/>
                    </w:rPr>
                    <w:t xml:space="preserve"> veiklų, atitinkančių Aprašo 2.1.2.1.3 papunktyje nurodytas remiamas veiklas, </w:t>
                  </w:r>
                  <w:r w:rsidR="005F6E26">
                    <w:rPr>
                      <w:b/>
                      <w:bCs/>
                      <w:szCs w:val="24"/>
                      <w:lang w:eastAsia="lt-LT"/>
                    </w:rPr>
                    <w:t>dalyvių (savanorių) mokymų, reikalingų savanorius parengti savanoriškai veiklai atlikti, išlaidos</w:t>
                  </w:r>
                  <w:r>
                    <w:rPr>
                      <w:szCs w:val="24"/>
                      <w:lang w:eastAsia="lt-LT"/>
                    </w:rPr>
                    <w:t>.</w:t>
                  </w:r>
                </w:p>
                <w:p w14:paraId="3851FFC8" w14:textId="6B140ED5" w:rsidR="005F6E26" w:rsidRDefault="00657553" w:rsidP="005F6E26">
                  <w:pPr>
                    <w:tabs>
                      <w:tab w:val="left" w:pos="1065"/>
                    </w:tabs>
                    <w:jc w:val="both"/>
                    <w:rPr>
                      <w:szCs w:val="24"/>
                      <w:lang w:eastAsia="lt-LT"/>
                    </w:rPr>
                  </w:pPr>
                  <w:r w:rsidRPr="00532FB1">
                    <w:rPr>
                      <w:b/>
                      <w:szCs w:val="24"/>
                      <w:lang w:eastAsia="lt-LT"/>
                    </w:rPr>
                    <w:t>8.</w:t>
                  </w:r>
                  <w:r>
                    <w:rPr>
                      <w:szCs w:val="24"/>
                      <w:lang w:eastAsia="lt-LT"/>
                    </w:rPr>
                    <w:t xml:space="preserve"> P</w:t>
                  </w:r>
                  <w:r w:rsidR="005F6E26">
                    <w:rPr>
                      <w:szCs w:val="24"/>
                      <w:lang w:eastAsia="lt-LT"/>
                    </w:rPr>
                    <w:t xml:space="preserve">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005F6E26">
                    <w:rPr>
                      <w:b/>
                      <w:bCs/>
                      <w:szCs w:val="24"/>
                      <w:lang w:eastAsia="lt-LT"/>
                    </w:rPr>
                    <w:t>specialių drabužių ir individualios saugos priemonių įsigijimo, skiepijimo, sveikatos pažymos gavimo išlaidos</w:t>
                  </w:r>
                  <w:r w:rsidR="005F6E26">
                    <w:rPr>
                      <w:szCs w:val="24"/>
                      <w:lang w:eastAsia="lt-LT"/>
                    </w:rPr>
                    <w:t xml:space="preserve"> (kai to reikia pagal vy</w:t>
                  </w:r>
                  <w:r w:rsidR="00532FB1">
                    <w:rPr>
                      <w:szCs w:val="24"/>
                      <w:lang w:eastAsia="lt-LT"/>
                    </w:rPr>
                    <w:t>kdomos projekto veiklos pobūdį).</w:t>
                  </w:r>
                </w:p>
                <w:p w14:paraId="3CCE6217" w14:textId="33FCFDDF" w:rsidR="005F6E26" w:rsidRDefault="00532FB1" w:rsidP="005F6E26">
                  <w:pPr>
                    <w:tabs>
                      <w:tab w:val="left" w:pos="1065"/>
                    </w:tabs>
                    <w:jc w:val="both"/>
                    <w:rPr>
                      <w:szCs w:val="24"/>
                      <w:lang w:eastAsia="lt-LT"/>
                    </w:rPr>
                  </w:pPr>
                  <w:r w:rsidRPr="00532FB1">
                    <w:rPr>
                      <w:b/>
                      <w:szCs w:val="24"/>
                      <w:lang w:eastAsia="lt-LT"/>
                    </w:rPr>
                    <w:t>9.</w:t>
                  </w:r>
                  <w:r>
                    <w:rPr>
                      <w:szCs w:val="24"/>
                      <w:lang w:eastAsia="lt-LT"/>
                    </w:rPr>
                    <w:t xml:space="preserve"> P</w:t>
                  </w:r>
                  <w:r w:rsidR="005F6E26">
                    <w:rPr>
                      <w:szCs w:val="24"/>
                      <w:lang w:eastAsia="lt-LT"/>
                    </w:rPr>
                    <w:t xml:space="preserve">rojekto veiklas vykdančių savanorių ir projekto veiklų, atitinkančių Aprašo 2.1.2.1.3 papunktyje nurodytą remiamą veiklą, </w:t>
                  </w:r>
                  <w:r w:rsidR="005F6E26">
                    <w:rPr>
                      <w:b/>
                      <w:bCs/>
                      <w:szCs w:val="24"/>
                      <w:lang w:eastAsia="lt-LT"/>
                    </w:rPr>
                    <w:t>dalyvių (savanorių) pašto, telefono (interneto ir telefoninio ryšio) išlaidos</w:t>
                  </w:r>
                  <w:r>
                    <w:rPr>
                      <w:szCs w:val="24"/>
                      <w:lang w:eastAsia="lt-LT"/>
                    </w:rPr>
                    <w:t>.</w:t>
                  </w:r>
                </w:p>
                <w:p w14:paraId="5495DC4E" w14:textId="747A60E8" w:rsidR="005F6E26" w:rsidRDefault="00532FB1" w:rsidP="005F6E26">
                  <w:pPr>
                    <w:tabs>
                      <w:tab w:val="left" w:pos="1065"/>
                    </w:tabs>
                    <w:jc w:val="both"/>
                    <w:rPr>
                      <w:szCs w:val="24"/>
                      <w:lang w:eastAsia="lt-LT"/>
                    </w:rPr>
                  </w:pPr>
                  <w:r w:rsidRPr="00532FB1">
                    <w:rPr>
                      <w:b/>
                      <w:szCs w:val="24"/>
                      <w:lang w:eastAsia="lt-LT"/>
                    </w:rPr>
                    <w:t>10.</w:t>
                  </w:r>
                  <w:r>
                    <w:rPr>
                      <w:szCs w:val="24"/>
                      <w:lang w:eastAsia="lt-LT"/>
                    </w:rPr>
                    <w:t xml:space="preserve"> P</w:t>
                  </w:r>
                  <w:r w:rsidR="005F6E26">
                    <w:rPr>
                      <w:szCs w:val="24"/>
                      <w:lang w:eastAsia="lt-LT"/>
                    </w:rPr>
                    <w:t xml:space="preserve">rojekto veiklas vykdančių savanorių ir projekto veiklų, atitinkančių Aprašo 2.1.2.1.3 papunktyje nurodytą veiklą, </w:t>
                  </w:r>
                  <w:r w:rsidR="005F6E26">
                    <w:rPr>
                      <w:b/>
                      <w:bCs/>
                      <w:szCs w:val="24"/>
                      <w:lang w:eastAsia="lt-LT"/>
                    </w:rPr>
                    <w:t>dalyvių (savanorių) savanoriškos veiklos vykdymo laikotarpiui tenkančios draudimo pagal Savanoriškos veiklos įstatymo 10 straipsnio 1 dalį išlaidos</w:t>
                  </w:r>
                  <w:r>
                    <w:rPr>
                      <w:szCs w:val="24"/>
                      <w:lang w:eastAsia="lt-LT"/>
                    </w:rPr>
                    <w:t>.</w:t>
                  </w:r>
                </w:p>
                <w:p w14:paraId="14316EE9" w14:textId="50B2344D" w:rsidR="005F6E26" w:rsidRDefault="007D4CAD" w:rsidP="005F6E26">
                  <w:pPr>
                    <w:tabs>
                      <w:tab w:val="left" w:pos="1065"/>
                    </w:tabs>
                    <w:jc w:val="both"/>
                    <w:rPr>
                      <w:szCs w:val="24"/>
                      <w:lang w:eastAsia="lt-LT"/>
                    </w:rPr>
                  </w:pPr>
                  <w:r w:rsidRPr="007D4CAD">
                    <w:rPr>
                      <w:b/>
                      <w:szCs w:val="24"/>
                      <w:lang w:eastAsia="lt-LT"/>
                    </w:rPr>
                    <w:t>11.</w:t>
                  </w:r>
                  <w:r>
                    <w:rPr>
                      <w:szCs w:val="24"/>
                      <w:lang w:eastAsia="lt-LT"/>
                    </w:rPr>
                    <w:t xml:space="preserve"> P</w:t>
                  </w:r>
                  <w:r w:rsidR="005F6E26">
                    <w:rPr>
                      <w:szCs w:val="24"/>
                      <w:lang w:eastAsia="lt-LT"/>
                    </w:rPr>
                    <w:t xml:space="preserve">rojekto veiklas vykdančių </w:t>
                  </w:r>
                  <w:r w:rsidR="005F6E26">
                    <w:rPr>
                      <w:b/>
                      <w:bCs/>
                      <w:szCs w:val="24"/>
                      <w:lang w:eastAsia="lt-LT"/>
                    </w:rPr>
                    <w:t>savanorių</w:t>
                  </w:r>
                  <w:r w:rsidR="005F6E26">
                    <w:rPr>
                      <w:szCs w:val="24"/>
                      <w:lang w:eastAsia="lt-LT"/>
                    </w:rPr>
                    <w:t xml:space="preserve"> </w:t>
                  </w:r>
                  <w:r w:rsidR="005F6E26">
                    <w:rPr>
                      <w:b/>
                      <w:bCs/>
                      <w:szCs w:val="24"/>
                      <w:lang w:eastAsia="lt-LT"/>
                    </w:rPr>
                    <w:t>ir projekto</w:t>
                  </w:r>
                  <w:r w:rsidR="005F6E26">
                    <w:rPr>
                      <w:szCs w:val="24"/>
                      <w:lang w:eastAsia="lt-LT"/>
                    </w:rPr>
                    <w:t xml:space="preserve"> veiklų </w:t>
                  </w:r>
                  <w:r w:rsidR="005F6E26">
                    <w:rPr>
                      <w:b/>
                      <w:bCs/>
                      <w:szCs w:val="24"/>
                      <w:lang w:eastAsia="lt-LT"/>
                    </w:rPr>
                    <w:t>dalyvių maitinimo išlaidos</w:t>
                  </w:r>
                  <w:r w:rsidR="005F6E26">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r w:rsidR="005F6E26">
                    <w:rPr>
                      <w:szCs w:val="24"/>
                      <w:lang w:eastAsia="lt-LT"/>
                    </w:rPr>
                    <w:lastRenderedPageBreak/>
                    <w:t>Šio papunkčio nuostatos netaikomos finansuojant projekto veiklų dalyvių maitinimą, kuris vykdomas projekto veiklų dalyviams teikiant maitinimo organizavimo socialinę paslaugą, atitinkančią Aprašo 2.1.1.1 pap</w:t>
                  </w:r>
                  <w:r>
                    <w:rPr>
                      <w:szCs w:val="24"/>
                      <w:lang w:eastAsia="lt-LT"/>
                    </w:rPr>
                    <w:t>unktyje nurodytą remiamą veiklą.</w:t>
                  </w:r>
                </w:p>
                <w:p w14:paraId="47789A90" w14:textId="2095CD29" w:rsidR="005F6E26" w:rsidRDefault="007D4CAD" w:rsidP="005F6E26">
                  <w:pPr>
                    <w:tabs>
                      <w:tab w:val="left" w:pos="1065"/>
                    </w:tabs>
                    <w:jc w:val="both"/>
                    <w:rPr>
                      <w:szCs w:val="24"/>
                      <w:lang w:eastAsia="lt-LT"/>
                    </w:rPr>
                  </w:pPr>
                  <w:r w:rsidRPr="007D4CAD">
                    <w:rPr>
                      <w:b/>
                      <w:szCs w:val="24"/>
                      <w:lang w:eastAsia="lt-LT"/>
                    </w:rPr>
                    <w:t>12.</w:t>
                  </w:r>
                  <w:r>
                    <w:rPr>
                      <w:szCs w:val="24"/>
                      <w:lang w:eastAsia="lt-LT"/>
                    </w:rPr>
                    <w:t xml:space="preserve"> Pr</w:t>
                  </w:r>
                  <w:r w:rsidR="005F6E26">
                    <w:rPr>
                      <w:szCs w:val="24"/>
                      <w:lang w:eastAsia="lt-LT"/>
                    </w:rPr>
                    <w:t xml:space="preserve">ojekto veikloms vykdyti reikalingų </w:t>
                  </w:r>
                  <w:r w:rsidR="005F6E26">
                    <w:rPr>
                      <w:b/>
                      <w:bCs/>
                      <w:szCs w:val="24"/>
                      <w:lang w:eastAsia="lt-LT"/>
                    </w:rPr>
                    <w:t>mokymo priemonių, darbo priemonių ir medžiagų, taip pat kito trumpalaikio turto (išskyrus trumpalaikiam turtui priskiriamus baldus, įrangą ir įrenginius) įsigijimo ir (ar) nuomos išlaidos</w:t>
                  </w:r>
                  <w:r w:rsidR="005F6E26">
                    <w:rPr>
                      <w:szCs w:val="24"/>
                      <w:lang w:eastAsia="lt-LT"/>
                    </w:rPr>
                    <w:t>; Aprašo 2.1.1.1 ar 2.1.1.3 papunkčiuose nurodytoms veikloms vykdyti reikalingų maisto produktų, higienos prekių įsigijimo išlaidos tinkamos tuo atveju, kai šios prekės nėra skirtos perduoti (išdalint</w:t>
                  </w:r>
                  <w:r>
                    <w:rPr>
                      <w:szCs w:val="24"/>
                      <w:lang w:eastAsia="lt-LT"/>
                    </w:rPr>
                    <w:t>i) tikslinėms grupėms sunaudoti.</w:t>
                  </w:r>
                </w:p>
                <w:p w14:paraId="22A44ED0" w14:textId="531E31F8" w:rsidR="005F6E26" w:rsidRPr="007D4CAD" w:rsidRDefault="007D4CAD" w:rsidP="007D4CAD">
                  <w:pPr>
                    <w:tabs>
                      <w:tab w:val="left" w:pos="709"/>
                      <w:tab w:val="left" w:pos="993"/>
                      <w:tab w:val="left" w:pos="1843"/>
                    </w:tabs>
                    <w:jc w:val="both"/>
                    <w:rPr>
                      <w:bCs/>
                      <w:szCs w:val="24"/>
                      <w:lang w:eastAsia="lt-LT"/>
                    </w:rPr>
                  </w:pPr>
                  <w:r w:rsidRPr="007D4CAD">
                    <w:rPr>
                      <w:b/>
                      <w:bCs/>
                      <w:szCs w:val="24"/>
                      <w:lang w:eastAsia="lt-LT"/>
                    </w:rPr>
                    <w:t>13.</w:t>
                  </w:r>
                  <w:r w:rsidRPr="007D4CAD">
                    <w:rPr>
                      <w:bCs/>
                      <w:szCs w:val="24"/>
                      <w:lang w:eastAsia="lt-LT"/>
                    </w:rPr>
                    <w:t xml:space="preserve"> P</w:t>
                  </w:r>
                  <w:r w:rsidR="005F6E26" w:rsidRPr="007D4CAD">
                    <w:rPr>
                      <w:bCs/>
                      <w:szCs w:val="24"/>
                      <w:lang w:eastAsia="lt-LT"/>
                    </w:rPr>
                    <w:t xml:space="preserve">rojekto veikloms vykdyti reikalingos </w:t>
                  </w:r>
                  <w:r w:rsidR="005F6E26" w:rsidRPr="007D4CAD">
                    <w:rPr>
                      <w:b/>
                      <w:bCs/>
                      <w:szCs w:val="24"/>
                      <w:lang w:eastAsia="lt-LT"/>
                    </w:rPr>
                    <w:t>kelionių Lietuvos Respublikos teritorijoje ir (ar) kuro išlaidos</w:t>
                  </w:r>
                  <w:r w:rsidR="005F6E26" w:rsidRPr="007D4CAD">
                    <w:rPr>
                      <w:bCs/>
                      <w:szCs w:val="24"/>
                      <w:lang w:eastAsia="lt-LT"/>
                    </w:rPr>
                    <w:t xml:space="preserve">, apmokamos </w:t>
                  </w:r>
                  <w:r w:rsidR="005F6E26" w:rsidRPr="007D4CAD">
                    <w:rPr>
                      <w:bCs/>
                    </w:rPr>
                    <w:t xml:space="preserve">pagal fiksuotąjį įkainį, kurio dydis </w:t>
                  </w:r>
                  <w:r w:rsidR="005F6E26" w:rsidRPr="007D4CAD">
                    <w:rPr>
                      <w:bCs/>
                      <w:szCs w:val="24"/>
                    </w:rPr>
                    <w:t xml:space="preserve">nustatytas Projekto dalyvio ir (arba) projektą vykdančio personalo tarpmiestinės kelionės išlaidų Lietuvoje </w:t>
                  </w:r>
                  <w:r w:rsidR="005F6E26" w:rsidRPr="007D4CAD">
                    <w:rPr>
                      <w:bCs/>
                      <w:szCs w:val="24"/>
                      <w:lang w:eastAsia="lt-LT"/>
                    </w:rPr>
                    <w:t xml:space="preserve">FĮ nustatymo tyrimo ataskaitoje, kuri skelbiama interneto svetainėje </w:t>
                  </w:r>
                  <w:r w:rsidR="005F6E26" w:rsidRPr="007D4CAD">
                    <w:rPr>
                      <w:bCs/>
                      <w:szCs w:val="24"/>
                    </w:rPr>
                    <w:t>www.esinvesticijos.lt</w:t>
                  </w:r>
                  <w:r w:rsidR="005F6E26" w:rsidRPr="007D4CAD">
                    <w:rPr>
                      <w:bCs/>
                      <w:szCs w:val="24"/>
                      <w:lang w:eastAsia="lt-LT"/>
                    </w:rPr>
                    <w:t>.</w:t>
                  </w:r>
                </w:p>
                <w:p w14:paraId="32C8EE9D" w14:textId="2AA13962" w:rsidR="005F6E26" w:rsidRDefault="00EF4090" w:rsidP="005F6E26">
                  <w:pPr>
                    <w:tabs>
                      <w:tab w:val="left" w:pos="1065"/>
                    </w:tabs>
                    <w:jc w:val="both"/>
                    <w:rPr>
                      <w:szCs w:val="24"/>
                      <w:lang w:eastAsia="lt-LT"/>
                    </w:rPr>
                  </w:pPr>
                  <w:r w:rsidRPr="00EF4090">
                    <w:rPr>
                      <w:b/>
                      <w:szCs w:val="24"/>
                      <w:lang w:eastAsia="lt-LT"/>
                    </w:rPr>
                    <w:t>14. D</w:t>
                  </w:r>
                  <w:r w:rsidR="005F6E26" w:rsidRPr="00EF4090">
                    <w:rPr>
                      <w:b/>
                      <w:bCs/>
                      <w:szCs w:val="24"/>
                      <w:lang w:eastAsia="lt-LT"/>
                    </w:rPr>
                    <w:t>okumentų</w:t>
                  </w:r>
                  <w:r w:rsidR="005F6E26">
                    <w:rPr>
                      <w:b/>
                      <w:bCs/>
                      <w:szCs w:val="24"/>
                      <w:lang w:eastAsia="lt-LT"/>
                    </w:rPr>
                    <w:t>, reikalingų nustatyti asmens priklausymo tikslinei grupei faktą, išdavimo apmokėjimo išlaidos</w:t>
                  </w:r>
                  <w:r>
                    <w:rPr>
                      <w:szCs w:val="24"/>
                      <w:lang w:eastAsia="lt-LT"/>
                    </w:rPr>
                    <w:t>.</w:t>
                  </w:r>
                </w:p>
                <w:p w14:paraId="6176BD8C" w14:textId="27AB0952" w:rsidR="005F6E26" w:rsidRDefault="00EF4090" w:rsidP="005F6E26">
                  <w:pPr>
                    <w:tabs>
                      <w:tab w:val="left" w:pos="1065"/>
                    </w:tabs>
                    <w:jc w:val="both"/>
                    <w:rPr>
                      <w:szCs w:val="24"/>
                      <w:lang w:eastAsia="lt-LT"/>
                    </w:rPr>
                  </w:pPr>
                  <w:r w:rsidRPr="00EF4090">
                    <w:rPr>
                      <w:b/>
                      <w:szCs w:val="24"/>
                      <w:lang w:eastAsia="lt-LT"/>
                    </w:rPr>
                    <w:t>15.</w:t>
                  </w:r>
                  <w:r>
                    <w:rPr>
                      <w:szCs w:val="24"/>
                      <w:lang w:eastAsia="lt-LT"/>
                    </w:rPr>
                    <w:t xml:space="preserve"> P</w:t>
                  </w:r>
                  <w:r w:rsidR="005F6E26">
                    <w:rPr>
                      <w:szCs w:val="24"/>
                      <w:lang w:eastAsia="lt-LT"/>
                    </w:rPr>
                    <w:t>rojekto veikloms vykdyti reikalingų </w:t>
                  </w:r>
                  <w:r w:rsidR="005F6E26">
                    <w:rPr>
                      <w:b/>
                      <w:bCs/>
                      <w:color w:val="000000"/>
                      <w:szCs w:val="24"/>
                      <w:lang w:eastAsia="lt-LT"/>
                    </w:rPr>
                    <w:t>renginių organizavimo išlaidos</w:t>
                  </w:r>
                  <w:r w:rsidR="005F6E26">
                    <w:rPr>
                      <w:szCs w:val="24"/>
                      <w:lang w:eastAsia="lt-LT"/>
                    </w:rPr>
                    <w:t>; šiame papunktyje nurodytos išlaidos yra tinkamos finansuoti tik iš projekto vykdytojo ir (ar) partnerio (-</w:t>
                  </w:r>
                  <w:proofErr w:type="spellStart"/>
                  <w:r w:rsidR="005F6E26">
                    <w:rPr>
                      <w:szCs w:val="24"/>
                      <w:lang w:eastAsia="lt-LT"/>
                    </w:rPr>
                    <w:t>ių</w:t>
                  </w:r>
                  <w:proofErr w:type="spellEnd"/>
                  <w:r w:rsidR="005F6E26">
                    <w:rPr>
                      <w:szCs w:val="24"/>
                      <w:lang w:eastAsia="lt-LT"/>
                    </w:rPr>
                    <w:t>) nuosavo įnašo, jeigu projekte nėra nė vieno proje</w:t>
                  </w:r>
                  <w:r w:rsidR="00AD0204">
                    <w:rPr>
                      <w:szCs w:val="24"/>
                      <w:lang w:eastAsia="lt-LT"/>
                    </w:rPr>
                    <w:t>kto veiklas vykdančio savanorio.</w:t>
                  </w:r>
                </w:p>
                <w:p w14:paraId="23528CC3" w14:textId="11915577" w:rsidR="005F6E26" w:rsidRDefault="00AD0204" w:rsidP="005F6E26">
                  <w:pPr>
                    <w:tabs>
                      <w:tab w:val="left" w:pos="1065"/>
                    </w:tabs>
                    <w:jc w:val="both"/>
                    <w:rPr>
                      <w:szCs w:val="24"/>
                      <w:lang w:eastAsia="lt-LT"/>
                    </w:rPr>
                  </w:pPr>
                  <w:r w:rsidRPr="00AD0204">
                    <w:rPr>
                      <w:b/>
                      <w:szCs w:val="24"/>
                      <w:lang w:eastAsia="lt-LT"/>
                    </w:rPr>
                    <w:t>16.</w:t>
                  </w:r>
                  <w:r>
                    <w:rPr>
                      <w:szCs w:val="24"/>
                      <w:lang w:eastAsia="lt-LT"/>
                    </w:rPr>
                    <w:t xml:space="preserve"> P</w:t>
                  </w:r>
                  <w:r w:rsidR="005F6E26">
                    <w:rPr>
                      <w:szCs w:val="24"/>
                      <w:lang w:eastAsia="lt-LT"/>
                    </w:rPr>
                    <w:t>rojekto</w:t>
                  </w:r>
                  <w:r w:rsidR="005F6E26">
                    <w:rPr>
                      <w:color w:val="000000"/>
                      <w:szCs w:val="24"/>
                      <w:lang w:eastAsia="lt-LT"/>
                    </w:rPr>
                    <w:t xml:space="preserve"> veikloms vykdyti reikalingų </w:t>
                  </w:r>
                  <w:r w:rsidR="005F6E26">
                    <w:rPr>
                      <w:szCs w:val="24"/>
                      <w:lang w:eastAsia="lt-LT"/>
                    </w:rPr>
                    <w:t xml:space="preserve">projektą vykdančio </w:t>
                  </w:r>
                  <w:r w:rsidR="005F6E26">
                    <w:rPr>
                      <w:b/>
                      <w:bCs/>
                      <w:szCs w:val="24"/>
                      <w:lang w:eastAsia="lt-LT"/>
                    </w:rPr>
                    <w:t>personalo (įskaitant projekto veiklas vykdančius savanorius) ir projekto veiklų dalyvių dalyvavimo renginiuose, </w:t>
                  </w:r>
                  <w:proofErr w:type="spellStart"/>
                  <w:r w:rsidR="005F6E26">
                    <w:rPr>
                      <w:b/>
                      <w:bCs/>
                      <w:szCs w:val="24"/>
                      <w:lang w:eastAsia="lt-LT"/>
                    </w:rPr>
                    <w:t>užsiėmimuose</w:t>
                  </w:r>
                  <w:proofErr w:type="spellEnd"/>
                  <w:r w:rsidR="005F6E26">
                    <w:rPr>
                      <w:b/>
                      <w:bCs/>
                      <w:szCs w:val="24"/>
                      <w:lang w:eastAsia="lt-LT"/>
                    </w:rPr>
                    <w:t xml:space="preserve"> išlaidos</w:t>
                  </w:r>
                  <w:r w:rsidR="005F6E26">
                    <w:rPr>
                      <w:szCs w:val="24"/>
                      <w:lang w:eastAsia="lt-LT"/>
                    </w:rPr>
                    <w:t xml:space="preserve"> (t. y. bilietų į renginius, </w:t>
                  </w:r>
                  <w:proofErr w:type="spellStart"/>
                  <w:r w:rsidR="005F6E26">
                    <w:rPr>
                      <w:szCs w:val="24"/>
                      <w:lang w:eastAsia="lt-LT"/>
                    </w:rPr>
                    <w:t>užsiėmimus</w:t>
                  </w:r>
                  <w:proofErr w:type="spellEnd"/>
                  <w:r w:rsidR="005F6E26">
                    <w:rPr>
                      <w:szCs w:val="24"/>
                      <w:lang w:eastAsia="lt-LT"/>
                    </w:rPr>
                    <w:t>; renginių, užsiė</w:t>
                  </w:r>
                  <w:r>
                    <w:rPr>
                      <w:szCs w:val="24"/>
                      <w:lang w:eastAsia="lt-LT"/>
                    </w:rPr>
                    <w:t>mimų dalyvio mokesčio išlaidas).</w:t>
                  </w:r>
                </w:p>
                <w:p w14:paraId="30EED3B5" w14:textId="1287B002" w:rsidR="005F6E26" w:rsidRDefault="00AD0204" w:rsidP="005F6E26">
                  <w:pPr>
                    <w:tabs>
                      <w:tab w:val="left" w:pos="1065"/>
                    </w:tabs>
                    <w:jc w:val="both"/>
                    <w:rPr>
                      <w:szCs w:val="24"/>
                      <w:lang w:eastAsia="lt-LT"/>
                    </w:rPr>
                  </w:pPr>
                  <w:r w:rsidRPr="00AD0204">
                    <w:rPr>
                      <w:b/>
                      <w:szCs w:val="24"/>
                      <w:lang w:eastAsia="lt-LT"/>
                    </w:rPr>
                    <w:t>17.</w:t>
                  </w:r>
                  <w:r>
                    <w:rPr>
                      <w:szCs w:val="24"/>
                      <w:lang w:eastAsia="lt-LT"/>
                    </w:rPr>
                    <w:t xml:space="preserve"> P</w:t>
                  </w:r>
                  <w:r w:rsidR="005F6E26">
                    <w:rPr>
                      <w:szCs w:val="24"/>
                      <w:lang w:eastAsia="lt-LT"/>
                    </w:rPr>
                    <w:t xml:space="preserve">rojekto veikloms vykdyti reikalingo </w:t>
                  </w:r>
                  <w:r w:rsidR="005F6E26">
                    <w:rPr>
                      <w:b/>
                      <w:bCs/>
                      <w:szCs w:val="24"/>
                      <w:lang w:eastAsia="lt-LT"/>
                    </w:rPr>
                    <w:t>svečio iš užsienio kelionių ir apgyvendinimo išlaidos</w:t>
                  </w:r>
                  <w:r w:rsidR="005F6E26">
                    <w:rPr>
                      <w:szCs w:val="24"/>
                      <w:lang w:eastAsia="lt-LT"/>
                    </w:rPr>
                    <w:t xml:space="preserve">. Šios išlaidos </w:t>
                  </w:r>
                  <w:r w:rsidR="005F6E26">
                    <w:rPr>
                      <w:lang w:eastAsia="zh-TW"/>
                    </w:rPr>
                    <w:t>tinkamos tuo atveju, kai nėra mokamas honoraras ar atlygis už suteiktą paslaugą</w:t>
                  </w:r>
                  <w:r>
                    <w:rPr>
                      <w:szCs w:val="24"/>
                      <w:lang w:eastAsia="lt-LT"/>
                    </w:rPr>
                    <w:t>.</w:t>
                  </w:r>
                </w:p>
                <w:p w14:paraId="553C8970" w14:textId="56DB7D97" w:rsidR="005F6E26" w:rsidRDefault="00AD0204" w:rsidP="005F6E26">
                  <w:pPr>
                    <w:tabs>
                      <w:tab w:val="left" w:pos="1065"/>
                    </w:tabs>
                    <w:jc w:val="both"/>
                    <w:rPr>
                      <w:szCs w:val="24"/>
                      <w:lang w:eastAsia="lt-LT"/>
                    </w:rPr>
                  </w:pPr>
                  <w:r w:rsidRPr="00AD0204">
                    <w:rPr>
                      <w:b/>
                      <w:szCs w:val="24"/>
                      <w:lang w:eastAsia="lt-LT"/>
                    </w:rPr>
                    <w:t>18.</w:t>
                  </w:r>
                  <w:r>
                    <w:rPr>
                      <w:szCs w:val="24"/>
                      <w:lang w:eastAsia="lt-LT"/>
                    </w:rPr>
                    <w:t xml:space="preserve"> P</w:t>
                  </w:r>
                  <w:r w:rsidR="005F6E26">
                    <w:rPr>
                      <w:szCs w:val="24"/>
                      <w:lang w:eastAsia="lt-LT"/>
                    </w:rPr>
                    <w:t>rojekto</w:t>
                  </w:r>
                  <w:r w:rsidR="005F6E26">
                    <w:rPr>
                      <w:color w:val="000000"/>
                      <w:szCs w:val="24"/>
                      <w:lang w:eastAsia="lt-LT"/>
                    </w:rPr>
                    <w:t> </w:t>
                  </w:r>
                  <w:r w:rsidR="005F6E26">
                    <w:rPr>
                      <w:szCs w:val="24"/>
                      <w:lang w:eastAsia="lt-LT"/>
                    </w:rPr>
                    <w:t xml:space="preserve">veikloms vykdyti reikalingų </w:t>
                  </w:r>
                  <w:r w:rsidR="005F6E26">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14:paraId="37072E48" w14:textId="77777777" w:rsidR="002453AE" w:rsidRDefault="00AD0204" w:rsidP="002453AE">
                  <w:pPr>
                    <w:tabs>
                      <w:tab w:val="left" w:pos="1065"/>
                    </w:tabs>
                    <w:jc w:val="both"/>
                    <w:rPr>
                      <w:szCs w:val="24"/>
                      <w:lang w:eastAsia="lt-LT"/>
                    </w:rPr>
                  </w:pPr>
                  <w:r w:rsidRPr="00AD0204">
                    <w:rPr>
                      <w:b/>
                      <w:szCs w:val="24"/>
                      <w:lang w:eastAsia="lt-LT"/>
                    </w:rPr>
                    <w:t>19.</w:t>
                  </w:r>
                  <w:r>
                    <w:rPr>
                      <w:szCs w:val="24"/>
                      <w:lang w:eastAsia="lt-LT"/>
                    </w:rPr>
                    <w:t xml:space="preserve"> P</w:t>
                  </w:r>
                  <w:r w:rsidR="005F6E26">
                    <w:rPr>
                      <w:szCs w:val="24"/>
                      <w:lang w:eastAsia="lt-LT"/>
                    </w:rPr>
                    <w:t>rojekto veiklų dalyvių, kurie dalyvauja Aprašo 2.1.2.1.2, 2.1.2.1.4</w:t>
                  </w:r>
                  <w:r w:rsidR="005F6E26">
                    <w:rPr>
                      <w:b/>
                      <w:bCs/>
                      <w:szCs w:val="24"/>
                      <w:lang w:eastAsia="lt-LT"/>
                    </w:rPr>
                    <w:t> </w:t>
                  </w:r>
                  <w:r w:rsidR="005F6E26">
                    <w:rPr>
                      <w:szCs w:val="24"/>
                      <w:lang w:eastAsia="lt-LT"/>
                    </w:rPr>
                    <w:t>ir (ar) 2.1.2.1.5</w:t>
                  </w:r>
                  <w:r w:rsidR="005F6E26">
                    <w:rPr>
                      <w:b/>
                      <w:bCs/>
                      <w:szCs w:val="24"/>
                      <w:lang w:eastAsia="lt-LT"/>
                    </w:rPr>
                    <w:t> </w:t>
                  </w:r>
                  <w:r w:rsidR="005F6E26">
                    <w:rPr>
                      <w:szCs w:val="24"/>
                      <w:lang w:eastAsia="lt-LT"/>
                    </w:rPr>
                    <w:t xml:space="preserve">papunkčiuose nurodytose neformaliojo profesinio mokymo, organizuojamo pameistrystės forma, ar praktinių darbo įgūdžių įgijimo, ugdymo darbo vietoje veiklose, </w:t>
                  </w:r>
                  <w:r w:rsidR="005F6E26">
                    <w:rPr>
                      <w:b/>
                      <w:bCs/>
                      <w:szCs w:val="24"/>
                      <w:lang w:eastAsia="lt-LT"/>
                    </w:rPr>
                    <w:t>civilinės atsakomybės už projekto veiklų dalyvio darbdaviui padarytą turtinę žalą</w:t>
                  </w:r>
                  <w:r w:rsidR="005F6E26">
                    <w:rPr>
                      <w:szCs w:val="24"/>
                      <w:lang w:eastAsia="lt-LT"/>
                    </w:rPr>
                    <w:t xml:space="preserve"> projekto veiklų dalyviui (-</w:t>
                  </w:r>
                  <w:proofErr w:type="spellStart"/>
                  <w:r w:rsidR="005F6E26">
                    <w:rPr>
                      <w:szCs w:val="24"/>
                      <w:lang w:eastAsia="lt-LT"/>
                    </w:rPr>
                    <w:t>iams</w:t>
                  </w:r>
                  <w:proofErr w:type="spellEnd"/>
                  <w:r w:rsidR="005F6E26">
                    <w:rPr>
                      <w:szCs w:val="24"/>
                      <w:lang w:eastAsia="lt-LT"/>
                    </w:rPr>
                    <w:t xml:space="preserve">) mokantis ir dirbant pagal pameistrystės darbo sutartį arba atliekant praktiką pagal savanoriškos praktikos sutartį </w:t>
                  </w:r>
                  <w:r w:rsidR="005F6E26">
                    <w:rPr>
                      <w:b/>
                      <w:bCs/>
                      <w:szCs w:val="24"/>
                      <w:lang w:eastAsia="lt-LT"/>
                    </w:rPr>
                    <w:t>draudimo išlaidos</w:t>
                  </w:r>
                  <w:r w:rsidR="005F6E26">
                    <w:rPr>
                      <w:szCs w:val="24"/>
                      <w:lang w:eastAsia="lt-LT"/>
                    </w:rPr>
                    <w:t xml:space="preserve"> (per sutarties galiojimo laikotarpį, bet ne ilgiau nei nus</w:t>
                  </w:r>
                  <w:r w:rsidR="002453AE">
                    <w:rPr>
                      <w:szCs w:val="24"/>
                      <w:lang w:eastAsia="lt-LT"/>
                    </w:rPr>
                    <w:t>tatyta Aprašo 13.13 papunktyje).</w:t>
                  </w:r>
                </w:p>
                <w:p w14:paraId="6257A73C" w14:textId="298760E4" w:rsidR="002453AE" w:rsidRPr="000A0F12" w:rsidRDefault="002453AE" w:rsidP="002453AE">
                  <w:pPr>
                    <w:tabs>
                      <w:tab w:val="left" w:pos="1065"/>
                    </w:tabs>
                    <w:jc w:val="both"/>
                    <w:rPr>
                      <w:szCs w:val="24"/>
                      <w:lang w:eastAsia="lt-LT"/>
                    </w:rPr>
                  </w:pPr>
                  <w:r w:rsidRPr="002453AE">
                    <w:rPr>
                      <w:b/>
                      <w:szCs w:val="24"/>
                      <w:lang w:eastAsia="lt-LT"/>
                    </w:rPr>
                    <w:t>20.</w:t>
                  </w:r>
                  <w:r>
                    <w:rPr>
                      <w:szCs w:val="24"/>
                      <w:lang w:eastAsia="lt-LT"/>
                    </w:rPr>
                    <w:t xml:space="preserve"> </w:t>
                  </w:r>
                  <w:r>
                    <w:rPr>
                      <w:b/>
                      <w:bCs/>
                      <w:szCs w:val="24"/>
                      <w:lang w:eastAsia="lt-LT"/>
                    </w:rPr>
                    <w:t>P</w:t>
                  </w:r>
                  <w:r w:rsidRPr="000A0F12">
                    <w:rPr>
                      <w:b/>
                      <w:bCs/>
                      <w:szCs w:val="24"/>
                      <w:lang w:eastAsia="lt-LT"/>
                    </w:rPr>
                    <w:t>aslaugų teikimo pagal projekto vykdytojo ir (ar) partnerio (-</w:t>
                  </w:r>
                  <w:proofErr w:type="spellStart"/>
                  <w:r w:rsidRPr="000A0F12">
                    <w:rPr>
                      <w:b/>
                      <w:bCs/>
                      <w:szCs w:val="24"/>
                      <w:lang w:eastAsia="lt-LT"/>
                    </w:rPr>
                    <w:t>ių</w:t>
                  </w:r>
                  <w:proofErr w:type="spellEnd"/>
                  <w:r w:rsidRPr="000A0F12">
                    <w:rPr>
                      <w:b/>
                      <w:bCs/>
                      <w:szCs w:val="24"/>
                      <w:lang w:eastAsia="lt-LT"/>
                    </w:rPr>
                    <w:t>) su išorės paslaugų teikėju (-</w:t>
                  </w:r>
                  <w:proofErr w:type="spellStart"/>
                  <w:r w:rsidRPr="000A0F12">
                    <w:rPr>
                      <w:b/>
                      <w:bCs/>
                      <w:szCs w:val="24"/>
                      <w:lang w:eastAsia="lt-LT"/>
                    </w:rPr>
                    <w:t>ais</w:t>
                  </w:r>
                  <w:proofErr w:type="spellEnd"/>
                  <w:r w:rsidRPr="000A0F12">
                    <w:rPr>
                      <w:b/>
                      <w:bCs/>
                      <w:szCs w:val="24"/>
                      <w:lang w:eastAsia="lt-LT"/>
                    </w:rPr>
                    <w:t>) sudarytą (-</w:t>
                  </w:r>
                  <w:proofErr w:type="spellStart"/>
                  <w:r w:rsidRPr="000A0F12">
                    <w:rPr>
                      <w:b/>
                      <w:bCs/>
                      <w:szCs w:val="24"/>
                      <w:lang w:eastAsia="lt-LT"/>
                    </w:rPr>
                    <w:t>as</w:t>
                  </w:r>
                  <w:proofErr w:type="spellEnd"/>
                  <w:r w:rsidRPr="000A0F12">
                    <w:rPr>
                      <w:b/>
                      <w:bCs/>
                      <w:szCs w:val="24"/>
                      <w:lang w:eastAsia="lt-LT"/>
                    </w:rPr>
                    <w:t>) paslaugų teikimo sutartį (-</w:t>
                  </w:r>
                  <w:proofErr w:type="spellStart"/>
                  <w:r w:rsidRPr="000A0F12">
                    <w:rPr>
                      <w:b/>
                      <w:bCs/>
                      <w:szCs w:val="24"/>
                      <w:lang w:eastAsia="lt-LT"/>
                    </w:rPr>
                    <w:t>is</w:t>
                  </w:r>
                  <w:proofErr w:type="spellEnd"/>
                  <w:r w:rsidRPr="000A0F12">
                    <w:rPr>
                      <w:b/>
                      <w:bCs/>
                      <w:szCs w:val="24"/>
                      <w:lang w:eastAsia="lt-LT"/>
                    </w:rPr>
                    <w:t>) išlaidos.</w:t>
                  </w:r>
                  <w:r w:rsidRPr="000A0F12">
                    <w:rPr>
                      <w:bCs/>
                      <w:szCs w:val="24"/>
                      <w:lang w:eastAsia="lt-LT"/>
                    </w:rPr>
                    <w:t xml:space="preserve"> Kai perkamos bendrųjų įgūdžių mokymų paslaugos, išlaidos apmokamos </w:t>
                  </w:r>
                  <w:r w:rsidRPr="000A0F12">
                    <w:rPr>
                      <w:bCs/>
                      <w:szCs w:val="24"/>
                    </w:rPr>
                    <w:t xml:space="preserve">pagal fiksuotąjį įkainį, kurio dydis nustatytas Bendrųjų įgūdžių mokymų dalyvio vienos mokymų valandos </w:t>
                  </w:r>
                  <w:r w:rsidRPr="000A0F12">
                    <w:rPr>
                      <w:bCs/>
                      <w:szCs w:val="24"/>
                      <w:lang w:eastAsia="lt-LT"/>
                    </w:rPr>
                    <w:t xml:space="preserve">FĮ nustatymo tyrimo ataskaitoje, kuri skelbiama interneto svetainėje </w:t>
                  </w:r>
                  <w:r w:rsidRPr="000A0F12">
                    <w:rPr>
                      <w:bCs/>
                      <w:szCs w:val="24"/>
                      <w:u w:val="single"/>
                      <w:lang w:eastAsia="lt-LT"/>
                    </w:rPr>
                    <w:t>www.esinvesticijos.lt</w:t>
                  </w:r>
                  <w:r w:rsidRPr="000A0F12">
                    <w:rPr>
                      <w:bCs/>
                      <w:szCs w:val="24"/>
                      <w:lang w:eastAsia="lt-LT"/>
                    </w:rPr>
                    <w:t>. Vykdant Aprašo 2.1.1.1</w:t>
                  </w:r>
                  <w:r w:rsidRPr="000A0F12">
                    <w:rPr>
                      <w:szCs w:val="24"/>
                      <w:lang w:eastAsia="lt-LT"/>
                    </w:rPr>
                    <w:t xml:space="preserve"> ar 2.1.1.3 papunkčiuose nurodytas veiklas, paslaugų, skirtų tikslinių grupių socialinei atskirčiai mažinti, teikimo pagal projekto vykdytojo ir (ar) partnerio (-</w:t>
                  </w:r>
                  <w:proofErr w:type="spellStart"/>
                  <w:r w:rsidRPr="000A0F12">
                    <w:rPr>
                      <w:szCs w:val="24"/>
                      <w:lang w:eastAsia="lt-LT"/>
                    </w:rPr>
                    <w:t>ių</w:t>
                  </w:r>
                  <w:proofErr w:type="spellEnd"/>
                  <w:r w:rsidRPr="000A0F12">
                    <w:rPr>
                      <w:szCs w:val="24"/>
                      <w:lang w:eastAsia="lt-LT"/>
                    </w:rPr>
                    <w:t>) su išorės paslaugų teikėju (-</w:t>
                  </w:r>
                  <w:proofErr w:type="spellStart"/>
                  <w:r w:rsidRPr="000A0F12">
                    <w:rPr>
                      <w:szCs w:val="24"/>
                      <w:lang w:eastAsia="lt-LT"/>
                    </w:rPr>
                    <w:t>ais</w:t>
                  </w:r>
                  <w:proofErr w:type="spellEnd"/>
                  <w:r w:rsidRPr="000A0F12">
                    <w:rPr>
                      <w:szCs w:val="24"/>
                      <w:lang w:eastAsia="lt-LT"/>
                    </w:rPr>
                    <w:t>) sudarytą (-</w:t>
                  </w:r>
                  <w:proofErr w:type="spellStart"/>
                  <w:r w:rsidRPr="000A0F12">
                    <w:rPr>
                      <w:szCs w:val="24"/>
                      <w:lang w:eastAsia="lt-LT"/>
                    </w:rPr>
                    <w:t>as</w:t>
                  </w:r>
                  <w:proofErr w:type="spellEnd"/>
                  <w:r w:rsidRPr="000A0F12">
                    <w:rPr>
                      <w:szCs w:val="24"/>
                      <w:lang w:eastAsia="lt-LT"/>
                    </w:rPr>
                    <w:t>) paslaugų teikimo sutartį (-</w:t>
                  </w:r>
                  <w:proofErr w:type="spellStart"/>
                  <w:r w:rsidRPr="000A0F12">
                    <w:rPr>
                      <w:szCs w:val="24"/>
                      <w:lang w:eastAsia="lt-LT"/>
                    </w:rPr>
                    <w:t>is</w:t>
                  </w:r>
                  <w:proofErr w:type="spellEnd"/>
                  <w:r w:rsidRPr="000A0F12">
                    <w:rPr>
                      <w:szCs w:val="24"/>
                      <w:lang w:eastAsia="lt-LT"/>
                    </w:rPr>
                    <w:t>) išlaidos (toliau – socialinės atskirties mažinimo paslaugų teikimo išlaidos) yra tinkamos finansuoti tik iš projekto vykdytojo ir (ar) partnerio (-</w:t>
                  </w:r>
                  <w:proofErr w:type="spellStart"/>
                  <w:r w:rsidRPr="000A0F12">
                    <w:rPr>
                      <w:szCs w:val="24"/>
                      <w:lang w:eastAsia="lt-LT"/>
                    </w:rPr>
                    <w:t>ių</w:t>
                  </w:r>
                  <w:proofErr w:type="spellEnd"/>
                  <w:r w:rsidRPr="000A0F12">
                    <w:rPr>
                      <w:szCs w:val="24"/>
                      <w:lang w:eastAsia="lt-LT"/>
                    </w:rPr>
                    <w:t xml:space="preserve">) nuosavo įnašo, jeigu projekte nėra nė vieno projekto veiklas vykdančio savanorio. </w:t>
                  </w:r>
                  <w:r w:rsidRPr="000A0F12">
                    <w:rPr>
                      <w:szCs w:val="24"/>
                      <w:lang w:eastAsia="lt-LT"/>
                    </w:rPr>
                    <w:lastRenderedPageBreak/>
                    <w:t>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r>
                    <w:rPr>
                      <w:szCs w:val="24"/>
                      <w:lang w:eastAsia="lt-LT"/>
                    </w:rPr>
                    <w:t>.</w:t>
                  </w:r>
                </w:p>
                <w:p w14:paraId="7AC9E1CB" w14:textId="0637C6D5" w:rsidR="005F6E26" w:rsidRDefault="002453AE" w:rsidP="005F6E26">
                  <w:pPr>
                    <w:tabs>
                      <w:tab w:val="left" w:pos="923"/>
                    </w:tabs>
                    <w:jc w:val="both"/>
                    <w:rPr>
                      <w:b/>
                      <w:bCs/>
                      <w:szCs w:val="24"/>
                      <w:lang w:eastAsia="lt-LT"/>
                    </w:rPr>
                  </w:pPr>
                  <w:r w:rsidRPr="002453AE">
                    <w:rPr>
                      <w:b/>
                      <w:szCs w:val="24"/>
                      <w:lang w:eastAsia="lt-LT"/>
                    </w:rPr>
                    <w:t>21. K</w:t>
                  </w:r>
                  <w:r w:rsidR="005F6E26" w:rsidRPr="002453AE">
                    <w:rPr>
                      <w:b/>
                      <w:szCs w:val="24"/>
                      <w:lang w:eastAsia="lt-LT"/>
                    </w:rPr>
                    <w:t>itos</w:t>
                  </w:r>
                  <w:r w:rsidR="005F6E26">
                    <w:rPr>
                      <w:szCs w:val="24"/>
                      <w:lang w:eastAsia="lt-LT"/>
                    </w:rPr>
                    <w:t xml:space="preserve"> projekto veikloms įvykdyti ir projekto tikslams pasiekti būtinos ir pagrįstos išlaidos.</w:t>
                  </w:r>
                </w:p>
                <w:p w14:paraId="7408E921" w14:textId="3620BC93" w:rsidR="00E958D1" w:rsidRDefault="00E958D1" w:rsidP="00AA6F0D">
                  <w:pPr>
                    <w:tabs>
                      <w:tab w:val="left" w:pos="1065"/>
                    </w:tabs>
                    <w:spacing w:before="120"/>
                    <w:jc w:val="both"/>
                    <w:rPr>
                      <w:szCs w:val="24"/>
                      <w:lang w:eastAsia="lt-LT"/>
                    </w:rPr>
                  </w:pP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0BC63BF3"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627FBE">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298DD" w14:textId="67389721" w:rsidR="00E958D1" w:rsidRDefault="00E958D1" w:rsidP="00925C46">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11F24">
        <w:trPr>
          <w:trHeight w:val="349"/>
        </w:trPr>
        <w:tc>
          <w:tcPr>
            <w:tcW w:w="15163"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11F24">
        <w:tc>
          <w:tcPr>
            <w:tcW w:w="15163"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5"/>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C235AA">
        <w:tc>
          <w:tcPr>
            <w:tcW w:w="2113" w:type="dxa"/>
            <w:vAlign w:val="center"/>
          </w:tcPr>
          <w:p w14:paraId="66CE890E" w14:textId="77777777" w:rsidR="00EB3242" w:rsidRDefault="00EB3242" w:rsidP="00461CF2">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61CF2">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61CF2">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61CF2">
            <w:pPr>
              <w:jc w:val="center"/>
              <w:rPr>
                <w:b/>
                <w:bCs/>
                <w:szCs w:val="24"/>
              </w:rPr>
            </w:pPr>
            <w:r>
              <w:rPr>
                <w:b/>
                <w:bCs/>
                <w:szCs w:val="24"/>
              </w:rPr>
              <w:t>Supaprastintai apmokamų išlaidų dydžio pavadinimas</w:t>
            </w:r>
          </w:p>
        </w:tc>
        <w:tc>
          <w:tcPr>
            <w:tcW w:w="6623" w:type="dxa"/>
            <w:vAlign w:val="center"/>
          </w:tcPr>
          <w:p w14:paraId="0191222A" w14:textId="77777777" w:rsidR="00EB3242" w:rsidRDefault="00EB3242" w:rsidP="00461CF2">
            <w:pPr>
              <w:jc w:val="center"/>
              <w:rPr>
                <w:b/>
                <w:bCs/>
                <w:szCs w:val="24"/>
              </w:rPr>
            </w:pPr>
            <w:r>
              <w:rPr>
                <w:b/>
                <w:bCs/>
                <w:szCs w:val="24"/>
              </w:rPr>
              <w:t>Papildoma informacija</w:t>
            </w:r>
          </w:p>
        </w:tc>
      </w:tr>
      <w:tr w:rsidR="00EB3242" w14:paraId="6A006A4E" w14:textId="77777777" w:rsidTr="00C235AA">
        <w:tc>
          <w:tcPr>
            <w:tcW w:w="2113" w:type="dxa"/>
            <w:vAlign w:val="center"/>
          </w:tcPr>
          <w:p w14:paraId="01DC7575" w14:textId="77777777" w:rsidR="00EB3242" w:rsidRDefault="00EB3242" w:rsidP="00461CF2">
            <w:pPr>
              <w:rPr>
                <w:i/>
                <w:sz w:val="22"/>
              </w:rPr>
            </w:pPr>
            <w:r>
              <w:rPr>
                <w:iCs/>
                <w:sz w:val="22"/>
                <w:szCs w:val="22"/>
              </w:rPr>
              <w:t>Netiesioginės išlaidos</w:t>
            </w:r>
          </w:p>
        </w:tc>
        <w:tc>
          <w:tcPr>
            <w:tcW w:w="1737" w:type="dxa"/>
            <w:vAlign w:val="center"/>
          </w:tcPr>
          <w:p w14:paraId="0192B784" w14:textId="77777777" w:rsidR="00EB3242" w:rsidRDefault="00EB3242" w:rsidP="00461CF2">
            <w:pPr>
              <w:jc w:val="center"/>
              <w:rPr>
                <w:i/>
                <w:sz w:val="22"/>
              </w:rPr>
            </w:pPr>
            <w:r>
              <w:rPr>
                <w:sz w:val="22"/>
                <w:szCs w:val="22"/>
              </w:rPr>
              <w:t>FN-01</w:t>
            </w:r>
          </w:p>
        </w:tc>
        <w:tc>
          <w:tcPr>
            <w:tcW w:w="1737" w:type="dxa"/>
            <w:vAlign w:val="center"/>
          </w:tcPr>
          <w:p w14:paraId="7496E44C" w14:textId="77777777" w:rsidR="00EB3242" w:rsidRDefault="00EB3242" w:rsidP="00461CF2">
            <w:pPr>
              <w:jc w:val="center"/>
              <w:rPr>
                <w:i/>
                <w:sz w:val="22"/>
              </w:rPr>
            </w:pPr>
            <w:r>
              <w:rPr>
                <w:sz w:val="22"/>
                <w:szCs w:val="22"/>
              </w:rPr>
              <w:t>01</w:t>
            </w:r>
          </w:p>
        </w:tc>
        <w:tc>
          <w:tcPr>
            <w:tcW w:w="2953" w:type="dxa"/>
            <w:vAlign w:val="center"/>
          </w:tcPr>
          <w:p w14:paraId="5BC121ED" w14:textId="77777777" w:rsidR="00EB3242" w:rsidRDefault="00EB3242" w:rsidP="00461CF2">
            <w:pPr>
              <w:rPr>
                <w:i/>
                <w:sz w:val="22"/>
              </w:rPr>
            </w:pPr>
            <w:r>
              <w:rPr>
                <w:sz w:val="22"/>
                <w:szCs w:val="22"/>
              </w:rPr>
              <w:t>Iki 7 proc. netiesioginių išlaidų fiksuotoji norma</w:t>
            </w:r>
          </w:p>
        </w:tc>
        <w:tc>
          <w:tcPr>
            <w:tcW w:w="6623" w:type="dxa"/>
            <w:vAlign w:val="center"/>
          </w:tcPr>
          <w:p w14:paraId="1B3F6488" w14:textId="77777777" w:rsidR="00EB3242" w:rsidRDefault="00EB3242" w:rsidP="00461CF2">
            <w:pPr>
              <w:rPr>
                <w:sz w:val="22"/>
              </w:rPr>
            </w:pPr>
            <w:r>
              <w:rPr>
                <w:sz w:val="22"/>
                <w:szCs w:val="22"/>
              </w:rPr>
              <w:t>7 proc.</w:t>
            </w:r>
          </w:p>
        </w:tc>
      </w:tr>
      <w:tr w:rsidR="00EB3242" w14:paraId="64F2D3C7" w14:textId="77777777" w:rsidTr="00C235AA">
        <w:tc>
          <w:tcPr>
            <w:tcW w:w="2113" w:type="dxa"/>
            <w:vMerge w:val="restart"/>
            <w:vAlign w:val="center"/>
          </w:tcPr>
          <w:p w14:paraId="2CFB1551" w14:textId="77777777" w:rsidR="00EB3242" w:rsidRDefault="00EB3242" w:rsidP="00461CF2">
            <w:pPr>
              <w:rPr>
                <w:sz w:val="22"/>
              </w:rPr>
            </w:pPr>
            <w:r>
              <w:rPr>
                <w:iCs/>
                <w:sz w:val="22"/>
                <w:szCs w:val="22"/>
              </w:rPr>
              <w:lastRenderedPageBreak/>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61CF2">
            <w:pPr>
              <w:jc w:val="center"/>
              <w:rPr>
                <w:sz w:val="22"/>
              </w:rPr>
            </w:pPr>
            <w:r>
              <w:rPr>
                <w:sz w:val="22"/>
                <w:szCs w:val="22"/>
              </w:rPr>
              <w:t>FS-01-01</w:t>
            </w:r>
          </w:p>
        </w:tc>
        <w:tc>
          <w:tcPr>
            <w:tcW w:w="1737" w:type="dxa"/>
            <w:vAlign w:val="center"/>
          </w:tcPr>
          <w:p w14:paraId="030FCBDF" w14:textId="77777777" w:rsidR="00EB3242" w:rsidRDefault="00EB3242" w:rsidP="00461CF2">
            <w:pPr>
              <w:jc w:val="center"/>
              <w:rPr>
                <w:sz w:val="22"/>
              </w:rPr>
            </w:pPr>
            <w:r>
              <w:rPr>
                <w:sz w:val="22"/>
                <w:szCs w:val="22"/>
              </w:rPr>
              <w:t>03</w:t>
            </w:r>
          </w:p>
        </w:tc>
        <w:tc>
          <w:tcPr>
            <w:tcW w:w="2953" w:type="dxa"/>
            <w:vAlign w:val="center"/>
          </w:tcPr>
          <w:p w14:paraId="100CD938" w14:textId="77777777" w:rsidR="00EB3242" w:rsidRDefault="00EB3242" w:rsidP="00461CF2">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vMerge w:val="restart"/>
            <w:vAlign w:val="center"/>
          </w:tcPr>
          <w:p w14:paraId="13094042" w14:textId="74495D77" w:rsidR="00EB3242" w:rsidRDefault="00EB3242" w:rsidP="00627FBE">
            <w:pPr>
              <w:jc w:val="both"/>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r w:rsidR="00627FBE">
              <w:rPr>
                <w:sz w:val="22"/>
                <w:szCs w:val="22"/>
              </w:rPr>
              <w:t xml:space="preserve"> </w:t>
            </w: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C235AA">
        <w:tc>
          <w:tcPr>
            <w:tcW w:w="2113" w:type="dxa"/>
            <w:vMerge/>
            <w:vAlign w:val="center"/>
          </w:tcPr>
          <w:p w14:paraId="52B37526" w14:textId="77777777" w:rsidR="00EB3242" w:rsidRDefault="00EB3242" w:rsidP="00461CF2">
            <w:pPr>
              <w:rPr>
                <w:sz w:val="22"/>
              </w:rPr>
            </w:pPr>
          </w:p>
        </w:tc>
        <w:tc>
          <w:tcPr>
            <w:tcW w:w="1737" w:type="dxa"/>
            <w:vAlign w:val="center"/>
          </w:tcPr>
          <w:p w14:paraId="49A2164F" w14:textId="77777777" w:rsidR="00EB3242" w:rsidRDefault="00EB3242" w:rsidP="00461CF2">
            <w:pPr>
              <w:jc w:val="center"/>
              <w:rPr>
                <w:sz w:val="22"/>
              </w:rPr>
            </w:pPr>
            <w:r>
              <w:rPr>
                <w:sz w:val="22"/>
                <w:szCs w:val="22"/>
              </w:rPr>
              <w:t>FS-01-02</w:t>
            </w:r>
          </w:p>
        </w:tc>
        <w:tc>
          <w:tcPr>
            <w:tcW w:w="1737" w:type="dxa"/>
            <w:vAlign w:val="center"/>
          </w:tcPr>
          <w:p w14:paraId="6A3EB6EE" w14:textId="77777777" w:rsidR="00EB3242" w:rsidRDefault="00EB3242" w:rsidP="00461CF2">
            <w:pPr>
              <w:jc w:val="center"/>
              <w:rPr>
                <w:sz w:val="22"/>
              </w:rPr>
            </w:pPr>
            <w:r>
              <w:rPr>
                <w:sz w:val="22"/>
                <w:szCs w:val="22"/>
              </w:rPr>
              <w:t>03</w:t>
            </w:r>
          </w:p>
        </w:tc>
        <w:tc>
          <w:tcPr>
            <w:tcW w:w="2953" w:type="dxa"/>
            <w:vAlign w:val="center"/>
          </w:tcPr>
          <w:p w14:paraId="02FCA753" w14:textId="77777777" w:rsidR="00EB3242" w:rsidRDefault="00EB3242" w:rsidP="00461CF2">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vMerge/>
            <w:vAlign w:val="center"/>
          </w:tcPr>
          <w:p w14:paraId="31ABCCFB" w14:textId="77777777" w:rsidR="00EB3242" w:rsidRDefault="00EB3242" w:rsidP="00461CF2">
            <w:pPr>
              <w:rPr>
                <w:sz w:val="22"/>
              </w:rPr>
            </w:pPr>
          </w:p>
        </w:tc>
      </w:tr>
      <w:tr w:rsidR="00EB3242" w14:paraId="29062C04" w14:textId="77777777" w:rsidTr="00C235AA">
        <w:tc>
          <w:tcPr>
            <w:tcW w:w="2113" w:type="dxa"/>
            <w:vMerge/>
            <w:vAlign w:val="center"/>
          </w:tcPr>
          <w:p w14:paraId="0258A3B2" w14:textId="77777777" w:rsidR="00EB3242" w:rsidRDefault="00EB3242" w:rsidP="00461CF2">
            <w:pPr>
              <w:rPr>
                <w:sz w:val="22"/>
              </w:rPr>
            </w:pPr>
          </w:p>
        </w:tc>
        <w:tc>
          <w:tcPr>
            <w:tcW w:w="1737" w:type="dxa"/>
            <w:vAlign w:val="center"/>
          </w:tcPr>
          <w:p w14:paraId="1D8CA095" w14:textId="77777777" w:rsidR="00EB3242" w:rsidRDefault="00EB3242" w:rsidP="00461CF2">
            <w:pPr>
              <w:jc w:val="center"/>
              <w:rPr>
                <w:sz w:val="22"/>
              </w:rPr>
            </w:pPr>
            <w:r>
              <w:rPr>
                <w:bCs/>
                <w:sz w:val="22"/>
                <w:szCs w:val="22"/>
              </w:rPr>
              <w:t>FS-01-03</w:t>
            </w:r>
          </w:p>
        </w:tc>
        <w:tc>
          <w:tcPr>
            <w:tcW w:w="1737" w:type="dxa"/>
            <w:vAlign w:val="center"/>
          </w:tcPr>
          <w:p w14:paraId="36F94175" w14:textId="77777777" w:rsidR="00EB3242" w:rsidRDefault="00EB3242" w:rsidP="00461CF2">
            <w:pPr>
              <w:jc w:val="center"/>
              <w:rPr>
                <w:sz w:val="22"/>
              </w:rPr>
            </w:pPr>
            <w:r>
              <w:rPr>
                <w:bCs/>
                <w:sz w:val="22"/>
                <w:szCs w:val="22"/>
              </w:rPr>
              <w:t>03</w:t>
            </w:r>
          </w:p>
        </w:tc>
        <w:tc>
          <w:tcPr>
            <w:tcW w:w="2953" w:type="dxa"/>
            <w:vAlign w:val="center"/>
          </w:tcPr>
          <w:p w14:paraId="1351015E"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vMerge/>
            <w:vAlign w:val="center"/>
          </w:tcPr>
          <w:p w14:paraId="25AE4127" w14:textId="77777777" w:rsidR="00EB3242" w:rsidRDefault="00EB3242" w:rsidP="00461CF2">
            <w:pPr>
              <w:rPr>
                <w:sz w:val="22"/>
              </w:rPr>
            </w:pPr>
          </w:p>
        </w:tc>
      </w:tr>
      <w:tr w:rsidR="00EB3242" w14:paraId="716A77B6" w14:textId="77777777" w:rsidTr="00C235AA">
        <w:tc>
          <w:tcPr>
            <w:tcW w:w="2113" w:type="dxa"/>
            <w:vMerge/>
            <w:vAlign w:val="center"/>
          </w:tcPr>
          <w:p w14:paraId="6CD36DCB" w14:textId="77777777" w:rsidR="00EB3242" w:rsidRDefault="00EB3242" w:rsidP="00461CF2">
            <w:pPr>
              <w:rPr>
                <w:sz w:val="22"/>
              </w:rPr>
            </w:pPr>
          </w:p>
        </w:tc>
        <w:tc>
          <w:tcPr>
            <w:tcW w:w="1737" w:type="dxa"/>
            <w:vAlign w:val="center"/>
          </w:tcPr>
          <w:p w14:paraId="0627E482" w14:textId="77777777" w:rsidR="00EB3242" w:rsidRDefault="00EB3242" w:rsidP="00461CF2">
            <w:pPr>
              <w:jc w:val="center"/>
              <w:rPr>
                <w:sz w:val="22"/>
              </w:rPr>
            </w:pPr>
            <w:r>
              <w:rPr>
                <w:bCs/>
                <w:sz w:val="22"/>
                <w:szCs w:val="22"/>
              </w:rPr>
              <w:t>FS-01-04</w:t>
            </w:r>
          </w:p>
        </w:tc>
        <w:tc>
          <w:tcPr>
            <w:tcW w:w="1737" w:type="dxa"/>
            <w:vAlign w:val="center"/>
          </w:tcPr>
          <w:p w14:paraId="43760819" w14:textId="77777777" w:rsidR="00EB3242" w:rsidRDefault="00EB3242" w:rsidP="00461CF2">
            <w:pPr>
              <w:jc w:val="center"/>
              <w:rPr>
                <w:sz w:val="22"/>
              </w:rPr>
            </w:pPr>
            <w:r>
              <w:rPr>
                <w:iCs/>
                <w:sz w:val="22"/>
                <w:szCs w:val="22"/>
              </w:rPr>
              <w:t>03</w:t>
            </w:r>
          </w:p>
        </w:tc>
        <w:tc>
          <w:tcPr>
            <w:tcW w:w="2953" w:type="dxa"/>
            <w:vAlign w:val="center"/>
          </w:tcPr>
          <w:p w14:paraId="22217BC1"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vMerge/>
            <w:vAlign w:val="center"/>
          </w:tcPr>
          <w:p w14:paraId="79955854" w14:textId="77777777" w:rsidR="00EB3242" w:rsidRDefault="00EB3242" w:rsidP="00461CF2">
            <w:pPr>
              <w:rPr>
                <w:sz w:val="22"/>
              </w:rPr>
            </w:pPr>
          </w:p>
        </w:tc>
      </w:tr>
      <w:tr w:rsidR="00EB3242" w14:paraId="22528E04" w14:textId="77777777" w:rsidTr="00C235AA">
        <w:tc>
          <w:tcPr>
            <w:tcW w:w="2113" w:type="dxa"/>
            <w:vMerge w:val="restart"/>
            <w:vAlign w:val="center"/>
          </w:tcPr>
          <w:p w14:paraId="1C7F8239" w14:textId="77777777" w:rsidR="00EB3242" w:rsidRDefault="00EB3242" w:rsidP="00461CF2">
            <w:pPr>
              <w:rPr>
                <w:sz w:val="22"/>
              </w:rPr>
            </w:pPr>
            <w:r>
              <w:rPr>
                <w:sz w:val="22"/>
                <w:szCs w:val="22"/>
              </w:rPr>
              <w:t>Kasmetinių atostogų išmokų išlaidos</w:t>
            </w:r>
          </w:p>
        </w:tc>
        <w:tc>
          <w:tcPr>
            <w:tcW w:w="1737" w:type="dxa"/>
            <w:vAlign w:val="center"/>
          </w:tcPr>
          <w:p w14:paraId="62B376FB" w14:textId="77777777" w:rsidR="00EB3242" w:rsidRDefault="00EB3242" w:rsidP="00461CF2">
            <w:pPr>
              <w:jc w:val="center"/>
              <w:rPr>
                <w:sz w:val="22"/>
              </w:rPr>
            </w:pPr>
            <w:r>
              <w:rPr>
                <w:bCs/>
                <w:sz w:val="22"/>
                <w:szCs w:val="22"/>
              </w:rPr>
              <w:t>FN-05-01</w:t>
            </w:r>
          </w:p>
        </w:tc>
        <w:tc>
          <w:tcPr>
            <w:tcW w:w="1737" w:type="dxa"/>
            <w:vAlign w:val="center"/>
          </w:tcPr>
          <w:p w14:paraId="19E876D1" w14:textId="77777777" w:rsidR="00EB3242" w:rsidRDefault="00EB3242" w:rsidP="00461CF2">
            <w:pPr>
              <w:jc w:val="center"/>
              <w:rPr>
                <w:sz w:val="22"/>
              </w:rPr>
            </w:pPr>
            <w:r>
              <w:rPr>
                <w:iCs/>
                <w:sz w:val="22"/>
                <w:szCs w:val="22"/>
              </w:rPr>
              <w:t>01</w:t>
            </w:r>
          </w:p>
        </w:tc>
        <w:tc>
          <w:tcPr>
            <w:tcW w:w="2953" w:type="dxa"/>
            <w:vAlign w:val="center"/>
          </w:tcPr>
          <w:p w14:paraId="0622FE88" w14:textId="77777777" w:rsidR="00EB3242" w:rsidRDefault="00EB3242" w:rsidP="00461CF2">
            <w:pPr>
              <w:rPr>
                <w:sz w:val="22"/>
              </w:rPr>
            </w:pPr>
            <w:r>
              <w:rPr>
                <w:iCs/>
                <w:sz w:val="22"/>
                <w:szCs w:val="22"/>
              </w:rPr>
              <w:t>Fiksuotoji norma, taikoma, kai priklauso 20 d. d. (jeigu dirbama 5 d. d. per savaitę) arba 24 d. d. (jeigu dirbama 6 d. d. per savaitę) kasmetinės atostogos</w:t>
            </w:r>
          </w:p>
        </w:tc>
        <w:tc>
          <w:tcPr>
            <w:tcW w:w="6623" w:type="dxa"/>
            <w:vMerge w:val="restart"/>
            <w:vAlign w:val="center"/>
          </w:tcPr>
          <w:p w14:paraId="0586E02B" w14:textId="61409085" w:rsidR="00EB3242" w:rsidRDefault="00EB3242" w:rsidP="00627FBE">
            <w:pPr>
              <w:jc w:val="both"/>
              <w:rPr>
                <w:sz w:val="22"/>
              </w:rPr>
            </w:pPr>
            <w:r>
              <w:rPr>
                <w:sz w:val="22"/>
                <w:szCs w:val="22"/>
              </w:rPr>
              <w:t>Kasmetinių atostogų išmokų fiksuotųjų normų nustatymo tyrimas</w:t>
            </w:r>
            <w:r w:rsidR="00627FBE">
              <w:rPr>
                <w:sz w:val="22"/>
                <w:szCs w:val="22"/>
              </w:rPr>
              <w:t xml:space="preserve">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C235AA">
        <w:tc>
          <w:tcPr>
            <w:tcW w:w="2113" w:type="dxa"/>
            <w:vMerge/>
            <w:vAlign w:val="center"/>
          </w:tcPr>
          <w:p w14:paraId="541EF25D" w14:textId="77777777" w:rsidR="00EB3242" w:rsidRDefault="00EB3242" w:rsidP="00461CF2">
            <w:pPr>
              <w:rPr>
                <w:sz w:val="22"/>
              </w:rPr>
            </w:pPr>
          </w:p>
        </w:tc>
        <w:tc>
          <w:tcPr>
            <w:tcW w:w="1737" w:type="dxa"/>
            <w:vAlign w:val="center"/>
          </w:tcPr>
          <w:p w14:paraId="4244BB7E" w14:textId="77777777" w:rsidR="00EB3242" w:rsidRDefault="00EB3242" w:rsidP="00461CF2">
            <w:pPr>
              <w:jc w:val="center"/>
              <w:rPr>
                <w:sz w:val="22"/>
              </w:rPr>
            </w:pPr>
            <w:r>
              <w:rPr>
                <w:sz w:val="22"/>
                <w:szCs w:val="22"/>
              </w:rPr>
              <w:t>FN-05-02</w:t>
            </w:r>
          </w:p>
        </w:tc>
        <w:tc>
          <w:tcPr>
            <w:tcW w:w="1737" w:type="dxa"/>
            <w:vAlign w:val="center"/>
          </w:tcPr>
          <w:p w14:paraId="61D9A537" w14:textId="77777777" w:rsidR="00EB3242" w:rsidRDefault="00EB3242" w:rsidP="00461CF2">
            <w:pPr>
              <w:jc w:val="center"/>
              <w:rPr>
                <w:sz w:val="22"/>
              </w:rPr>
            </w:pPr>
            <w:r>
              <w:rPr>
                <w:iCs/>
                <w:sz w:val="22"/>
                <w:szCs w:val="22"/>
              </w:rPr>
              <w:t>01</w:t>
            </w:r>
          </w:p>
        </w:tc>
        <w:tc>
          <w:tcPr>
            <w:tcW w:w="2953" w:type="dxa"/>
            <w:vAlign w:val="center"/>
          </w:tcPr>
          <w:p w14:paraId="75A42404" w14:textId="77777777" w:rsidR="00EB3242" w:rsidRDefault="00EB3242" w:rsidP="00461CF2">
            <w:pPr>
              <w:rPr>
                <w:sz w:val="22"/>
              </w:rPr>
            </w:pPr>
            <w:r>
              <w:rPr>
                <w:iCs/>
                <w:sz w:val="22"/>
                <w:szCs w:val="22"/>
              </w:rPr>
              <w:t xml:space="preserve">Fiksuotoji norma, taikoma, kai priklauso nuo 21 iki 25 d. d. (jeigu dirbama 5 d. d. per savaitę) arba nuo 25 iki </w:t>
            </w:r>
            <w:r>
              <w:rPr>
                <w:iCs/>
                <w:sz w:val="22"/>
                <w:szCs w:val="22"/>
              </w:rPr>
              <w:lastRenderedPageBreak/>
              <w:t>30 d. d. (jeigu dirbama 6 d. d. per savaitę) kasmetinės atostogos</w:t>
            </w:r>
          </w:p>
        </w:tc>
        <w:tc>
          <w:tcPr>
            <w:tcW w:w="6623" w:type="dxa"/>
            <w:vMerge/>
            <w:vAlign w:val="center"/>
          </w:tcPr>
          <w:p w14:paraId="3506A304" w14:textId="77777777" w:rsidR="00EB3242" w:rsidRDefault="00EB3242" w:rsidP="00461CF2">
            <w:pPr>
              <w:rPr>
                <w:sz w:val="22"/>
              </w:rPr>
            </w:pPr>
          </w:p>
        </w:tc>
      </w:tr>
      <w:tr w:rsidR="00EB3242" w14:paraId="57761942" w14:textId="77777777" w:rsidTr="00C235AA">
        <w:tc>
          <w:tcPr>
            <w:tcW w:w="2113" w:type="dxa"/>
            <w:vMerge/>
            <w:vAlign w:val="center"/>
          </w:tcPr>
          <w:p w14:paraId="1394112E" w14:textId="77777777" w:rsidR="00EB3242" w:rsidRDefault="00EB3242" w:rsidP="00461CF2">
            <w:pPr>
              <w:rPr>
                <w:sz w:val="22"/>
              </w:rPr>
            </w:pPr>
          </w:p>
        </w:tc>
        <w:tc>
          <w:tcPr>
            <w:tcW w:w="1737" w:type="dxa"/>
            <w:vAlign w:val="center"/>
          </w:tcPr>
          <w:p w14:paraId="3263CCFB" w14:textId="77777777" w:rsidR="00EB3242" w:rsidRDefault="00EB3242" w:rsidP="00461CF2">
            <w:pPr>
              <w:jc w:val="center"/>
              <w:rPr>
                <w:sz w:val="22"/>
              </w:rPr>
            </w:pPr>
            <w:r>
              <w:rPr>
                <w:sz w:val="22"/>
                <w:szCs w:val="22"/>
              </w:rPr>
              <w:t>FN-05-03</w:t>
            </w:r>
          </w:p>
        </w:tc>
        <w:tc>
          <w:tcPr>
            <w:tcW w:w="1737" w:type="dxa"/>
            <w:vAlign w:val="center"/>
          </w:tcPr>
          <w:p w14:paraId="39BB86A9" w14:textId="77777777" w:rsidR="00EB3242" w:rsidRDefault="00EB3242" w:rsidP="00461CF2">
            <w:pPr>
              <w:jc w:val="center"/>
              <w:rPr>
                <w:sz w:val="22"/>
              </w:rPr>
            </w:pPr>
            <w:r>
              <w:rPr>
                <w:iCs/>
                <w:sz w:val="22"/>
                <w:szCs w:val="22"/>
              </w:rPr>
              <w:t>01</w:t>
            </w:r>
          </w:p>
        </w:tc>
        <w:tc>
          <w:tcPr>
            <w:tcW w:w="2953" w:type="dxa"/>
            <w:vAlign w:val="center"/>
          </w:tcPr>
          <w:p w14:paraId="6A29D430" w14:textId="77777777" w:rsidR="00EB3242" w:rsidRDefault="00EB3242" w:rsidP="00461CF2">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vMerge/>
            <w:vAlign w:val="center"/>
          </w:tcPr>
          <w:p w14:paraId="61BE2AA0" w14:textId="77777777" w:rsidR="00EB3242" w:rsidRDefault="00EB3242" w:rsidP="00461CF2">
            <w:pPr>
              <w:rPr>
                <w:sz w:val="22"/>
              </w:rPr>
            </w:pPr>
          </w:p>
        </w:tc>
      </w:tr>
      <w:tr w:rsidR="00EB3242" w14:paraId="0D17E42B" w14:textId="77777777" w:rsidTr="00C235AA">
        <w:tc>
          <w:tcPr>
            <w:tcW w:w="2113" w:type="dxa"/>
            <w:vMerge/>
            <w:vAlign w:val="center"/>
          </w:tcPr>
          <w:p w14:paraId="68B3F0B6" w14:textId="77777777" w:rsidR="00EB3242" w:rsidRDefault="00EB3242" w:rsidP="00461CF2">
            <w:pPr>
              <w:rPr>
                <w:sz w:val="22"/>
              </w:rPr>
            </w:pPr>
          </w:p>
        </w:tc>
        <w:tc>
          <w:tcPr>
            <w:tcW w:w="1737" w:type="dxa"/>
            <w:vAlign w:val="center"/>
          </w:tcPr>
          <w:p w14:paraId="5A2659FF" w14:textId="77777777" w:rsidR="00EB3242" w:rsidRDefault="00EB3242" w:rsidP="00461CF2">
            <w:pPr>
              <w:jc w:val="center"/>
              <w:rPr>
                <w:sz w:val="22"/>
              </w:rPr>
            </w:pPr>
            <w:r>
              <w:rPr>
                <w:sz w:val="22"/>
                <w:szCs w:val="22"/>
              </w:rPr>
              <w:t>FN-05-04</w:t>
            </w:r>
          </w:p>
        </w:tc>
        <w:tc>
          <w:tcPr>
            <w:tcW w:w="1737" w:type="dxa"/>
            <w:vAlign w:val="center"/>
          </w:tcPr>
          <w:p w14:paraId="0C576A59" w14:textId="77777777" w:rsidR="00EB3242" w:rsidRDefault="00EB3242" w:rsidP="00461CF2">
            <w:pPr>
              <w:jc w:val="center"/>
              <w:rPr>
                <w:sz w:val="22"/>
              </w:rPr>
            </w:pPr>
            <w:r>
              <w:rPr>
                <w:sz w:val="22"/>
                <w:szCs w:val="22"/>
              </w:rPr>
              <w:t>01</w:t>
            </w:r>
          </w:p>
        </w:tc>
        <w:tc>
          <w:tcPr>
            <w:tcW w:w="2953" w:type="dxa"/>
            <w:vAlign w:val="center"/>
          </w:tcPr>
          <w:p w14:paraId="1097A297" w14:textId="77777777" w:rsidR="00EB3242" w:rsidRDefault="00EB3242" w:rsidP="00461CF2">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vMerge/>
            <w:vAlign w:val="center"/>
          </w:tcPr>
          <w:p w14:paraId="24452E8F" w14:textId="77777777" w:rsidR="00EB3242" w:rsidRDefault="00EB3242" w:rsidP="00461CF2">
            <w:pPr>
              <w:rPr>
                <w:sz w:val="22"/>
              </w:rPr>
            </w:pPr>
          </w:p>
        </w:tc>
      </w:tr>
      <w:tr w:rsidR="00EB3242" w14:paraId="55983C26" w14:textId="77777777" w:rsidTr="00C235AA">
        <w:tc>
          <w:tcPr>
            <w:tcW w:w="2113" w:type="dxa"/>
            <w:vMerge/>
            <w:vAlign w:val="center"/>
          </w:tcPr>
          <w:p w14:paraId="6898EC48" w14:textId="77777777" w:rsidR="00EB3242" w:rsidRDefault="00EB3242" w:rsidP="00461CF2">
            <w:pPr>
              <w:rPr>
                <w:sz w:val="22"/>
              </w:rPr>
            </w:pPr>
          </w:p>
        </w:tc>
        <w:tc>
          <w:tcPr>
            <w:tcW w:w="1737" w:type="dxa"/>
            <w:vAlign w:val="center"/>
          </w:tcPr>
          <w:p w14:paraId="4DAD7BDE" w14:textId="77777777" w:rsidR="00EB3242" w:rsidRDefault="00EB3242" w:rsidP="00461CF2">
            <w:pPr>
              <w:jc w:val="center"/>
              <w:rPr>
                <w:sz w:val="22"/>
              </w:rPr>
            </w:pPr>
            <w:r>
              <w:rPr>
                <w:sz w:val="22"/>
                <w:szCs w:val="22"/>
              </w:rPr>
              <w:t>FN-05-05</w:t>
            </w:r>
          </w:p>
        </w:tc>
        <w:tc>
          <w:tcPr>
            <w:tcW w:w="1737" w:type="dxa"/>
            <w:vAlign w:val="center"/>
          </w:tcPr>
          <w:p w14:paraId="1375DB34" w14:textId="77777777" w:rsidR="00EB3242" w:rsidRDefault="00EB3242" w:rsidP="00461CF2">
            <w:pPr>
              <w:jc w:val="center"/>
              <w:rPr>
                <w:sz w:val="22"/>
              </w:rPr>
            </w:pPr>
            <w:r>
              <w:rPr>
                <w:sz w:val="22"/>
                <w:szCs w:val="22"/>
              </w:rPr>
              <w:t>01</w:t>
            </w:r>
          </w:p>
        </w:tc>
        <w:tc>
          <w:tcPr>
            <w:tcW w:w="2953" w:type="dxa"/>
            <w:vAlign w:val="center"/>
          </w:tcPr>
          <w:p w14:paraId="2B670E6B" w14:textId="77777777" w:rsidR="00EB3242" w:rsidRDefault="00EB3242" w:rsidP="00461CF2">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vMerge/>
            <w:vAlign w:val="center"/>
          </w:tcPr>
          <w:p w14:paraId="2BA0DF03" w14:textId="77777777" w:rsidR="00EB3242" w:rsidRDefault="00EB3242" w:rsidP="00461CF2">
            <w:pPr>
              <w:rPr>
                <w:sz w:val="22"/>
              </w:rPr>
            </w:pPr>
          </w:p>
        </w:tc>
      </w:tr>
      <w:tr w:rsidR="00EB3242" w14:paraId="09E40DB7" w14:textId="77777777" w:rsidTr="00C235AA">
        <w:tc>
          <w:tcPr>
            <w:tcW w:w="2113" w:type="dxa"/>
            <w:vMerge/>
            <w:vAlign w:val="center"/>
          </w:tcPr>
          <w:p w14:paraId="4C485146" w14:textId="77777777" w:rsidR="00EB3242" w:rsidRDefault="00EB3242" w:rsidP="00461CF2">
            <w:pPr>
              <w:rPr>
                <w:sz w:val="22"/>
              </w:rPr>
            </w:pPr>
          </w:p>
        </w:tc>
        <w:tc>
          <w:tcPr>
            <w:tcW w:w="1737" w:type="dxa"/>
            <w:vAlign w:val="center"/>
          </w:tcPr>
          <w:p w14:paraId="0D62D19C" w14:textId="77777777" w:rsidR="00EB3242" w:rsidRDefault="00EB3242" w:rsidP="00461CF2">
            <w:pPr>
              <w:jc w:val="center"/>
              <w:rPr>
                <w:sz w:val="22"/>
              </w:rPr>
            </w:pPr>
            <w:r>
              <w:rPr>
                <w:sz w:val="22"/>
                <w:szCs w:val="22"/>
              </w:rPr>
              <w:t>FN-05-06</w:t>
            </w:r>
          </w:p>
        </w:tc>
        <w:tc>
          <w:tcPr>
            <w:tcW w:w="1737" w:type="dxa"/>
            <w:vAlign w:val="center"/>
          </w:tcPr>
          <w:p w14:paraId="231005B8" w14:textId="77777777" w:rsidR="00EB3242" w:rsidRDefault="00EB3242" w:rsidP="00461CF2">
            <w:pPr>
              <w:jc w:val="center"/>
              <w:rPr>
                <w:sz w:val="22"/>
              </w:rPr>
            </w:pPr>
            <w:r>
              <w:rPr>
                <w:sz w:val="22"/>
                <w:szCs w:val="22"/>
              </w:rPr>
              <w:t>01</w:t>
            </w:r>
          </w:p>
        </w:tc>
        <w:tc>
          <w:tcPr>
            <w:tcW w:w="2953" w:type="dxa"/>
            <w:vAlign w:val="center"/>
          </w:tcPr>
          <w:p w14:paraId="38B83897" w14:textId="77777777" w:rsidR="00EB3242" w:rsidRDefault="00EB3242" w:rsidP="00461CF2">
            <w:pPr>
              <w:rPr>
                <w:sz w:val="22"/>
              </w:rPr>
            </w:pPr>
            <w:r>
              <w:rPr>
                <w:iCs/>
                <w:sz w:val="22"/>
                <w:szCs w:val="22"/>
              </w:rPr>
              <w:t>Fiksuotoji norma, taikoma, kai priklauso 40 d. d. (jeigu dirbama 5 d. d. per savaitę) arba 48 d. d. (jeigu dirbama 6 d. d. per savaitę) kasmetinės atostogos</w:t>
            </w:r>
          </w:p>
        </w:tc>
        <w:tc>
          <w:tcPr>
            <w:tcW w:w="6623" w:type="dxa"/>
            <w:vMerge/>
            <w:vAlign w:val="center"/>
          </w:tcPr>
          <w:p w14:paraId="0E5FBD0B" w14:textId="77777777" w:rsidR="00EB3242" w:rsidRDefault="00EB3242" w:rsidP="00461CF2">
            <w:pPr>
              <w:rPr>
                <w:sz w:val="22"/>
              </w:rPr>
            </w:pPr>
          </w:p>
        </w:tc>
      </w:tr>
      <w:tr w:rsidR="00EB3242" w14:paraId="381F2D3B" w14:textId="77777777" w:rsidTr="00C235AA">
        <w:tc>
          <w:tcPr>
            <w:tcW w:w="2113" w:type="dxa"/>
            <w:vAlign w:val="center"/>
          </w:tcPr>
          <w:p w14:paraId="0CEEDA3C" w14:textId="77777777" w:rsidR="00EB3242" w:rsidRDefault="00EB3242" w:rsidP="00461CF2">
            <w:pPr>
              <w:rPr>
                <w:sz w:val="22"/>
              </w:rPr>
            </w:pPr>
          </w:p>
        </w:tc>
        <w:tc>
          <w:tcPr>
            <w:tcW w:w="1737" w:type="dxa"/>
            <w:vAlign w:val="center"/>
          </w:tcPr>
          <w:p w14:paraId="4236DE7A" w14:textId="77777777" w:rsidR="00EB3242" w:rsidRDefault="00EB3242" w:rsidP="00461CF2">
            <w:pPr>
              <w:jc w:val="center"/>
              <w:rPr>
                <w:sz w:val="22"/>
                <w:szCs w:val="22"/>
              </w:rPr>
            </w:pPr>
            <w:r>
              <w:rPr>
                <w:sz w:val="22"/>
                <w:szCs w:val="22"/>
              </w:rPr>
              <w:t>FN-05-07</w:t>
            </w:r>
          </w:p>
        </w:tc>
        <w:tc>
          <w:tcPr>
            <w:tcW w:w="1737" w:type="dxa"/>
            <w:vAlign w:val="center"/>
          </w:tcPr>
          <w:p w14:paraId="4E01CE61" w14:textId="77777777" w:rsidR="00EB3242" w:rsidRDefault="00EB3242" w:rsidP="00461CF2">
            <w:pPr>
              <w:jc w:val="center"/>
              <w:rPr>
                <w:sz w:val="22"/>
                <w:szCs w:val="22"/>
              </w:rPr>
            </w:pPr>
            <w:r>
              <w:rPr>
                <w:sz w:val="22"/>
                <w:szCs w:val="22"/>
              </w:rPr>
              <w:t>01</w:t>
            </w:r>
          </w:p>
        </w:tc>
        <w:tc>
          <w:tcPr>
            <w:tcW w:w="2953" w:type="dxa"/>
            <w:vAlign w:val="center"/>
          </w:tcPr>
          <w:p w14:paraId="365733D5" w14:textId="77777777" w:rsidR="00EB3242" w:rsidRDefault="00EB3242" w:rsidP="00461CF2">
            <w:pPr>
              <w:rPr>
                <w:iCs/>
                <w:sz w:val="22"/>
                <w:szCs w:val="22"/>
              </w:rPr>
            </w:pPr>
            <w:r>
              <w:rPr>
                <w:iCs/>
                <w:sz w:val="22"/>
                <w:szCs w:val="22"/>
              </w:rPr>
              <w:t xml:space="preserve">Fiksuotoji norma, taikoma, kai priklauso nuo 41 d. d. (jeigu dirbama 5 d. d. per savaitę) arba nuo 49 d. d. (jeigu </w:t>
            </w:r>
            <w:r>
              <w:rPr>
                <w:iCs/>
                <w:sz w:val="22"/>
                <w:szCs w:val="22"/>
              </w:rPr>
              <w:lastRenderedPageBreak/>
              <w:t>dirbama 6 d. d. per savaitę) kasmetinės atostogos</w:t>
            </w:r>
          </w:p>
        </w:tc>
        <w:tc>
          <w:tcPr>
            <w:tcW w:w="6623" w:type="dxa"/>
            <w:vAlign w:val="center"/>
          </w:tcPr>
          <w:p w14:paraId="4A6C4EFD" w14:textId="77777777" w:rsidR="00EB3242" w:rsidRDefault="00EB3242" w:rsidP="00461CF2">
            <w:pPr>
              <w:rPr>
                <w:sz w:val="22"/>
              </w:rPr>
            </w:pPr>
          </w:p>
        </w:tc>
      </w:tr>
      <w:tr w:rsidR="00EB3242" w14:paraId="695B2A3C" w14:textId="77777777" w:rsidTr="00C235AA">
        <w:tc>
          <w:tcPr>
            <w:tcW w:w="2113" w:type="dxa"/>
            <w:vMerge w:val="restart"/>
            <w:vAlign w:val="center"/>
          </w:tcPr>
          <w:p w14:paraId="1F170ACD" w14:textId="77777777" w:rsidR="00EB3242" w:rsidRDefault="00EB3242" w:rsidP="00461CF2">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61CF2">
            <w:pPr>
              <w:jc w:val="center"/>
              <w:rPr>
                <w:sz w:val="22"/>
              </w:rPr>
            </w:pPr>
            <w:r>
              <w:rPr>
                <w:color w:val="000000"/>
                <w:sz w:val="22"/>
                <w:szCs w:val="22"/>
              </w:rPr>
              <w:t>FĮ-39-01</w:t>
            </w:r>
          </w:p>
        </w:tc>
        <w:tc>
          <w:tcPr>
            <w:tcW w:w="1737" w:type="dxa"/>
            <w:vAlign w:val="center"/>
          </w:tcPr>
          <w:p w14:paraId="4DA83112" w14:textId="77777777" w:rsidR="00EB3242" w:rsidRDefault="00EB3242" w:rsidP="00461CF2">
            <w:pPr>
              <w:jc w:val="center"/>
              <w:rPr>
                <w:sz w:val="22"/>
              </w:rPr>
            </w:pPr>
            <w:r>
              <w:rPr>
                <w:sz w:val="22"/>
                <w:szCs w:val="22"/>
              </w:rPr>
              <w:t>02</w:t>
            </w:r>
          </w:p>
        </w:tc>
        <w:tc>
          <w:tcPr>
            <w:tcW w:w="2953" w:type="dxa"/>
            <w:vAlign w:val="center"/>
          </w:tcPr>
          <w:p w14:paraId="486F5063"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vMerge w:val="restart"/>
            <w:vAlign w:val="center"/>
          </w:tcPr>
          <w:p w14:paraId="4D9BB427" w14:textId="494DAC78" w:rsidR="00EB3242" w:rsidRDefault="00EB3242" w:rsidP="00627FBE">
            <w:pPr>
              <w:jc w:val="both"/>
              <w:rPr>
                <w:sz w:val="22"/>
              </w:rPr>
            </w:pPr>
            <w:r>
              <w:rPr>
                <w:sz w:val="22"/>
                <w:szCs w:val="22"/>
              </w:rPr>
              <w:t>Privačių juridinių asmenų projektą vykdančio personalo darbo užmokesčio fiksuotųjų vieneto įkainių nustatymo tyrimas</w:t>
            </w:r>
            <w:r w:rsidR="00627FBE">
              <w:rPr>
                <w:sz w:val="22"/>
                <w:szCs w:val="22"/>
              </w:rPr>
              <w:t xml:space="preserve">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C235AA">
        <w:tc>
          <w:tcPr>
            <w:tcW w:w="2113" w:type="dxa"/>
            <w:vMerge/>
            <w:vAlign w:val="center"/>
          </w:tcPr>
          <w:p w14:paraId="6970397A" w14:textId="77777777" w:rsidR="00EB3242" w:rsidRDefault="00EB3242" w:rsidP="00461CF2">
            <w:pPr>
              <w:rPr>
                <w:b/>
                <w:color w:val="000000"/>
                <w:sz w:val="22"/>
                <w:shd w:val="clear" w:color="auto" w:fill="FFFFFF"/>
              </w:rPr>
            </w:pPr>
          </w:p>
        </w:tc>
        <w:tc>
          <w:tcPr>
            <w:tcW w:w="1737" w:type="dxa"/>
            <w:vAlign w:val="center"/>
          </w:tcPr>
          <w:p w14:paraId="1159FCED" w14:textId="77777777" w:rsidR="00EB3242" w:rsidRDefault="00EB3242" w:rsidP="00461CF2">
            <w:pPr>
              <w:jc w:val="center"/>
              <w:rPr>
                <w:sz w:val="22"/>
              </w:rPr>
            </w:pPr>
            <w:r>
              <w:rPr>
                <w:color w:val="000000"/>
                <w:sz w:val="22"/>
                <w:szCs w:val="22"/>
              </w:rPr>
              <w:t>FĮ-39-02</w:t>
            </w:r>
          </w:p>
        </w:tc>
        <w:tc>
          <w:tcPr>
            <w:tcW w:w="1737" w:type="dxa"/>
            <w:vAlign w:val="center"/>
          </w:tcPr>
          <w:p w14:paraId="4448D063" w14:textId="77777777" w:rsidR="00EB3242" w:rsidRDefault="00EB3242" w:rsidP="00461CF2">
            <w:pPr>
              <w:jc w:val="center"/>
              <w:rPr>
                <w:sz w:val="22"/>
              </w:rPr>
            </w:pPr>
            <w:r>
              <w:rPr>
                <w:sz w:val="22"/>
                <w:szCs w:val="22"/>
              </w:rPr>
              <w:t>02</w:t>
            </w:r>
          </w:p>
        </w:tc>
        <w:tc>
          <w:tcPr>
            <w:tcW w:w="2953" w:type="dxa"/>
            <w:vAlign w:val="center"/>
          </w:tcPr>
          <w:p w14:paraId="386F39F6"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vMerge/>
            <w:vAlign w:val="center"/>
          </w:tcPr>
          <w:p w14:paraId="1E0F5D99" w14:textId="77777777" w:rsidR="00EB3242" w:rsidRDefault="00EB3242" w:rsidP="00461CF2">
            <w:pPr>
              <w:rPr>
                <w:sz w:val="22"/>
              </w:rPr>
            </w:pPr>
          </w:p>
        </w:tc>
      </w:tr>
      <w:tr w:rsidR="00EB3242" w14:paraId="7E2A909E" w14:textId="77777777" w:rsidTr="00C235AA">
        <w:tc>
          <w:tcPr>
            <w:tcW w:w="2113" w:type="dxa"/>
            <w:vMerge/>
            <w:vAlign w:val="center"/>
          </w:tcPr>
          <w:p w14:paraId="17BBFAD0" w14:textId="77777777" w:rsidR="00EB3242" w:rsidRDefault="00EB3242" w:rsidP="00461CF2">
            <w:pPr>
              <w:rPr>
                <w:b/>
                <w:color w:val="000000"/>
                <w:sz w:val="22"/>
                <w:shd w:val="clear" w:color="auto" w:fill="FFFFFF"/>
              </w:rPr>
            </w:pPr>
          </w:p>
        </w:tc>
        <w:tc>
          <w:tcPr>
            <w:tcW w:w="1737" w:type="dxa"/>
            <w:vAlign w:val="center"/>
          </w:tcPr>
          <w:p w14:paraId="2191A919" w14:textId="77777777" w:rsidR="00EB3242" w:rsidRDefault="00EB3242" w:rsidP="00461CF2">
            <w:pPr>
              <w:jc w:val="center"/>
              <w:rPr>
                <w:sz w:val="22"/>
              </w:rPr>
            </w:pPr>
            <w:r>
              <w:rPr>
                <w:color w:val="000000"/>
                <w:sz w:val="22"/>
                <w:szCs w:val="22"/>
              </w:rPr>
              <w:t>FĮ-39-03</w:t>
            </w:r>
          </w:p>
        </w:tc>
        <w:tc>
          <w:tcPr>
            <w:tcW w:w="1737" w:type="dxa"/>
            <w:vAlign w:val="center"/>
          </w:tcPr>
          <w:p w14:paraId="6C10EC03" w14:textId="77777777" w:rsidR="00EB3242" w:rsidRDefault="00EB3242" w:rsidP="00461CF2">
            <w:pPr>
              <w:jc w:val="center"/>
              <w:rPr>
                <w:sz w:val="22"/>
              </w:rPr>
            </w:pPr>
            <w:r>
              <w:rPr>
                <w:sz w:val="22"/>
                <w:szCs w:val="22"/>
              </w:rPr>
              <w:t>02</w:t>
            </w:r>
          </w:p>
        </w:tc>
        <w:tc>
          <w:tcPr>
            <w:tcW w:w="2953" w:type="dxa"/>
            <w:vAlign w:val="center"/>
          </w:tcPr>
          <w:p w14:paraId="603B1750"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vMerge/>
            <w:vAlign w:val="center"/>
          </w:tcPr>
          <w:p w14:paraId="55FA4B60" w14:textId="77777777" w:rsidR="00EB3242" w:rsidRDefault="00EB3242" w:rsidP="00461CF2">
            <w:pPr>
              <w:rPr>
                <w:sz w:val="22"/>
              </w:rPr>
            </w:pPr>
          </w:p>
        </w:tc>
      </w:tr>
      <w:tr w:rsidR="00EB3242" w14:paraId="109584DF" w14:textId="77777777" w:rsidTr="00C235AA">
        <w:tc>
          <w:tcPr>
            <w:tcW w:w="2113" w:type="dxa"/>
            <w:vAlign w:val="center"/>
          </w:tcPr>
          <w:p w14:paraId="41FAE912" w14:textId="77777777" w:rsidR="00EB3242" w:rsidRDefault="00EB3242" w:rsidP="00461CF2">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61CF2">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61CF2">
            <w:pPr>
              <w:jc w:val="center"/>
              <w:rPr>
                <w:sz w:val="22"/>
              </w:rPr>
            </w:pPr>
            <w:r>
              <w:rPr>
                <w:sz w:val="22"/>
                <w:szCs w:val="22"/>
              </w:rPr>
              <w:t>02</w:t>
            </w:r>
          </w:p>
        </w:tc>
        <w:tc>
          <w:tcPr>
            <w:tcW w:w="2953" w:type="dxa"/>
            <w:vAlign w:val="center"/>
          </w:tcPr>
          <w:p w14:paraId="5ABB11F0" w14:textId="492A04DC" w:rsidR="00EB3242" w:rsidRDefault="00EB3242" w:rsidP="00CB63E0">
            <w:pPr>
              <w:rPr>
                <w:color w:val="000000"/>
                <w:sz w:val="22"/>
              </w:rPr>
            </w:pPr>
            <w:r>
              <w:rPr>
                <w:color w:val="000000"/>
                <w:sz w:val="22"/>
              </w:rPr>
              <w:t>Projektą vykdančio personalo savanoriško darbo valandos fiksuotasis vieneto įkainis</w:t>
            </w:r>
            <w:r w:rsidR="00C235AA">
              <w:rPr>
                <w:color w:val="000000"/>
                <w:sz w:val="22"/>
              </w:rPr>
              <w:t xml:space="preserve"> </w:t>
            </w:r>
          </w:p>
        </w:tc>
        <w:tc>
          <w:tcPr>
            <w:tcW w:w="6623" w:type="dxa"/>
            <w:vAlign w:val="center"/>
          </w:tcPr>
          <w:p w14:paraId="46CF0F94" w14:textId="45F79DB1" w:rsidR="00EB3242" w:rsidRDefault="00EB3242" w:rsidP="00627FBE">
            <w:pPr>
              <w:jc w:val="both"/>
              <w:rPr>
                <w:sz w:val="22"/>
              </w:rPr>
            </w:pPr>
            <w:r>
              <w:rPr>
                <w:sz w:val="22"/>
                <w:szCs w:val="22"/>
              </w:rPr>
              <w:t>Projektą vykdančio personalo savanoriško darbo įnašo fiksuotojo vieneto įkainio nustatymo tyrimas</w:t>
            </w:r>
            <w:r w:rsidR="00627FBE">
              <w:rPr>
                <w:sz w:val="22"/>
                <w:szCs w:val="22"/>
              </w:rPr>
              <w:t xml:space="preserve">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915174" w14:paraId="12106A45" w14:textId="77777777" w:rsidTr="009301AE">
        <w:tc>
          <w:tcPr>
            <w:tcW w:w="2113" w:type="dxa"/>
            <w:vMerge w:val="restart"/>
            <w:vAlign w:val="center"/>
          </w:tcPr>
          <w:p w14:paraId="4CF23B27" w14:textId="77777777" w:rsidR="00915174" w:rsidRPr="00433F9F" w:rsidRDefault="00915174" w:rsidP="00915174">
            <w:pPr>
              <w:rPr>
                <w:sz w:val="22"/>
                <w:lang w:eastAsia="lt-LT"/>
              </w:rPr>
            </w:pPr>
          </w:p>
          <w:p w14:paraId="03D4388A" w14:textId="77777777" w:rsidR="00915174" w:rsidRPr="00433F9F" w:rsidRDefault="00915174" w:rsidP="00915174">
            <w:pPr>
              <w:rPr>
                <w:sz w:val="22"/>
                <w:lang w:eastAsia="lt-LT"/>
              </w:rPr>
            </w:pPr>
          </w:p>
          <w:p w14:paraId="7F89B2C9" w14:textId="77777777" w:rsidR="00915174" w:rsidRPr="00433F9F" w:rsidRDefault="00915174" w:rsidP="00915174">
            <w:pPr>
              <w:rPr>
                <w:b/>
                <w:sz w:val="22"/>
                <w:shd w:val="clear" w:color="auto" w:fill="FFFFFF"/>
              </w:rPr>
            </w:pPr>
            <w:r w:rsidRPr="00433F9F">
              <w:rPr>
                <w:sz w:val="22"/>
                <w:lang w:eastAsia="lt-LT"/>
              </w:rPr>
              <w:t>Bendrųjų įgūdžių mokymų dalyvio vienos mokymų valandos išlaidos</w:t>
            </w:r>
          </w:p>
          <w:p w14:paraId="609CD31C" w14:textId="77777777" w:rsidR="00915174" w:rsidRPr="00433F9F" w:rsidRDefault="00915174" w:rsidP="00915174">
            <w:pPr>
              <w:rPr>
                <w:b/>
                <w:sz w:val="22"/>
                <w:shd w:val="clear" w:color="auto" w:fill="FFFFFF"/>
              </w:rPr>
            </w:pPr>
          </w:p>
          <w:p w14:paraId="7B5BD061" w14:textId="77777777" w:rsidR="00915174" w:rsidRPr="00433F9F" w:rsidRDefault="00915174" w:rsidP="00915174">
            <w:pPr>
              <w:rPr>
                <w:b/>
                <w:sz w:val="22"/>
                <w:shd w:val="clear" w:color="auto" w:fill="FFFFFF"/>
              </w:rPr>
            </w:pPr>
          </w:p>
          <w:p w14:paraId="6A045120" w14:textId="77777777" w:rsidR="00915174" w:rsidRDefault="00915174" w:rsidP="00915174">
            <w:pPr>
              <w:rPr>
                <w:sz w:val="22"/>
                <w:szCs w:val="22"/>
                <w:lang w:eastAsia="lt-LT"/>
              </w:rPr>
            </w:pPr>
          </w:p>
        </w:tc>
        <w:tc>
          <w:tcPr>
            <w:tcW w:w="1737" w:type="dxa"/>
            <w:vAlign w:val="center"/>
          </w:tcPr>
          <w:p w14:paraId="42A93A67" w14:textId="0C561912" w:rsidR="00915174" w:rsidRDefault="00915174" w:rsidP="00915174">
            <w:pPr>
              <w:jc w:val="center"/>
              <w:rPr>
                <w:sz w:val="22"/>
                <w:szCs w:val="22"/>
                <w14:ligatures w14:val="standardContextual"/>
              </w:rPr>
            </w:pPr>
            <w:r w:rsidRPr="00433F9F">
              <w:rPr>
                <w:sz w:val="22"/>
                <w:szCs w:val="22"/>
                <w:lang w:eastAsia="lt-LT"/>
              </w:rPr>
              <w:lastRenderedPageBreak/>
              <w:t>FĮ-74-01</w:t>
            </w:r>
          </w:p>
        </w:tc>
        <w:tc>
          <w:tcPr>
            <w:tcW w:w="1737" w:type="dxa"/>
            <w:vAlign w:val="center"/>
          </w:tcPr>
          <w:p w14:paraId="71324BF8" w14:textId="5E0C7685" w:rsidR="00915174" w:rsidRDefault="00915174" w:rsidP="00915174">
            <w:pPr>
              <w:jc w:val="center"/>
              <w:rPr>
                <w:sz w:val="22"/>
                <w:szCs w:val="22"/>
              </w:rPr>
            </w:pPr>
            <w:r w:rsidRPr="00433F9F">
              <w:rPr>
                <w:sz w:val="22"/>
                <w:szCs w:val="22"/>
                <w:lang w:eastAsia="lt-LT"/>
              </w:rPr>
              <w:t>2</w:t>
            </w:r>
          </w:p>
        </w:tc>
        <w:tc>
          <w:tcPr>
            <w:tcW w:w="2953" w:type="dxa"/>
          </w:tcPr>
          <w:p w14:paraId="31995F08" w14:textId="1F2BA1E3" w:rsidR="00915174" w:rsidRDefault="00915174" w:rsidP="00915174">
            <w:pPr>
              <w:rPr>
                <w:color w:val="000000"/>
                <w:sz w:val="22"/>
              </w:rPr>
            </w:pPr>
            <w:r w:rsidRPr="00433F9F">
              <w:rPr>
                <w:sz w:val="22"/>
                <w:szCs w:val="22"/>
                <w:lang w:eastAsia="lt-LT"/>
              </w:rPr>
              <w:t>Bendrųjų įgūdžių mokymų dalyvio vienos mokymų valandos fiksuotasis vieneto įkainis, be PVM</w:t>
            </w:r>
          </w:p>
        </w:tc>
        <w:tc>
          <w:tcPr>
            <w:tcW w:w="6623" w:type="dxa"/>
            <w:vMerge w:val="restart"/>
            <w:vAlign w:val="center"/>
          </w:tcPr>
          <w:p w14:paraId="63DF8C26" w14:textId="5A7E1F0E" w:rsidR="00915174" w:rsidRDefault="00915174" w:rsidP="00627FBE">
            <w:pPr>
              <w:jc w:val="both"/>
              <w:rPr>
                <w:sz w:val="22"/>
                <w:szCs w:val="22"/>
              </w:rPr>
            </w:pPr>
            <w:r w:rsidRPr="00433F9F">
              <w:rPr>
                <w:sz w:val="22"/>
                <w:szCs w:val="22"/>
                <w:lang w:eastAsia="lt-LT"/>
              </w:rPr>
              <w:t>Bendrųjų įgūdžių mokymų dalyvio vienos mokymų valandos fiksuotojo vieneto įkainio nustatymo tyrimas (skelbiama interneto svetainėje</w:t>
            </w:r>
            <w:r w:rsidR="00627FBE">
              <w:rPr>
                <w:sz w:val="22"/>
                <w:szCs w:val="22"/>
                <w:lang w:eastAsia="lt-LT"/>
              </w:rPr>
              <w:t xml:space="preserve"> (</w:t>
            </w:r>
            <w:proofErr w:type="spellStart"/>
            <w:r w:rsidRPr="00433F9F">
              <w:rPr>
                <w:sz w:val="22"/>
                <w:szCs w:val="22"/>
                <w:lang w:eastAsia="lt-LT"/>
              </w:rPr>
              <w:t>esinvesticijos.lt</w:t>
            </w:r>
            <w:proofErr w:type="spellEnd"/>
            <w:r w:rsidRPr="00433F9F">
              <w:rPr>
                <w:sz w:val="22"/>
                <w:szCs w:val="22"/>
                <w:lang w:eastAsia="lt-LT"/>
              </w:rPr>
              <w:t>)</w:t>
            </w:r>
          </w:p>
        </w:tc>
      </w:tr>
      <w:tr w:rsidR="00915174" w14:paraId="5167AB3F" w14:textId="77777777" w:rsidTr="009301AE">
        <w:tc>
          <w:tcPr>
            <w:tcW w:w="2113" w:type="dxa"/>
            <w:vMerge/>
            <w:vAlign w:val="center"/>
          </w:tcPr>
          <w:p w14:paraId="6C327CC3" w14:textId="77777777" w:rsidR="00915174" w:rsidRDefault="00915174" w:rsidP="00915174">
            <w:pPr>
              <w:rPr>
                <w:sz w:val="22"/>
                <w:szCs w:val="22"/>
                <w:lang w:eastAsia="lt-LT"/>
              </w:rPr>
            </w:pPr>
          </w:p>
        </w:tc>
        <w:tc>
          <w:tcPr>
            <w:tcW w:w="1737" w:type="dxa"/>
            <w:vAlign w:val="center"/>
          </w:tcPr>
          <w:p w14:paraId="67E93D3F" w14:textId="3AEFF683" w:rsidR="00915174" w:rsidRDefault="00915174" w:rsidP="00915174">
            <w:pPr>
              <w:jc w:val="center"/>
              <w:rPr>
                <w:sz w:val="22"/>
                <w:szCs w:val="22"/>
                <w14:ligatures w14:val="standardContextual"/>
              </w:rPr>
            </w:pPr>
            <w:r w:rsidRPr="00433F9F">
              <w:rPr>
                <w:sz w:val="22"/>
                <w:szCs w:val="22"/>
                <w:lang w:eastAsia="lt-LT"/>
              </w:rPr>
              <w:t>FĮ-74-02</w:t>
            </w:r>
          </w:p>
        </w:tc>
        <w:tc>
          <w:tcPr>
            <w:tcW w:w="1737" w:type="dxa"/>
            <w:vAlign w:val="center"/>
          </w:tcPr>
          <w:p w14:paraId="79DF9631" w14:textId="22D0DED3" w:rsidR="00915174" w:rsidRDefault="00915174" w:rsidP="00915174">
            <w:pPr>
              <w:jc w:val="center"/>
              <w:rPr>
                <w:sz w:val="22"/>
                <w:szCs w:val="22"/>
              </w:rPr>
            </w:pPr>
            <w:r w:rsidRPr="00433F9F">
              <w:rPr>
                <w:sz w:val="22"/>
                <w:szCs w:val="22"/>
                <w:lang w:eastAsia="lt-LT"/>
              </w:rPr>
              <w:t>2</w:t>
            </w:r>
          </w:p>
        </w:tc>
        <w:tc>
          <w:tcPr>
            <w:tcW w:w="2953" w:type="dxa"/>
          </w:tcPr>
          <w:p w14:paraId="1191BCC1" w14:textId="42011952" w:rsidR="00915174" w:rsidRDefault="00915174" w:rsidP="00915174">
            <w:pPr>
              <w:rPr>
                <w:color w:val="000000"/>
                <w:sz w:val="22"/>
              </w:rPr>
            </w:pPr>
            <w:r w:rsidRPr="00433F9F">
              <w:rPr>
                <w:sz w:val="22"/>
                <w:szCs w:val="22"/>
                <w:lang w:eastAsia="lt-LT"/>
              </w:rPr>
              <w:t xml:space="preserve">Bendrųjų įgūdžių mokymų dalyvio vienos mokymų </w:t>
            </w:r>
            <w:r w:rsidRPr="00433F9F">
              <w:rPr>
                <w:sz w:val="22"/>
                <w:szCs w:val="22"/>
                <w:lang w:eastAsia="lt-LT"/>
              </w:rPr>
              <w:lastRenderedPageBreak/>
              <w:t>valandos fiksuotasis vieneto įkainis, su PVM</w:t>
            </w:r>
          </w:p>
        </w:tc>
        <w:tc>
          <w:tcPr>
            <w:tcW w:w="6623" w:type="dxa"/>
            <w:vMerge/>
            <w:vAlign w:val="center"/>
          </w:tcPr>
          <w:p w14:paraId="1F0301C5" w14:textId="77777777" w:rsidR="00915174" w:rsidRDefault="00915174" w:rsidP="00915174">
            <w:pPr>
              <w:rPr>
                <w:sz w:val="22"/>
                <w:szCs w:val="22"/>
              </w:rPr>
            </w:pPr>
          </w:p>
        </w:tc>
      </w:tr>
      <w:tr w:rsidR="0076134F" w14:paraId="4EA04C9F" w14:textId="77777777" w:rsidTr="009301AE">
        <w:tc>
          <w:tcPr>
            <w:tcW w:w="2113" w:type="dxa"/>
            <w:vMerge w:val="restart"/>
            <w:vAlign w:val="center"/>
          </w:tcPr>
          <w:p w14:paraId="588EA85D" w14:textId="77777777" w:rsidR="0076134F" w:rsidRPr="00433F9F" w:rsidRDefault="0076134F" w:rsidP="0076134F">
            <w:pPr>
              <w:rPr>
                <w:b/>
                <w:sz w:val="22"/>
                <w:shd w:val="clear" w:color="auto" w:fill="FFFFFF"/>
              </w:rPr>
            </w:pPr>
          </w:p>
          <w:p w14:paraId="5307BB3A" w14:textId="73DDEB66" w:rsidR="0076134F" w:rsidRDefault="0076134F" w:rsidP="0076134F">
            <w:pPr>
              <w:rPr>
                <w:sz w:val="22"/>
                <w:szCs w:val="22"/>
                <w:lang w:eastAsia="lt-LT"/>
              </w:rPr>
            </w:pPr>
            <w:r w:rsidRPr="00433F9F">
              <w:rPr>
                <w:sz w:val="22"/>
                <w:lang w:eastAsia="lt-LT"/>
              </w:rPr>
              <w:t>Projekto dalyvio ir (arba) projektą vykdančio personalo tarpmiestinės kelionės išlaidos Lietuvoje</w:t>
            </w:r>
          </w:p>
        </w:tc>
        <w:tc>
          <w:tcPr>
            <w:tcW w:w="1737" w:type="dxa"/>
            <w:vAlign w:val="center"/>
          </w:tcPr>
          <w:p w14:paraId="6AA68A17" w14:textId="239C8C50" w:rsidR="0076134F" w:rsidRPr="00433F9F" w:rsidRDefault="0076134F" w:rsidP="0076134F">
            <w:pPr>
              <w:jc w:val="center"/>
              <w:rPr>
                <w:sz w:val="22"/>
                <w:szCs w:val="22"/>
                <w:lang w:eastAsia="lt-LT"/>
              </w:rPr>
            </w:pPr>
            <w:r w:rsidRPr="00433F9F">
              <w:rPr>
                <w:sz w:val="22"/>
                <w:szCs w:val="22"/>
                <w:lang w:eastAsia="lt-LT"/>
              </w:rPr>
              <w:t>FĮ-58-01</w:t>
            </w:r>
          </w:p>
        </w:tc>
        <w:tc>
          <w:tcPr>
            <w:tcW w:w="1737" w:type="dxa"/>
            <w:vAlign w:val="center"/>
          </w:tcPr>
          <w:p w14:paraId="120C9563" w14:textId="47BF8E09" w:rsidR="0076134F" w:rsidRPr="00433F9F" w:rsidRDefault="0076134F" w:rsidP="0076134F">
            <w:pPr>
              <w:jc w:val="center"/>
              <w:rPr>
                <w:sz w:val="22"/>
                <w:szCs w:val="22"/>
                <w:lang w:eastAsia="lt-LT"/>
              </w:rPr>
            </w:pPr>
            <w:r w:rsidRPr="00433F9F">
              <w:rPr>
                <w:sz w:val="22"/>
                <w:szCs w:val="22"/>
                <w:lang w:eastAsia="lt-LT"/>
              </w:rPr>
              <w:t>2</w:t>
            </w:r>
          </w:p>
        </w:tc>
        <w:tc>
          <w:tcPr>
            <w:tcW w:w="2953" w:type="dxa"/>
          </w:tcPr>
          <w:p w14:paraId="07CBA234" w14:textId="1AB8D939" w:rsidR="0076134F" w:rsidRPr="00433F9F" w:rsidRDefault="0076134F" w:rsidP="0076134F">
            <w:pPr>
              <w:rPr>
                <w:sz w:val="22"/>
                <w:szCs w:val="22"/>
                <w:lang w:eastAsia="lt-LT"/>
              </w:rPr>
            </w:pPr>
            <w:r w:rsidRPr="00433F9F">
              <w:rPr>
                <w:sz w:val="22"/>
                <w:szCs w:val="22"/>
                <w:lang w:eastAsia="lt-LT"/>
              </w:rPr>
              <w:t>Projekto dalyvio ir (arba) projektą vykdančio personalo tarpmiestinės kelionės išlaidų Lietuvoje fiksuotasis vieneto įkainis, apmokamas už nuvažiuotą 1 km, be PVM</w:t>
            </w:r>
          </w:p>
        </w:tc>
        <w:tc>
          <w:tcPr>
            <w:tcW w:w="6623" w:type="dxa"/>
            <w:vMerge w:val="restart"/>
            <w:vAlign w:val="center"/>
          </w:tcPr>
          <w:p w14:paraId="2A1A50F3" w14:textId="40720D0A" w:rsidR="0076134F" w:rsidRDefault="0076134F" w:rsidP="00627FBE">
            <w:pPr>
              <w:jc w:val="both"/>
              <w:rPr>
                <w:sz w:val="22"/>
                <w:szCs w:val="22"/>
              </w:rPr>
            </w:pPr>
            <w:r w:rsidRPr="00433F9F">
              <w:rPr>
                <w:sz w:val="22"/>
                <w:lang w:eastAsia="lt-LT"/>
              </w:rPr>
              <w:t xml:space="preserve">Projekto dalyvio ir (arba) projektą vykdančio personalo tarpmiestinės kelionės išlaidų Lietuvoje fiksuotojo vieneto įkainio nustatymo tyrimas (skelbiama interneto svetainėje </w:t>
            </w:r>
            <w:proofErr w:type="spellStart"/>
            <w:r w:rsidRPr="00433F9F">
              <w:rPr>
                <w:sz w:val="22"/>
                <w:lang w:eastAsia="lt-LT"/>
              </w:rPr>
              <w:t>esinvesticijos.lt</w:t>
            </w:r>
            <w:proofErr w:type="spellEnd"/>
            <w:r w:rsidRPr="00433F9F">
              <w:rPr>
                <w:sz w:val="22"/>
                <w:lang w:eastAsia="lt-LT"/>
              </w:rPr>
              <w:t>)</w:t>
            </w:r>
          </w:p>
        </w:tc>
      </w:tr>
      <w:tr w:rsidR="0076134F" w14:paraId="004F77C3" w14:textId="77777777" w:rsidTr="009301AE">
        <w:tc>
          <w:tcPr>
            <w:tcW w:w="2113" w:type="dxa"/>
            <w:vMerge/>
            <w:vAlign w:val="center"/>
          </w:tcPr>
          <w:p w14:paraId="289ADFEF" w14:textId="77777777" w:rsidR="0076134F" w:rsidRDefault="0076134F" w:rsidP="0076134F">
            <w:pPr>
              <w:rPr>
                <w:sz w:val="22"/>
                <w:szCs w:val="22"/>
                <w:lang w:eastAsia="lt-LT"/>
              </w:rPr>
            </w:pPr>
          </w:p>
        </w:tc>
        <w:tc>
          <w:tcPr>
            <w:tcW w:w="1737" w:type="dxa"/>
            <w:vAlign w:val="center"/>
          </w:tcPr>
          <w:p w14:paraId="588DA0ED" w14:textId="4D2DB046" w:rsidR="0076134F" w:rsidRPr="00433F9F" w:rsidRDefault="0076134F" w:rsidP="0076134F">
            <w:pPr>
              <w:jc w:val="center"/>
              <w:rPr>
                <w:sz w:val="22"/>
                <w:szCs w:val="22"/>
                <w:lang w:eastAsia="lt-LT"/>
              </w:rPr>
            </w:pPr>
            <w:r w:rsidRPr="002F5F7E">
              <w:rPr>
                <w:szCs w:val="24"/>
                <w:lang w:eastAsia="lt-LT"/>
              </w:rPr>
              <w:t>FĮ-58-02</w:t>
            </w:r>
          </w:p>
        </w:tc>
        <w:tc>
          <w:tcPr>
            <w:tcW w:w="1737" w:type="dxa"/>
            <w:vAlign w:val="center"/>
          </w:tcPr>
          <w:p w14:paraId="4C637A6A" w14:textId="6CD053B4" w:rsidR="0076134F" w:rsidRPr="00433F9F" w:rsidRDefault="0076134F" w:rsidP="0076134F">
            <w:pPr>
              <w:jc w:val="center"/>
              <w:rPr>
                <w:sz w:val="22"/>
                <w:szCs w:val="22"/>
                <w:lang w:eastAsia="lt-LT"/>
              </w:rPr>
            </w:pPr>
            <w:r w:rsidRPr="002F5F7E">
              <w:rPr>
                <w:szCs w:val="24"/>
                <w:lang w:eastAsia="lt-LT"/>
              </w:rPr>
              <w:t>2</w:t>
            </w:r>
          </w:p>
        </w:tc>
        <w:tc>
          <w:tcPr>
            <w:tcW w:w="2953" w:type="dxa"/>
          </w:tcPr>
          <w:p w14:paraId="1F5C17F1" w14:textId="0F281E46" w:rsidR="0076134F" w:rsidRPr="00433F9F" w:rsidRDefault="0076134F" w:rsidP="0076134F">
            <w:pPr>
              <w:rPr>
                <w:sz w:val="22"/>
                <w:szCs w:val="22"/>
                <w:lang w:eastAsia="lt-LT"/>
              </w:rPr>
            </w:pPr>
            <w:r w:rsidRPr="002F5F7E">
              <w:rPr>
                <w:szCs w:val="24"/>
                <w:lang w:eastAsia="lt-LT"/>
              </w:rPr>
              <w:t>Projekto dalyvio ir (arba) projektą vykdančio personalo tarpmiestinės kelionės išlaidų Lietuvoje fiksuotasis vieneto įkainis, apmokamas už nuvažiuotą 1 km, su PVM</w:t>
            </w:r>
          </w:p>
        </w:tc>
        <w:tc>
          <w:tcPr>
            <w:tcW w:w="6623" w:type="dxa"/>
            <w:vMerge/>
            <w:vAlign w:val="center"/>
          </w:tcPr>
          <w:p w14:paraId="2B0F2D74" w14:textId="77777777" w:rsidR="0076134F" w:rsidRDefault="0076134F" w:rsidP="0076134F">
            <w:pPr>
              <w:rPr>
                <w:sz w:val="22"/>
                <w:szCs w:val="22"/>
              </w:rPr>
            </w:pPr>
          </w:p>
        </w:tc>
      </w:tr>
      <w:tr w:rsidR="00EB3242" w14:paraId="22EC9BBD" w14:textId="77777777" w:rsidTr="00C235AA">
        <w:tc>
          <w:tcPr>
            <w:tcW w:w="2113" w:type="dxa"/>
            <w:vMerge w:val="restart"/>
            <w:vAlign w:val="center"/>
          </w:tcPr>
          <w:p w14:paraId="53172C43" w14:textId="77777777" w:rsidR="00EB3242" w:rsidRDefault="00EB3242" w:rsidP="00461CF2">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61CF2">
            <w:pPr>
              <w:jc w:val="center"/>
              <w:rPr>
                <w:sz w:val="22"/>
              </w:rPr>
            </w:pPr>
            <w:r>
              <w:rPr>
                <w:sz w:val="22"/>
                <w:szCs w:val="22"/>
              </w:rPr>
              <w:t>FĮ-08-01</w:t>
            </w:r>
          </w:p>
        </w:tc>
        <w:tc>
          <w:tcPr>
            <w:tcW w:w="1737" w:type="dxa"/>
            <w:vAlign w:val="center"/>
          </w:tcPr>
          <w:p w14:paraId="0679A469" w14:textId="77777777" w:rsidR="00EB3242" w:rsidRDefault="00EB3242" w:rsidP="00461CF2">
            <w:pPr>
              <w:jc w:val="center"/>
              <w:rPr>
                <w:sz w:val="22"/>
              </w:rPr>
            </w:pPr>
            <w:r>
              <w:rPr>
                <w:sz w:val="22"/>
                <w:szCs w:val="22"/>
              </w:rPr>
              <w:t>02</w:t>
            </w:r>
          </w:p>
        </w:tc>
        <w:tc>
          <w:tcPr>
            <w:tcW w:w="2953" w:type="dxa"/>
            <w:vAlign w:val="center"/>
          </w:tcPr>
          <w:p w14:paraId="03A505CC" w14:textId="77777777" w:rsidR="00EB3242" w:rsidRDefault="00EB3242" w:rsidP="00461CF2">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vMerge w:val="restart"/>
            <w:vAlign w:val="center"/>
          </w:tcPr>
          <w:p w14:paraId="6CDC18AE" w14:textId="727F1640" w:rsidR="00EB3242" w:rsidRDefault="00EB3242" w:rsidP="00627FBE">
            <w:pPr>
              <w:jc w:val="both"/>
              <w:rPr>
                <w:sz w:val="22"/>
              </w:rPr>
            </w:pPr>
            <w:r>
              <w:rPr>
                <w:sz w:val="22"/>
                <w:szCs w:val="22"/>
              </w:rPr>
              <w:t>Privačių juridinių asmenų ir viešojo valdymo institucijų projektų</w:t>
            </w:r>
            <w:r w:rsidR="00627FBE">
              <w:rPr>
                <w:sz w:val="22"/>
                <w:szCs w:val="22"/>
              </w:rPr>
              <w:t xml:space="preserve"> </w:t>
            </w:r>
            <w:r>
              <w:rPr>
                <w:sz w:val="22"/>
                <w:szCs w:val="22"/>
              </w:rPr>
              <w:t>dalyvių darbo užmokesčio fiksuotųjų vieneto įkainių nustatymo tyrimas</w:t>
            </w:r>
          </w:p>
          <w:p w14:paraId="52ABC68B" w14:textId="77777777" w:rsidR="00EB3242" w:rsidRDefault="00EB3242" w:rsidP="00627FBE">
            <w:pPr>
              <w:jc w:val="both"/>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C235AA">
        <w:tc>
          <w:tcPr>
            <w:tcW w:w="2113" w:type="dxa"/>
            <w:vMerge/>
            <w:vAlign w:val="center"/>
          </w:tcPr>
          <w:p w14:paraId="6A1F61F2" w14:textId="77777777" w:rsidR="00EB3242" w:rsidRDefault="00EB3242" w:rsidP="00461CF2">
            <w:pPr>
              <w:rPr>
                <w:b/>
                <w:color w:val="000000"/>
                <w:sz w:val="22"/>
                <w:shd w:val="clear" w:color="auto" w:fill="FFFFFF"/>
              </w:rPr>
            </w:pPr>
          </w:p>
        </w:tc>
        <w:tc>
          <w:tcPr>
            <w:tcW w:w="1737" w:type="dxa"/>
            <w:vAlign w:val="center"/>
          </w:tcPr>
          <w:p w14:paraId="50FD7B45" w14:textId="77777777" w:rsidR="00EB3242" w:rsidRDefault="00EB3242" w:rsidP="00461CF2">
            <w:pPr>
              <w:jc w:val="center"/>
              <w:rPr>
                <w:sz w:val="22"/>
              </w:rPr>
            </w:pPr>
            <w:r>
              <w:rPr>
                <w:sz w:val="22"/>
                <w:szCs w:val="22"/>
              </w:rPr>
              <w:t>FĮ-08-02</w:t>
            </w:r>
          </w:p>
        </w:tc>
        <w:tc>
          <w:tcPr>
            <w:tcW w:w="1737" w:type="dxa"/>
            <w:vAlign w:val="center"/>
          </w:tcPr>
          <w:p w14:paraId="276EF7A9" w14:textId="77777777" w:rsidR="00EB3242" w:rsidRDefault="00EB3242" w:rsidP="00461CF2">
            <w:pPr>
              <w:jc w:val="center"/>
              <w:rPr>
                <w:sz w:val="22"/>
              </w:rPr>
            </w:pPr>
            <w:r>
              <w:rPr>
                <w:sz w:val="22"/>
                <w:szCs w:val="22"/>
              </w:rPr>
              <w:t>02</w:t>
            </w:r>
          </w:p>
        </w:tc>
        <w:tc>
          <w:tcPr>
            <w:tcW w:w="2953" w:type="dxa"/>
            <w:vAlign w:val="center"/>
          </w:tcPr>
          <w:p w14:paraId="671FCFF4" w14:textId="77777777" w:rsidR="00EB3242" w:rsidRDefault="00EB3242" w:rsidP="00461CF2">
            <w:pPr>
              <w:rPr>
                <w:sz w:val="22"/>
              </w:rPr>
            </w:pPr>
            <w:r>
              <w:rPr>
                <w:sz w:val="22"/>
                <w:szCs w:val="22"/>
              </w:rPr>
              <w:t>Privačių juridinių asmenų projektų dalyvių darbo užmokesčio fiksuotasis vieneto įkainis C, Q, B, D, M ekonomikos sektoriams pagal EVRK 2 klasifikatorių</w:t>
            </w:r>
          </w:p>
        </w:tc>
        <w:tc>
          <w:tcPr>
            <w:tcW w:w="6623" w:type="dxa"/>
            <w:vMerge/>
            <w:vAlign w:val="center"/>
          </w:tcPr>
          <w:p w14:paraId="4A79C15F" w14:textId="77777777" w:rsidR="00EB3242" w:rsidRDefault="00EB3242" w:rsidP="00461CF2">
            <w:pPr>
              <w:rPr>
                <w:sz w:val="22"/>
              </w:rPr>
            </w:pPr>
          </w:p>
        </w:tc>
      </w:tr>
      <w:tr w:rsidR="00EB3242" w14:paraId="60579BA9" w14:textId="77777777" w:rsidTr="00C235AA">
        <w:tc>
          <w:tcPr>
            <w:tcW w:w="2113" w:type="dxa"/>
            <w:vMerge/>
            <w:vAlign w:val="center"/>
          </w:tcPr>
          <w:p w14:paraId="541A2313" w14:textId="77777777" w:rsidR="00EB3242" w:rsidRDefault="00EB3242" w:rsidP="00461CF2">
            <w:pPr>
              <w:rPr>
                <w:b/>
                <w:color w:val="000000"/>
                <w:sz w:val="22"/>
                <w:shd w:val="clear" w:color="auto" w:fill="FFFFFF"/>
              </w:rPr>
            </w:pPr>
          </w:p>
        </w:tc>
        <w:tc>
          <w:tcPr>
            <w:tcW w:w="1737" w:type="dxa"/>
            <w:vAlign w:val="center"/>
          </w:tcPr>
          <w:p w14:paraId="09C07822" w14:textId="77777777" w:rsidR="00EB3242" w:rsidRDefault="00EB3242" w:rsidP="00461CF2">
            <w:pPr>
              <w:jc w:val="center"/>
              <w:rPr>
                <w:sz w:val="22"/>
              </w:rPr>
            </w:pPr>
            <w:r>
              <w:rPr>
                <w:sz w:val="22"/>
                <w:szCs w:val="22"/>
              </w:rPr>
              <w:t>FĮ-08-03</w:t>
            </w:r>
          </w:p>
        </w:tc>
        <w:tc>
          <w:tcPr>
            <w:tcW w:w="1737" w:type="dxa"/>
            <w:vAlign w:val="center"/>
          </w:tcPr>
          <w:p w14:paraId="37CD56DE" w14:textId="77777777" w:rsidR="00EB3242" w:rsidRDefault="00EB3242" w:rsidP="00461CF2">
            <w:pPr>
              <w:jc w:val="center"/>
              <w:rPr>
                <w:sz w:val="22"/>
              </w:rPr>
            </w:pPr>
            <w:r>
              <w:rPr>
                <w:sz w:val="22"/>
                <w:szCs w:val="22"/>
              </w:rPr>
              <w:t>02</w:t>
            </w:r>
          </w:p>
        </w:tc>
        <w:tc>
          <w:tcPr>
            <w:tcW w:w="2953" w:type="dxa"/>
            <w:vAlign w:val="center"/>
          </w:tcPr>
          <w:p w14:paraId="5B8A440F" w14:textId="77777777" w:rsidR="00EB3242" w:rsidRDefault="00EB3242" w:rsidP="00461CF2">
            <w:pPr>
              <w:rPr>
                <w:sz w:val="22"/>
              </w:rPr>
            </w:pPr>
            <w:r>
              <w:rPr>
                <w:sz w:val="22"/>
                <w:szCs w:val="22"/>
              </w:rPr>
              <w:t xml:space="preserve">Privačių juridinių asmenų projektų dalyvių darbo užmokesčio fiksuotasis vieneto įkainis K ir J </w:t>
            </w:r>
            <w:r>
              <w:rPr>
                <w:sz w:val="22"/>
                <w:szCs w:val="22"/>
              </w:rPr>
              <w:lastRenderedPageBreak/>
              <w:t>ekonomikos sektoriams pagal EVRK 2 klasifikatorių</w:t>
            </w:r>
          </w:p>
        </w:tc>
        <w:tc>
          <w:tcPr>
            <w:tcW w:w="6623" w:type="dxa"/>
            <w:vMerge/>
            <w:vAlign w:val="center"/>
          </w:tcPr>
          <w:p w14:paraId="6261E33E" w14:textId="77777777" w:rsidR="00EB3242" w:rsidRDefault="00EB3242" w:rsidP="00461CF2">
            <w:pPr>
              <w:rPr>
                <w:sz w:val="22"/>
              </w:rPr>
            </w:pPr>
          </w:p>
        </w:tc>
      </w:tr>
      <w:tr w:rsidR="00EB3242" w14:paraId="0240C519" w14:textId="77777777" w:rsidTr="00C235AA">
        <w:tc>
          <w:tcPr>
            <w:tcW w:w="2113" w:type="dxa"/>
            <w:vMerge/>
            <w:vAlign w:val="center"/>
          </w:tcPr>
          <w:p w14:paraId="1BFB8FF1" w14:textId="77777777" w:rsidR="00EB3242" w:rsidRDefault="00EB3242" w:rsidP="00461CF2">
            <w:pPr>
              <w:rPr>
                <w:b/>
                <w:color w:val="000000"/>
                <w:sz w:val="22"/>
                <w:shd w:val="clear" w:color="auto" w:fill="FFFFFF"/>
              </w:rPr>
            </w:pPr>
          </w:p>
        </w:tc>
        <w:tc>
          <w:tcPr>
            <w:tcW w:w="1737" w:type="dxa"/>
            <w:vAlign w:val="center"/>
          </w:tcPr>
          <w:p w14:paraId="1CCDD975" w14:textId="77777777" w:rsidR="00EB3242" w:rsidRDefault="00EB3242" w:rsidP="00461CF2">
            <w:pPr>
              <w:jc w:val="center"/>
              <w:rPr>
                <w:sz w:val="22"/>
              </w:rPr>
            </w:pPr>
            <w:r>
              <w:rPr>
                <w:sz w:val="22"/>
                <w:szCs w:val="22"/>
              </w:rPr>
              <w:t>FĮ-08-04</w:t>
            </w:r>
          </w:p>
        </w:tc>
        <w:tc>
          <w:tcPr>
            <w:tcW w:w="1737" w:type="dxa"/>
            <w:vAlign w:val="center"/>
          </w:tcPr>
          <w:p w14:paraId="201C2D3B" w14:textId="77777777" w:rsidR="00EB3242" w:rsidRDefault="00EB3242" w:rsidP="00461CF2">
            <w:pPr>
              <w:jc w:val="center"/>
              <w:rPr>
                <w:sz w:val="22"/>
              </w:rPr>
            </w:pPr>
            <w:r>
              <w:rPr>
                <w:sz w:val="22"/>
                <w:szCs w:val="22"/>
              </w:rPr>
              <w:t>02</w:t>
            </w:r>
          </w:p>
        </w:tc>
        <w:tc>
          <w:tcPr>
            <w:tcW w:w="2953" w:type="dxa"/>
            <w:vAlign w:val="center"/>
          </w:tcPr>
          <w:p w14:paraId="73FFEE19" w14:textId="77777777" w:rsidR="00EB3242" w:rsidRDefault="00EB3242" w:rsidP="00461CF2">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vMerge/>
            <w:vAlign w:val="center"/>
          </w:tcPr>
          <w:p w14:paraId="3C5E21BB" w14:textId="77777777" w:rsidR="00EB3242" w:rsidRDefault="00EB3242" w:rsidP="00461CF2">
            <w:pPr>
              <w:rPr>
                <w:sz w:val="22"/>
              </w:rPr>
            </w:pPr>
          </w:p>
        </w:tc>
      </w:tr>
      <w:tr w:rsidR="00EB3242" w14:paraId="0DD0ED55" w14:textId="77777777" w:rsidTr="00C235AA">
        <w:tc>
          <w:tcPr>
            <w:tcW w:w="2113" w:type="dxa"/>
            <w:vMerge/>
            <w:vAlign w:val="center"/>
          </w:tcPr>
          <w:p w14:paraId="09D61279" w14:textId="77777777" w:rsidR="00EB3242" w:rsidRDefault="00EB3242" w:rsidP="00461CF2">
            <w:pPr>
              <w:rPr>
                <w:b/>
                <w:color w:val="000000"/>
                <w:sz w:val="22"/>
                <w:shd w:val="clear" w:color="auto" w:fill="FFFFFF"/>
              </w:rPr>
            </w:pPr>
          </w:p>
        </w:tc>
        <w:tc>
          <w:tcPr>
            <w:tcW w:w="1737" w:type="dxa"/>
            <w:vAlign w:val="center"/>
          </w:tcPr>
          <w:p w14:paraId="748F5CE2" w14:textId="77777777" w:rsidR="00EB3242" w:rsidRDefault="00EB3242" w:rsidP="00461CF2">
            <w:pPr>
              <w:jc w:val="center"/>
              <w:rPr>
                <w:sz w:val="22"/>
              </w:rPr>
            </w:pPr>
            <w:r>
              <w:rPr>
                <w:sz w:val="22"/>
                <w:szCs w:val="22"/>
              </w:rPr>
              <w:t>FĮ-08-05</w:t>
            </w:r>
          </w:p>
        </w:tc>
        <w:tc>
          <w:tcPr>
            <w:tcW w:w="1737" w:type="dxa"/>
            <w:vAlign w:val="center"/>
          </w:tcPr>
          <w:p w14:paraId="3AEB5263" w14:textId="77777777" w:rsidR="00EB3242" w:rsidRDefault="00EB3242" w:rsidP="00461CF2">
            <w:pPr>
              <w:jc w:val="center"/>
              <w:rPr>
                <w:sz w:val="22"/>
              </w:rPr>
            </w:pPr>
            <w:r>
              <w:rPr>
                <w:sz w:val="22"/>
                <w:szCs w:val="22"/>
              </w:rPr>
              <w:t>02</w:t>
            </w:r>
          </w:p>
        </w:tc>
        <w:tc>
          <w:tcPr>
            <w:tcW w:w="2953" w:type="dxa"/>
            <w:vAlign w:val="center"/>
          </w:tcPr>
          <w:p w14:paraId="70C47A1A" w14:textId="77777777" w:rsidR="00EB3242" w:rsidRDefault="00EB3242" w:rsidP="00461CF2">
            <w:pPr>
              <w:rPr>
                <w:sz w:val="22"/>
              </w:rPr>
            </w:pPr>
            <w:r>
              <w:rPr>
                <w:sz w:val="22"/>
                <w:szCs w:val="22"/>
              </w:rPr>
              <w:t>Viešojo valdymo institucijų projektų dalyvių darbo užmokesčio fiksuotasis vieneto įkainis H, Q, F, O, D, M ekonomikos sektoriams pagal EVRK 2 klasifikatorių</w:t>
            </w:r>
          </w:p>
        </w:tc>
        <w:tc>
          <w:tcPr>
            <w:tcW w:w="6623" w:type="dxa"/>
            <w:vMerge/>
            <w:vAlign w:val="center"/>
          </w:tcPr>
          <w:p w14:paraId="3C8D24FE" w14:textId="77777777" w:rsidR="00EB3242" w:rsidRDefault="00EB3242" w:rsidP="00461CF2">
            <w:pPr>
              <w:rPr>
                <w:sz w:val="22"/>
              </w:rPr>
            </w:pPr>
          </w:p>
        </w:tc>
      </w:tr>
      <w:tr w:rsidR="00EB3242" w14:paraId="429C467B" w14:textId="77777777" w:rsidTr="00C235AA">
        <w:tc>
          <w:tcPr>
            <w:tcW w:w="2113" w:type="dxa"/>
            <w:vMerge/>
            <w:vAlign w:val="center"/>
          </w:tcPr>
          <w:p w14:paraId="232D8D2E" w14:textId="77777777" w:rsidR="00EB3242" w:rsidRDefault="00EB3242" w:rsidP="00461CF2">
            <w:pPr>
              <w:rPr>
                <w:b/>
                <w:color w:val="000000"/>
                <w:sz w:val="22"/>
                <w:shd w:val="clear" w:color="auto" w:fill="FFFFFF"/>
              </w:rPr>
            </w:pPr>
          </w:p>
        </w:tc>
        <w:tc>
          <w:tcPr>
            <w:tcW w:w="1737" w:type="dxa"/>
            <w:vAlign w:val="center"/>
          </w:tcPr>
          <w:p w14:paraId="258DD323" w14:textId="77777777" w:rsidR="00EB3242" w:rsidRDefault="00EB3242" w:rsidP="00461CF2">
            <w:pPr>
              <w:jc w:val="center"/>
              <w:rPr>
                <w:sz w:val="22"/>
              </w:rPr>
            </w:pPr>
            <w:r>
              <w:rPr>
                <w:sz w:val="22"/>
                <w:szCs w:val="22"/>
              </w:rPr>
              <w:t>FĮ-08-06</w:t>
            </w:r>
          </w:p>
        </w:tc>
        <w:tc>
          <w:tcPr>
            <w:tcW w:w="1737" w:type="dxa"/>
            <w:vAlign w:val="center"/>
          </w:tcPr>
          <w:p w14:paraId="4CE9ACBF" w14:textId="77777777" w:rsidR="00EB3242" w:rsidRDefault="00EB3242" w:rsidP="00461CF2">
            <w:pPr>
              <w:jc w:val="center"/>
              <w:rPr>
                <w:sz w:val="22"/>
              </w:rPr>
            </w:pPr>
            <w:r>
              <w:rPr>
                <w:sz w:val="22"/>
                <w:szCs w:val="22"/>
              </w:rPr>
              <w:t>02</w:t>
            </w:r>
          </w:p>
        </w:tc>
        <w:tc>
          <w:tcPr>
            <w:tcW w:w="2953" w:type="dxa"/>
            <w:vAlign w:val="center"/>
          </w:tcPr>
          <w:p w14:paraId="3B94FCB8" w14:textId="77777777" w:rsidR="00EB3242" w:rsidRDefault="00EB3242" w:rsidP="00461CF2">
            <w:pPr>
              <w:rPr>
                <w:sz w:val="22"/>
              </w:rPr>
            </w:pPr>
            <w:r>
              <w:rPr>
                <w:sz w:val="22"/>
                <w:szCs w:val="22"/>
              </w:rPr>
              <w:t>Viešojo valdymo institucijų projektų dalyvių darbo užmokesčio fiksuotasis vieneto įkainis J ir K ekonomikos sektoriams pagal EVRK 2 klasifikatorių</w:t>
            </w:r>
          </w:p>
        </w:tc>
        <w:tc>
          <w:tcPr>
            <w:tcW w:w="6623" w:type="dxa"/>
            <w:vMerge/>
            <w:vAlign w:val="center"/>
          </w:tcPr>
          <w:p w14:paraId="5DAFF6CF" w14:textId="77777777" w:rsidR="00EB3242" w:rsidRDefault="00EB3242" w:rsidP="00461CF2">
            <w:pPr>
              <w:rPr>
                <w:sz w:val="22"/>
              </w:rPr>
            </w:pPr>
          </w:p>
        </w:tc>
      </w:tr>
    </w:tbl>
    <w:p w14:paraId="0487820C" w14:textId="77777777" w:rsidR="00EB0F8F" w:rsidRDefault="00EB0F8F">
      <w:pPr>
        <w:spacing w:line="276" w:lineRule="auto"/>
        <w:jc w:val="center"/>
        <w:rPr>
          <w:rFonts w:eastAsia="Calibri"/>
          <w:sz w:val="22"/>
          <w:szCs w:val="22"/>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883C5E" w14:paraId="7F80421B" w14:textId="77777777" w:rsidTr="009D6C53">
        <w:tc>
          <w:tcPr>
            <w:tcW w:w="10206" w:type="dxa"/>
          </w:tcPr>
          <w:p w14:paraId="65902516" w14:textId="0C9AD797" w:rsidR="00587322" w:rsidRDefault="0005122D" w:rsidP="00C12F6F">
            <w:pPr>
              <w:jc w:val="center"/>
              <w:rPr>
                <w:b/>
                <w:color w:val="000000"/>
                <w:lang w:eastAsia="lt-LT"/>
              </w:rPr>
            </w:pPr>
            <w:r>
              <w:rPr>
                <w:rFonts w:eastAsia="Calibri"/>
              </w:rPr>
              <w:t xml:space="preserve">                                                                                        </w:t>
            </w:r>
            <w:r w:rsidR="00C222C1">
              <w:rPr>
                <w:rFonts w:eastAsia="Calibri"/>
              </w:rPr>
              <w:t>________________</w:t>
            </w:r>
          </w:p>
          <w:p w14:paraId="2F3AFE92" w14:textId="77777777" w:rsidR="00587322" w:rsidRDefault="00587322" w:rsidP="009D6C53">
            <w:pPr>
              <w:rPr>
                <w:b/>
                <w:color w:val="000000"/>
                <w:lang w:eastAsia="lt-LT"/>
              </w:rPr>
            </w:pPr>
          </w:p>
        </w:tc>
        <w:tc>
          <w:tcPr>
            <w:tcW w:w="4536" w:type="dxa"/>
          </w:tcPr>
          <w:p w14:paraId="5691BA04" w14:textId="77777777" w:rsidR="009220FC" w:rsidRDefault="009220FC" w:rsidP="00587322">
            <w:pPr>
              <w:jc w:val="right"/>
              <w:rPr>
                <w:rFonts w:ascii="Times New Roman" w:eastAsia="Times New Roman" w:hAnsi="Times New Roman" w:cs="Times New Roman"/>
                <w:iCs/>
                <w:kern w:val="0"/>
                <w14:ligatures w14:val="none"/>
              </w:rPr>
            </w:pPr>
          </w:p>
          <w:p w14:paraId="7374A2FE" w14:textId="77777777" w:rsidR="0064575A" w:rsidRDefault="0064575A" w:rsidP="00587322">
            <w:pPr>
              <w:jc w:val="right"/>
              <w:rPr>
                <w:rFonts w:ascii="Times New Roman" w:eastAsia="Times New Roman" w:hAnsi="Times New Roman" w:cs="Times New Roman"/>
                <w:iCs/>
                <w:kern w:val="0"/>
                <w14:ligatures w14:val="none"/>
              </w:rPr>
            </w:pPr>
          </w:p>
          <w:p w14:paraId="5C9DD5F2" w14:textId="77777777" w:rsidR="0064575A" w:rsidRDefault="0064575A" w:rsidP="00587322">
            <w:pPr>
              <w:jc w:val="right"/>
              <w:rPr>
                <w:rFonts w:ascii="Times New Roman" w:eastAsia="Times New Roman" w:hAnsi="Times New Roman" w:cs="Times New Roman"/>
                <w:iCs/>
                <w:kern w:val="0"/>
                <w14:ligatures w14:val="none"/>
              </w:rPr>
            </w:pPr>
          </w:p>
          <w:p w14:paraId="2E257F81" w14:textId="77777777" w:rsidR="0064575A" w:rsidRDefault="0064575A" w:rsidP="00587322">
            <w:pPr>
              <w:jc w:val="right"/>
              <w:rPr>
                <w:rFonts w:ascii="Times New Roman" w:eastAsia="Times New Roman" w:hAnsi="Times New Roman" w:cs="Times New Roman"/>
                <w:iCs/>
                <w:kern w:val="0"/>
                <w14:ligatures w14:val="none"/>
              </w:rPr>
            </w:pPr>
          </w:p>
          <w:p w14:paraId="6F99427D" w14:textId="77777777" w:rsidR="0064575A" w:rsidRDefault="0064575A" w:rsidP="00587322">
            <w:pPr>
              <w:jc w:val="right"/>
              <w:rPr>
                <w:rFonts w:ascii="Times New Roman" w:eastAsia="Times New Roman" w:hAnsi="Times New Roman" w:cs="Times New Roman"/>
                <w:iCs/>
                <w:kern w:val="0"/>
                <w14:ligatures w14:val="none"/>
              </w:rPr>
            </w:pPr>
          </w:p>
          <w:p w14:paraId="509251DA" w14:textId="77777777" w:rsidR="00D553B3" w:rsidRDefault="00D553B3" w:rsidP="00587322">
            <w:pPr>
              <w:jc w:val="right"/>
              <w:rPr>
                <w:rFonts w:ascii="Times New Roman" w:eastAsia="Times New Roman" w:hAnsi="Times New Roman" w:cs="Times New Roman"/>
                <w:iCs/>
                <w:kern w:val="0"/>
                <w14:ligatures w14:val="none"/>
              </w:rPr>
            </w:pPr>
          </w:p>
          <w:p w14:paraId="185B0704" w14:textId="77777777" w:rsidR="00D553B3" w:rsidRDefault="00D553B3" w:rsidP="00587322">
            <w:pPr>
              <w:jc w:val="right"/>
              <w:rPr>
                <w:rFonts w:ascii="Times New Roman" w:eastAsia="Times New Roman" w:hAnsi="Times New Roman" w:cs="Times New Roman"/>
                <w:iCs/>
                <w:kern w:val="0"/>
                <w14:ligatures w14:val="none"/>
              </w:rPr>
            </w:pPr>
          </w:p>
          <w:p w14:paraId="7728F0BA" w14:textId="77777777" w:rsidR="00D553B3" w:rsidRDefault="00D553B3" w:rsidP="00587322">
            <w:pPr>
              <w:jc w:val="right"/>
              <w:rPr>
                <w:rFonts w:ascii="Times New Roman" w:eastAsia="Times New Roman" w:hAnsi="Times New Roman" w:cs="Times New Roman"/>
                <w:iCs/>
                <w:kern w:val="0"/>
                <w14:ligatures w14:val="none"/>
              </w:rPr>
            </w:pPr>
          </w:p>
          <w:p w14:paraId="78A80C53" w14:textId="77777777" w:rsidR="00D553B3" w:rsidRDefault="00D553B3" w:rsidP="00587322">
            <w:pPr>
              <w:jc w:val="right"/>
              <w:rPr>
                <w:rFonts w:ascii="Times New Roman" w:eastAsia="Times New Roman" w:hAnsi="Times New Roman" w:cs="Times New Roman"/>
                <w:iCs/>
                <w:kern w:val="0"/>
                <w14:ligatures w14:val="none"/>
              </w:rPr>
            </w:pPr>
          </w:p>
          <w:p w14:paraId="61EDB6A0" w14:textId="77777777" w:rsidR="00D553B3" w:rsidRDefault="00D553B3" w:rsidP="00587322">
            <w:pPr>
              <w:jc w:val="right"/>
              <w:rPr>
                <w:rFonts w:ascii="Times New Roman" w:eastAsia="Times New Roman" w:hAnsi="Times New Roman" w:cs="Times New Roman"/>
                <w:iCs/>
                <w:kern w:val="0"/>
                <w14:ligatures w14:val="none"/>
              </w:rPr>
            </w:pPr>
          </w:p>
          <w:p w14:paraId="7783F64F" w14:textId="77777777" w:rsidR="00D553B3" w:rsidRDefault="00D553B3" w:rsidP="00587322">
            <w:pPr>
              <w:jc w:val="right"/>
              <w:rPr>
                <w:rFonts w:ascii="Times New Roman" w:eastAsia="Times New Roman" w:hAnsi="Times New Roman" w:cs="Times New Roman"/>
                <w:iCs/>
                <w:kern w:val="0"/>
                <w14:ligatures w14:val="none"/>
              </w:rPr>
            </w:pPr>
          </w:p>
          <w:p w14:paraId="1C8D1AE7" w14:textId="77777777" w:rsidR="00D553B3" w:rsidRDefault="00D553B3" w:rsidP="00587322">
            <w:pPr>
              <w:jc w:val="right"/>
              <w:rPr>
                <w:rFonts w:ascii="Times New Roman" w:eastAsia="Times New Roman" w:hAnsi="Times New Roman" w:cs="Times New Roman"/>
                <w:iCs/>
                <w:kern w:val="0"/>
                <w14:ligatures w14:val="none"/>
              </w:rPr>
            </w:pPr>
          </w:p>
          <w:p w14:paraId="65EB970E" w14:textId="186855C8" w:rsidR="00587322" w:rsidRPr="00DB6B36" w:rsidRDefault="00587322" w:rsidP="00587322">
            <w:pPr>
              <w:jc w:val="right"/>
              <w:rPr>
                <w:rFonts w:ascii="Times New Roman" w:eastAsia="Times New Roman" w:hAnsi="Times New Roman" w:cs="Times New Roman"/>
                <w:b/>
                <w:iCs/>
                <w:kern w:val="0"/>
                <w14:ligatures w14:val="none"/>
              </w:rPr>
            </w:pPr>
            <w:r w:rsidRPr="00DB6B36">
              <w:rPr>
                <w:rFonts w:ascii="Times New Roman" w:eastAsia="Times New Roman" w:hAnsi="Times New Roman" w:cs="Times New Roman"/>
                <w:b/>
                <w:iCs/>
                <w:kern w:val="0"/>
                <w14:ligatures w14:val="none"/>
              </w:rPr>
              <w:lastRenderedPageBreak/>
              <w:t>PRIEDA</w:t>
            </w:r>
            <w:r w:rsidR="0064575A" w:rsidRPr="00DB6B36">
              <w:rPr>
                <w:rFonts w:ascii="Times New Roman" w:eastAsia="Times New Roman" w:hAnsi="Times New Roman" w:cs="Times New Roman"/>
                <w:b/>
                <w:iCs/>
                <w:kern w:val="0"/>
                <w14:ligatures w14:val="none"/>
              </w:rPr>
              <w:t>I</w:t>
            </w:r>
          </w:p>
          <w:p w14:paraId="1A0EDAAA" w14:textId="77777777" w:rsidR="00587322" w:rsidRDefault="00587322" w:rsidP="009D6C53">
            <w:pPr>
              <w:rPr>
                <w:rFonts w:ascii="Times New Roman" w:eastAsia="Times New Roman" w:hAnsi="Times New Roman" w:cs="Times New Roman"/>
                <w:iCs/>
                <w:kern w:val="0"/>
                <w14:ligatures w14:val="none"/>
              </w:rPr>
            </w:pPr>
          </w:p>
          <w:p w14:paraId="0544FD10" w14:textId="77777777" w:rsidR="00883C5E" w:rsidRDefault="00883C5E" w:rsidP="009D6C53">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42ACF002" w14:textId="77777777" w:rsidR="00883C5E" w:rsidRDefault="00883C5E" w:rsidP="009D6C53">
            <w:pPr>
              <w:rPr>
                <w:b/>
                <w:color w:val="000000"/>
                <w:lang w:eastAsia="lt-LT"/>
              </w:rPr>
            </w:pPr>
            <w:r>
              <w:rPr>
                <w:rFonts w:ascii="Times New Roman" w:eastAsia="Times New Roman" w:hAnsi="Times New Roman" w:cs="Times New Roman"/>
                <w:iCs/>
                <w:kern w:val="0"/>
                <w14:ligatures w14:val="none"/>
              </w:rPr>
              <w:t>1 Priedas</w:t>
            </w:r>
          </w:p>
        </w:tc>
      </w:tr>
    </w:tbl>
    <w:p w14:paraId="7BB2D77D" w14:textId="77777777" w:rsidR="009220FC" w:rsidRDefault="009220FC" w:rsidP="009220FC">
      <w:pPr>
        <w:shd w:val="clear" w:color="auto" w:fill="FFFFFF"/>
        <w:rPr>
          <w:b/>
          <w:color w:val="000000"/>
          <w:lang w:eastAsia="lt-LT"/>
        </w:rPr>
      </w:pPr>
      <w:bookmarkStart w:id="0" w:name="_GoBack"/>
      <w:bookmarkEnd w:id="0"/>
    </w:p>
    <w:p w14:paraId="63837131" w14:textId="77777777" w:rsidR="00153848" w:rsidRDefault="00153848" w:rsidP="00153848">
      <w:pPr>
        <w:shd w:val="clear" w:color="auto" w:fill="FFFFFF"/>
        <w:rPr>
          <w:b/>
          <w:color w:val="000000"/>
          <w:lang w:eastAsia="lt-LT"/>
        </w:rPr>
      </w:pPr>
    </w:p>
    <w:p w14:paraId="4E1AC140" w14:textId="77777777" w:rsidR="0064575A" w:rsidRDefault="0064575A" w:rsidP="0064575A"/>
    <w:p w14:paraId="12BCA6AF" w14:textId="77777777" w:rsidR="00E77A7A" w:rsidRDefault="00E77A7A" w:rsidP="00E77A7A">
      <w:pPr>
        <w:jc w:val="center"/>
        <w:rPr>
          <w:b/>
        </w:rPr>
      </w:pPr>
      <w:r>
        <w:rPr>
          <w:b/>
        </w:rPr>
        <w:t>PROJEKTO PAREIŠKĖJO DARBO</w:t>
      </w:r>
      <w:r w:rsidRPr="00CF384E">
        <w:rPr>
          <w:b/>
        </w:rPr>
        <w:t xml:space="preserve"> PATIRTIS SU</w:t>
      </w:r>
      <w:r>
        <w:rPr>
          <w:b/>
        </w:rPr>
        <w:t xml:space="preserve"> </w:t>
      </w:r>
      <w:r w:rsidRPr="004B6E48">
        <w:rPr>
          <w:b/>
        </w:rPr>
        <w:t>MAŽIAU G</w:t>
      </w:r>
      <w:r>
        <w:rPr>
          <w:b/>
        </w:rPr>
        <w:t>ALIMYBIŲ TURINČIAIS JAUNUOLIAIS</w:t>
      </w:r>
    </w:p>
    <w:p w14:paraId="6A53428A" w14:textId="77777777" w:rsidR="00E77A7A" w:rsidRDefault="00E77A7A" w:rsidP="00E77A7A">
      <w:pPr>
        <w:jc w:val="center"/>
        <w:rPr>
          <w:b/>
        </w:rPr>
      </w:pPr>
    </w:p>
    <w:p w14:paraId="172CA677" w14:textId="77777777" w:rsidR="00E77A7A" w:rsidRPr="004A781D" w:rsidRDefault="00E77A7A" w:rsidP="000831D8">
      <w:pPr>
        <w:pStyle w:val="Sraopastraipa"/>
        <w:numPr>
          <w:ilvl w:val="0"/>
          <w:numId w:val="14"/>
        </w:numPr>
        <w:tabs>
          <w:tab w:val="left" w:pos="426"/>
        </w:tabs>
        <w:spacing w:after="160"/>
        <w:rPr>
          <w:b/>
        </w:rPr>
      </w:pPr>
      <w:r>
        <w:rPr>
          <w:b/>
        </w:rPr>
        <w:t xml:space="preserve">Darbo </w:t>
      </w:r>
      <w:r w:rsidRPr="004A781D">
        <w:rPr>
          <w:b/>
        </w:rPr>
        <w:t xml:space="preserve">patirtis </w:t>
      </w:r>
      <w:r>
        <w:rPr>
          <w:b/>
        </w:rPr>
        <w:t xml:space="preserve">su </w:t>
      </w:r>
      <w:r w:rsidRPr="004B6E48">
        <w:rPr>
          <w:b/>
        </w:rPr>
        <w:t>mažiau ga</w:t>
      </w:r>
      <w:r>
        <w:rPr>
          <w:b/>
        </w:rPr>
        <w:t xml:space="preserve">limybių turinčiais jaunuoliais </w:t>
      </w:r>
      <w:r w:rsidRPr="00CB2AE5">
        <w:rPr>
          <w:i/>
        </w:rPr>
        <w:t>(pažymėti)</w:t>
      </w:r>
      <w:r w:rsidRPr="00CB2AE5">
        <w:rPr>
          <w:b/>
          <w:i/>
        </w:rPr>
        <w:t>:</w:t>
      </w:r>
    </w:p>
    <w:p w14:paraId="26FAE026" w14:textId="77777777" w:rsidR="00E77A7A" w:rsidRDefault="00E77A7A" w:rsidP="000831D8">
      <w:pPr>
        <w:spacing w:after="16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nėra patirties arba patirtis mažesnė nei 24 mėnesiai </w:t>
      </w:r>
      <w:r w:rsidRPr="00CE0941">
        <w:rPr>
          <w:i/>
          <w:color w:val="000000"/>
          <w:lang w:eastAsia="lt-LT"/>
        </w:rPr>
        <w:t>(toliau nebepildoma)</w:t>
      </w:r>
    </w:p>
    <w:p w14:paraId="0175DF23" w14:textId="77777777" w:rsidR="00E77A7A" w:rsidRDefault="00E77A7A" w:rsidP="000831D8">
      <w:pPr>
        <w:spacing w:after="160"/>
        <w:ind w:left="567"/>
        <w:jc w:val="both"/>
        <w:rPr>
          <w:color w:val="000000"/>
          <w:lang w:eastAsia="lt-LT"/>
        </w:rPr>
      </w:pPr>
      <w:r w:rsidRPr="003523E1">
        <w:rPr>
          <w:color w:val="000000"/>
          <w:lang w:eastAsia="lt-LT"/>
        </w:rPr>
        <w:sym w:font="Wingdings" w:char="F06F"/>
      </w:r>
      <w:r>
        <w:rPr>
          <w:color w:val="000000"/>
          <w:lang w:eastAsia="lt-LT"/>
        </w:rPr>
        <w:t xml:space="preserve"> 24 mėnesiai ir daugiau</w:t>
      </w:r>
    </w:p>
    <w:p w14:paraId="21FDE036" w14:textId="77777777" w:rsidR="00E77A7A" w:rsidRDefault="00E77A7A" w:rsidP="000831D8">
      <w:pPr>
        <w:spacing w:after="160"/>
        <w:ind w:left="567"/>
        <w:jc w:val="both"/>
        <w:rPr>
          <w:color w:val="000000"/>
          <w:lang w:eastAsia="lt-LT"/>
        </w:rPr>
      </w:pPr>
      <w:r w:rsidRPr="003523E1">
        <w:rPr>
          <w:color w:val="000000"/>
          <w:lang w:eastAsia="lt-LT"/>
        </w:rPr>
        <w:sym w:font="Wingdings" w:char="F06F"/>
      </w:r>
      <w:r>
        <w:rPr>
          <w:color w:val="000000"/>
          <w:lang w:eastAsia="lt-LT"/>
        </w:rPr>
        <w:t xml:space="preserve"> 48 mėnesiai ir daugiau </w:t>
      </w:r>
    </w:p>
    <w:p w14:paraId="238F4EB0" w14:textId="77777777" w:rsidR="00E77A7A" w:rsidRDefault="00E77A7A" w:rsidP="000831D8">
      <w:pPr>
        <w:spacing w:after="160"/>
        <w:ind w:left="567"/>
        <w:jc w:val="both"/>
        <w:rPr>
          <w:color w:val="000000"/>
          <w:lang w:eastAsia="lt-LT"/>
        </w:rPr>
      </w:pPr>
      <w:r w:rsidRPr="003523E1">
        <w:rPr>
          <w:color w:val="000000"/>
          <w:lang w:eastAsia="lt-LT"/>
        </w:rPr>
        <w:sym w:font="Wingdings" w:char="F06F"/>
      </w:r>
      <w:r>
        <w:rPr>
          <w:color w:val="000000"/>
          <w:lang w:eastAsia="lt-LT"/>
        </w:rPr>
        <w:t xml:space="preserve"> 72 mėnesiai ir daugiau</w:t>
      </w:r>
    </w:p>
    <w:p w14:paraId="4BCA7776" w14:textId="77777777" w:rsidR="00E77A7A" w:rsidRPr="004A781D" w:rsidRDefault="00E77A7A" w:rsidP="000831D8">
      <w:pPr>
        <w:pStyle w:val="Sraopastraipa"/>
        <w:numPr>
          <w:ilvl w:val="0"/>
          <w:numId w:val="14"/>
        </w:numPr>
        <w:spacing w:after="160"/>
        <w:ind w:left="425" w:hanging="425"/>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E77A7A" w14:paraId="6CBCB390" w14:textId="77777777" w:rsidTr="000F742D">
        <w:tc>
          <w:tcPr>
            <w:tcW w:w="570" w:type="dxa"/>
            <w:shd w:val="clear" w:color="auto" w:fill="D9D9D9" w:themeFill="background1" w:themeFillShade="D9"/>
            <w:vAlign w:val="center"/>
          </w:tcPr>
          <w:p w14:paraId="3155D0EF" w14:textId="77777777" w:rsidR="00E77A7A" w:rsidRDefault="00E77A7A" w:rsidP="000F742D">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443D2190" w14:textId="77777777" w:rsidR="00E77A7A" w:rsidRDefault="00E77A7A" w:rsidP="000F742D">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783D68C0" w14:textId="77777777" w:rsidR="00E77A7A" w:rsidRPr="00AF6419" w:rsidRDefault="00E77A7A" w:rsidP="000F742D">
            <w:pPr>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66E88CFA" w14:textId="77777777" w:rsidR="00E77A7A" w:rsidRDefault="00E77A7A" w:rsidP="000F742D">
            <w:pPr>
              <w:jc w:val="center"/>
              <w:rPr>
                <w:rFonts w:ascii="Times New Roman" w:hAnsi="Times New Roman" w:cs="Times New Roman"/>
                <w:b/>
              </w:rPr>
            </w:pPr>
            <w:r>
              <w:rPr>
                <w:rFonts w:ascii="Times New Roman" w:hAnsi="Times New Roman" w:cs="Times New Roman"/>
                <w:b/>
              </w:rPr>
              <w:t>Vykdymo laikotarpis</w:t>
            </w:r>
          </w:p>
          <w:p w14:paraId="02753D26" w14:textId="77777777" w:rsidR="00E77A7A" w:rsidRPr="00602E1A" w:rsidRDefault="00E77A7A" w:rsidP="000F742D">
            <w:pPr>
              <w:jc w:val="center"/>
              <w:rPr>
                <w:rFonts w:ascii="Times New Roman" w:hAnsi="Times New Roman" w:cs="Times New Roman"/>
                <w:i/>
                <w:sz w:val="20"/>
                <w:szCs w:val="20"/>
              </w:rPr>
            </w:pPr>
            <w:r>
              <w:rPr>
                <w:rFonts w:ascii="Times New Roman" w:hAnsi="Times New Roman" w:cs="Times New Roman"/>
                <w:i/>
                <w:sz w:val="20"/>
                <w:szCs w:val="20"/>
              </w:rPr>
              <w:t>(metai, mėnuo, t. y.</w:t>
            </w:r>
          </w:p>
          <w:p w14:paraId="66B7849D" w14:textId="77777777" w:rsidR="00E77A7A" w:rsidRPr="00602E1A" w:rsidRDefault="00E77A7A" w:rsidP="000F742D">
            <w:pPr>
              <w:jc w:val="center"/>
              <w:rPr>
                <w:rFonts w:ascii="Times New Roman" w:hAnsi="Times New Roman" w:cs="Times New Roman"/>
                <w:i/>
                <w:sz w:val="20"/>
                <w:szCs w:val="20"/>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p>
          <w:p w14:paraId="29676284" w14:textId="77777777" w:rsidR="00E77A7A" w:rsidRDefault="00E77A7A" w:rsidP="000F742D">
            <w:pPr>
              <w:jc w:val="center"/>
              <w:rPr>
                <w:rFonts w:ascii="Times New Roman" w:hAnsi="Times New Roman" w:cs="Times New Roman"/>
                <w:b/>
              </w:rPr>
            </w:pPr>
            <w:r>
              <w:rPr>
                <w:rFonts w:ascii="Times New Roman" w:hAnsi="Times New Roman" w:cs="Times New Roman"/>
                <w:b/>
              </w:rPr>
              <w:t xml:space="preserve"> </w:t>
            </w:r>
          </w:p>
        </w:tc>
        <w:tc>
          <w:tcPr>
            <w:tcW w:w="1906" w:type="dxa"/>
            <w:shd w:val="clear" w:color="auto" w:fill="D9D9D9" w:themeFill="background1" w:themeFillShade="D9"/>
            <w:vAlign w:val="center"/>
          </w:tcPr>
          <w:p w14:paraId="7E3B2682" w14:textId="77777777" w:rsidR="00E77A7A" w:rsidRDefault="00E77A7A" w:rsidP="000F742D">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3E415126" w14:textId="77777777" w:rsidR="00E77A7A" w:rsidRDefault="00E77A7A" w:rsidP="000F742D">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6AD2E576" w14:textId="77777777" w:rsidR="00E77A7A" w:rsidRDefault="00E77A7A" w:rsidP="000F742D">
            <w:pPr>
              <w:jc w:val="center"/>
              <w:rPr>
                <w:rFonts w:ascii="Times New Roman" w:hAnsi="Times New Roman" w:cs="Times New Roman"/>
                <w:b/>
              </w:rPr>
            </w:pPr>
            <w:r>
              <w:rPr>
                <w:rFonts w:ascii="Times New Roman" w:hAnsi="Times New Roman" w:cs="Times New Roman"/>
                <w:b/>
              </w:rPr>
              <w:t>Veiklos ir kita svarbi informacija</w:t>
            </w:r>
          </w:p>
          <w:p w14:paraId="37B9C4B9" w14:textId="77777777" w:rsidR="00E77A7A" w:rsidRPr="00037D95" w:rsidRDefault="00E77A7A" w:rsidP="000F742D">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E77A7A" w14:paraId="4DBA3233" w14:textId="77777777" w:rsidTr="000F742D">
        <w:tc>
          <w:tcPr>
            <w:tcW w:w="570" w:type="dxa"/>
          </w:tcPr>
          <w:p w14:paraId="1E418AA9" w14:textId="77777777" w:rsidR="00E77A7A" w:rsidRPr="008E5B53" w:rsidRDefault="00E77A7A" w:rsidP="000F742D">
            <w:pPr>
              <w:jc w:val="center"/>
              <w:rPr>
                <w:rFonts w:ascii="Times New Roman" w:hAnsi="Times New Roman" w:cs="Times New Roman"/>
              </w:rPr>
            </w:pPr>
          </w:p>
        </w:tc>
        <w:tc>
          <w:tcPr>
            <w:tcW w:w="3198" w:type="dxa"/>
          </w:tcPr>
          <w:p w14:paraId="537125DF" w14:textId="77777777" w:rsidR="00E77A7A" w:rsidRPr="008E5B53" w:rsidRDefault="00E77A7A" w:rsidP="000F742D">
            <w:pPr>
              <w:rPr>
                <w:rFonts w:ascii="Times New Roman" w:hAnsi="Times New Roman" w:cs="Times New Roman"/>
              </w:rPr>
            </w:pPr>
          </w:p>
        </w:tc>
        <w:tc>
          <w:tcPr>
            <w:tcW w:w="1834" w:type="dxa"/>
          </w:tcPr>
          <w:p w14:paraId="36C6C9DC" w14:textId="77777777" w:rsidR="00E77A7A" w:rsidRPr="008E5B53" w:rsidRDefault="00E77A7A" w:rsidP="000F742D">
            <w:pPr>
              <w:jc w:val="both"/>
              <w:rPr>
                <w:rFonts w:ascii="Times New Roman" w:hAnsi="Times New Roman" w:cs="Times New Roman"/>
              </w:rPr>
            </w:pPr>
          </w:p>
        </w:tc>
        <w:tc>
          <w:tcPr>
            <w:tcW w:w="1906" w:type="dxa"/>
          </w:tcPr>
          <w:p w14:paraId="033ABB57" w14:textId="77777777" w:rsidR="00E77A7A" w:rsidRPr="008E5B53" w:rsidRDefault="00E77A7A" w:rsidP="000F742D">
            <w:pPr>
              <w:jc w:val="center"/>
              <w:rPr>
                <w:rFonts w:ascii="Times New Roman" w:hAnsi="Times New Roman" w:cs="Times New Roman"/>
              </w:rPr>
            </w:pPr>
          </w:p>
        </w:tc>
        <w:tc>
          <w:tcPr>
            <w:tcW w:w="3119" w:type="dxa"/>
          </w:tcPr>
          <w:p w14:paraId="7F31B7D7" w14:textId="77777777" w:rsidR="00E77A7A" w:rsidRPr="008E5B53" w:rsidRDefault="00E77A7A" w:rsidP="000F742D">
            <w:pPr>
              <w:jc w:val="center"/>
              <w:rPr>
                <w:rFonts w:ascii="Times New Roman" w:hAnsi="Times New Roman" w:cs="Times New Roman"/>
              </w:rPr>
            </w:pPr>
          </w:p>
        </w:tc>
        <w:tc>
          <w:tcPr>
            <w:tcW w:w="4110" w:type="dxa"/>
          </w:tcPr>
          <w:p w14:paraId="3166BF00" w14:textId="77777777" w:rsidR="00E77A7A" w:rsidRPr="008E5B53" w:rsidRDefault="00E77A7A" w:rsidP="000F742D">
            <w:pPr>
              <w:jc w:val="center"/>
              <w:rPr>
                <w:rFonts w:ascii="Times New Roman" w:hAnsi="Times New Roman" w:cs="Times New Roman"/>
              </w:rPr>
            </w:pPr>
          </w:p>
        </w:tc>
      </w:tr>
      <w:tr w:rsidR="00E77A7A" w14:paraId="716C7054" w14:textId="77777777" w:rsidTr="000F742D">
        <w:tc>
          <w:tcPr>
            <w:tcW w:w="570" w:type="dxa"/>
          </w:tcPr>
          <w:p w14:paraId="7B24A823" w14:textId="77777777" w:rsidR="00E77A7A" w:rsidRPr="008E5B53" w:rsidRDefault="00E77A7A" w:rsidP="000F742D">
            <w:pPr>
              <w:jc w:val="center"/>
              <w:rPr>
                <w:rFonts w:ascii="Times New Roman" w:hAnsi="Times New Roman" w:cs="Times New Roman"/>
              </w:rPr>
            </w:pPr>
          </w:p>
        </w:tc>
        <w:tc>
          <w:tcPr>
            <w:tcW w:w="3198" w:type="dxa"/>
          </w:tcPr>
          <w:p w14:paraId="48535035" w14:textId="77777777" w:rsidR="00E77A7A" w:rsidRPr="008E5B53" w:rsidRDefault="00E77A7A" w:rsidP="000F742D">
            <w:pPr>
              <w:jc w:val="center"/>
              <w:rPr>
                <w:rFonts w:ascii="Times New Roman" w:hAnsi="Times New Roman" w:cs="Times New Roman"/>
              </w:rPr>
            </w:pPr>
          </w:p>
        </w:tc>
        <w:tc>
          <w:tcPr>
            <w:tcW w:w="1834" w:type="dxa"/>
          </w:tcPr>
          <w:p w14:paraId="3F38E715" w14:textId="77777777" w:rsidR="00E77A7A" w:rsidRPr="008E5B53" w:rsidRDefault="00E77A7A" w:rsidP="000F742D">
            <w:pPr>
              <w:jc w:val="center"/>
              <w:rPr>
                <w:rFonts w:ascii="Times New Roman" w:hAnsi="Times New Roman" w:cs="Times New Roman"/>
              </w:rPr>
            </w:pPr>
          </w:p>
        </w:tc>
        <w:tc>
          <w:tcPr>
            <w:tcW w:w="1906" w:type="dxa"/>
          </w:tcPr>
          <w:p w14:paraId="0505E4B4" w14:textId="77777777" w:rsidR="00E77A7A" w:rsidRPr="008E5B53" w:rsidRDefault="00E77A7A" w:rsidP="000F742D">
            <w:pPr>
              <w:jc w:val="center"/>
              <w:rPr>
                <w:rFonts w:ascii="Times New Roman" w:hAnsi="Times New Roman" w:cs="Times New Roman"/>
              </w:rPr>
            </w:pPr>
          </w:p>
        </w:tc>
        <w:tc>
          <w:tcPr>
            <w:tcW w:w="3119" w:type="dxa"/>
          </w:tcPr>
          <w:p w14:paraId="4E237939" w14:textId="77777777" w:rsidR="00E77A7A" w:rsidRPr="008E5B53" w:rsidRDefault="00E77A7A" w:rsidP="000F742D">
            <w:pPr>
              <w:jc w:val="center"/>
              <w:rPr>
                <w:rFonts w:ascii="Times New Roman" w:hAnsi="Times New Roman" w:cs="Times New Roman"/>
              </w:rPr>
            </w:pPr>
          </w:p>
        </w:tc>
        <w:tc>
          <w:tcPr>
            <w:tcW w:w="4110" w:type="dxa"/>
          </w:tcPr>
          <w:p w14:paraId="41EE6383" w14:textId="77777777" w:rsidR="00E77A7A" w:rsidRPr="008E5B53" w:rsidRDefault="00E77A7A" w:rsidP="000F742D">
            <w:pPr>
              <w:jc w:val="center"/>
              <w:rPr>
                <w:rFonts w:ascii="Times New Roman" w:hAnsi="Times New Roman" w:cs="Times New Roman"/>
              </w:rPr>
            </w:pPr>
          </w:p>
        </w:tc>
      </w:tr>
    </w:tbl>
    <w:p w14:paraId="681E3B40" w14:textId="77777777" w:rsidR="00E77A7A" w:rsidRDefault="00E77A7A" w:rsidP="00E77A7A">
      <w:pPr>
        <w:jc w:val="both"/>
        <w:rPr>
          <w:i/>
        </w:rPr>
      </w:pPr>
      <w:r>
        <w:rPr>
          <w:i/>
        </w:rPr>
        <w:t>Lentelės e</w:t>
      </w:r>
      <w:r w:rsidRPr="00916134">
        <w:rPr>
          <w:i/>
        </w:rPr>
        <w:t>ilučių įterpti tiek, kiek reikia informacijai pateikti.</w:t>
      </w:r>
    </w:p>
    <w:p w14:paraId="6AD40673" w14:textId="77777777" w:rsidR="00E77A7A" w:rsidRDefault="00E77A7A" w:rsidP="00E77A7A">
      <w:pPr>
        <w:jc w:val="both"/>
        <w:rPr>
          <w:i/>
        </w:rPr>
      </w:pPr>
    </w:p>
    <w:p w14:paraId="630861D0" w14:textId="77777777" w:rsidR="00E77A7A" w:rsidRDefault="00E77A7A" w:rsidP="00E77A7A">
      <w:pPr>
        <w:jc w:val="both"/>
        <w:rPr>
          <w:i/>
        </w:rPr>
      </w:pPr>
    </w:p>
    <w:p w14:paraId="539D421A" w14:textId="77777777" w:rsidR="00E77A7A" w:rsidRDefault="00E77A7A" w:rsidP="00E77A7A">
      <w:pPr>
        <w:jc w:val="both"/>
        <w:rPr>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E77A7A" w14:paraId="374B9850" w14:textId="77777777" w:rsidTr="000F742D">
        <w:tc>
          <w:tcPr>
            <w:tcW w:w="10206" w:type="dxa"/>
          </w:tcPr>
          <w:p w14:paraId="52FDBB9B" w14:textId="77777777" w:rsidR="00E77A7A" w:rsidRDefault="00E77A7A" w:rsidP="000F742D">
            <w:pPr>
              <w:rPr>
                <w:b/>
                <w:color w:val="000000"/>
                <w:lang w:eastAsia="lt-LT"/>
              </w:rPr>
            </w:pPr>
          </w:p>
        </w:tc>
        <w:tc>
          <w:tcPr>
            <w:tcW w:w="4536" w:type="dxa"/>
          </w:tcPr>
          <w:p w14:paraId="6B13132E" w14:textId="77777777" w:rsidR="00E77A7A" w:rsidRDefault="00E77A7A" w:rsidP="000F742D">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55D3BECD" w14:textId="77777777" w:rsidR="00E77A7A" w:rsidRDefault="00E77A7A" w:rsidP="000F742D">
            <w:pPr>
              <w:rPr>
                <w:b/>
                <w:color w:val="000000"/>
                <w:lang w:eastAsia="lt-LT"/>
              </w:rPr>
            </w:pPr>
            <w:r>
              <w:rPr>
                <w:rFonts w:ascii="Times New Roman" w:eastAsia="Times New Roman" w:hAnsi="Times New Roman" w:cs="Times New Roman"/>
                <w:iCs/>
                <w:kern w:val="0"/>
              </w:rPr>
              <w:t>2 priedas</w:t>
            </w:r>
          </w:p>
        </w:tc>
      </w:tr>
    </w:tbl>
    <w:p w14:paraId="6A1F06BB" w14:textId="77777777" w:rsidR="00E77A7A" w:rsidRDefault="00E77A7A" w:rsidP="00E77A7A">
      <w:pPr>
        <w:jc w:val="center"/>
        <w:rPr>
          <w:b/>
        </w:rPr>
      </w:pPr>
    </w:p>
    <w:p w14:paraId="435233B0" w14:textId="77777777" w:rsidR="00E77A7A" w:rsidRDefault="00E77A7A" w:rsidP="00E77A7A">
      <w:pPr>
        <w:jc w:val="center"/>
        <w:rPr>
          <w:b/>
        </w:rPr>
      </w:pPr>
      <w:r w:rsidRPr="007A691F">
        <w:rPr>
          <w:b/>
        </w:rPr>
        <w:t>PROJEKTO PARTNERIO ORGA</w:t>
      </w:r>
      <w:r>
        <w:rPr>
          <w:b/>
        </w:rPr>
        <w:t>NIZACIJA YRA NVO IR TURI DARBO</w:t>
      </w:r>
      <w:r w:rsidRPr="007A691F">
        <w:rPr>
          <w:b/>
        </w:rPr>
        <w:t xml:space="preserve"> PATIRTIES </w:t>
      </w:r>
      <w:r w:rsidRPr="00CF384E">
        <w:rPr>
          <w:b/>
        </w:rPr>
        <w:t>SU</w:t>
      </w:r>
      <w:r>
        <w:rPr>
          <w:b/>
        </w:rPr>
        <w:t xml:space="preserve"> </w:t>
      </w:r>
      <w:r w:rsidRPr="004B6E48">
        <w:rPr>
          <w:b/>
        </w:rPr>
        <w:t>MAŽIAU G</w:t>
      </w:r>
      <w:r>
        <w:rPr>
          <w:b/>
        </w:rPr>
        <w:t>ALIMYBIŲ TURINČIAIS JAUNUOLIAIS</w:t>
      </w:r>
    </w:p>
    <w:p w14:paraId="4395B52A" w14:textId="77777777" w:rsidR="00E77A7A" w:rsidRPr="007A691F" w:rsidRDefault="00E77A7A" w:rsidP="00E77A7A">
      <w:pPr>
        <w:ind w:right="-739"/>
        <w:jc w:val="center"/>
        <w:rPr>
          <w:b/>
        </w:rPr>
      </w:pPr>
    </w:p>
    <w:p w14:paraId="6153D802" w14:textId="77777777" w:rsidR="00E77A7A" w:rsidRDefault="00E77A7A" w:rsidP="00E77A7A">
      <w:pPr>
        <w:pStyle w:val="Sraopastraipa"/>
        <w:numPr>
          <w:ilvl w:val="0"/>
          <w:numId w:val="17"/>
        </w:numPr>
        <w:tabs>
          <w:tab w:val="left" w:pos="426"/>
        </w:tabs>
        <w:spacing w:after="160" w:line="278" w:lineRule="auto"/>
        <w:ind w:left="284" w:right="-739" w:hanging="284"/>
      </w:pPr>
      <w:r w:rsidRPr="004A781D">
        <w:rPr>
          <w:b/>
        </w:rPr>
        <w:t xml:space="preserve"> </w:t>
      </w:r>
      <w:r>
        <w:rPr>
          <w:b/>
        </w:rPr>
        <w:t>Partnerio (NVO) organizacijos pavadinimas, kurio darbo patirtis teikiama</w:t>
      </w:r>
      <w:r w:rsidRPr="002161C4">
        <w:t xml:space="preserve"> </w:t>
      </w:r>
      <w:r>
        <w:t>______________________________________________________</w:t>
      </w:r>
    </w:p>
    <w:p w14:paraId="6892B711" w14:textId="77777777" w:rsidR="00E77A7A" w:rsidRPr="002440E4" w:rsidRDefault="00E77A7A" w:rsidP="00E77A7A">
      <w:pPr>
        <w:pStyle w:val="Sraopastraipa"/>
        <w:tabs>
          <w:tab w:val="left" w:pos="426"/>
        </w:tabs>
        <w:ind w:left="284"/>
      </w:pPr>
    </w:p>
    <w:p w14:paraId="5F85E80E" w14:textId="77777777" w:rsidR="00E77A7A" w:rsidRPr="004A781D" w:rsidRDefault="00E77A7A" w:rsidP="00E77A7A">
      <w:pPr>
        <w:pStyle w:val="Sraopastraipa"/>
        <w:numPr>
          <w:ilvl w:val="0"/>
          <w:numId w:val="17"/>
        </w:numPr>
        <w:tabs>
          <w:tab w:val="left" w:pos="426"/>
        </w:tabs>
        <w:spacing w:line="278" w:lineRule="auto"/>
        <w:ind w:left="284" w:hanging="284"/>
        <w:rPr>
          <w:b/>
        </w:rPr>
      </w:pPr>
      <w:r>
        <w:rPr>
          <w:b/>
        </w:rPr>
        <w:t xml:space="preserve">Darbo </w:t>
      </w:r>
      <w:r w:rsidRPr="004A781D">
        <w:rPr>
          <w:b/>
        </w:rPr>
        <w:t xml:space="preserve">patirtis </w:t>
      </w:r>
      <w:r>
        <w:rPr>
          <w:b/>
        </w:rPr>
        <w:t xml:space="preserve">su </w:t>
      </w:r>
      <w:r w:rsidRPr="004B6E48">
        <w:rPr>
          <w:b/>
        </w:rPr>
        <w:t>mažiau ga</w:t>
      </w:r>
      <w:r>
        <w:rPr>
          <w:b/>
        </w:rPr>
        <w:t xml:space="preserve">limybių turinčiais jaunuoliais </w:t>
      </w:r>
      <w:r w:rsidRPr="00CB2AE5">
        <w:rPr>
          <w:i/>
        </w:rPr>
        <w:t>(pažymėti)</w:t>
      </w:r>
      <w:r w:rsidRPr="00CB2AE5">
        <w:rPr>
          <w:b/>
          <w:i/>
        </w:rPr>
        <w:t>:</w:t>
      </w:r>
    </w:p>
    <w:p w14:paraId="2F245BF8" w14:textId="77777777" w:rsidR="00E77A7A" w:rsidRDefault="00E77A7A" w:rsidP="00E77A7A">
      <w:pPr>
        <w:spacing w:after="160"/>
        <w:ind w:left="709"/>
        <w:jc w:val="both"/>
        <w:rPr>
          <w:color w:val="000000"/>
          <w:lang w:eastAsia="lt-LT"/>
        </w:rPr>
      </w:pPr>
      <w:r w:rsidRPr="003523E1">
        <w:rPr>
          <w:color w:val="000000"/>
          <w:lang w:eastAsia="lt-LT"/>
        </w:rPr>
        <w:sym w:font="Wingdings" w:char="F06F"/>
      </w:r>
      <w:r>
        <w:rPr>
          <w:color w:val="000000"/>
          <w:lang w:eastAsia="lt-LT"/>
        </w:rPr>
        <w:t xml:space="preserve"> nėra patirties arba patirtis mažesnė nei 12 mėnesių </w:t>
      </w:r>
      <w:r w:rsidRPr="00CE0941">
        <w:rPr>
          <w:i/>
          <w:color w:val="000000"/>
          <w:lang w:eastAsia="lt-LT"/>
        </w:rPr>
        <w:t>(toliau nebepildoma)</w:t>
      </w:r>
    </w:p>
    <w:p w14:paraId="20E90EBD" w14:textId="77777777" w:rsidR="00E77A7A" w:rsidRPr="008E4784" w:rsidRDefault="00E77A7A" w:rsidP="00E77A7A">
      <w:pPr>
        <w:spacing w:after="160"/>
        <w:ind w:left="709"/>
        <w:jc w:val="both"/>
        <w:rPr>
          <w:i/>
          <w:color w:val="000000"/>
          <w:lang w:eastAsia="lt-LT"/>
        </w:rPr>
      </w:pPr>
      <w:r w:rsidRPr="003523E1">
        <w:rPr>
          <w:color w:val="000000"/>
          <w:lang w:eastAsia="lt-LT"/>
        </w:rPr>
        <w:sym w:font="Wingdings" w:char="F06F"/>
      </w:r>
      <w:r>
        <w:rPr>
          <w:color w:val="000000"/>
          <w:lang w:eastAsia="lt-LT"/>
        </w:rPr>
        <w:t xml:space="preserve"> 12 mėnesių ir daugiau </w:t>
      </w:r>
    </w:p>
    <w:p w14:paraId="27E733BD" w14:textId="77777777" w:rsidR="00E77A7A" w:rsidRDefault="00E77A7A" w:rsidP="00E77A7A">
      <w:pPr>
        <w:spacing w:after="16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24 mėnesiai ir daugiau </w:t>
      </w:r>
    </w:p>
    <w:p w14:paraId="6BB8B3A6" w14:textId="77777777" w:rsidR="00E77A7A" w:rsidRDefault="00E77A7A" w:rsidP="00E77A7A">
      <w:pPr>
        <w:spacing w:after="160"/>
        <w:ind w:left="709"/>
        <w:jc w:val="both"/>
        <w:rPr>
          <w:color w:val="000000"/>
          <w:lang w:eastAsia="lt-LT"/>
        </w:rPr>
      </w:pPr>
      <w:r w:rsidRPr="003523E1">
        <w:rPr>
          <w:color w:val="000000"/>
          <w:lang w:eastAsia="lt-LT"/>
        </w:rPr>
        <w:sym w:font="Wingdings" w:char="F06F"/>
      </w:r>
      <w:r>
        <w:rPr>
          <w:color w:val="000000"/>
          <w:lang w:eastAsia="lt-LT"/>
        </w:rPr>
        <w:t xml:space="preserve"> 48 mėnesiai ir daugiau </w:t>
      </w:r>
    </w:p>
    <w:p w14:paraId="27D0C6EA" w14:textId="77777777" w:rsidR="00E77A7A" w:rsidRDefault="00E77A7A" w:rsidP="00E77A7A">
      <w:pPr>
        <w:spacing w:after="160"/>
        <w:ind w:left="709"/>
        <w:jc w:val="both"/>
        <w:rPr>
          <w:color w:val="000000"/>
          <w:lang w:eastAsia="lt-LT"/>
        </w:rPr>
      </w:pPr>
      <w:r w:rsidRPr="003523E1">
        <w:rPr>
          <w:color w:val="000000"/>
          <w:lang w:eastAsia="lt-LT"/>
        </w:rPr>
        <w:sym w:font="Wingdings" w:char="F06F"/>
      </w:r>
      <w:r>
        <w:rPr>
          <w:color w:val="000000"/>
          <w:lang w:eastAsia="lt-LT"/>
        </w:rPr>
        <w:t xml:space="preserve"> 72 mėnesiai ir daugiau </w:t>
      </w:r>
    </w:p>
    <w:p w14:paraId="0F6BD029" w14:textId="77777777" w:rsidR="00E77A7A" w:rsidRDefault="00E77A7A" w:rsidP="00E77A7A">
      <w:pPr>
        <w:spacing w:after="80"/>
        <w:ind w:left="709"/>
        <w:jc w:val="both"/>
        <w:rPr>
          <w:color w:val="000000"/>
          <w:lang w:eastAsia="lt-LT"/>
        </w:rPr>
      </w:pPr>
    </w:p>
    <w:p w14:paraId="361D5D82" w14:textId="77777777" w:rsidR="00E77A7A" w:rsidRPr="004A781D" w:rsidRDefault="00E77A7A" w:rsidP="00E77A7A">
      <w:pPr>
        <w:pStyle w:val="Sraopastraipa"/>
        <w:numPr>
          <w:ilvl w:val="0"/>
          <w:numId w:val="17"/>
        </w:numPr>
        <w:tabs>
          <w:tab w:val="left" w:pos="426"/>
        </w:tabs>
        <w:spacing w:after="120"/>
        <w:ind w:left="425" w:hanging="357"/>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E77A7A" w14:paraId="72AC3762" w14:textId="77777777" w:rsidTr="000F742D">
        <w:tc>
          <w:tcPr>
            <w:tcW w:w="570" w:type="dxa"/>
            <w:shd w:val="clear" w:color="auto" w:fill="D9D9D9" w:themeFill="background1" w:themeFillShade="D9"/>
            <w:vAlign w:val="center"/>
          </w:tcPr>
          <w:p w14:paraId="1F9908F0" w14:textId="77777777" w:rsidR="00E77A7A" w:rsidRDefault="00E77A7A" w:rsidP="000F742D">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4CF8A851" w14:textId="77777777" w:rsidR="00E77A7A" w:rsidRDefault="00E77A7A" w:rsidP="000F742D">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7A5E100D" w14:textId="77777777" w:rsidR="00E77A7A" w:rsidRPr="00AF6419" w:rsidRDefault="00E77A7A" w:rsidP="000F742D">
            <w:pPr>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059AC0C2" w14:textId="77777777" w:rsidR="00E77A7A" w:rsidRDefault="00E77A7A" w:rsidP="000F742D">
            <w:pPr>
              <w:jc w:val="center"/>
              <w:rPr>
                <w:rFonts w:ascii="Times New Roman" w:hAnsi="Times New Roman" w:cs="Times New Roman"/>
                <w:b/>
              </w:rPr>
            </w:pPr>
            <w:r>
              <w:rPr>
                <w:rFonts w:ascii="Times New Roman" w:hAnsi="Times New Roman" w:cs="Times New Roman"/>
                <w:b/>
              </w:rPr>
              <w:t>Vykdymo laikotarpis</w:t>
            </w:r>
          </w:p>
          <w:p w14:paraId="1CE173AC" w14:textId="77777777" w:rsidR="00E77A7A" w:rsidRPr="00602E1A" w:rsidRDefault="00E77A7A" w:rsidP="000F742D">
            <w:pPr>
              <w:jc w:val="center"/>
              <w:rPr>
                <w:rFonts w:ascii="Times New Roman" w:hAnsi="Times New Roman" w:cs="Times New Roman"/>
                <w:i/>
                <w:sz w:val="20"/>
                <w:szCs w:val="20"/>
              </w:rPr>
            </w:pPr>
            <w:r>
              <w:rPr>
                <w:rFonts w:ascii="Times New Roman" w:hAnsi="Times New Roman" w:cs="Times New Roman"/>
                <w:i/>
                <w:sz w:val="20"/>
                <w:szCs w:val="20"/>
              </w:rPr>
              <w:t>(metai, mėnuo, t. y.</w:t>
            </w:r>
          </w:p>
          <w:p w14:paraId="101F52DF" w14:textId="77777777" w:rsidR="00E77A7A" w:rsidRDefault="00E77A7A" w:rsidP="000F742D">
            <w:pPr>
              <w:jc w:val="center"/>
              <w:rPr>
                <w:rFonts w:ascii="Times New Roman" w:hAnsi="Times New Roman" w:cs="Times New Roman"/>
                <w:b/>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Pr>
                <w:rFonts w:ascii="Times New Roman" w:hAnsi="Times New Roman" w:cs="Times New Roman"/>
                <w:b/>
              </w:rPr>
              <w:t xml:space="preserve"> </w:t>
            </w:r>
          </w:p>
        </w:tc>
        <w:tc>
          <w:tcPr>
            <w:tcW w:w="1906" w:type="dxa"/>
            <w:shd w:val="clear" w:color="auto" w:fill="D9D9D9" w:themeFill="background1" w:themeFillShade="D9"/>
            <w:vAlign w:val="center"/>
          </w:tcPr>
          <w:p w14:paraId="1CBAF022" w14:textId="77777777" w:rsidR="00E77A7A" w:rsidRDefault="00E77A7A" w:rsidP="000F742D">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4A9B07E4" w14:textId="77777777" w:rsidR="00E77A7A" w:rsidRDefault="00E77A7A" w:rsidP="000F742D">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14:paraId="388A90DE" w14:textId="77777777" w:rsidR="00E77A7A" w:rsidRDefault="00E77A7A" w:rsidP="000F742D">
            <w:pPr>
              <w:jc w:val="center"/>
              <w:rPr>
                <w:rFonts w:ascii="Times New Roman" w:hAnsi="Times New Roman" w:cs="Times New Roman"/>
                <w:b/>
              </w:rPr>
            </w:pPr>
            <w:r>
              <w:rPr>
                <w:rFonts w:ascii="Times New Roman" w:hAnsi="Times New Roman" w:cs="Times New Roman"/>
                <w:b/>
              </w:rPr>
              <w:t>Veiklos ir kita svarbi informacija</w:t>
            </w:r>
          </w:p>
          <w:p w14:paraId="36E462B9" w14:textId="77777777" w:rsidR="00E77A7A" w:rsidRPr="00037D95" w:rsidRDefault="00E77A7A" w:rsidP="000F742D">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E77A7A" w14:paraId="4C69CAC7" w14:textId="77777777" w:rsidTr="000F742D">
        <w:tc>
          <w:tcPr>
            <w:tcW w:w="570" w:type="dxa"/>
          </w:tcPr>
          <w:p w14:paraId="53D5A52F" w14:textId="77777777" w:rsidR="00E77A7A" w:rsidRPr="008E5B53" w:rsidRDefault="00E77A7A" w:rsidP="000F742D">
            <w:pPr>
              <w:jc w:val="center"/>
              <w:rPr>
                <w:rFonts w:ascii="Times New Roman" w:hAnsi="Times New Roman" w:cs="Times New Roman"/>
              </w:rPr>
            </w:pPr>
          </w:p>
        </w:tc>
        <w:tc>
          <w:tcPr>
            <w:tcW w:w="3198" w:type="dxa"/>
          </w:tcPr>
          <w:p w14:paraId="462EDC35" w14:textId="77777777" w:rsidR="00E77A7A" w:rsidRPr="008E5B53" w:rsidRDefault="00E77A7A" w:rsidP="000F742D">
            <w:pPr>
              <w:rPr>
                <w:rFonts w:ascii="Times New Roman" w:hAnsi="Times New Roman" w:cs="Times New Roman"/>
              </w:rPr>
            </w:pPr>
          </w:p>
        </w:tc>
        <w:tc>
          <w:tcPr>
            <w:tcW w:w="1834" w:type="dxa"/>
          </w:tcPr>
          <w:p w14:paraId="0EC2B8D2" w14:textId="77777777" w:rsidR="00E77A7A" w:rsidRPr="008E5B53" w:rsidRDefault="00E77A7A" w:rsidP="000F742D">
            <w:pPr>
              <w:jc w:val="both"/>
              <w:rPr>
                <w:rFonts w:ascii="Times New Roman" w:hAnsi="Times New Roman" w:cs="Times New Roman"/>
              </w:rPr>
            </w:pPr>
          </w:p>
        </w:tc>
        <w:tc>
          <w:tcPr>
            <w:tcW w:w="1906" w:type="dxa"/>
          </w:tcPr>
          <w:p w14:paraId="5F39026A" w14:textId="77777777" w:rsidR="00E77A7A" w:rsidRPr="008E5B53" w:rsidRDefault="00E77A7A" w:rsidP="000F742D">
            <w:pPr>
              <w:jc w:val="center"/>
              <w:rPr>
                <w:rFonts w:ascii="Times New Roman" w:hAnsi="Times New Roman" w:cs="Times New Roman"/>
              </w:rPr>
            </w:pPr>
          </w:p>
        </w:tc>
        <w:tc>
          <w:tcPr>
            <w:tcW w:w="3119" w:type="dxa"/>
            <w:gridSpan w:val="2"/>
          </w:tcPr>
          <w:p w14:paraId="291E8A34" w14:textId="77777777" w:rsidR="00E77A7A" w:rsidRPr="008E5B53" w:rsidRDefault="00E77A7A" w:rsidP="000F742D">
            <w:pPr>
              <w:jc w:val="center"/>
              <w:rPr>
                <w:rFonts w:ascii="Times New Roman" w:hAnsi="Times New Roman" w:cs="Times New Roman"/>
              </w:rPr>
            </w:pPr>
          </w:p>
        </w:tc>
        <w:tc>
          <w:tcPr>
            <w:tcW w:w="4115" w:type="dxa"/>
          </w:tcPr>
          <w:p w14:paraId="13A8C3BC" w14:textId="77777777" w:rsidR="00E77A7A" w:rsidRPr="008E5B53" w:rsidRDefault="00E77A7A" w:rsidP="000F742D">
            <w:pPr>
              <w:jc w:val="center"/>
              <w:rPr>
                <w:rFonts w:ascii="Times New Roman" w:hAnsi="Times New Roman" w:cs="Times New Roman"/>
              </w:rPr>
            </w:pPr>
          </w:p>
        </w:tc>
      </w:tr>
      <w:tr w:rsidR="00E77A7A" w14:paraId="205CA01E" w14:textId="77777777" w:rsidTr="000F742D">
        <w:tc>
          <w:tcPr>
            <w:tcW w:w="570" w:type="dxa"/>
          </w:tcPr>
          <w:p w14:paraId="11951913" w14:textId="77777777" w:rsidR="00E77A7A" w:rsidRPr="008E5B53" w:rsidRDefault="00E77A7A" w:rsidP="000F742D">
            <w:pPr>
              <w:jc w:val="center"/>
              <w:rPr>
                <w:rFonts w:ascii="Times New Roman" w:hAnsi="Times New Roman" w:cs="Times New Roman"/>
              </w:rPr>
            </w:pPr>
          </w:p>
        </w:tc>
        <w:tc>
          <w:tcPr>
            <w:tcW w:w="3198" w:type="dxa"/>
          </w:tcPr>
          <w:p w14:paraId="1FEFAD25" w14:textId="77777777" w:rsidR="00E77A7A" w:rsidRPr="008E5B53" w:rsidRDefault="00E77A7A" w:rsidP="000F742D">
            <w:pPr>
              <w:jc w:val="center"/>
              <w:rPr>
                <w:rFonts w:ascii="Times New Roman" w:hAnsi="Times New Roman" w:cs="Times New Roman"/>
              </w:rPr>
            </w:pPr>
          </w:p>
        </w:tc>
        <w:tc>
          <w:tcPr>
            <w:tcW w:w="1834" w:type="dxa"/>
          </w:tcPr>
          <w:p w14:paraId="48D2239B" w14:textId="77777777" w:rsidR="00E77A7A" w:rsidRPr="008E5B53" w:rsidRDefault="00E77A7A" w:rsidP="000F742D">
            <w:pPr>
              <w:jc w:val="center"/>
              <w:rPr>
                <w:rFonts w:ascii="Times New Roman" w:hAnsi="Times New Roman" w:cs="Times New Roman"/>
              </w:rPr>
            </w:pPr>
          </w:p>
        </w:tc>
        <w:tc>
          <w:tcPr>
            <w:tcW w:w="1906" w:type="dxa"/>
          </w:tcPr>
          <w:p w14:paraId="40ACCFDE" w14:textId="77777777" w:rsidR="00E77A7A" w:rsidRPr="008E5B53" w:rsidRDefault="00E77A7A" w:rsidP="000F742D">
            <w:pPr>
              <w:jc w:val="center"/>
              <w:rPr>
                <w:rFonts w:ascii="Times New Roman" w:hAnsi="Times New Roman" w:cs="Times New Roman"/>
              </w:rPr>
            </w:pPr>
          </w:p>
        </w:tc>
        <w:tc>
          <w:tcPr>
            <w:tcW w:w="3119" w:type="dxa"/>
            <w:gridSpan w:val="2"/>
          </w:tcPr>
          <w:p w14:paraId="40AF5A54" w14:textId="77777777" w:rsidR="00E77A7A" w:rsidRPr="008E5B53" w:rsidRDefault="00E77A7A" w:rsidP="000F742D">
            <w:pPr>
              <w:jc w:val="center"/>
              <w:rPr>
                <w:rFonts w:ascii="Times New Roman" w:hAnsi="Times New Roman" w:cs="Times New Roman"/>
              </w:rPr>
            </w:pPr>
          </w:p>
        </w:tc>
        <w:tc>
          <w:tcPr>
            <w:tcW w:w="4115" w:type="dxa"/>
          </w:tcPr>
          <w:p w14:paraId="22292AD3" w14:textId="77777777" w:rsidR="00E77A7A" w:rsidRPr="008E5B53" w:rsidRDefault="00E77A7A" w:rsidP="000F742D">
            <w:pPr>
              <w:jc w:val="center"/>
              <w:rPr>
                <w:rFonts w:ascii="Times New Roman" w:hAnsi="Times New Roman" w:cs="Times New Roman"/>
              </w:rPr>
            </w:pPr>
          </w:p>
        </w:tc>
      </w:tr>
      <w:tr w:rsidR="00E77A7A" w14:paraId="3B58480D" w14:textId="77777777" w:rsidTr="000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1C7772F8" w14:textId="77777777" w:rsidR="00E77A7A" w:rsidRPr="00916134" w:rsidRDefault="00E77A7A" w:rsidP="000F742D">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14:paraId="2D82664B" w14:textId="77777777" w:rsidR="00E77A7A" w:rsidRDefault="00E77A7A" w:rsidP="000F742D">
            <w:pPr>
              <w:rPr>
                <w:b/>
                <w:color w:val="000000"/>
                <w:lang w:eastAsia="lt-LT"/>
              </w:rPr>
            </w:pPr>
          </w:p>
        </w:tc>
        <w:tc>
          <w:tcPr>
            <w:tcW w:w="4536" w:type="dxa"/>
            <w:gridSpan w:val="2"/>
          </w:tcPr>
          <w:p w14:paraId="7E9B08AF" w14:textId="77777777" w:rsidR="00E77A7A" w:rsidRDefault="00E77A7A" w:rsidP="000F742D">
            <w:pPr>
              <w:rPr>
                <w:rFonts w:ascii="Times New Roman" w:eastAsia="Times New Roman" w:hAnsi="Times New Roman" w:cs="Times New Roman"/>
                <w:iCs/>
                <w:kern w:val="0"/>
              </w:rPr>
            </w:pPr>
          </w:p>
          <w:p w14:paraId="1CA91FAE" w14:textId="77777777" w:rsidR="00E77A7A" w:rsidRDefault="00E77A7A" w:rsidP="000F742D">
            <w:pPr>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1F3124AA" w14:textId="77777777" w:rsidR="00E77A7A" w:rsidRDefault="00E77A7A" w:rsidP="000F742D">
            <w:pPr>
              <w:rPr>
                <w:b/>
                <w:color w:val="000000"/>
                <w:lang w:eastAsia="lt-LT"/>
              </w:rPr>
            </w:pPr>
            <w:r>
              <w:rPr>
                <w:rFonts w:ascii="Times New Roman" w:eastAsia="Times New Roman" w:hAnsi="Times New Roman" w:cs="Times New Roman"/>
                <w:iCs/>
                <w:kern w:val="0"/>
              </w:rPr>
              <w:t>3 priedas</w:t>
            </w:r>
          </w:p>
        </w:tc>
      </w:tr>
    </w:tbl>
    <w:p w14:paraId="44D100B3" w14:textId="77777777" w:rsidR="00E77A7A" w:rsidRDefault="00E77A7A" w:rsidP="00E77A7A">
      <w:pPr>
        <w:shd w:val="clear" w:color="auto" w:fill="FFFFFF"/>
        <w:rPr>
          <w:b/>
          <w:color w:val="000000"/>
          <w:lang w:eastAsia="lt-LT"/>
        </w:rPr>
      </w:pPr>
    </w:p>
    <w:p w14:paraId="2114B509" w14:textId="77777777" w:rsidR="00E77A7A" w:rsidRPr="00BB72AD" w:rsidRDefault="00E77A7A" w:rsidP="00E77A7A">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w:t>
      </w:r>
      <w:r>
        <w:rPr>
          <w:b/>
        </w:rPr>
        <w:t>KURŠĖNŲ</w:t>
      </w:r>
      <w:r w:rsidRPr="00BB72AD">
        <w:rPr>
          <w:b/>
          <w:iCs/>
        </w:rPr>
        <w:t xml:space="preserve"> MIESTE</w:t>
      </w:r>
    </w:p>
    <w:p w14:paraId="3271E43A" w14:textId="77777777" w:rsidR="00E77A7A" w:rsidRDefault="00E77A7A" w:rsidP="00E77A7A">
      <w:pPr>
        <w:jc w:val="both"/>
        <w:rPr>
          <w:b/>
          <w:i/>
          <w:u w:val="single"/>
        </w:rPr>
      </w:pPr>
    </w:p>
    <w:p w14:paraId="564D4342" w14:textId="77777777" w:rsidR="00E77A7A" w:rsidRPr="00667061" w:rsidRDefault="00E77A7A" w:rsidP="00E77A7A">
      <w:pPr>
        <w:jc w:val="both"/>
        <w:rPr>
          <w:b/>
          <w:i/>
          <w:u w:val="single"/>
        </w:rPr>
      </w:pPr>
      <w:r w:rsidRPr="00667061">
        <w:rPr>
          <w:b/>
          <w:i/>
          <w:u w:val="single"/>
        </w:rPr>
        <w:t>Pasirinkti tik vieną atsakymo variantą:</w:t>
      </w:r>
    </w:p>
    <w:p w14:paraId="6D1A3209" w14:textId="77777777" w:rsidR="00E77A7A" w:rsidRDefault="00E77A7A" w:rsidP="00E77A7A">
      <w:pPr>
        <w:spacing w:after="160"/>
        <w:ind w:left="567"/>
        <w:jc w:val="both"/>
        <w:rPr>
          <w:i/>
        </w:rPr>
      </w:pPr>
      <w:r w:rsidRPr="003523E1">
        <w:rPr>
          <w:color w:val="000000"/>
          <w:lang w:eastAsia="lt-LT"/>
        </w:rPr>
        <w:sym w:font="Wingdings" w:char="F06F"/>
      </w:r>
      <w:r>
        <w:rPr>
          <w:color w:val="000000"/>
          <w:lang w:eastAsia="lt-LT"/>
        </w:rPr>
        <w:t xml:space="preserve"> </w:t>
      </w:r>
      <w:r w:rsidRPr="003F7943">
        <w:rPr>
          <w:b/>
        </w:rPr>
        <w:t xml:space="preserve">Planuojama teikti </w:t>
      </w:r>
      <w:r>
        <w:rPr>
          <w:b/>
        </w:rPr>
        <w:t>paslaugą ar paslaugas,</w:t>
      </w:r>
      <w:r w:rsidRPr="003F7943">
        <w:rPr>
          <w:b/>
        </w:rPr>
        <w:t xml:space="preserve"> kuri</w:t>
      </w:r>
      <w:r>
        <w:rPr>
          <w:b/>
        </w:rPr>
        <w:t>os nėra naujos</w:t>
      </w:r>
      <w:r w:rsidRPr="003F7943">
        <w:rPr>
          <w:b/>
        </w:rPr>
        <w:t>/</w:t>
      </w:r>
      <w:proofErr w:type="spellStart"/>
      <w:r w:rsidRPr="003F7943">
        <w:rPr>
          <w:b/>
        </w:rPr>
        <w:t>inovatyvi</w:t>
      </w:r>
      <w:r>
        <w:rPr>
          <w:b/>
        </w:rPr>
        <w:t>os</w:t>
      </w:r>
      <w:proofErr w:type="spellEnd"/>
      <w:r w:rsidRPr="003F7943">
        <w:rPr>
          <w:b/>
        </w:rPr>
        <w:t xml:space="preserve"> </w:t>
      </w:r>
      <w:r>
        <w:rPr>
          <w:b/>
        </w:rPr>
        <w:t>Kuršėnų mieste</w:t>
      </w:r>
      <w:r w:rsidRPr="003F7943">
        <w:rPr>
          <w:b/>
        </w:rPr>
        <w:t xml:space="preserve"> </w:t>
      </w:r>
      <w:r>
        <w:rPr>
          <w:i/>
        </w:rPr>
        <w:t>(aprašymo pildyti nebūtina</w:t>
      </w:r>
      <w:r w:rsidRPr="003F7943">
        <w:rPr>
          <w:i/>
        </w:rPr>
        <w:t>)</w:t>
      </w:r>
    </w:p>
    <w:p w14:paraId="20FE752A" w14:textId="77777777" w:rsidR="00E77A7A" w:rsidRPr="003F7943" w:rsidRDefault="00E77A7A" w:rsidP="00E77A7A">
      <w:pPr>
        <w:spacing w:after="160"/>
        <w:ind w:left="567"/>
        <w:jc w:val="both"/>
        <w:rPr>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color w:val="000000"/>
          <w:lang w:eastAsia="lt-LT"/>
        </w:rPr>
        <w:t>, kurios</w:t>
      </w:r>
      <w:r>
        <w:rPr>
          <w:color w:val="000000"/>
          <w:lang w:eastAsia="lt-LT"/>
        </w:rPr>
        <w:t xml:space="preserve"> </w:t>
      </w:r>
      <w:r w:rsidRPr="003F7943">
        <w:rPr>
          <w:b/>
        </w:rPr>
        <w:t xml:space="preserve">teikiamos </w:t>
      </w:r>
      <w:r>
        <w:rPr>
          <w:b/>
        </w:rPr>
        <w:t>iki</w:t>
      </w:r>
      <w:r w:rsidRPr="003F7943">
        <w:rPr>
          <w:b/>
        </w:rPr>
        <w:t xml:space="preserve"> 2 metai</w:t>
      </w:r>
      <w:r w:rsidRPr="003F7943">
        <w:t xml:space="preserve"> </w:t>
      </w:r>
      <w:r>
        <w:t xml:space="preserve"> </w:t>
      </w:r>
      <w:r>
        <w:rPr>
          <w:b/>
        </w:rPr>
        <w:t>Kuršėnų</w:t>
      </w:r>
      <w:r w:rsidRPr="000E7771">
        <w:rPr>
          <w:b/>
        </w:rPr>
        <w:t xml:space="preserve"> mieste</w:t>
      </w:r>
      <w:r>
        <w:rPr>
          <w:b/>
        </w:rPr>
        <w:t xml:space="preserve"> </w:t>
      </w:r>
      <w:r w:rsidRPr="003F7943">
        <w:rPr>
          <w:i/>
        </w:rPr>
        <w:t>(užpildyti lentelę</w:t>
      </w:r>
      <w:r>
        <w:rPr>
          <w:i/>
        </w:rPr>
        <w:t>*</w:t>
      </w:r>
      <w:r w:rsidRPr="003F7943">
        <w:rPr>
          <w:i/>
        </w:rPr>
        <w:t>)</w:t>
      </w:r>
      <w:r w:rsidRPr="003F7943">
        <w:rPr>
          <w:b/>
          <w:i/>
        </w:rPr>
        <w:t>:</w:t>
      </w:r>
    </w:p>
    <w:tbl>
      <w:tblPr>
        <w:tblStyle w:val="Lentelstinklelis"/>
        <w:tblW w:w="14850" w:type="dxa"/>
        <w:tblLook w:val="04A0" w:firstRow="1" w:lastRow="0" w:firstColumn="1" w:lastColumn="0" w:noHBand="0" w:noVBand="1"/>
      </w:tblPr>
      <w:tblGrid>
        <w:gridCol w:w="3397"/>
        <w:gridCol w:w="11453"/>
      </w:tblGrid>
      <w:tr w:rsidR="00E77A7A" w:rsidRPr="00E755F6" w14:paraId="08A2A402" w14:textId="77777777" w:rsidTr="000F742D">
        <w:tc>
          <w:tcPr>
            <w:tcW w:w="3397" w:type="dxa"/>
            <w:shd w:val="clear" w:color="auto" w:fill="D9D9D9" w:themeFill="background1" w:themeFillShade="D9"/>
            <w:vAlign w:val="center"/>
          </w:tcPr>
          <w:p w14:paraId="5CE18354" w14:textId="77777777" w:rsidR="00E77A7A" w:rsidRDefault="00E77A7A" w:rsidP="000F742D">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52781AC3" w14:textId="77777777" w:rsidR="00E77A7A" w:rsidRPr="00E755F6" w:rsidRDefault="00E77A7A" w:rsidP="000F742D">
            <w:pPr>
              <w:rPr>
                <w:rFonts w:ascii="Times New Roman" w:hAnsi="Times New Roman" w:cs="Times New Roman"/>
              </w:rPr>
            </w:pPr>
          </w:p>
        </w:tc>
        <w:tc>
          <w:tcPr>
            <w:tcW w:w="11453" w:type="dxa"/>
            <w:shd w:val="clear" w:color="auto" w:fill="FFFFFF" w:themeFill="background1"/>
            <w:vAlign w:val="center"/>
          </w:tcPr>
          <w:p w14:paraId="64A77E3C" w14:textId="77777777" w:rsidR="00E77A7A" w:rsidRPr="00E755F6" w:rsidRDefault="00E77A7A" w:rsidP="000F742D">
            <w:pPr>
              <w:rPr>
                <w:rFonts w:ascii="Times New Roman" w:hAnsi="Times New Roman" w:cs="Times New Roman"/>
              </w:rPr>
            </w:pPr>
          </w:p>
        </w:tc>
      </w:tr>
      <w:tr w:rsidR="00E77A7A" w:rsidRPr="00E755F6" w14:paraId="1BCB1824" w14:textId="77777777" w:rsidTr="000F742D">
        <w:tc>
          <w:tcPr>
            <w:tcW w:w="3397" w:type="dxa"/>
            <w:shd w:val="clear" w:color="auto" w:fill="D9D9D9" w:themeFill="background1" w:themeFillShade="D9"/>
          </w:tcPr>
          <w:p w14:paraId="627A9CE4" w14:textId="77777777" w:rsidR="00E77A7A" w:rsidRDefault="00E77A7A" w:rsidP="000F742D">
            <w:pPr>
              <w:rPr>
                <w:rFonts w:ascii="Times New Roman" w:hAnsi="Times New Roman" w:cs="Times New Roman"/>
              </w:rPr>
            </w:pPr>
            <w:r w:rsidRPr="00E755F6">
              <w:rPr>
                <w:rFonts w:ascii="Times New Roman" w:hAnsi="Times New Roman" w:cs="Times New Roman"/>
              </w:rPr>
              <w:t>Paslaugos vykdymo pradžia</w:t>
            </w:r>
          </w:p>
          <w:p w14:paraId="14E1D190" w14:textId="77777777" w:rsidR="00E77A7A" w:rsidRPr="00E755F6" w:rsidRDefault="00E77A7A" w:rsidP="000F742D">
            <w:pPr>
              <w:rPr>
                <w:rFonts w:ascii="Times New Roman" w:hAnsi="Times New Roman" w:cs="Times New Roman"/>
              </w:rPr>
            </w:pPr>
          </w:p>
        </w:tc>
        <w:tc>
          <w:tcPr>
            <w:tcW w:w="11453" w:type="dxa"/>
            <w:shd w:val="clear" w:color="auto" w:fill="FFFFFF" w:themeFill="background1"/>
          </w:tcPr>
          <w:p w14:paraId="36314905" w14:textId="77777777" w:rsidR="00E77A7A" w:rsidRPr="00E755F6" w:rsidRDefault="00E77A7A" w:rsidP="000F742D">
            <w:pPr>
              <w:rPr>
                <w:rFonts w:ascii="Times New Roman" w:hAnsi="Times New Roman" w:cs="Times New Roman"/>
              </w:rPr>
            </w:pPr>
          </w:p>
        </w:tc>
      </w:tr>
      <w:tr w:rsidR="00E77A7A" w:rsidRPr="00E755F6" w14:paraId="32D4BCC1" w14:textId="77777777" w:rsidTr="000F742D">
        <w:tc>
          <w:tcPr>
            <w:tcW w:w="3397" w:type="dxa"/>
            <w:shd w:val="clear" w:color="auto" w:fill="D9D9D9" w:themeFill="background1" w:themeFillShade="D9"/>
          </w:tcPr>
          <w:p w14:paraId="5969CFF4" w14:textId="77777777" w:rsidR="00E77A7A" w:rsidRDefault="00E77A7A" w:rsidP="000F742D">
            <w:pPr>
              <w:rPr>
                <w:rFonts w:ascii="Times New Roman" w:hAnsi="Times New Roman" w:cs="Times New Roman"/>
              </w:rPr>
            </w:pPr>
            <w:r w:rsidRPr="00E755F6">
              <w:rPr>
                <w:rFonts w:ascii="Times New Roman" w:hAnsi="Times New Roman" w:cs="Times New Roman"/>
              </w:rPr>
              <w:t>Paslaugos vykdymo vieta</w:t>
            </w:r>
          </w:p>
          <w:p w14:paraId="4B5BAA4B" w14:textId="77777777" w:rsidR="00E77A7A" w:rsidRPr="00E755F6" w:rsidRDefault="00E77A7A" w:rsidP="000F742D">
            <w:pPr>
              <w:rPr>
                <w:rFonts w:ascii="Times New Roman" w:hAnsi="Times New Roman" w:cs="Times New Roman"/>
              </w:rPr>
            </w:pPr>
          </w:p>
        </w:tc>
        <w:tc>
          <w:tcPr>
            <w:tcW w:w="11453" w:type="dxa"/>
            <w:shd w:val="clear" w:color="auto" w:fill="FFFFFF" w:themeFill="background1"/>
          </w:tcPr>
          <w:p w14:paraId="16A0D33E" w14:textId="77777777" w:rsidR="00E77A7A" w:rsidRPr="00E755F6" w:rsidRDefault="00E77A7A" w:rsidP="000F742D">
            <w:pPr>
              <w:rPr>
                <w:rFonts w:ascii="Times New Roman" w:hAnsi="Times New Roman" w:cs="Times New Roman"/>
              </w:rPr>
            </w:pPr>
          </w:p>
        </w:tc>
      </w:tr>
      <w:tr w:rsidR="00E77A7A" w:rsidRPr="00E755F6" w14:paraId="62058F58" w14:textId="77777777" w:rsidTr="000F742D">
        <w:tc>
          <w:tcPr>
            <w:tcW w:w="3397" w:type="dxa"/>
            <w:shd w:val="clear" w:color="auto" w:fill="D9D9D9" w:themeFill="background1" w:themeFillShade="D9"/>
          </w:tcPr>
          <w:p w14:paraId="2659F9AD" w14:textId="77777777" w:rsidR="00E77A7A" w:rsidRDefault="00E77A7A" w:rsidP="000F742D">
            <w:pPr>
              <w:rPr>
                <w:rFonts w:ascii="Times New Roman" w:hAnsi="Times New Roman" w:cs="Times New Roman"/>
              </w:rPr>
            </w:pPr>
            <w:r w:rsidRPr="00E755F6">
              <w:rPr>
                <w:rFonts w:ascii="Times New Roman" w:hAnsi="Times New Roman" w:cs="Times New Roman"/>
              </w:rPr>
              <w:t>Paslaugos aprašymas</w:t>
            </w:r>
          </w:p>
          <w:p w14:paraId="64CC3936" w14:textId="77777777" w:rsidR="00E77A7A" w:rsidRDefault="00E77A7A" w:rsidP="000F742D">
            <w:pPr>
              <w:rPr>
                <w:rFonts w:ascii="Times New Roman" w:hAnsi="Times New Roman" w:cs="Times New Roman"/>
                <w:i/>
                <w:sz w:val="20"/>
                <w:szCs w:val="20"/>
              </w:rPr>
            </w:pPr>
          </w:p>
          <w:p w14:paraId="09BBC4E1" w14:textId="77777777" w:rsidR="00E77A7A" w:rsidRPr="00E755F6" w:rsidRDefault="00E77A7A" w:rsidP="000F742D">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453" w:type="dxa"/>
            <w:shd w:val="clear" w:color="auto" w:fill="FFFFFF" w:themeFill="background1"/>
          </w:tcPr>
          <w:p w14:paraId="037CB3AC" w14:textId="77777777" w:rsidR="00E77A7A" w:rsidRPr="00E755F6" w:rsidRDefault="00E77A7A" w:rsidP="000F742D">
            <w:pPr>
              <w:rPr>
                <w:rFonts w:ascii="Times New Roman" w:hAnsi="Times New Roman" w:cs="Times New Roman"/>
              </w:rPr>
            </w:pPr>
          </w:p>
        </w:tc>
      </w:tr>
      <w:tr w:rsidR="00E77A7A" w:rsidRPr="00E755F6" w14:paraId="00171863" w14:textId="77777777" w:rsidTr="000F742D">
        <w:tc>
          <w:tcPr>
            <w:tcW w:w="3397" w:type="dxa"/>
            <w:shd w:val="clear" w:color="auto" w:fill="D9D9D9" w:themeFill="background1" w:themeFillShade="D9"/>
          </w:tcPr>
          <w:p w14:paraId="0A591636" w14:textId="77777777" w:rsidR="00E77A7A" w:rsidRDefault="00E77A7A" w:rsidP="000F742D">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16B5D708" w14:textId="77777777" w:rsidR="00E77A7A" w:rsidRPr="00E755F6" w:rsidRDefault="00E77A7A" w:rsidP="000F742D">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14:paraId="59071756" w14:textId="77777777" w:rsidR="00E77A7A" w:rsidRPr="00E755F6" w:rsidRDefault="00E77A7A" w:rsidP="000F742D">
            <w:pPr>
              <w:rPr>
                <w:rFonts w:ascii="Times New Roman" w:hAnsi="Times New Roman" w:cs="Times New Roman"/>
              </w:rPr>
            </w:pPr>
          </w:p>
        </w:tc>
      </w:tr>
    </w:tbl>
    <w:p w14:paraId="110F2EC9" w14:textId="77777777" w:rsidR="00E77A7A" w:rsidRDefault="00E77A7A" w:rsidP="00E77A7A">
      <w:pPr>
        <w:pStyle w:val="Sraopastraipa"/>
        <w:spacing w:after="200"/>
        <w:ind w:left="0"/>
        <w:jc w:val="both"/>
        <w:rPr>
          <w:i/>
          <w:color w:val="000000"/>
          <w:lang w:eastAsia="lt-LT"/>
        </w:rPr>
      </w:pPr>
    </w:p>
    <w:p w14:paraId="0E829DEE" w14:textId="77777777" w:rsidR="00E77A7A" w:rsidRDefault="00E77A7A" w:rsidP="00E77A7A">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43F16A7A" w14:textId="77777777" w:rsidR="00E77A7A" w:rsidRDefault="00E77A7A" w:rsidP="00E77A7A">
      <w:pPr>
        <w:pStyle w:val="Sraopastraipa"/>
        <w:spacing w:after="200"/>
        <w:ind w:left="714"/>
        <w:jc w:val="both"/>
        <w:rPr>
          <w:i/>
          <w:color w:val="000000"/>
          <w:lang w:eastAsia="lt-LT"/>
        </w:rPr>
      </w:pPr>
    </w:p>
    <w:p w14:paraId="0BAED7E7" w14:textId="77777777" w:rsidR="0061447C" w:rsidRDefault="0061447C" w:rsidP="00E77A7A">
      <w:pPr>
        <w:pStyle w:val="Sraopastraipa"/>
        <w:spacing w:after="200"/>
        <w:ind w:left="714"/>
        <w:jc w:val="both"/>
        <w:rPr>
          <w:i/>
          <w:color w:val="000000"/>
          <w:lang w:eastAsia="lt-LT"/>
        </w:rPr>
      </w:pPr>
    </w:p>
    <w:p w14:paraId="4D9D6593" w14:textId="77777777" w:rsidR="0061447C" w:rsidRPr="00F1355E" w:rsidRDefault="0061447C" w:rsidP="00E77A7A">
      <w:pPr>
        <w:pStyle w:val="Sraopastraipa"/>
        <w:spacing w:after="200"/>
        <w:ind w:left="714"/>
        <w:jc w:val="both"/>
        <w:rPr>
          <w:i/>
          <w:color w:val="000000"/>
          <w:lang w:eastAsia="lt-LT"/>
        </w:rPr>
      </w:pPr>
    </w:p>
    <w:p w14:paraId="1F8EA8C0" w14:textId="77777777" w:rsidR="00E77A7A" w:rsidRPr="003F7943" w:rsidRDefault="00E77A7A" w:rsidP="00E77A7A">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rPr>
        <w:t>, kurios dar nėra teikiamos Kuršėnų mieste</w:t>
      </w:r>
      <w:r w:rsidRPr="003F7943">
        <w:rPr>
          <w:b/>
        </w:rPr>
        <w:t xml:space="preserve"> </w:t>
      </w:r>
      <w:r w:rsidRPr="003F7943">
        <w:rPr>
          <w:i/>
        </w:rPr>
        <w:t>(užpildyti lentelę</w:t>
      </w:r>
      <w:r>
        <w:rPr>
          <w:i/>
        </w:rPr>
        <w:t>*</w:t>
      </w:r>
      <w:r w:rsidRPr="003F7943">
        <w:rPr>
          <w:i/>
        </w:rPr>
        <w:t>)</w:t>
      </w:r>
      <w:r w:rsidRPr="003F7943">
        <w:rPr>
          <w:b/>
          <w:i/>
        </w:rPr>
        <w:t>:</w:t>
      </w:r>
    </w:p>
    <w:tbl>
      <w:tblPr>
        <w:tblStyle w:val="Lentelstinklelis"/>
        <w:tblW w:w="14850" w:type="dxa"/>
        <w:tblLook w:val="04A0" w:firstRow="1" w:lastRow="0" w:firstColumn="1" w:lastColumn="0" w:noHBand="0" w:noVBand="1"/>
      </w:tblPr>
      <w:tblGrid>
        <w:gridCol w:w="3397"/>
        <w:gridCol w:w="11453"/>
      </w:tblGrid>
      <w:tr w:rsidR="00E77A7A" w14:paraId="6E9D4678" w14:textId="77777777" w:rsidTr="000F742D">
        <w:tc>
          <w:tcPr>
            <w:tcW w:w="3397" w:type="dxa"/>
            <w:shd w:val="clear" w:color="auto" w:fill="D9D9D9" w:themeFill="background1" w:themeFillShade="D9"/>
            <w:vAlign w:val="center"/>
          </w:tcPr>
          <w:p w14:paraId="3EEC9AA0" w14:textId="77777777" w:rsidR="00E77A7A" w:rsidRDefault="00E77A7A" w:rsidP="000F742D">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15F4D3E7" w14:textId="77777777" w:rsidR="00E77A7A" w:rsidRPr="00E755F6" w:rsidRDefault="00E77A7A" w:rsidP="000F742D">
            <w:pPr>
              <w:rPr>
                <w:rFonts w:ascii="Times New Roman" w:hAnsi="Times New Roman" w:cs="Times New Roman"/>
              </w:rPr>
            </w:pPr>
          </w:p>
        </w:tc>
        <w:tc>
          <w:tcPr>
            <w:tcW w:w="11453" w:type="dxa"/>
            <w:shd w:val="clear" w:color="auto" w:fill="FFFFFF" w:themeFill="background1"/>
            <w:vAlign w:val="center"/>
          </w:tcPr>
          <w:p w14:paraId="6C720E58" w14:textId="77777777" w:rsidR="00E77A7A" w:rsidRPr="00E755F6" w:rsidRDefault="00E77A7A" w:rsidP="000F742D">
            <w:pPr>
              <w:rPr>
                <w:rFonts w:ascii="Times New Roman" w:hAnsi="Times New Roman" w:cs="Times New Roman"/>
              </w:rPr>
            </w:pPr>
          </w:p>
        </w:tc>
      </w:tr>
      <w:tr w:rsidR="00E77A7A" w14:paraId="4DEC6EF0" w14:textId="77777777" w:rsidTr="000F742D">
        <w:tc>
          <w:tcPr>
            <w:tcW w:w="3397" w:type="dxa"/>
            <w:shd w:val="clear" w:color="auto" w:fill="D9D9D9" w:themeFill="background1" w:themeFillShade="D9"/>
            <w:vAlign w:val="center"/>
          </w:tcPr>
          <w:p w14:paraId="22A55737" w14:textId="77777777" w:rsidR="00E77A7A" w:rsidRDefault="00E77A7A" w:rsidP="000F742D">
            <w:pPr>
              <w:rPr>
                <w:rFonts w:ascii="Times New Roman" w:hAnsi="Times New Roman" w:cs="Times New Roman"/>
              </w:rPr>
            </w:pPr>
            <w:r>
              <w:rPr>
                <w:rFonts w:ascii="Times New Roman" w:hAnsi="Times New Roman" w:cs="Times New Roman"/>
              </w:rPr>
              <w:t>Lietuvos ir/ar kitų šalių patirtis teikiant šią/šias paslaugas</w:t>
            </w:r>
          </w:p>
          <w:p w14:paraId="3C0FA8EE" w14:textId="77777777" w:rsidR="00E77A7A" w:rsidRDefault="00E77A7A" w:rsidP="000F742D">
            <w:pPr>
              <w:rPr>
                <w:rFonts w:ascii="Times New Roman" w:hAnsi="Times New Roman" w:cs="Times New Roman"/>
                <w:i/>
                <w:sz w:val="20"/>
                <w:szCs w:val="20"/>
              </w:rPr>
            </w:pPr>
          </w:p>
          <w:p w14:paraId="3FD08508" w14:textId="77777777" w:rsidR="00E77A7A" w:rsidRDefault="00E77A7A" w:rsidP="000F742D">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vAlign w:val="center"/>
          </w:tcPr>
          <w:p w14:paraId="3D8C6431" w14:textId="77777777" w:rsidR="00E77A7A" w:rsidRPr="00E755F6" w:rsidRDefault="00E77A7A" w:rsidP="000F742D">
            <w:pPr>
              <w:rPr>
                <w:rFonts w:ascii="Times New Roman" w:hAnsi="Times New Roman" w:cs="Times New Roman"/>
              </w:rPr>
            </w:pPr>
          </w:p>
        </w:tc>
      </w:tr>
      <w:tr w:rsidR="00E77A7A" w:rsidRPr="008E5B53" w14:paraId="7F590980" w14:textId="77777777" w:rsidTr="000F742D">
        <w:tc>
          <w:tcPr>
            <w:tcW w:w="3397" w:type="dxa"/>
            <w:shd w:val="clear" w:color="auto" w:fill="D9D9D9" w:themeFill="background1" w:themeFillShade="D9"/>
          </w:tcPr>
          <w:p w14:paraId="0268BD71" w14:textId="77777777" w:rsidR="00E77A7A" w:rsidRDefault="00E77A7A" w:rsidP="000F742D">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073839C6" w14:textId="77777777" w:rsidR="00E77A7A" w:rsidRDefault="00E77A7A" w:rsidP="000F742D">
            <w:pPr>
              <w:rPr>
                <w:rFonts w:ascii="Times New Roman" w:hAnsi="Times New Roman" w:cs="Times New Roman"/>
                <w:i/>
                <w:sz w:val="20"/>
                <w:szCs w:val="20"/>
              </w:rPr>
            </w:pPr>
          </w:p>
          <w:p w14:paraId="130D0A5F" w14:textId="77777777" w:rsidR="00E77A7A" w:rsidRPr="00E755F6" w:rsidRDefault="00E77A7A" w:rsidP="000F742D">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14:paraId="765393C6" w14:textId="77777777" w:rsidR="00E77A7A" w:rsidRPr="00E755F6" w:rsidRDefault="00E77A7A" w:rsidP="000F742D">
            <w:pPr>
              <w:rPr>
                <w:rFonts w:ascii="Times New Roman" w:hAnsi="Times New Roman" w:cs="Times New Roman"/>
              </w:rPr>
            </w:pPr>
          </w:p>
        </w:tc>
      </w:tr>
    </w:tbl>
    <w:p w14:paraId="15CE71C2" w14:textId="77777777" w:rsidR="00E77A7A" w:rsidRDefault="00E77A7A" w:rsidP="00E77A7A">
      <w:pPr>
        <w:jc w:val="both"/>
        <w:rPr>
          <w:b/>
          <w:i/>
          <w:color w:val="000000"/>
          <w:lang w:eastAsia="lt-LT"/>
        </w:rPr>
      </w:pPr>
    </w:p>
    <w:p w14:paraId="2BEED580" w14:textId="77777777" w:rsidR="00E77A7A" w:rsidRDefault="00E77A7A" w:rsidP="00E77A7A">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048167EB" w14:textId="77777777" w:rsidR="00E77A7A" w:rsidRDefault="00E77A7A" w:rsidP="00E77A7A">
      <w:pPr>
        <w:shd w:val="clear" w:color="auto" w:fill="FFFFFF"/>
        <w:rPr>
          <w:b/>
          <w:color w:val="000000"/>
          <w:lang w:eastAsia="lt-LT"/>
        </w:rPr>
      </w:pPr>
    </w:p>
    <w:p w14:paraId="737C62BB" w14:textId="77777777" w:rsidR="00E77A7A" w:rsidRDefault="00E77A7A" w:rsidP="00E77A7A">
      <w:pPr>
        <w:shd w:val="clear" w:color="auto" w:fill="FFFFFF"/>
        <w:rPr>
          <w:b/>
          <w:color w:val="000000"/>
          <w:lang w:eastAsia="lt-LT"/>
        </w:rPr>
      </w:pPr>
    </w:p>
    <w:p w14:paraId="05E4A144" w14:textId="77777777" w:rsidR="00E77A7A" w:rsidRDefault="00E77A7A" w:rsidP="00E77A7A">
      <w:pPr>
        <w:shd w:val="clear" w:color="auto" w:fill="FFFFFF"/>
        <w:rPr>
          <w:b/>
          <w:color w:val="000000"/>
          <w:lang w:eastAsia="lt-LT"/>
        </w:rPr>
      </w:pPr>
    </w:p>
    <w:p w14:paraId="5D05B2B8" w14:textId="77777777" w:rsidR="00E77A7A" w:rsidRDefault="00E77A7A" w:rsidP="00E77A7A">
      <w:pPr>
        <w:shd w:val="clear" w:color="auto" w:fill="FFFFFF"/>
        <w:rPr>
          <w:b/>
          <w:color w:val="000000"/>
          <w:lang w:eastAsia="lt-LT"/>
        </w:rPr>
      </w:pPr>
    </w:p>
    <w:p w14:paraId="3EA62A2A" w14:textId="77777777" w:rsidR="00E77A7A" w:rsidRDefault="00E77A7A" w:rsidP="00E77A7A">
      <w:pPr>
        <w:shd w:val="clear" w:color="auto" w:fill="FFFFFF"/>
        <w:rPr>
          <w:b/>
          <w:color w:val="000000"/>
          <w:lang w:eastAsia="lt-LT"/>
        </w:rPr>
      </w:pPr>
    </w:p>
    <w:p w14:paraId="07AC67A0" w14:textId="77777777" w:rsidR="00E77A7A" w:rsidRDefault="00E77A7A" w:rsidP="00E77A7A">
      <w:pPr>
        <w:shd w:val="clear" w:color="auto" w:fill="FFFFFF"/>
        <w:rPr>
          <w:b/>
          <w:color w:val="000000"/>
          <w:lang w:eastAsia="lt-LT"/>
        </w:rPr>
      </w:pPr>
    </w:p>
    <w:p w14:paraId="7C101AD8" w14:textId="77777777" w:rsidR="00E77A7A" w:rsidRDefault="00E77A7A" w:rsidP="00E77A7A">
      <w:pPr>
        <w:shd w:val="clear" w:color="auto" w:fill="FFFFFF"/>
        <w:rPr>
          <w:b/>
          <w:color w:val="000000"/>
          <w:lang w:eastAsia="lt-LT"/>
        </w:rPr>
      </w:pPr>
    </w:p>
    <w:p w14:paraId="10E2D9BE" w14:textId="77777777" w:rsidR="00E77A7A" w:rsidRDefault="00E77A7A" w:rsidP="00E77A7A">
      <w:pPr>
        <w:shd w:val="clear" w:color="auto" w:fill="FFFFFF"/>
        <w:rPr>
          <w:b/>
          <w:color w:val="000000"/>
          <w:lang w:eastAsia="lt-LT"/>
        </w:rPr>
      </w:pPr>
    </w:p>
    <w:p w14:paraId="69C7F881" w14:textId="77777777" w:rsidR="00E77A7A" w:rsidRDefault="00E77A7A" w:rsidP="00E77A7A">
      <w:pPr>
        <w:shd w:val="clear" w:color="auto" w:fill="FFFFFF"/>
        <w:rPr>
          <w:b/>
          <w:color w:val="000000"/>
          <w:lang w:eastAsia="lt-LT"/>
        </w:rPr>
      </w:pPr>
    </w:p>
    <w:p w14:paraId="37956CB1" w14:textId="77777777" w:rsidR="00E77A7A" w:rsidRDefault="00E77A7A" w:rsidP="00E77A7A">
      <w:pPr>
        <w:shd w:val="clear" w:color="auto" w:fill="FFFFFF"/>
        <w:rPr>
          <w:b/>
          <w:color w:val="000000"/>
          <w:lang w:eastAsia="lt-LT"/>
        </w:rPr>
      </w:pPr>
    </w:p>
    <w:p w14:paraId="7A77977E" w14:textId="77777777" w:rsidR="00E77A7A" w:rsidRDefault="00E77A7A" w:rsidP="00E77A7A">
      <w:pPr>
        <w:shd w:val="clear" w:color="auto" w:fill="FFFFFF"/>
        <w:rPr>
          <w:b/>
          <w:color w:val="000000"/>
          <w:lang w:eastAsia="lt-LT"/>
        </w:rPr>
      </w:pPr>
    </w:p>
    <w:p w14:paraId="58FBAAC4" w14:textId="77777777" w:rsidR="00E77A7A" w:rsidRDefault="00E77A7A" w:rsidP="00E77A7A">
      <w:pPr>
        <w:shd w:val="clear" w:color="auto" w:fill="FFFFFF"/>
        <w:rPr>
          <w:b/>
          <w:color w:val="000000"/>
          <w:lang w:eastAsia="lt-LT"/>
        </w:rPr>
      </w:pPr>
    </w:p>
    <w:p w14:paraId="2F0B4E99" w14:textId="77777777" w:rsidR="00E77A7A" w:rsidRDefault="00E77A7A" w:rsidP="00E77A7A">
      <w:pPr>
        <w:shd w:val="clear" w:color="auto" w:fill="FFFFFF"/>
        <w:rPr>
          <w:b/>
          <w:color w:val="000000"/>
          <w:lang w:eastAsia="lt-LT"/>
        </w:rPr>
      </w:pPr>
    </w:p>
    <w:p w14:paraId="5FD31374" w14:textId="77777777" w:rsidR="00E77A7A" w:rsidRDefault="00E77A7A" w:rsidP="00E77A7A">
      <w:pPr>
        <w:shd w:val="clear" w:color="auto" w:fill="FFFFFF"/>
        <w:rPr>
          <w:b/>
          <w:color w:val="000000"/>
          <w:lang w:eastAsia="lt-LT"/>
        </w:rPr>
      </w:pPr>
    </w:p>
    <w:p w14:paraId="3F9E3B1B" w14:textId="77777777" w:rsidR="00E77A7A" w:rsidRDefault="00E77A7A" w:rsidP="00E77A7A">
      <w:pPr>
        <w:shd w:val="clear" w:color="auto" w:fill="FFFFFF"/>
        <w:rPr>
          <w:b/>
          <w:color w:val="000000"/>
          <w:lang w:eastAsia="lt-LT"/>
        </w:rPr>
      </w:pPr>
    </w:p>
    <w:p w14:paraId="344E5F37" w14:textId="77777777" w:rsidR="00E77A7A" w:rsidRDefault="00E77A7A" w:rsidP="00E77A7A">
      <w:pPr>
        <w:shd w:val="clear" w:color="auto" w:fill="FFFFFF"/>
        <w:rPr>
          <w:b/>
          <w:color w:val="000000"/>
          <w:lang w:eastAsia="lt-LT"/>
        </w:rPr>
      </w:pPr>
    </w:p>
    <w:p w14:paraId="3DA783BE" w14:textId="77777777" w:rsidR="00E77A7A" w:rsidRDefault="00E77A7A" w:rsidP="00E77A7A">
      <w:pPr>
        <w:shd w:val="clear" w:color="auto" w:fill="FFFFFF"/>
        <w:rPr>
          <w:b/>
          <w:color w:val="000000"/>
          <w:lang w:eastAsia="lt-LT"/>
        </w:rPr>
      </w:pPr>
    </w:p>
    <w:p w14:paraId="5E75E3CB" w14:textId="77777777" w:rsidR="00E77A7A" w:rsidRDefault="00E77A7A" w:rsidP="00E77A7A">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E77A7A" w14:paraId="78EC024F" w14:textId="77777777" w:rsidTr="000F742D">
        <w:tc>
          <w:tcPr>
            <w:tcW w:w="10206" w:type="dxa"/>
          </w:tcPr>
          <w:p w14:paraId="6BB0BF6E" w14:textId="77777777" w:rsidR="00E77A7A" w:rsidRDefault="00E77A7A" w:rsidP="000F742D">
            <w:pPr>
              <w:rPr>
                <w:b/>
                <w:color w:val="000000"/>
                <w:lang w:eastAsia="lt-LT"/>
              </w:rPr>
            </w:pPr>
          </w:p>
        </w:tc>
        <w:tc>
          <w:tcPr>
            <w:tcW w:w="4536" w:type="dxa"/>
          </w:tcPr>
          <w:p w14:paraId="76ACD33F" w14:textId="77777777" w:rsidR="00E77A7A" w:rsidRDefault="00E77A7A" w:rsidP="000F742D">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5F31147E" w14:textId="77777777" w:rsidR="00E77A7A" w:rsidRDefault="00E77A7A" w:rsidP="000F742D">
            <w:pPr>
              <w:rPr>
                <w:b/>
                <w:color w:val="000000"/>
                <w:lang w:eastAsia="lt-LT"/>
              </w:rPr>
            </w:pPr>
            <w:r>
              <w:rPr>
                <w:rFonts w:ascii="Times New Roman" w:eastAsia="Times New Roman" w:hAnsi="Times New Roman" w:cs="Times New Roman"/>
                <w:iCs/>
                <w:kern w:val="0"/>
              </w:rPr>
              <w:t>4 priedas</w:t>
            </w:r>
          </w:p>
        </w:tc>
      </w:tr>
    </w:tbl>
    <w:p w14:paraId="1121770E" w14:textId="77777777" w:rsidR="00E77A7A" w:rsidRPr="00307E59" w:rsidRDefault="00E77A7A" w:rsidP="00E77A7A">
      <w:pPr>
        <w:shd w:val="clear" w:color="auto" w:fill="FFFFFF"/>
        <w:rPr>
          <w:b/>
          <w:color w:val="000000"/>
          <w:lang w:eastAsia="lt-LT"/>
        </w:rPr>
      </w:pPr>
    </w:p>
    <w:p w14:paraId="4BE10C5B" w14:textId="77777777" w:rsidR="00E77A7A" w:rsidRDefault="00E77A7A" w:rsidP="00E77A7A">
      <w:pPr>
        <w:jc w:val="center"/>
        <w:rPr>
          <w:b/>
        </w:rPr>
      </w:pPr>
      <w:r w:rsidRPr="00307E59">
        <w:rPr>
          <w:b/>
        </w:rPr>
        <w:t>SAVANORIŲ ĮTRAUKIMAS Į PROJEKTO VEIKLŲ VYKDYMĄ</w:t>
      </w:r>
    </w:p>
    <w:p w14:paraId="13A3E8B6" w14:textId="77777777" w:rsidR="00E77A7A" w:rsidRDefault="00E77A7A" w:rsidP="00E77A7A">
      <w:pPr>
        <w:jc w:val="center"/>
        <w:rPr>
          <w:b/>
        </w:rPr>
      </w:pPr>
    </w:p>
    <w:p w14:paraId="122345F1" w14:textId="77777777" w:rsidR="00E77A7A" w:rsidRPr="004A781D" w:rsidRDefault="00E77A7A" w:rsidP="0061447C">
      <w:pPr>
        <w:pStyle w:val="Sraopastraipa"/>
        <w:numPr>
          <w:ilvl w:val="0"/>
          <w:numId w:val="16"/>
        </w:numPr>
        <w:tabs>
          <w:tab w:val="left" w:pos="284"/>
        </w:tabs>
        <w:spacing w:after="160"/>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6E3EEE63" w14:textId="77777777" w:rsidR="00E77A7A" w:rsidRDefault="00E77A7A" w:rsidP="0061447C">
      <w:pPr>
        <w:spacing w:after="160"/>
        <w:jc w:val="both"/>
        <w:rPr>
          <w:color w:val="000000"/>
          <w:lang w:eastAsia="lt-LT"/>
        </w:rPr>
      </w:pPr>
      <w:r w:rsidRPr="003523E1">
        <w:rPr>
          <w:color w:val="000000"/>
          <w:lang w:eastAsia="lt-LT"/>
        </w:rPr>
        <w:sym w:font="Wingdings" w:char="F06F"/>
      </w:r>
      <w:r>
        <w:rPr>
          <w:color w:val="000000"/>
          <w:lang w:eastAsia="lt-LT"/>
        </w:rPr>
        <w:t xml:space="preserve"> 0 savanorių </w:t>
      </w:r>
      <w:r w:rsidRPr="00CE0941">
        <w:rPr>
          <w:i/>
          <w:color w:val="000000"/>
          <w:lang w:eastAsia="lt-LT"/>
        </w:rPr>
        <w:t>(toliau nebepildoma)</w:t>
      </w:r>
    </w:p>
    <w:p w14:paraId="7F4C42DF" w14:textId="77777777" w:rsidR="00E77A7A" w:rsidRPr="008E4784" w:rsidRDefault="00E77A7A" w:rsidP="0061447C">
      <w:pPr>
        <w:spacing w:after="160"/>
        <w:jc w:val="both"/>
        <w:rPr>
          <w:i/>
          <w:color w:val="000000"/>
          <w:lang w:eastAsia="lt-LT"/>
        </w:rPr>
      </w:pPr>
      <w:r w:rsidRPr="003523E1">
        <w:rPr>
          <w:color w:val="000000"/>
          <w:lang w:eastAsia="lt-LT"/>
        </w:rPr>
        <w:sym w:font="Wingdings" w:char="F06F"/>
      </w:r>
      <w:r>
        <w:rPr>
          <w:color w:val="000000"/>
          <w:lang w:eastAsia="lt-LT"/>
        </w:rPr>
        <w:t xml:space="preserve"> </w:t>
      </w:r>
      <w:r>
        <w:t>5 ir daugiau</w:t>
      </w:r>
      <w:r w:rsidRPr="00581AA6">
        <w:t xml:space="preserve"> </w:t>
      </w:r>
      <w:r>
        <w:t>savanorių</w:t>
      </w:r>
    </w:p>
    <w:p w14:paraId="2BAE6F68" w14:textId="77777777" w:rsidR="00E77A7A" w:rsidRDefault="00E77A7A" w:rsidP="0061447C">
      <w:pPr>
        <w:spacing w:after="160"/>
        <w:jc w:val="both"/>
        <w:rPr>
          <w:color w:val="000000"/>
          <w:lang w:eastAsia="lt-LT"/>
        </w:rPr>
      </w:pPr>
      <w:r w:rsidRPr="003523E1">
        <w:rPr>
          <w:color w:val="000000"/>
          <w:lang w:eastAsia="lt-LT"/>
        </w:rPr>
        <w:sym w:font="Wingdings" w:char="F06F"/>
      </w:r>
      <w:r>
        <w:rPr>
          <w:color w:val="000000"/>
          <w:lang w:eastAsia="lt-LT"/>
        </w:rPr>
        <w:t xml:space="preserve"> </w:t>
      </w:r>
      <w:r>
        <w:t>8</w:t>
      </w:r>
      <w:r w:rsidRPr="00581AA6">
        <w:t xml:space="preserve"> ir daugiau </w:t>
      </w:r>
      <w:r>
        <w:t>savanorių</w:t>
      </w:r>
    </w:p>
    <w:p w14:paraId="5DF4AF23" w14:textId="77777777" w:rsidR="00E77A7A" w:rsidRDefault="00E77A7A" w:rsidP="0061447C">
      <w:pPr>
        <w:spacing w:after="160"/>
        <w:jc w:val="both"/>
        <w:rPr>
          <w:color w:val="000000"/>
          <w:lang w:eastAsia="lt-LT"/>
        </w:rPr>
      </w:pPr>
    </w:p>
    <w:p w14:paraId="0EEFC110" w14:textId="77777777" w:rsidR="00E77A7A" w:rsidRPr="00071226" w:rsidRDefault="00E77A7A" w:rsidP="0061447C">
      <w:pPr>
        <w:pStyle w:val="Sraopastraipa"/>
        <w:numPr>
          <w:ilvl w:val="0"/>
          <w:numId w:val="16"/>
        </w:numPr>
        <w:tabs>
          <w:tab w:val="left" w:pos="426"/>
        </w:tabs>
        <w:spacing w:after="160"/>
        <w:ind w:left="0" w:right="-598"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09" w:type="dxa"/>
        <w:tblLook w:val="04A0" w:firstRow="1" w:lastRow="0" w:firstColumn="1" w:lastColumn="0" w:noHBand="0" w:noVBand="1"/>
      </w:tblPr>
      <w:tblGrid>
        <w:gridCol w:w="3397"/>
        <w:gridCol w:w="11312"/>
      </w:tblGrid>
      <w:tr w:rsidR="00E77A7A" w:rsidRPr="00E755F6" w14:paraId="3716F288" w14:textId="77777777" w:rsidTr="000F742D">
        <w:tc>
          <w:tcPr>
            <w:tcW w:w="3397" w:type="dxa"/>
            <w:shd w:val="clear" w:color="auto" w:fill="D9D9D9" w:themeFill="background1" w:themeFillShade="D9"/>
            <w:vAlign w:val="center"/>
          </w:tcPr>
          <w:p w14:paraId="1ECE3325" w14:textId="77777777" w:rsidR="00E77A7A" w:rsidRDefault="00E77A7A" w:rsidP="000F742D">
            <w:pPr>
              <w:rPr>
                <w:rFonts w:ascii="Times New Roman" w:hAnsi="Times New Roman" w:cs="Times New Roman"/>
              </w:rPr>
            </w:pPr>
            <w:r>
              <w:rPr>
                <w:rFonts w:ascii="Times New Roman" w:hAnsi="Times New Roman" w:cs="Times New Roman"/>
              </w:rPr>
              <w:t>Kokiai tikslinei grupei priklausys savanoriai?</w:t>
            </w:r>
          </w:p>
          <w:p w14:paraId="678CCBFC" w14:textId="77777777" w:rsidR="00E77A7A" w:rsidRPr="00E755F6" w:rsidRDefault="00E77A7A" w:rsidP="000F742D">
            <w:pPr>
              <w:rPr>
                <w:rFonts w:ascii="Times New Roman" w:hAnsi="Times New Roman" w:cs="Times New Roman"/>
              </w:rPr>
            </w:pPr>
          </w:p>
        </w:tc>
        <w:tc>
          <w:tcPr>
            <w:tcW w:w="11312" w:type="dxa"/>
            <w:shd w:val="clear" w:color="auto" w:fill="FFFFFF" w:themeFill="background1"/>
            <w:vAlign w:val="center"/>
          </w:tcPr>
          <w:p w14:paraId="1F7A6F92" w14:textId="77777777" w:rsidR="00E77A7A" w:rsidRPr="00E755F6" w:rsidRDefault="00E77A7A" w:rsidP="000F742D">
            <w:pPr>
              <w:rPr>
                <w:rFonts w:ascii="Times New Roman" w:hAnsi="Times New Roman" w:cs="Times New Roman"/>
              </w:rPr>
            </w:pPr>
          </w:p>
        </w:tc>
      </w:tr>
      <w:tr w:rsidR="00E77A7A" w:rsidRPr="00E755F6" w14:paraId="351CEEFC" w14:textId="77777777" w:rsidTr="000F742D">
        <w:tc>
          <w:tcPr>
            <w:tcW w:w="3397" w:type="dxa"/>
            <w:shd w:val="clear" w:color="auto" w:fill="D9D9D9" w:themeFill="background1" w:themeFillShade="D9"/>
            <w:vAlign w:val="center"/>
          </w:tcPr>
          <w:p w14:paraId="0663119E" w14:textId="77777777" w:rsidR="00E77A7A" w:rsidRDefault="00E77A7A" w:rsidP="000F742D">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1312" w:type="dxa"/>
            <w:shd w:val="clear" w:color="auto" w:fill="FFFFFF" w:themeFill="background1"/>
            <w:vAlign w:val="center"/>
          </w:tcPr>
          <w:p w14:paraId="21A79572" w14:textId="77777777" w:rsidR="00E77A7A" w:rsidRPr="00E755F6" w:rsidRDefault="00E77A7A" w:rsidP="000F742D">
            <w:pPr>
              <w:rPr>
                <w:rFonts w:ascii="Times New Roman" w:hAnsi="Times New Roman" w:cs="Times New Roman"/>
              </w:rPr>
            </w:pPr>
          </w:p>
        </w:tc>
      </w:tr>
      <w:tr w:rsidR="00E77A7A" w:rsidRPr="00E755F6" w14:paraId="704332ED" w14:textId="77777777" w:rsidTr="000F742D">
        <w:tc>
          <w:tcPr>
            <w:tcW w:w="3397" w:type="dxa"/>
            <w:shd w:val="clear" w:color="auto" w:fill="D9D9D9" w:themeFill="background1" w:themeFillShade="D9"/>
          </w:tcPr>
          <w:p w14:paraId="320918B5" w14:textId="77777777" w:rsidR="00E77A7A" w:rsidRDefault="00E77A7A" w:rsidP="000F742D">
            <w:pPr>
              <w:rPr>
                <w:rFonts w:ascii="Times New Roman" w:hAnsi="Times New Roman" w:cs="Times New Roman"/>
              </w:rPr>
            </w:pPr>
            <w:r>
              <w:rPr>
                <w:rFonts w:ascii="Times New Roman" w:hAnsi="Times New Roman" w:cs="Times New Roman"/>
              </w:rPr>
              <w:t>Savanorių poreikis projekte</w:t>
            </w:r>
          </w:p>
          <w:p w14:paraId="2205A575" w14:textId="77777777" w:rsidR="00E77A7A" w:rsidRPr="00B732A3" w:rsidRDefault="00E77A7A" w:rsidP="000F742D">
            <w:pPr>
              <w:jc w:val="both"/>
              <w:rPr>
                <w:rFonts w:ascii="Times New Roman" w:hAnsi="Times New Roman" w:cs="Times New Roman"/>
                <w:i/>
                <w:sz w:val="20"/>
                <w:szCs w:val="20"/>
              </w:rPr>
            </w:pPr>
            <w:r w:rsidRPr="00B732A3">
              <w:rPr>
                <w:rFonts w:ascii="Times New Roman" w:hAnsi="Times New Roman" w:cs="Times New Roman"/>
                <w:i/>
                <w:sz w:val="20"/>
                <w:szCs w:val="20"/>
              </w:rPr>
              <w:t>(</w:t>
            </w:r>
            <w:r>
              <w:rPr>
                <w:rFonts w:ascii="Times New Roman" w:hAnsi="Times New Roman" w:cs="Times New Roman"/>
                <w:i/>
                <w:sz w:val="20"/>
                <w:szCs w:val="20"/>
              </w:rPr>
              <w:t>nurodomos</w:t>
            </w:r>
            <w:r w:rsidRPr="00B732A3">
              <w:rPr>
                <w:rFonts w:ascii="Times New Roman" w:hAnsi="Times New Roman" w:cs="Times New Roman"/>
                <w:i/>
                <w:sz w:val="20"/>
                <w:szCs w:val="20"/>
              </w:rPr>
              <w:t xml:space="preserve"> savanorių</w:t>
            </w:r>
            <w:r>
              <w:rPr>
                <w:rFonts w:ascii="Times New Roman" w:hAnsi="Times New Roman" w:cs="Times New Roman"/>
                <w:i/>
                <w:sz w:val="20"/>
                <w:szCs w:val="20"/>
              </w:rPr>
              <w:t xml:space="preserve"> funkcijos</w:t>
            </w:r>
            <w:r w:rsidRPr="00B732A3">
              <w:rPr>
                <w:rFonts w:ascii="Times New Roman" w:hAnsi="Times New Roman" w:cs="Times New Roman"/>
                <w:i/>
                <w:sz w:val="20"/>
                <w:szCs w:val="20"/>
              </w:rPr>
              <w:t>, atsakomyb</w:t>
            </w:r>
            <w:r>
              <w:rPr>
                <w:rFonts w:ascii="Times New Roman" w:hAnsi="Times New Roman" w:cs="Times New Roman"/>
                <w:i/>
                <w:sz w:val="20"/>
                <w:szCs w:val="20"/>
              </w:rPr>
              <w:t>ė</w:t>
            </w:r>
            <w:r w:rsidRPr="00B732A3">
              <w:rPr>
                <w:rFonts w:ascii="Times New Roman" w:hAnsi="Times New Roman" w:cs="Times New Roman"/>
                <w:i/>
                <w:sz w:val="20"/>
                <w:szCs w:val="20"/>
              </w:rPr>
              <w:t xml:space="preserve">s, pridėtinė vertė, kiek vidutiniškai valandų </w:t>
            </w:r>
            <w:proofErr w:type="spellStart"/>
            <w:r w:rsidRPr="00B732A3">
              <w:rPr>
                <w:rFonts w:ascii="Times New Roman" w:hAnsi="Times New Roman" w:cs="Times New Roman"/>
                <w:i/>
                <w:sz w:val="20"/>
                <w:szCs w:val="20"/>
              </w:rPr>
              <w:t>savanoriaus</w:t>
            </w:r>
            <w:proofErr w:type="spellEnd"/>
            <w:r w:rsidRPr="00B732A3">
              <w:rPr>
                <w:rFonts w:ascii="Times New Roman" w:hAnsi="Times New Roman" w:cs="Times New Roman"/>
                <w:i/>
                <w:sz w:val="20"/>
                <w:szCs w:val="20"/>
              </w:rPr>
              <w:t xml:space="preserve"> vienas savan</w:t>
            </w:r>
            <w:r>
              <w:rPr>
                <w:rFonts w:ascii="Times New Roman" w:hAnsi="Times New Roman" w:cs="Times New Roman"/>
                <w:i/>
                <w:sz w:val="20"/>
                <w:szCs w:val="20"/>
              </w:rPr>
              <w:t>oris ir kita aktuali informacija</w:t>
            </w:r>
            <w:r w:rsidRPr="00B732A3">
              <w:rPr>
                <w:rFonts w:ascii="Times New Roman" w:hAnsi="Times New Roman" w:cs="Times New Roman"/>
                <w:i/>
                <w:sz w:val="20"/>
                <w:szCs w:val="20"/>
              </w:rPr>
              <w:t>)</w:t>
            </w:r>
          </w:p>
        </w:tc>
        <w:tc>
          <w:tcPr>
            <w:tcW w:w="11312" w:type="dxa"/>
            <w:shd w:val="clear" w:color="auto" w:fill="FFFFFF" w:themeFill="background1"/>
          </w:tcPr>
          <w:p w14:paraId="4DA93AD7" w14:textId="77777777" w:rsidR="00E77A7A" w:rsidRPr="00E755F6" w:rsidRDefault="00E77A7A" w:rsidP="000F742D">
            <w:pPr>
              <w:rPr>
                <w:rFonts w:ascii="Times New Roman" w:hAnsi="Times New Roman" w:cs="Times New Roman"/>
              </w:rPr>
            </w:pPr>
            <w:r>
              <w:rPr>
                <w:rFonts w:ascii="Times New Roman" w:hAnsi="Times New Roman" w:cs="Times New Roman"/>
              </w:rPr>
              <w:t xml:space="preserve"> </w:t>
            </w:r>
          </w:p>
        </w:tc>
      </w:tr>
    </w:tbl>
    <w:p w14:paraId="10B2451E" w14:textId="77777777" w:rsidR="00583E23" w:rsidRDefault="00583E23" w:rsidP="00583E23">
      <w:pPr>
        <w:jc w:val="center"/>
        <w:rPr>
          <w:b/>
        </w:rPr>
      </w:pPr>
    </w:p>
    <w:sectPr w:rsidR="00583E23">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7B47" w14:textId="77777777" w:rsidR="00CA1F94" w:rsidRDefault="00CA1F94">
      <w:pPr>
        <w:rPr>
          <w:sz w:val="22"/>
          <w:szCs w:val="22"/>
        </w:rPr>
      </w:pPr>
      <w:r>
        <w:rPr>
          <w:sz w:val="22"/>
          <w:szCs w:val="22"/>
        </w:rPr>
        <w:separator/>
      </w:r>
    </w:p>
  </w:endnote>
  <w:endnote w:type="continuationSeparator" w:id="0">
    <w:p w14:paraId="40C1E5E9" w14:textId="77777777" w:rsidR="00CA1F94" w:rsidRDefault="00CA1F94">
      <w:pPr>
        <w:rPr>
          <w:sz w:val="22"/>
          <w:szCs w:val="22"/>
        </w:rPr>
      </w:pPr>
      <w:r>
        <w:rPr>
          <w:sz w:val="22"/>
          <w:szCs w:val="22"/>
        </w:rPr>
        <w:continuationSeparator/>
      </w:r>
    </w:p>
  </w:endnote>
  <w:endnote w:type="continuationNotice" w:id="1">
    <w:p w14:paraId="6B0211AD" w14:textId="77777777" w:rsidR="00CA1F94" w:rsidRDefault="00CA1F9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1626F6" w:rsidRDefault="001626F6">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1626F6" w:rsidRDefault="001626F6">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1626F6" w:rsidRDefault="001626F6">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9EEA7" w14:textId="77777777" w:rsidR="00CA1F94" w:rsidRDefault="00CA1F94">
      <w:pPr>
        <w:rPr>
          <w:sz w:val="22"/>
          <w:szCs w:val="22"/>
        </w:rPr>
      </w:pPr>
      <w:r>
        <w:rPr>
          <w:sz w:val="22"/>
          <w:szCs w:val="22"/>
        </w:rPr>
        <w:separator/>
      </w:r>
    </w:p>
  </w:footnote>
  <w:footnote w:type="continuationSeparator" w:id="0">
    <w:p w14:paraId="3C444A95" w14:textId="77777777" w:rsidR="00CA1F94" w:rsidRDefault="00CA1F94">
      <w:pPr>
        <w:rPr>
          <w:sz w:val="22"/>
          <w:szCs w:val="22"/>
        </w:rPr>
      </w:pPr>
      <w:r>
        <w:rPr>
          <w:sz w:val="22"/>
          <w:szCs w:val="22"/>
        </w:rPr>
        <w:continuationSeparator/>
      </w:r>
    </w:p>
  </w:footnote>
  <w:footnote w:type="continuationNotice" w:id="1">
    <w:p w14:paraId="23AABA77" w14:textId="77777777" w:rsidR="00CA1F94" w:rsidRDefault="00CA1F94">
      <w:pPr>
        <w:rPr>
          <w:sz w:val="22"/>
          <w:szCs w:val="22"/>
        </w:rPr>
      </w:pPr>
    </w:p>
  </w:footnote>
  <w:footnote w:id="2">
    <w:p w14:paraId="3DB7BA1A" w14:textId="77777777" w:rsidR="001626F6" w:rsidRDefault="001626F6"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1626F6" w:rsidRDefault="001626F6"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1626F6" w:rsidRDefault="001626F6">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1626F6" w:rsidRDefault="001626F6">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1626F6" w:rsidRDefault="001626F6">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1626F6" w:rsidRDefault="001626F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B6B36">
      <w:rPr>
        <w:noProof/>
        <w:szCs w:val="22"/>
      </w:rPr>
      <w:t>40</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1626F6" w:rsidRDefault="001626F6">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3BF220F4"/>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A3F50"/>
    <w:multiLevelType w:val="multilevel"/>
    <w:tmpl w:val="22241224"/>
    <w:lvl w:ilvl="0">
      <w:start w:val="1"/>
      <w:numFmt w:val="decimal"/>
      <w:lvlText w:val="%1."/>
      <w:lvlJc w:val="left"/>
      <w:pPr>
        <w:ind w:left="928" w:hanging="360"/>
      </w:pPr>
      <w:rPr>
        <w:rFonts w:hint="default"/>
        <w:b w:val="0"/>
        <w:sz w:val="22"/>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65E6C"/>
    <w:multiLevelType w:val="hybridMultilevel"/>
    <w:tmpl w:val="27483B4A"/>
    <w:lvl w:ilvl="0" w:tplc="D0C474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D57383"/>
    <w:multiLevelType w:val="hybridMultilevel"/>
    <w:tmpl w:val="B040320A"/>
    <w:lvl w:ilvl="0" w:tplc="F580F7E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D82572"/>
    <w:multiLevelType w:val="hybridMultilevel"/>
    <w:tmpl w:val="FAD8CDC0"/>
    <w:lvl w:ilvl="0" w:tplc="B328A4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023E9A"/>
    <w:multiLevelType w:val="multilevel"/>
    <w:tmpl w:val="A066EF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FF15E0"/>
    <w:multiLevelType w:val="hybridMultilevel"/>
    <w:tmpl w:val="4EF442AA"/>
    <w:lvl w:ilvl="0" w:tplc="9438BFFA">
      <w:start w:val="1"/>
      <w:numFmt w:val="decimal"/>
      <w:lvlText w:val="%1."/>
      <w:lvlJc w:val="left"/>
      <w:pPr>
        <w:ind w:left="673" w:hanging="360"/>
      </w:pPr>
      <w:rPr>
        <w:rFonts w:hint="default"/>
        <w:b/>
        <w:sz w:val="22"/>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5"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3F1F9D"/>
    <w:multiLevelType w:val="multilevel"/>
    <w:tmpl w:val="861A08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29196E"/>
    <w:multiLevelType w:val="hybridMultilevel"/>
    <w:tmpl w:val="601C686E"/>
    <w:lvl w:ilvl="0" w:tplc="88DC02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8C3226"/>
    <w:multiLevelType w:val="multilevel"/>
    <w:tmpl w:val="37C28A46"/>
    <w:lvl w:ilvl="0">
      <w:start w:val="5"/>
      <w:numFmt w:val="decimal"/>
      <w:lvlText w:val="%1."/>
      <w:lvlJc w:val="left"/>
      <w:pPr>
        <w:ind w:left="360" w:hanging="360"/>
      </w:pPr>
      <w:rPr>
        <w:rFonts w:hint="default"/>
        <w:color w:val="000000"/>
      </w:rPr>
    </w:lvl>
    <w:lvl w:ilvl="1">
      <w:start w:val="9"/>
      <w:numFmt w:val="decimal"/>
      <w:lvlText w:val="%1.%2."/>
      <w:lvlJc w:val="left"/>
      <w:pPr>
        <w:ind w:left="389" w:hanging="360"/>
      </w:pPr>
      <w:rPr>
        <w:rFonts w:hint="default"/>
        <w:color w:val="000000"/>
      </w:rPr>
    </w:lvl>
    <w:lvl w:ilvl="2">
      <w:start w:val="1"/>
      <w:numFmt w:val="decimal"/>
      <w:lvlText w:val="%1.%2.%3."/>
      <w:lvlJc w:val="left"/>
      <w:pPr>
        <w:ind w:left="778" w:hanging="720"/>
      </w:pPr>
      <w:rPr>
        <w:rFonts w:hint="default"/>
        <w:color w:val="000000"/>
      </w:rPr>
    </w:lvl>
    <w:lvl w:ilvl="3">
      <w:start w:val="1"/>
      <w:numFmt w:val="decimal"/>
      <w:lvlText w:val="%1.%2.%3.%4."/>
      <w:lvlJc w:val="left"/>
      <w:pPr>
        <w:ind w:left="807" w:hanging="720"/>
      </w:pPr>
      <w:rPr>
        <w:rFonts w:hint="default"/>
        <w:color w:val="000000"/>
      </w:rPr>
    </w:lvl>
    <w:lvl w:ilvl="4">
      <w:start w:val="1"/>
      <w:numFmt w:val="decimal"/>
      <w:lvlText w:val="%1.%2.%3.%4.%5."/>
      <w:lvlJc w:val="left"/>
      <w:pPr>
        <w:ind w:left="1196" w:hanging="1080"/>
      </w:pPr>
      <w:rPr>
        <w:rFonts w:hint="default"/>
        <w:color w:val="000000"/>
      </w:rPr>
    </w:lvl>
    <w:lvl w:ilvl="5">
      <w:start w:val="1"/>
      <w:numFmt w:val="decimal"/>
      <w:lvlText w:val="%1.%2.%3.%4.%5.%6."/>
      <w:lvlJc w:val="left"/>
      <w:pPr>
        <w:ind w:left="1225" w:hanging="1080"/>
      </w:pPr>
      <w:rPr>
        <w:rFonts w:hint="default"/>
        <w:color w:val="000000"/>
      </w:rPr>
    </w:lvl>
    <w:lvl w:ilvl="6">
      <w:start w:val="1"/>
      <w:numFmt w:val="decimal"/>
      <w:lvlText w:val="%1.%2.%3.%4.%5.%6.%7."/>
      <w:lvlJc w:val="left"/>
      <w:pPr>
        <w:ind w:left="1614" w:hanging="1440"/>
      </w:pPr>
      <w:rPr>
        <w:rFonts w:hint="default"/>
        <w:color w:val="000000"/>
      </w:rPr>
    </w:lvl>
    <w:lvl w:ilvl="7">
      <w:start w:val="1"/>
      <w:numFmt w:val="decimal"/>
      <w:lvlText w:val="%1.%2.%3.%4.%5.%6.%7.%8."/>
      <w:lvlJc w:val="left"/>
      <w:pPr>
        <w:ind w:left="1643" w:hanging="1440"/>
      </w:pPr>
      <w:rPr>
        <w:rFonts w:hint="default"/>
        <w:color w:val="000000"/>
      </w:rPr>
    </w:lvl>
    <w:lvl w:ilvl="8">
      <w:start w:val="1"/>
      <w:numFmt w:val="decimal"/>
      <w:lvlText w:val="%1.%2.%3.%4.%5.%6.%7.%8.%9."/>
      <w:lvlJc w:val="left"/>
      <w:pPr>
        <w:ind w:left="2032" w:hanging="1800"/>
      </w:pPr>
      <w:rPr>
        <w:rFonts w:hint="default"/>
        <w:color w:val="000000"/>
      </w:rPr>
    </w:lvl>
  </w:abstractNum>
  <w:abstractNum w:abstractNumId="21"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D002D"/>
    <w:multiLevelType w:val="multilevel"/>
    <w:tmpl w:val="DF8802BA"/>
    <w:lvl w:ilvl="0">
      <w:start w:val="5"/>
      <w:numFmt w:val="decimal"/>
      <w:lvlText w:val="%1."/>
      <w:lvlJc w:val="left"/>
      <w:pPr>
        <w:ind w:left="360" w:hanging="360"/>
      </w:pPr>
      <w:rPr>
        <w:rFonts w:hint="default"/>
        <w:color w:val="000000"/>
      </w:rPr>
    </w:lvl>
    <w:lvl w:ilvl="1">
      <w:start w:val="9"/>
      <w:numFmt w:val="decimal"/>
      <w:lvlText w:val="%1.%2."/>
      <w:lvlJc w:val="left"/>
      <w:pPr>
        <w:ind w:left="382" w:hanging="360"/>
      </w:pPr>
      <w:rPr>
        <w:rFonts w:hint="default"/>
        <w:color w:val="000000"/>
      </w:rPr>
    </w:lvl>
    <w:lvl w:ilvl="2">
      <w:start w:val="1"/>
      <w:numFmt w:val="decimal"/>
      <w:lvlText w:val="%1.%2.%3."/>
      <w:lvlJc w:val="left"/>
      <w:pPr>
        <w:ind w:left="764" w:hanging="720"/>
      </w:pPr>
      <w:rPr>
        <w:rFonts w:hint="default"/>
        <w:color w:val="000000"/>
      </w:rPr>
    </w:lvl>
    <w:lvl w:ilvl="3">
      <w:start w:val="1"/>
      <w:numFmt w:val="decimal"/>
      <w:lvlText w:val="%1.%2.%3.%4."/>
      <w:lvlJc w:val="left"/>
      <w:pPr>
        <w:ind w:left="786" w:hanging="720"/>
      </w:pPr>
      <w:rPr>
        <w:rFonts w:hint="default"/>
        <w:color w:val="000000"/>
      </w:rPr>
    </w:lvl>
    <w:lvl w:ilvl="4">
      <w:start w:val="1"/>
      <w:numFmt w:val="decimal"/>
      <w:lvlText w:val="%1.%2.%3.%4.%5."/>
      <w:lvlJc w:val="left"/>
      <w:pPr>
        <w:ind w:left="1168" w:hanging="1080"/>
      </w:pPr>
      <w:rPr>
        <w:rFonts w:hint="default"/>
        <w:color w:val="000000"/>
      </w:rPr>
    </w:lvl>
    <w:lvl w:ilvl="5">
      <w:start w:val="1"/>
      <w:numFmt w:val="decimal"/>
      <w:lvlText w:val="%1.%2.%3.%4.%5.%6."/>
      <w:lvlJc w:val="left"/>
      <w:pPr>
        <w:ind w:left="1190" w:hanging="1080"/>
      </w:pPr>
      <w:rPr>
        <w:rFonts w:hint="default"/>
        <w:color w:val="000000"/>
      </w:rPr>
    </w:lvl>
    <w:lvl w:ilvl="6">
      <w:start w:val="1"/>
      <w:numFmt w:val="decimal"/>
      <w:lvlText w:val="%1.%2.%3.%4.%5.%6.%7."/>
      <w:lvlJc w:val="left"/>
      <w:pPr>
        <w:ind w:left="1572" w:hanging="1440"/>
      </w:pPr>
      <w:rPr>
        <w:rFonts w:hint="default"/>
        <w:color w:val="000000"/>
      </w:rPr>
    </w:lvl>
    <w:lvl w:ilvl="7">
      <w:start w:val="1"/>
      <w:numFmt w:val="decimal"/>
      <w:lvlText w:val="%1.%2.%3.%4.%5.%6.%7.%8."/>
      <w:lvlJc w:val="left"/>
      <w:pPr>
        <w:ind w:left="1594" w:hanging="1440"/>
      </w:pPr>
      <w:rPr>
        <w:rFonts w:hint="default"/>
        <w:color w:val="000000"/>
      </w:rPr>
    </w:lvl>
    <w:lvl w:ilvl="8">
      <w:start w:val="1"/>
      <w:numFmt w:val="decimal"/>
      <w:lvlText w:val="%1.%2.%3.%4.%5.%6.%7.%8.%9."/>
      <w:lvlJc w:val="left"/>
      <w:pPr>
        <w:ind w:left="1976" w:hanging="1800"/>
      </w:pPr>
      <w:rPr>
        <w:rFonts w:hint="default"/>
        <w:color w:val="000000"/>
      </w:rPr>
    </w:lvl>
  </w:abstractNum>
  <w:num w:numId="1">
    <w:abstractNumId w:val="8"/>
  </w:num>
  <w:num w:numId="2">
    <w:abstractNumId w:val="17"/>
  </w:num>
  <w:num w:numId="3">
    <w:abstractNumId w:val="16"/>
  </w:num>
  <w:num w:numId="4">
    <w:abstractNumId w:val="12"/>
  </w:num>
  <w:num w:numId="5">
    <w:abstractNumId w:val="2"/>
  </w:num>
  <w:num w:numId="6">
    <w:abstractNumId w:val="4"/>
  </w:num>
  <w:num w:numId="7">
    <w:abstractNumId w:val="18"/>
  </w:num>
  <w:num w:numId="8">
    <w:abstractNumId w:val="5"/>
  </w:num>
  <w:num w:numId="9">
    <w:abstractNumId w:val="0"/>
  </w:num>
  <w:num w:numId="10">
    <w:abstractNumId w:val="13"/>
  </w:num>
  <w:num w:numId="11">
    <w:abstractNumId w:val="1"/>
  </w:num>
  <w:num w:numId="12">
    <w:abstractNumId w:val="21"/>
  </w:num>
  <w:num w:numId="13">
    <w:abstractNumId w:val="9"/>
  </w:num>
  <w:num w:numId="14">
    <w:abstractNumId w:val="15"/>
  </w:num>
  <w:num w:numId="15">
    <w:abstractNumId w:val="11"/>
  </w:num>
  <w:num w:numId="16">
    <w:abstractNumId w:val="3"/>
  </w:num>
  <w:num w:numId="17">
    <w:abstractNumId w:val="10"/>
  </w:num>
  <w:num w:numId="18">
    <w:abstractNumId w:val="22"/>
  </w:num>
  <w:num w:numId="19">
    <w:abstractNumId w:val="20"/>
  </w:num>
  <w:num w:numId="20">
    <w:abstractNumId w:val="19"/>
  </w:num>
  <w:num w:numId="21">
    <w:abstractNumId w:val="6"/>
  </w:num>
  <w:num w:numId="22">
    <w:abstractNumId w:val="14"/>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5FA8"/>
    <w:rsid w:val="000173AD"/>
    <w:rsid w:val="00022126"/>
    <w:rsid w:val="000257A8"/>
    <w:rsid w:val="00040FFB"/>
    <w:rsid w:val="00041B8A"/>
    <w:rsid w:val="00042CF6"/>
    <w:rsid w:val="000450A7"/>
    <w:rsid w:val="00045683"/>
    <w:rsid w:val="0005122D"/>
    <w:rsid w:val="000525BE"/>
    <w:rsid w:val="00055F13"/>
    <w:rsid w:val="00056CA5"/>
    <w:rsid w:val="00057E5E"/>
    <w:rsid w:val="00060278"/>
    <w:rsid w:val="000607C9"/>
    <w:rsid w:val="000608B7"/>
    <w:rsid w:val="00064287"/>
    <w:rsid w:val="0006559B"/>
    <w:rsid w:val="00073302"/>
    <w:rsid w:val="000748F4"/>
    <w:rsid w:val="00075A35"/>
    <w:rsid w:val="00082530"/>
    <w:rsid w:val="000831D8"/>
    <w:rsid w:val="00095011"/>
    <w:rsid w:val="000951A6"/>
    <w:rsid w:val="000A11BD"/>
    <w:rsid w:val="000A19E0"/>
    <w:rsid w:val="000A2E1F"/>
    <w:rsid w:val="000A36CC"/>
    <w:rsid w:val="000A6E29"/>
    <w:rsid w:val="000B0670"/>
    <w:rsid w:val="000B5116"/>
    <w:rsid w:val="000C0908"/>
    <w:rsid w:val="000C19D1"/>
    <w:rsid w:val="000C4049"/>
    <w:rsid w:val="000D0413"/>
    <w:rsid w:val="000D5903"/>
    <w:rsid w:val="000D7F19"/>
    <w:rsid w:val="000E1D60"/>
    <w:rsid w:val="000E1D83"/>
    <w:rsid w:val="000F026C"/>
    <w:rsid w:val="00106D00"/>
    <w:rsid w:val="00107463"/>
    <w:rsid w:val="00110769"/>
    <w:rsid w:val="00112E3B"/>
    <w:rsid w:val="00113F60"/>
    <w:rsid w:val="00121D8A"/>
    <w:rsid w:val="00121F78"/>
    <w:rsid w:val="00125A21"/>
    <w:rsid w:val="001308FD"/>
    <w:rsid w:val="001350F6"/>
    <w:rsid w:val="00135D2D"/>
    <w:rsid w:val="00140198"/>
    <w:rsid w:val="00140825"/>
    <w:rsid w:val="0014131F"/>
    <w:rsid w:val="00145988"/>
    <w:rsid w:val="00151A7F"/>
    <w:rsid w:val="00151CD9"/>
    <w:rsid w:val="00153848"/>
    <w:rsid w:val="001571C2"/>
    <w:rsid w:val="00160BB5"/>
    <w:rsid w:val="001619FB"/>
    <w:rsid w:val="00161C99"/>
    <w:rsid w:val="001626F6"/>
    <w:rsid w:val="00163217"/>
    <w:rsid w:val="00167C58"/>
    <w:rsid w:val="00171E4F"/>
    <w:rsid w:val="001727C6"/>
    <w:rsid w:val="0018063A"/>
    <w:rsid w:val="00181C60"/>
    <w:rsid w:val="001908F7"/>
    <w:rsid w:val="00191C19"/>
    <w:rsid w:val="00193C9E"/>
    <w:rsid w:val="001941D2"/>
    <w:rsid w:val="001A0010"/>
    <w:rsid w:val="001A02D4"/>
    <w:rsid w:val="001A6ED3"/>
    <w:rsid w:val="001B030C"/>
    <w:rsid w:val="001B04BC"/>
    <w:rsid w:val="001B3320"/>
    <w:rsid w:val="001C1B55"/>
    <w:rsid w:val="001C505B"/>
    <w:rsid w:val="001D19BC"/>
    <w:rsid w:val="001D2873"/>
    <w:rsid w:val="001D4DB3"/>
    <w:rsid w:val="001D63E3"/>
    <w:rsid w:val="001E298C"/>
    <w:rsid w:val="001E454D"/>
    <w:rsid w:val="001E4CA2"/>
    <w:rsid w:val="001E5FC5"/>
    <w:rsid w:val="001F29F5"/>
    <w:rsid w:val="001F4333"/>
    <w:rsid w:val="001F470B"/>
    <w:rsid w:val="001F51ED"/>
    <w:rsid w:val="00200DFE"/>
    <w:rsid w:val="00205C2B"/>
    <w:rsid w:val="00205D59"/>
    <w:rsid w:val="00211611"/>
    <w:rsid w:val="00214D01"/>
    <w:rsid w:val="00216DF9"/>
    <w:rsid w:val="0022022E"/>
    <w:rsid w:val="00222268"/>
    <w:rsid w:val="0022768A"/>
    <w:rsid w:val="00233B1A"/>
    <w:rsid w:val="0023473C"/>
    <w:rsid w:val="00235995"/>
    <w:rsid w:val="00241321"/>
    <w:rsid w:val="002437CB"/>
    <w:rsid w:val="002453AE"/>
    <w:rsid w:val="00247167"/>
    <w:rsid w:val="002476DF"/>
    <w:rsid w:val="00250B2D"/>
    <w:rsid w:val="00250BFE"/>
    <w:rsid w:val="00253511"/>
    <w:rsid w:val="00256A5C"/>
    <w:rsid w:val="00260992"/>
    <w:rsid w:val="002701C8"/>
    <w:rsid w:val="0027109C"/>
    <w:rsid w:val="00272564"/>
    <w:rsid w:val="002733CE"/>
    <w:rsid w:val="00273D94"/>
    <w:rsid w:val="00274E86"/>
    <w:rsid w:val="0027768B"/>
    <w:rsid w:val="00277AE4"/>
    <w:rsid w:val="0029209C"/>
    <w:rsid w:val="0029499B"/>
    <w:rsid w:val="002A227F"/>
    <w:rsid w:val="002A2C76"/>
    <w:rsid w:val="002A3840"/>
    <w:rsid w:val="002A3973"/>
    <w:rsid w:val="002A3ECB"/>
    <w:rsid w:val="002B0A8A"/>
    <w:rsid w:val="002B1BAB"/>
    <w:rsid w:val="002B219C"/>
    <w:rsid w:val="002C0013"/>
    <w:rsid w:val="002C075C"/>
    <w:rsid w:val="002C0F85"/>
    <w:rsid w:val="002C5CCC"/>
    <w:rsid w:val="002C7238"/>
    <w:rsid w:val="002D1949"/>
    <w:rsid w:val="002D2F27"/>
    <w:rsid w:val="002D3F1E"/>
    <w:rsid w:val="002D5A8A"/>
    <w:rsid w:val="002E04EB"/>
    <w:rsid w:val="002E0887"/>
    <w:rsid w:val="002E1DD2"/>
    <w:rsid w:val="002E2D68"/>
    <w:rsid w:val="002E3E3C"/>
    <w:rsid w:val="002E5B4B"/>
    <w:rsid w:val="002E731A"/>
    <w:rsid w:val="002F1BC7"/>
    <w:rsid w:val="0030088E"/>
    <w:rsid w:val="00307F6F"/>
    <w:rsid w:val="00315290"/>
    <w:rsid w:val="003159D0"/>
    <w:rsid w:val="00316D89"/>
    <w:rsid w:val="00321100"/>
    <w:rsid w:val="003226F3"/>
    <w:rsid w:val="00322E38"/>
    <w:rsid w:val="003319AE"/>
    <w:rsid w:val="00332BCE"/>
    <w:rsid w:val="00341545"/>
    <w:rsid w:val="00344BE8"/>
    <w:rsid w:val="003450C7"/>
    <w:rsid w:val="00345339"/>
    <w:rsid w:val="00345C2C"/>
    <w:rsid w:val="003513C4"/>
    <w:rsid w:val="00354D6D"/>
    <w:rsid w:val="00355585"/>
    <w:rsid w:val="00355FED"/>
    <w:rsid w:val="00361C25"/>
    <w:rsid w:val="00364D03"/>
    <w:rsid w:val="0036555B"/>
    <w:rsid w:val="003723B4"/>
    <w:rsid w:val="00372C0C"/>
    <w:rsid w:val="00373C73"/>
    <w:rsid w:val="00377715"/>
    <w:rsid w:val="00383811"/>
    <w:rsid w:val="00383E19"/>
    <w:rsid w:val="00386DA1"/>
    <w:rsid w:val="00386FAF"/>
    <w:rsid w:val="00391FD0"/>
    <w:rsid w:val="00393728"/>
    <w:rsid w:val="003A5E74"/>
    <w:rsid w:val="003A6F31"/>
    <w:rsid w:val="003A77F8"/>
    <w:rsid w:val="003B76A3"/>
    <w:rsid w:val="003B77F2"/>
    <w:rsid w:val="003B7A4C"/>
    <w:rsid w:val="003C0D27"/>
    <w:rsid w:val="003C6147"/>
    <w:rsid w:val="003C69E2"/>
    <w:rsid w:val="003C6C92"/>
    <w:rsid w:val="003D01A3"/>
    <w:rsid w:val="003E7105"/>
    <w:rsid w:val="003F2FCD"/>
    <w:rsid w:val="004012D0"/>
    <w:rsid w:val="00402455"/>
    <w:rsid w:val="004066AE"/>
    <w:rsid w:val="00407662"/>
    <w:rsid w:val="00407C83"/>
    <w:rsid w:val="00411CF7"/>
    <w:rsid w:val="00412466"/>
    <w:rsid w:val="00414AAF"/>
    <w:rsid w:val="004174E9"/>
    <w:rsid w:val="0042336F"/>
    <w:rsid w:val="00423D8D"/>
    <w:rsid w:val="00424527"/>
    <w:rsid w:val="0043043C"/>
    <w:rsid w:val="00444A70"/>
    <w:rsid w:val="00444C37"/>
    <w:rsid w:val="00450C8C"/>
    <w:rsid w:val="00451493"/>
    <w:rsid w:val="004555D1"/>
    <w:rsid w:val="004566FA"/>
    <w:rsid w:val="00461CF2"/>
    <w:rsid w:val="00463394"/>
    <w:rsid w:val="0047381D"/>
    <w:rsid w:val="00476781"/>
    <w:rsid w:val="00477FA0"/>
    <w:rsid w:val="00480224"/>
    <w:rsid w:val="00480B5B"/>
    <w:rsid w:val="004826E0"/>
    <w:rsid w:val="004828F2"/>
    <w:rsid w:val="00482E91"/>
    <w:rsid w:val="00484F08"/>
    <w:rsid w:val="00485995"/>
    <w:rsid w:val="00486C32"/>
    <w:rsid w:val="004873CD"/>
    <w:rsid w:val="00490447"/>
    <w:rsid w:val="00494670"/>
    <w:rsid w:val="00494D6E"/>
    <w:rsid w:val="004A0571"/>
    <w:rsid w:val="004A6A0F"/>
    <w:rsid w:val="004B3830"/>
    <w:rsid w:val="004B3F64"/>
    <w:rsid w:val="004B4135"/>
    <w:rsid w:val="004C040B"/>
    <w:rsid w:val="004C19E7"/>
    <w:rsid w:val="004C6DA0"/>
    <w:rsid w:val="004D1D94"/>
    <w:rsid w:val="004E3321"/>
    <w:rsid w:val="004E588E"/>
    <w:rsid w:val="004F18CE"/>
    <w:rsid w:val="004F1933"/>
    <w:rsid w:val="004F4D2D"/>
    <w:rsid w:val="004F5D4F"/>
    <w:rsid w:val="004F624D"/>
    <w:rsid w:val="004F781D"/>
    <w:rsid w:val="004F78FC"/>
    <w:rsid w:val="005001F2"/>
    <w:rsid w:val="00501957"/>
    <w:rsid w:val="00502AAD"/>
    <w:rsid w:val="00503FF6"/>
    <w:rsid w:val="005102D1"/>
    <w:rsid w:val="005123DF"/>
    <w:rsid w:val="0051294F"/>
    <w:rsid w:val="005138AD"/>
    <w:rsid w:val="00514547"/>
    <w:rsid w:val="00521C0B"/>
    <w:rsid w:val="00522E5B"/>
    <w:rsid w:val="00530738"/>
    <w:rsid w:val="00532FB1"/>
    <w:rsid w:val="005330F6"/>
    <w:rsid w:val="00540416"/>
    <w:rsid w:val="005409A4"/>
    <w:rsid w:val="00541AAF"/>
    <w:rsid w:val="0054212D"/>
    <w:rsid w:val="00542F77"/>
    <w:rsid w:val="00543395"/>
    <w:rsid w:val="00543CBA"/>
    <w:rsid w:val="0054707C"/>
    <w:rsid w:val="00551920"/>
    <w:rsid w:val="005524B4"/>
    <w:rsid w:val="00554B9C"/>
    <w:rsid w:val="00557CB4"/>
    <w:rsid w:val="005639F6"/>
    <w:rsid w:val="00565A06"/>
    <w:rsid w:val="00570C16"/>
    <w:rsid w:val="005712E2"/>
    <w:rsid w:val="005801D3"/>
    <w:rsid w:val="00580588"/>
    <w:rsid w:val="00582409"/>
    <w:rsid w:val="005825EB"/>
    <w:rsid w:val="00583AC6"/>
    <w:rsid w:val="00583E23"/>
    <w:rsid w:val="00585B82"/>
    <w:rsid w:val="00587322"/>
    <w:rsid w:val="00590849"/>
    <w:rsid w:val="0059283A"/>
    <w:rsid w:val="005954C5"/>
    <w:rsid w:val="00595661"/>
    <w:rsid w:val="005A2BF4"/>
    <w:rsid w:val="005A316B"/>
    <w:rsid w:val="005A49D2"/>
    <w:rsid w:val="005A5E40"/>
    <w:rsid w:val="005B41D8"/>
    <w:rsid w:val="005B42C9"/>
    <w:rsid w:val="005B4596"/>
    <w:rsid w:val="005B5F48"/>
    <w:rsid w:val="005B6E53"/>
    <w:rsid w:val="005C3468"/>
    <w:rsid w:val="005C3913"/>
    <w:rsid w:val="005C47F8"/>
    <w:rsid w:val="005D2867"/>
    <w:rsid w:val="005D2E15"/>
    <w:rsid w:val="005D7052"/>
    <w:rsid w:val="005E54F8"/>
    <w:rsid w:val="005F3974"/>
    <w:rsid w:val="005F5D81"/>
    <w:rsid w:val="005F66D5"/>
    <w:rsid w:val="005F6E26"/>
    <w:rsid w:val="005F7305"/>
    <w:rsid w:val="006035EC"/>
    <w:rsid w:val="006074C5"/>
    <w:rsid w:val="0061447C"/>
    <w:rsid w:val="006159FA"/>
    <w:rsid w:val="00616A13"/>
    <w:rsid w:val="0061798A"/>
    <w:rsid w:val="00626A17"/>
    <w:rsid w:val="00627879"/>
    <w:rsid w:val="00627FBE"/>
    <w:rsid w:val="00630D44"/>
    <w:rsid w:val="00632570"/>
    <w:rsid w:val="006368AB"/>
    <w:rsid w:val="006416E8"/>
    <w:rsid w:val="00642ED8"/>
    <w:rsid w:val="00643997"/>
    <w:rsid w:val="0064575A"/>
    <w:rsid w:val="00645D6F"/>
    <w:rsid w:val="00647A8A"/>
    <w:rsid w:val="00651A33"/>
    <w:rsid w:val="00652684"/>
    <w:rsid w:val="006546EE"/>
    <w:rsid w:val="00656BE5"/>
    <w:rsid w:val="00656D03"/>
    <w:rsid w:val="00657553"/>
    <w:rsid w:val="00657E15"/>
    <w:rsid w:val="0066092F"/>
    <w:rsid w:val="00663693"/>
    <w:rsid w:val="00663D28"/>
    <w:rsid w:val="00671B12"/>
    <w:rsid w:val="00674E48"/>
    <w:rsid w:val="006812F1"/>
    <w:rsid w:val="00686C84"/>
    <w:rsid w:val="00687E55"/>
    <w:rsid w:val="00697A5D"/>
    <w:rsid w:val="006A5331"/>
    <w:rsid w:val="006A5446"/>
    <w:rsid w:val="006A5F63"/>
    <w:rsid w:val="006A7E34"/>
    <w:rsid w:val="006B083F"/>
    <w:rsid w:val="006B1819"/>
    <w:rsid w:val="006B1A4F"/>
    <w:rsid w:val="006B2D58"/>
    <w:rsid w:val="006B36EC"/>
    <w:rsid w:val="006B6CB3"/>
    <w:rsid w:val="006C1C24"/>
    <w:rsid w:val="006C6A12"/>
    <w:rsid w:val="006D3ACC"/>
    <w:rsid w:val="006D46EC"/>
    <w:rsid w:val="006D7B1F"/>
    <w:rsid w:val="006D7C90"/>
    <w:rsid w:val="006E0164"/>
    <w:rsid w:val="006E02AA"/>
    <w:rsid w:val="006E0990"/>
    <w:rsid w:val="006E0B08"/>
    <w:rsid w:val="006E2AD1"/>
    <w:rsid w:val="006E44E3"/>
    <w:rsid w:val="006E7FAD"/>
    <w:rsid w:val="006F4092"/>
    <w:rsid w:val="006F465F"/>
    <w:rsid w:val="00702FCE"/>
    <w:rsid w:val="007108E9"/>
    <w:rsid w:val="00712142"/>
    <w:rsid w:val="00716126"/>
    <w:rsid w:val="00720D05"/>
    <w:rsid w:val="00723B21"/>
    <w:rsid w:val="00730C1C"/>
    <w:rsid w:val="00730F60"/>
    <w:rsid w:val="00734D34"/>
    <w:rsid w:val="00735CFE"/>
    <w:rsid w:val="0073783C"/>
    <w:rsid w:val="00745B40"/>
    <w:rsid w:val="0074727B"/>
    <w:rsid w:val="0076134F"/>
    <w:rsid w:val="00762598"/>
    <w:rsid w:val="00762C6F"/>
    <w:rsid w:val="00762CAB"/>
    <w:rsid w:val="007713A3"/>
    <w:rsid w:val="00772B16"/>
    <w:rsid w:val="00780510"/>
    <w:rsid w:val="0078101D"/>
    <w:rsid w:val="00781CF1"/>
    <w:rsid w:val="0078235A"/>
    <w:rsid w:val="007832BB"/>
    <w:rsid w:val="00783318"/>
    <w:rsid w:val="007858AA"/>
    <w:rsid w:val="0079633D"/>
    <w:rsid w:val="007A1EEC"/>
    <w:rsid w:val="007A488E"/>
    <w:rsid w:val="007B4560"/>
    <w:rsid w:val="007B5E00"/>
    <w:rsid w:val="007B699C"/>
    <w:rsid w:val="007B7242"/>
    <w:rsid w:val="007C156D"/>
    <w:rsid w:val="007C29FA"/>
    <w:rsid w:val="007D04E7"/>
    <w:rsid w:val="007D275D"/>
    <w:rsid w:val="007D4CAD"/>
    <w:rsid w:val="007D7351"/>
    <w:rsid w:val="007E0AA5"/>
    <w:rsid w:val="007E28DE"/>
    <w:rsid w:val="007E30D6"/>
    <w:rsid w:val="007F0B6B"/>
    <w:rsid w:val="007F0C09"/>
    <w:rsid w:val="007F1076"/>
    <w:rsid w:val="007F2F8B"/>
    <w:rsid w:val="007F32B7"/>
    <w:rsid w:val="007F3E10"/>
    <w:rsid w:val="007F617B"/>
    <w:rsid w:val="00803289"/>
    <w:rsid w:val="008035F0"/>
    <w:rsid w:val="0080630C"/>
    <w:rsid w:val="00806DEF"/>
    <w:rsid w:val="008104CE"/>
    <w:rsid w:val="00810954"/>
    <w:rsid w:val="00814F24"/>
    <w:rsid w:val="0081663E"/>
    <w:rsid w:val="00816F15"/>
    <w:rsid w:val="008170DD"/>
    <w:rsid w:val="008212A3"/>
    <w:rsid w:val="00830282"/>
    <w:rsid w:val="00833C1C"/>
    <w:rsid w:val="00835D8E"/>
    <w:rsid w:val="0084403D"/>
    <w:rsid w:val="00853EEF"/>
    <w:rsid w:val="008544FD"/>
    <w:rsid w:val="008577E6"/>
    <w:rsid w:val="00864BA3"/>
    <w:rsid w:val="00873003"/>
    <w:rsid w:val="00873310"/>
    <w:rsid w:val="00874774"/>
    <w:rsid w:val="008757F9"/>
    <w:rsid w:val="00875E04"/>
    <w:rsid w:val="00877DCE"/>
    <w:rsid w:val="00883C5E"/>
    <w:rsid w:val="00884F5C"/>
    <w:rsid w:val="00887580"/>
    <w:rsid w:val="00891C32"/>
    <w:rsid w:val="0089361F"/>
    <w:rsid w:val="00895FF0"/>
    <w:rsid w:val="00897ADC"/>
    <w:rsid w:val="008A1846"/>
    <w:rsid w:val="008A3104"/>
    <w:rsid w:val="008A576A"/>
    <w:rsid w:val="008B5EA6"/>
    <w:rsid w:val="008C0F39"/>
    <w:rsid w:val="008C24F7"/>
    <w:rsid w:val="008D0657"/>
    <w:rsid w:val="008D2732"/>
    <w:rsid w:val="008D634C"/>
    <w:rsid w:val="008D6EED"/>
    <w:rsid w:val="008E2F74"/>
    <w:rsid w:val="008E36BC"/>
    <w:rsid w:val="008E380E"/>
    <w:rsid w:val="008F03EB"/>
    <w:rsid w:val="008F0492"/>
    <w:rsid w:val="00903601"/>
    <w:rsid w:val="0090385B"/>
    <w:rsid w:val="00911CE0"/>
    <w:rsid w:val="0091230C"/>
    <w:rsid w:val="009134AA"/>
    <w:rsid w:val="00915174"/>
    <w:rsid w:val="00920BEA"/>
    <w:rsid w:val="009220FC"/>
    <w:rsid w:val="0092506F"/>
    <w:rsid w:val="00925C46"/>
    <w:rsid w:val="00925FF7"/>
    <w:rsid w:val="009301AE"/>
    <w:rsid w:val="009305EA"/>
    <w:rsid w:val="0093205B"/>
    <w:rsid w:val="00935F66"/>
    <w:rsid w:val="0093670F"/>
    <w:rsid w:val="00936853"/>
    <w:rsid w:val="00942C4A"/>
    <w:rsid w:val="009546CD"/>
    <w:rsid w:val="00962A9E"/>
    <w:rsid w:val="009642BD"/>
    <w:rsid w:val="00967A81"/>
    <w:rsid w:val="00974326"/>
    <w:rsid w:val="00977783"/>
    <w:rsid w:val="00987308"/>
    <w:rsid w:val="00990982"/>
    <w:rsid w:val="009909FC"/>
    <w:rsid w:val="00990BA8"/>
    <w:rsid w:val="00992939"/>
    <w:rsid w:val="00994C4C"/>
    <w:rsid w:val="009A041F"/>
    <w:rsid w:val="009A150C"/>
    <w:rsid w:val="009A4257"/>
    <w:rsid w:val="009A4378"/>
    <w:rsid w:val="009A4780"/>
    <w:rsid w:val="009A6764"/>
    <w:rsid w:val="009A7349"/>
    <w:rsid w:val="009B05AF"/>
    <w:rsid w:val="009B27D8"/>
    <w:rsid w:val="009B57A4"/>
    <w:rsid w:val="009B6E22"/>
    <w:rsid w:val="009B7E3D"/>
    <w:rsid w:val="009C0DA3"/>
    <w:rsid w:val="009C12FE"/>
    <w:rsid w:val="009C1D62"/>
    <w:rsid w:val="009C25CD"/>
    <w:rsid w:val="009C3585"/>
    <w:rsid w:val="009C6DCA"/>
    <w:rsid w:val="009D126E"/>
    <w:rsid w:val="009D23C3"/>
    <w:rsid w:val="009D596A"/>
    <w:rsid w:val="009D6C53"/>
    <w:rsid w:val="009D7848"/>
    <w:rsid w:val="009F3388"/>
    <w:rsid w:val="009F61D6"/>
    <w:rsid w:val="00A0083A"/>
    <w:rsid w:val="00A009E3"/>
    <w:rsid w:val="00A00DDE"/>
    <w:rsid w:val="00A0107B"/>
    <w:rsid w:val="00A12531"/>
    <w:rsid w:val="00A14D96"/>
    <w:rsid w:val="00A150D2"/>
    <w:rsid w:val="00A3259D"/>
    <w:rsid w:val="00A35652"/>
    <w:rsid w:val="00A361B0"/>
    <w:rsid w:val="00A43387"/>
    <w:rsid w:val="00A43A7E"/>
    <w:rsid w:val="00A45224"/>
    <w:rsid w:val="00A464A0"/>
    <w:rsid w:val="00A46943"/>
    <w:rsid w:val="00A46CEB"/>
    <w:rsid w:val="00A4778C"/>
    <w:rsid w:val="00A52AC9"/>
    <w:rsid w:val="00A534CF"/>
    <w:rsid w:val="00A55655"/>
    <w:rsid w:val="00A55F65"/>
    <w:rsid w:val="00A564F5"/>
    <w:rsid w:val="00A61925"/>
    <w:rsid w:val="00A66025"/>
    <w:rsid w:val="00A6631C"/>
    <w:rsid w:val="00A66D72"/>
    <w:rsid w:val="00A72798"/>
    <w:rsid w:val="00A732B0"/>
    <w:rsid w:val="00A75A4C"/>
    <w:rsid w:val="00A75DE4"/>
    <w:rsid w:val="00A76CD2"/>
    <w:rsid w:val="00A82796"/>
    <w:rsid w:val="00A83164"/>
    <w:rsid w:val="00A90522"/>
    <w:rsid w:val="00A9159E"/>
    <w:rsid w:val="00A91A2E"/>
    <w:rsid w:val="00A91C33"/>
    <w:rsid w:val="00A96C14"/>
    <w:rsid w:val="00AA0D79"/>
    <w:rsid w:val="00AA3657"/>
    <w:rsid w:val="00AA6F0D"/>
    <w:rsid w:val="00AB29A5"/>
    <w:rsid w:val="00AB530C"/>
    <w:rsid w:val="00AB690C"/>
    <w:rsid w:val="00AC1178"/>
    <w:rsid w:val="00AC348C"/>
    <w:rsid w:val="00AC3C73"/>
    <w:rsid w:val="00AC3ECB"/>
    <w:rsid w:val="00AC4E2D"/>
    <w:rsid w:val="00AD0204"/>
    <w:rsid w:val="00AD3A93"/>
    <w:rsid w:val="00AD4188"/>
    <w:rsid w:val="00AD610F"/>
    <w:rsid w:val="00AE6620"/>
    <w:rsid w:val="00AF6621"/>
    <w:rsid w:val="00AF6E5B"/>
    <w:rsid w:val="00B0006C"/>
    <w:rsid w:val="00B01011"/>
    <w:rsid w:val="00B01A40"/>
    <w:rsid w:val="00B026F3"/>
    <w:rsid w:val="00B048AF"/>
    <w:rsid w:val="00B06EFC"/>
    <w:rsid w:val="00B0713E"/>
    <w:rsid w:val="00B07260"/>
    <w:rsid w:val="00B072A8"/>
    <w:rsid w:val="00B072EE"/>
    <w:rsid w:val="00B07595"/>
    <w:rsid w:val="00B1146E"/>
    <w:rsid w:val="00B11B3B"/>
    <w:rsid w:val="00B13670"/>
    <w:rsid w:val="00B211A4"/>
    <w:rsid w:val="00B219C0"/>
    <w:rsid w:val="00B22B4E"/>
    <w:rsid w:val="00B238BB"/>
    <w:rsid w:val="00B23B2D"/>
    <w:rsid w:val="00B23CF8"/>
    <w:rsid w:val="00B25563"/>
    <w:rsid w:val="00B2761D"/>
    <w:rsid w:val="00B30EF0"/>
    <w:rsid w:val="00B32175"/>
    <w:rsid w:val="00B35AA7"/>
    <w:rsid w:val="00B3773B"/>
    <w:rsid w:val="00B37EE3"/>
    <w:rsid w:val="00B43174"/>
    <w:rsid w:val="00B43CA7"/>
    <w:rsid w:val="00B44266"/>
    <w:rsid w:val="00B459CF"/>
    <w:rsid w:val="00B50B0F"/>
    <w:rsid w:val="00B51C43"/>
    <w:rsid w:val="00B64869"/>
    <w:rsid w:val="00B64BD2"/>
    <w:rsid w:val="00B6590D"/>
    <w:rsid w:val="00B72F33"/>
    <w:rsid w:val="00B73FD4"/>
    <w:rsid w:val="00B775BC"/>
    <w:rsid w:val="00B80605"/>
    <w:rsid w:val="00B87599"/>
    <w:rsid w:val="00B942F4"/>
    <w:rsid w:val="00B94734"/>
    <w:rsid w:val="00B970A3"/>
    <w:rsid w:val="00BA099A"/>
    <w:rsid w:val="00BA1FDE"/>
    <w:rsid w:val="00BA5C97"/>
    <w:rsid w:val="00BA6105"/>
    <w:rsid w:val="00BB19CA"/>
    <w:rsid w:val="00BB21BB"/>
    <w:rsid w:val="00BB6B52"/>
    <w:rsid w:val="00BB6DC6"/>
    <w:rsid w:val="00BC1A36"/>
    <w:rsid w:val="00BC5EEF"/>
    <w:rsid w:val="00BD0390"/>
    <w:rsid w:val="00BD13DA"/>
    <w:rsid w:val="00BD3B64"/>
    <w:rsid w:val="00BD5748"/>
    <w:rsid w:val="00BE119B"/>
    <w:rsid w:val="00BE4286"/>
    <w:rsid w:val="00BE5E26"/>
    <w:rsid w:val="00BF2A15"/>
    <w:rsid w:val="00BF33DD"/>
    <w:rsid w:val="00C00596"/>
    <w:rsid w:val="00C105AD"/>
    <w:rsid w:val="00C106BC"/>
    <w:rsid w:val="00C10A8F"/>
    <w:rsid w:val="00C1133A"/>
    <w:rsid w:val="00C114F5"/>
    <w:rsid w:val="00C1176B"/>
    <w:rsid w:val="00C12F6F"/>
    <w:rsid w:val="00C138F4"/>
    <w:rsid w:val="00C14BBB"/>
    <w:rsid w:val="00C156C0"/>
    <w:rsid w:val="00C16B82"/>
    <w:rsid w:val="00C20F0F"/>
    <w:rsid w:val="00C222C1"/>
    <w:rsid w:val="00C235AA"/>
    <w:rsid w:val="00C23BC9"/>
    <w:rsid w:val="00C25F28"/>
    <w:rsid w:val="00C31E27"/>
    <w:rsid w:val="00C33D20"/>
    <w:rsid w:val="00C3408F"/>
    <w:rsid w:val="00C35F23"/>
    <w:rsid w:val="00C36A4F"/>
    <w:rsid w:val="00C375A9"/>
    <w:rsid w:val="00C43C25"/>
    <w:rsid w:val="00C5642F"/>
    <w:rsid w:val="00C6271D"/>
    <w:rsid w:val="00C671F7"/>
    <w:rsid w:val="00C7022D"/>
    <w:rsid w:val="00C8369A"/>
    <w:rsid w:val="00C92848"/>
    <w:rsid w:val="00C92F7A"/>
    <w:rsid w:val="00C93A26"/>
    <w:rsid w:val="00C94815"/>
    <w:rsid w:val="00C94987"/>
    <w:rsid w:val="00C97404"/>
    <w:rsid w:val="00CA1F94"/>
    <w:rsid w:val="00CA34AC"/>
    <w:rsid w:val="00CA575E"/>
    <w:rsid w:val="00CB10DA"/>
    <w:rsid w:val="00CB63E0"/>
    <w:rsid w:val="00CB7B22"/>
    <w:rsid w:val="00CC120C"/>
    <w:rsid w:val="00CC2144"/>
    <w:rsid w:val="00CC24F4"/>
    <w:rsid w:val="00CC2760"/>
    <w:rsid w:val="00CC7CC2"/>
    <w:rsid w:val="00CD5145"/>
    <w:rsid w:val="00CD52B7"/>
    <w:rsid w:val="00CD58E2"/>
    <w:rsid w:val="00CD6738"/>
    <w:rsid w:val="00CD78C7"/>
    <w:rsid w:val="00CE15B3"/>
    <w:rsid w:val="00CE3C43"/>
    <w:rsid w:val="00CE593D"/>
    <w:rsid w:val="00CF4EE3"/>
    <w:rsid w:val="00D01921"/>
    <w:rsid w:val="00D0268C"/>
    <w:rsid w:val="00D031C2"/>
    <w:rsid w:val="00D03FE7"/>
    <w:rsid w:val="00D043EE"/>
    <w:rsid w:val="00D0677F"/>
    <w:rsid w:val="00D1304F"/>
    <w:rsid w:val="00D15D78"/>
    <w:rsid w:val="00D15F8E"/>
    <w:rsid w:val="00D17493"/>
    <w:rsid w:val="00D17DD9"/>
    <w:rsid w:val="00D26DE4"/>
    <w:rsid w:val="00D26F80"/>
    <w:rsid w:val="00D3576B"/>
    <w:rsid w:val="00D378CD"/>
    <w:rsid w:val="00D43096"/>
    <w:rsid w:val="00D43702"/>
    <w:rsid w:val="00D461F1"/>
    <w:rsid w:val="00D46473"/>
    <w:rsid w:val="00D52A53"/>
    <w:rsid w:val="00D530CF"/>
    <w:rsid w:val="00D553B3"/>
    <w:rsid w:val="00D62D15"/>
    <w:rsid w:val="00D74B96"/>
    <w:rsid w:val="00D7528C"/>
    <w:rsid w:val="00D85119"/>
    <w:rsid w:val="00D858CF"/>
    <w:rsid w:val="00D86EF2"/>
    <w:rsid w:val="00D9039E"/>
    <w:rsid w:val="00D910FF"/>
    <w:rsid w:val="00D946C0"/>
    <w:rsid w:val="00D95A42"/>
    <w:rsid w:val="00D9682D"/>
    <w:rsid w:val="00DA0541"/>
    <w:rsid w:val="00DA0C3B"/>
    <w:rsid w:val="00DA6991"/>
    <w:rsid w:val="00DA7FCB"/>
    <w:rsid w:val="00DB5F5A"/>
    <w:rsid w:val="00DB6B36"/>
    <w:rsid w:val="00DC3849"/>
    <w:rsid w:val="00DC5D67"/>
    <w:rsid w:val="00DC6D2E"/>
    <w:rsid w:val="00DD0ADB"/>
    <w:rsid w:val="00DD55B0"/>
    <w:rsid w:val="00DD598B"/>
    <w:rsid w:val="00DD5D68"/>
    <w:rsid w:val="00DD76FC"/>
    <w:rsid w:val="00DE1334"/>
    <w:rsid w:val="00DE1DC5"/>
    <w:rsid w:val="00DE31D3"/>
    <w:rsid w:val="00DF05EB"/>
    <w:rsid w:val="00DF0BAB"/>
    <w:rsid w:val="00DF2B0B"/>
    <w:rsid w:val="00DF65AC"/>
    <w:rsid w:val="00E10A33"/>
    <w:rsid w:val="00E11C10"/>
    <w:rsid w:val="00E11F24"/>
    <w:rsid w:val="00E16BD2"/>
    <w:rsid w:val="00E16E44"/>
    <w:rsid w:val="00E216D8"/>
    <w:rsid w:val="00E2182E"/>
    <w:rsid w:val="00E23F07"/>
    <w:rsid w:val="00E257FA"/>
    <w:rsid w:val="00E26F60"/>
    <w:rsid w:val="00E273D1"/>
    <w:rsid w:val="00E31DB1"/>
    <w:rsid w:val="00E32271"/>
    <w:rsid w:val="00E416A0"/>
    <w:rsid w:val="00E46CA5"/>
    <w:rsid w:val="00E512B6"/>
    <w:rsid w:val="00E67997"/>
    <w:rsid w:val="00E71694"/>
    <w:rsid w:val="00E73473"/>
    <w:rsid w:val="00E746EB"/>
    <w:rsid w:val="00E75580"/>
    <w:rsid w:val="00E7680B"/>
    <w:rsid w:val="00E77A7A"/>
    <w:rsid w:val="00E84022"/>
    <w:rsid w:val="00E84D0A"/>
    <w:rsid w:val="00E851A3"/>
    <w:rsid w:val="00E854D2"/>
    <w:rsid w:val="00E90E9F"/>
    <w:rsid w:val="00E958D1"/>
    <w:rsid w:val="00EA01DE"/>
    <w:rsid w:val="00EA24B7"/>
    <w:rsid w:val="00EA7178"/>
    <w:rsid w:val="00EB0E4A"/>
    <w:rsid w:val="00EB0F8F"/>
    <w:rsid w:val="00EB17B5"/>
    <w:rsid w:val="00EB1DBE"/>
    <w:rsid w:val="00EB3242"/>
    <w:rsid w:val="00EB5DFA"/>
    <w:rsid w:val="00EC2014"/>
    <w:rsid w:val="00EC2FF6"/>
    <w:rsid w:val="00EC30A7"/>
    <w:rsid w:val="00EC5F8F"/>
    <w:rsid w:val="00ED5CBD"/>
    <w:rsid w:val="00EE1168"/>
    <w:rsid w:val="00EE12D9"/>
    <w:rsid w:val="00EE4967"/>
    <w:rsid w:val="00EE5EE6"/>
    <w:rsid w:val="00EE7CE3"/>
    <w:rsid w:val="00EF328B"/>
    <w:rsid w:val="00EF4090"/>
    <w:rsid w:val="00EF5379"/>
    <w:rsid w:val="00EF56F8"/>
    <w:rsid w:val="00EF7309"/>
    <w:rsid w:val="00F01236"/>
    <w:rsid w:val="00F07A64"/>
    <w:rsid w:val="00F1445D"/>
    <w:rsid w:val="00F15A0C"/>
    <w:rsid w:val="00F16340"/>
    <w:rsid w:val="00F211EC"/>
    <w:rsid w:val="00F263AD"/>
    <w:rsid w:val="00F26406"/>
    <w:rsid w:val="00F26D31"/>
    <w:rsid w:val="00F32729"/>
    <w:rsid w:val="00F35CFD"/>
    <w:rsid w:val="00F3624B"/>
    <w:rsid w:val="00F37B6D"/>
    <w:rsid w:val="00F427E9"/>
    <w:rsid w:val="00F4402E"/>
    <w:rsid w:val="00F44B89"/>
    <w:rsid w:val="00F4577E"/>
    <w:rsid w:val="00F46D01"/>
    <w:rsid w:val="00F50893"/>
    <w:rsid w:val="00F51289"/>
    <w:rsid w:val="00F54366"/>
    <w:rsid w:val="00F54A90"/>
    <w:rsid w:val="00F55CFC"/>
    <w:rsid w:val="00F5743E"/>
    <w:rsid w:val="00F621BD"/>
    <w:rsid w:val="00F623C1"/>
    <w:rsid w:val="00F624E9"/>
    <w:rsid w:val="00F63904"/>
    <w:rsid w:val="00F63FC7"/>
    <w:rsid w:val="00F64BDA"/>
    <w:rsid w:val="00F7077B"/>
    <w:rsid w:val="00F7111A"/>
    <w:rsid w:val="00F722C8"/>
    <w:rsid w:val="00F732BE"/>
    <w:rsid w:val="00F85EA3"/>
    <w:rsid w:val="00F9365D"/>
    <w:rsid w:val="00F96911"/>
    <w:rsid w:val="00FA038E"/>
    <w:rsid w:val="00FA579D"/>
    <w:rsid w:val="00FA6985"/>
    <w:rsid w:val="00FB07C6"/>
    <w:rsid w:val="00FB10EA"/>
    <w:rsid w:val="00FB1D15"/>
    <w:rsid w:val="00FB260C"/>
    <w:rsid w:val="00FB2A9D"/>
    <w:rsid w:val="00FB4CA6"/>
    <w:rsid w:val="00FD5985"/>
    <w:rsid w:val="00FE001F"/>
    <w:rsid w:val="00FE1F54"/>
    <w:rsid w:val="00FF1E5D"/>
    <w:rsid w:val="00FF208D"/>
    <w:rsid w:val="00FF409F"/>
    <w:rsid w:val="00FF41D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aliases w:val=" Char"/>
    <w:basedOn w:val="prastasis"/>
    <w:link w:val="KomentarotekstasDiagrama"/>
    <w:uiPriority w:val="99"/>
    <w:unhideWhenUsed/>
    <w:rsid w:val="00643997"/>
    <w:rPr>
      <w:sz w:val="20"/>
    </w:rPr>
  </w:style>
  <w:style w:type="character" w:customStyle="1" w:styleId="KomentarotekstasDiagrama">
    <w:name w:val="Komentaro tekstas Diagrama"/>
    <w:aliases w:val=" Char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762CAB"/>
  </w:style>
  <w:style w:type="paragraph" w:styleId="prastasiniatinklio">
    <w:name w:val="Normal (Web)"/>
    <w:basedOn w:val="prastasis"/>
    <w:uiPriority w:val="99"/>
    <w:unhideWhenUsed/>
    <w:rsid w:val="0022226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581C3-2E51-4DA7-87C1-EACD5FA4D7EE}">
  <ds:schemaRefs>
    <ds:schemaRef ds:uri="http://schemas.openxmlformats.org/officeDocument/2006/bibliography"/>
  </ds:schemaRefs>
</ds:datastoreItem>
</file>

<file path=customXml/itemProps5.xml><?xml version="1.0" encoding="utf-8"?>
<ds:datastoreItem xmlns:ds="http://schemas.openxmlformats.org/officeDocument/2006/customXml" ds:itemID="{325ED1DF-76E7-4A92-91AE-716BFBC2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41</Pages>
  <Words>64727</Words>
  <Characters>36895</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101420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398</cp:revision>
  <cp:lastPrinted>2024-12-01T16:09:00Z</cp:lastPrinted>
  <dcterms:created xsi:type="dcterms:W3CDTF">2024-11-17T12:43:00Z</dcterms:created>
  <dcterms:modified xsi:type="dcterms:W3CDTF">2026-06-11T12:17:00Z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