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327B4" w14:textId="77777777" w:rsidR="00506148" w:rsidRDefault="00506148" w:rsidP="00506148">
      <w:pPr>
        <w:ind w:left="9639"/>
        <w:jc w:val="both"/>
        <w:rPr>
          <w:szCs w:val="24"/>
          <w:lang w:eastAsia="lt-LT"/>
        </w:rPr>
      </w:pPr>
      <w:r w:rsidRPr="002C18F0">
        <w:rPr>
          <w:szCs w:val="24"/>
          <w:lang w:eastAsia="lt-LT"/>
        </w:rPr>
        <w:t xml:space="preserve">2022–2030 metų ekonomikos transformacijos ir konkurencingumo plėtros programos pažangos priemonės Nr. 05-001-01-04-02 „Skatinti įmones pereiti link neutralios klimatui ekonomikos“ veiklos „Sudaryti sąlygas tvariai pramonės labai mažų, mažų ir vidutinių įmonių transformacijai“ </w:t>
      </w:r>
      <w:proofErr w:type="spellStart"/>
      <w:r w:rsidRPr="002C18F0">
        <w:rPr>
          <w:szCs w:val="24"/>
          <w:lang w:eastAsia="lt-LT"/>
        </w:rPr>
        <w:t>poveiklės</w:t>
      </w:r>
      <w:proofErr w:type="spellEnd"/>
      <w:r w:rsidRPr="002C18F0">
        <w:rPr>
          <w:szCs w:val="24"/>
          <w:lang w:eastAsia="lt-LT"/>
        </w:rPr>
        <w:t xml:space="preserve"> „Skatinti inovatyvių aplinkai draugiškų, t. y. tvarių produktų gamybą skatinančių, technologijų kūrimą, demonstravimą pramonės labai mažose, mažose ir vidutinėse įmonėse (Vidurio ir vakarų Lietuvos regionas)“ projektų finansavimo sąlygų aprašo </w:t>
      </w:r>
    </w:p>
    <w:p w14:paraId="7ED71B13" w14:textId="77777777" w:rsidR="00506148" w:rsidRPr="002C18F0" w:rsidRDefault="00506148" w:rsidP="00506148">
      <w:pPr>
        <w:ind w:left="9639"/>
        <w:jc w:val="both"/>
        <w:rPr>
          <w:szCs w:val="24"/>
          <w:lang w:eastAsia="lt-LT"/>
        </w:rPr>
      </w:pPr>
      <w:r w:rsidRPr="002C18F0">
        <w:rPr>
          <w:szCs w:val="24"/>
          <w:lang w:eastAsia="lt-LT"/>
        </w:rPr>
        <w:t>1 priedas</w:t>
      </w:r>
    </w:p>
    <w:p w14:paraId="1D369D51" w14:textId="77777777" w:rsidR="00506148" w:rsidRDefault="00506148" w:rsidP="00506148">
      <w:pPr>
        <w:jc w:val="center"/>
        <w:rPr>
          <w:i/>
          <w:iCs/>
          <w:szCs w:val="24"/>
        </w:rPr>
      </w:pPr>
    </w:p>
    <w:p w14:paraId="533DF82D" w14:textId="77777777" w:rsidR="00506148" w:rsidRDefault="00506148" w:rsidP="00506148">
      <w:pPr>
        <w:jc w:val="center"/>
        <w:rPr>
          <w:rFonts w:eastAsia="Calibri"/>
          <w:b/>
          <w:bCs/>
          <w:szCs w:val="24"/>
        </w:rPr>
      </w:pPr>
    </w:p>
    <w:p w14:paraId="0B66C8B1" w14:textId="77777777" w:rsidR="00506148" w:rsidRDefault="00506148" w:rsidP="00506148">
      <w:pPr>
        <w:jc w:val="center"/>
        <w:rPr>
          <w:rFonts w:eastAsia="Calibri"/>
          <w:b/>
          <w:bCs/>
          <w:szCs w:val="24"/>
        </w:rPr>
      </w:pPr>
      <w:r>
        <w:rPr>
          <w:rFonts w:eastAsia="Calibri"/>
          <w:b/>
          <w:bCs/>
          <w:szCs w:val="24"/>
        </w:rPr>
        <w:t>PROJEKTO (ĮSKAITANT JUNGTINĮ PROJEKTĄ) ATITIKTIES REIKŠMINGOS ŽALOS NEDARYMO HORIZONTALIAJAM PRINCIPUI VERTINIMO REIKALAVIMŲ APRAŠAS</w:t>
      </w:r>
    </w:p>
    <w:p w14:paraId="012DE8D3" w14:textId="77777777" w:rsidR="00506148" w:rsidRDefault="00506148" w:rsidP="00506148">
      <w:pPr>
        <w:jc w:val="center"/>
        <w:rPr>
          <w:rFonts w:eastAsia="Calibri"/>
          <w:bCs/>
          <w:szCs w:val="24"/>
        </w:rPr>
      </w:pPr>
    </w:p>
    <w:p w14:paraId="594994CF" w14:textId="77777777" w:rsidR="00506148" w:rsidRDefault="00506148" w:rsidP="00506148">
      <w:pPr>
        <w:spacing w:line="276" w:lineRule="auto"/>
        <w:jc w:val="both"/>
        <w:rPr>
          <w:rFonts w:eastAsia="Calibri"/>
          <w:bCs/>
          <w:szCs w:val="24"/>
        </w:rPr>
      </w:pPr>
      <w:r>
        <w:rPr>
          <w:rFonts w:eastAsia="Calibri"/>
          <w:bCs/>
          <w:szCs w:val="24"/>
        </w:rPr>
        <w:t>Finansavimo šaltinis, pagal kurį finansuojamas projektas (</w:t>
      </w:r>
      <w:r>
        <w:rPr>
          <w:rFonts w:eastAsia="Calibri"/>
          <w:bCs/>
          <w:i/>
          <w:szCs w:val="24"/>
        </w:rPr>
        <w:t>pažymėkite tinkamą</w:t>
      </w:r>
      <w:r>
        <w:rPr>
          <w:rFonts w:eastAsia="Calibri"/>
          <w:bCs/>
          <w:szCs w:val="24"/>
        </w:rPr>
        <w:t>):</w:t>
      </w:r>
    </w:p>
    <w:p w14:paraId="76DE9ED7" w14:textId="77777777" w:rsidR="00506148" w:rsidRDefault="00506148" w:rsidP="00506148">
      <w:pPr>
        <w:spacing w:line="276" w:lineRule="auto"/>
        <w:jc w:val="both"/>
        <w:rPr>
          <w:rFonts w:eastAsia="Calibri"/>
          <w:bCs/>
          <w:szCs w:val="24"/>
        </w:rPr>
      </w:pPr>
      <w:r>
        <w:rPr>
          <w:rFonts w:ascii="Wingdings 2" w:eastAsia="Wingdings 2" w:hAnsi="Wingdings 2" w:cs="Wingdings 2"/>
        </w:rPr>
        <w:t>£</w:t>
      </w:r>
      <w:r>
        <w:t xml:space="preserve"> </w:t>
      </w:r>
      <w:r>
        <w:rPr>
          <w:rFonts w:eastAsia="Calibri"/>
          <w:bCs/>
          <w:szCs w:val="24"/>
        </w:rPr>
        <w:t>Ekonomikos gaivinimo ir atsparumo didinimo priemonė (toliau – EGADP)</w:t>
      </w:r>
    </w:p>
    <w:p w14:paraId="55809B03" w14:textId="77777777" w:rsidR="00506148" w:rsidRDefault="00506148" w:rsidP="00506148">
      <w:pPr>
        <w:tabs>
          <w:tab w:val="left" w:pos="284"/>
        </w:tabs>
        <w:spacing w:line="276" w:lineRule="auto"/>
        <w:jc w:val="both"/>
        <w:rPr>
          <w:rFonts w:eastAsia="Calibri"/>
          <w:bCs/>
          <w:szCs w:val="24"/>
        </w:rPr>
      </w:pPr>
      <w:r>
        <w:rPr>
          <w:rFonts w:ascii="Wingdings" w:eastAsia="Wingdings" w:hAnsi="Wingdings" w:cs="Wingdings"/>
        </w:rPr>
        <w:t></w:t>
      </w:r>
      <w:r>
        <w:t>Europos Sąjungos fondų i</w:t>
      </w:r>
      <w:r>
        <w:rPr>
          <w:rFonts w:eastAsia="Calibri"/>
          <w:bCs/>
          <w:szCs w:val="24"/>
        </w:rPr>
        <w:t>nvesticijų programa (toliau – ESFIP)</w:t>
      </w:r>
    </w:p>
    <w:p w14:paraId="41C79423" w14:textId="77777777" w:rsidR="00506148" w:rsidRDefault="00506148" w:rsidP="00506148">
      <w:pPr>
        <w:spacing w:line="276" w:lineRule="auto"/>
        <w:jc w:val="both"/>
        <w:rPr>
          <w:rFonts w:eastAsia="Calibri"/>
          <w:bCs/>
          <w:szCs w:val="24"/>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3"/>
        <w:gridCol w:w="4473"/>
        <w:gridCol w:w="5493"/>
      </w:tblGrid>
      <w:tr w:rsidR="00506148" w:rsidRPr="005019F7" w14:paraId="5A254A21" w14:textId="77777777" w:rsidTr="000510A1">
        <w:tc>
          <w:tcPr>
            <w:tcW w:w="4883" w:type="dxa"/>
          </w:tcPr>
          <w:p w14:paraId="208AD896" w14:textId="77777777" w:rsidR="00506148" w:rsidRPr="005019F7" w:rsidRDefault="00506148" w:rsidP="000510A1">
            <w:pPr>
              <w:jc w:val="center"/>
              <w:rPr>
                <w:rFonts w:eastAsia="Calibri"/>
                <w:b/>
                <w:szCs w:val="24"/>
              </w:rPr>
            </w:pPr>
            <w:r w:rsidRPr="005019F7">
              <w:rPr>
                <w:rFonts w:eastAsia="Calibri"/>
                <w:b/>
                <w:szCs w:val="24"/>
              </w:rPr>
              <w:t>Aplinkos tikslai</w:t>
            </w:r>
          </w:p>
          <w:p w14:paraId="09A3AC1E" w14:textId="77777777" w:rsidR="00506148" w:rsidRPr="005019F7" w:rsidRDefault="00506148" w:rsidP="000510A1">
            <w:pPr>
              <w:jc w:val="both"/>
              <w:rPr>
                <w:rFonts w:eastAsia="Calibri"/>
                <w:szCs w:val="24"/>
              </w:rPr>
            </w:pPr>
            <w:r w:rsidRPr="00280C91">
              <w:rPr>
                <w:rFonts w:eastAsia="Calibri"/>
                <w:szCs w:val="24"/>
              </w:rPr>
              <w:t>(</w:t>
            </w:r>
            <w:r w:rsidRPr="00280C91">
              <w:rPr>
                <w:rFonts w:eastAsia="Calibri"/>
                <w:i/>
                <w:szCs w:val="24"/>
              </w:rPr>
              <w:t>pagal 2020 m. birželio 18 d. Europos Parlamento ir Tarybos reglamentą (ES) 2020/852 dėl sistemos tvariam i</w:t>
            </w:r>
            <w:r w:rsidRPr="00963F04">
              <w:rPr>
                <w:rFonts w:eastAsia="Calibri"/>
                <w:i/>
                <w:szCs w:val="24"/>
              </w:rPr>
              <w:t>nvestavimui palengvinti sukūrimo, kuriuo iš dalies keičiamas Reglamentas (ES) 2019/2088)</w:t>
            </w:r>
          </w:p>
        </w:tc>
        <w:tc>
          <w:tcPr>
            <w:tcW w:w="4473" w:type="dxa"/>
          </w:tcPr>
          <w:p w14:paraId="670EA229" w14:textId="77777777" w:rsidR="00506148" w:rsidRPr="005019F7" w:rsidRDefault="00506148" w:rsidP="000510A1">
            <w:pPr>
              <w:jc w:val="center"/>
              <w:rPr>
                <w:rFonts w:eastAsia="Calibri"/>
                <w:strike/>
                <w:szCs w:val="24"/>
              </w:rPr>
            </w:pPr>
            <w:r w:rsidRPr="005019F7">
              <w:rPr>
                <w:rFonts w:eastAsia="Calibri"/>
                <w:b/>
                <w:bCs/>
                <w:szCs w:val="24"/>
              </w:rPr>
              <w:t>Su Europos Komisija suderintas</w:t>
            </w:r>
            <w:r w:rsidRPr="005019F7">
              <w:rPr>
                <w:rFonts w:eastAsia="Calibri"/>
                <w:bCs/>
                <w:szCs w:val="24"/>
              </w:rPr>
              <w:t xml:space="preserve"> </w:t>
            </w:r>
            <w:r w:rsidRPr="005019F7">
              <w:rPr>
                <w:rFonts w:eastAsia="Calibri"/>
                <w:b/>
                <w:bCs/>
                <w:szCs w:val="24"/>
              </w:rPr>
              <w:t>pagrindimas</w:t>
            </w:r>
          </w:p>
          <w:p w14:paraId="376FDFA1" w14:textId="77777777" w:rsidR="00506148" w:rsidRPr="005019F7" w:rsidRDefault="00506148" w:rsidP="000510A1">
            <w:pPr>
              <w:jc w:val="both"/>
              <w:rPr>
                <w:rFonts w:eastAsia="Calibri"/>
                <w:szCs w:val="24"/>
              </w:rPr>
            </w:pPr>
            <w:r w:rsidRPr="005019F7">
              <w:rPr>
                <w:rFonts w:eastAsia="Calibri"/>
                <w:bCs/>
                <w:i/>
                <w:szCs w:val="24"/>
              </w:rPr>
              <w:t>(remiantis priemonių (kai finansavimo šaltinis EGADP) arba veiksmų (veiklų) (kai finansavimo šaltinis ESFIP) vertinimo anketomis, nurodoma tik ta vertinimo anketos dalis, kuri aktuali finansuotinai veiklai)</w:t>
            </w:r>
          </w:p>
          <w:p w14:paraId="59E2EA12" w14:textId="77777777" w:rsidR="00506148" w:rsidRPr="005019F7" w:rsidRDefault="00506148" w:rsidP="000510A1">
            <w:pPr>
              <w:jc w:val="both"/>
              <w:rPr>
                <w:rFonts w:eastAsia="Calibri"/>
                <w:b/>
                <w:bCs/>
                <w:i/>
                <w:szCs w:val="24"/>
              </w:rPr>
            </w:pPr>
            <w:r w:rsidRPr="005019F7">
              <w:rPr>
                <w:rFonts w:eastAsia="Calibri"/>
                <w:bCs/>
                <w:i/>
                <w:szCs w:val="24"/>
              </w:rPr>
              <w:t xml:space="preserve">(papildomai gali būti nurodomi nacionaliniai teisės aktai, kuriais </w:t>
            </w:r>
            <w:r w:rsidRPr="005019F7">
              <w:rPr>
                <w:rFonts w:eastAsia="Calibri"/>
                <w:bCs/>
                <w:i/>
                <w:szCs w:val="24"/>
              </w:rPr>
              <w:lastRenderedPageBreak/>
              <w:t>įgyvendinami vertinimo anketose minimi Europos Sąjungos teisės aktai)</w:t>
            </w:r>
          </w:p>
        </w:tc>
        <w:tc>
          <w:tcPr>
            <w:tcW w:w="5493" w:type="dxa"/>
          </w:tcPr>
          <w:p w14:paraId="713A926C" w14:textId="77777777" w:rsidR="00506148" w:rsidRPr="000B1D48" w:rsidRDefault="00506148" w:rsidP="000510A1">
            <w:pPr>
              <w:jc w:val="center"/>
              <w:rPr>
                <w:rFonts w:eastAsia="Calibri"/>
                <w:b/>
                <w:i/>
                <w:szCs w:val="24"/>
              </w:rPr>
            </w:pPr>
            <w:r w:rsidRPr="005019F7">
              <w:rPr>
                <w:rFonts w:eastAsia="Calibri"/>
                <w:b/>
                <w:szCs w:val="24"/>
              </w:rPr>
              <w:lastRenderedPageBreak/>
              <w:t>Pagrindimo dokumentai</w:t>
            </w:r>
          </w:p>
          <w:p w14:paraId="6F1029ED" w14:textId="77777777" w:rsidR="00506148" w:rsidRPr="00280C91" w:rsidRDefault="00506148" w:rsidP="000510A1">
            <w:pPr>
              <w:jc w:val="both"/>
              <w:rPr>
                <w:rFonts w:eastAsia="Calibri"/>
                <w:i/>
                <w:szCs w:val="24"/>
              </w:rPr>
            </w:pPr>
            <w:r w:rsidRPr="005019F7">
              <w:rPr>
                <w:rFonts w:eastAsia="Calibri"/>
                <w:i/>
                <w:szCs w:val="24"/>
              </w:rPr>
              <w:t>(nurodomas dokumentas, kuris bus vertinamas siekiant įvertinti projekto atitiktį aplinkos tikslams, arba pateikiama šią atitiktį pagrindžianti informacija)</w:t>
            </w:r>
          </w:p>
        </w:tc>
      </w:tr>
      <w:tr w:rsidR="00506148" w:rsidRPr="005019F7" w14:paraId="1BD02781" w14:textId="77777777" w:rsidTr="000510A1">
        <w:tc>
          <w:tcPr>
            <w:tcW w:w="4883" w:type="dxa"/>
          </w:tcPr>
          <w:p w14:paraId="6399B684" w14:textId="77777777" w:rsidR="00506148" w:rsidRPr="005019F7" w:rsidRDefault="00506148" w:rsidP="000510A1">
            <w:pPr>
              <w:tabs>
                <w:tab w:val="left" w:pos="289"/>
              </w:tabs>
              <w:ind w:firstLine="5"/>
              <w:jc w:val="both"/>
              <w:rPr>
                <w:rFonts w:eastAsia="Calibri"/>
                <w:szCs w:val="24"/>
              </w:rPr>
            </w:pPr>
            <w:r w:rsidRPr="005019F7">
              <w:rPr>
                <w:rFonts w:eastAsia="Calibri"/>
                <w:szCs w:val="24"/>
              </w:rPr>
              <w:t>1.</w:t>
            </w:r>
            <w:r w:rsidRPr="005019F7">
              <w:rPr>
                <w:rFonts w:eastAsia="Calibri"/>
                <w:szCs w:val="24"/>
              </w:rPr>
              <w:tab/>
              <w:t>Klimato kaitos švelninimas</w:t>
            </w:r>
          </w:p>
        </w:tc>
        <w:tc>
          <w:tcPr>
            <w:tcW w:w="4473" w:type="dxa"/>
          </w:tcPr>
          <w:p w14:paraId="1AFBE0B0" w14:textId="77777777" w:rsidR="00506148" w:rsidRPr="005019F7" w:rsidRDefault="00506148" w:rsidP="000510A1">
            <w:pPr>
              <w:jc w:val="both"/>
              <w:rPr>
                <w:rFonts w:eastAsia="Calibri"/>
                <w:bCs/>
                <w:iCs/>
                <w:szCs w:val="24"/>
              </w:rPr>
            </w:pPr>
            <w:r w:rsidRPr="005019F7">
              <w:rPr>
                <w:rFonts w:eastAsia="Calibri"/>
                <w:bCs/>
                <w:iCs/>
                <w:szCs w:val="24"/>
              </w:rPr>
              <w:t>Vertinama, kad planuojama projekto veikla (-</w:t>
            </w:r>
            <w:proofErr w:type="spellStart"/>
            <w:r w:rsidRPr="005019F7">
              <w:rPr>
                <w:rFonts w:eastAsia="Calibri"/>
                <w:bCs/>
                <w:iCs/>
                <w:szCs w:val="24"/>
              </w:rPr>
              <w:t>os</w:t>
            </w:r>
            <w:proofErr w:type="spellEnd"/>
            <w:r w:rsidRPr="005019F7">
              <w:rPr>
                <w:rFonts w:eastAsia="Calibri"/>
                <w:bCs/>
                <w:iCs/>
                <w:szCs w:val="24"/>
              </w:rPr>
              <w:t>) (dėl savo pobūdžio) neturės jokio neigiamo tiesioginio ar netiesioginio poveikio klimato kaitos švelninimo tikslui, nes nenumatoma, kad įgyvendinant projekto veiklą (-</w:t>
            </w:r>
            <w:proofErr w:type="spellStart"/>
            <w:r w:rsidRPr="005019F7">
              <w:rPr>
                <w:rFonts w:eastAsia="Calibri"/>
                <w:bCs/>
                <w:iCs/>
                <w:szCs w:val="24"/>
              </w:rPr>
              <w:t>as</w:t>
            </w:r>
            <w:proofErr w:type="spellEnd"/>
            <w:r w:rsidRPr="005019F7">
              <w:rPr>
                <w:rFonts w:eastAsia="Calibri"/>
                <w:bCs/>
                <w:iCs/>
                <w:szCs w:val="24"/>
              </w:rPr>
              <w:t>) galėtų išsiskirti šiltnamio efektą sukeliančių dujų, kadangi investuojama į naujausių ir aplinkai palankių technologinių sprendimų ir technologinių procesų kūrimą.</w:t>
            </w:r>
          </w:p>
          <w:p w14:paraId="4BE787A5" w14:textId="77777777" w:rsidR="00506148" w:rsidRPr="005019F7" w:rsidRDefault="00506148" w:rsidP="000510A1">
            <w:pPr>
              <w:jc w:val="both"/>
              <w:rPr>
                <w:rFonts w:eastAsia="Calibri"/>
                <w:bCs/>
                <w:iCs/>
                <w:szCs w:val="24"/>
              </w:rPr>
            </w:pPr>
            <w:r w:rsidRPr="005019F7">
              <w:rPr>
                <w:rFonts w:eastAsia="Calibri"/>
                <w:bCs/>
                <w:iCs/>
                <w:szCs w:val="24"/>
              </w:rPr>
              <w:t>Įgyvendinant projekto veiklą (-</w:t>
            </w:r>
            <w:proofErr w:type="spellStart"/>
            <w:r w:rsidRPr="005019F7">
              <w:rPr>
                <w:rFonts w:eastAsia="Calibri"/>
                <w:bCs/>
                <w:iCs/>
                <w:szCs w:val="24"/>
              </w:rPr>
              <w:t>as</w:t>
            </w:r>
            <w:proofErr w:type="spellEnd"/>
            <w:r w:rsidRPr="005019F7">
              <w:rPr>
                <w:rFonts w:eastAsia="Calibri"/>
                <w:bCs/>
                <w:iCs/>
                <w:szCs w:val="24"/>
              </w:rPr>
              <w:t>) bus numatytas projektų vykdytojų įsipareigojimas laikytis 2021 m. liepos 13 d. Komisijos pranešime „</w:t>
            </w:r>
            <w:proofErr w:type="spellStart"/>
            <w:r w:rsidRPr="005019F7">
              <w:rPr>
                <w:rFonts w:eastAsia="Calibri"/>
                <w:bCs/>
                <w:iCs/>
                <w:szCs w:val="24"/>
              </w:rPr>
              <w:t>InvestEU</w:t>
            </w:r>
            <w:proofErr w:type="spellEnd"/>
            <w:r w:rsidRPr="005019F7">
              <w:rPr>
                <w:rFonts w:eastAsia="Calibri"/>
                <w:bCs/>
                <w:iCs/>
                <w:szCs w:val="24"/>
              </w:rPr>
              <w:t>“ fondo remiamų operacijų tvarumo patikros techninės gairės“ (2021/C 280/01) nustatytų reikalavimų.</w:t>
            </w:r>
          </w:p>
          <w:p w14:paraId="0C4B9844" w14:textId="77777777" w:rsidR="00506148" w:rsidRPr="005019F7" w:rsidRDefault="00506148" w:rsidP="000510A1">
            <w:pPr>
              <w:jc w:val="both"/>
              <w:rPr>
                <w:rFonts w:eastAsia="Calibri"/>
                <w:bCs/>
                <w:iCs/>
                <w:szCs w:val="24"/>
              </w:rPr>
            </w:pPr>
            <w:r w:rsidRPr="005019F7">
              <w:rPr>
                <w:rFonts w:eastAsia="Calibri"/>
                <w:bCs/>
                <w:iCs/>
                <w:szCs w:val="24"/>
              </w:rPr>
              <w:t xml:space="preserve">Taip pat bus nustatytas reikalavimas, kad įgaliotas subjektas patikrintų, ar projekto vykdytojas laikosi </w:t>
            </w:r>
            <w:r w:rsidRPr="000B1D48">
              <w:rPr>
                <w:szCs w:val="24"/>
              </w:rPr>
              <w:t xml:space="preserve"> </w:t>
            </w:r>
            <w:r w:rsidRPr="005019F7">
              <w:rPr>
                <w:rFonts w:eastAsia="Calibri"/>
                <w:bCs/>
                <w:iCs/>
                <w:szCs w:val="24"/>
              </w:rPr>
              <w:t>Europos Sąjungos ir nacionalinių aplinkosaugos teisės aktų bei sandoriams nustatytų tvarumo reikalavimų.</w:t>
            </w:r>
          </w:p>
          <w:p w14:paraId="4B1D1B94" w14:textId="77777777" w:rsidR="00506148" w:rsidRPr="005019F7" w:rsidRDefault="00506148" w:rsidP="000510A1">
            <w:pPr>
              <w:jc w:val="both"/>
              <w:rPr>
                <w:rFonts w:eastAsia="Calibri"/>
                <w:bCs/>
                <w:iCs/>
                <w:szCs w:val="24"/>
              </w:rPr>
            </w:pPr>
            <w:r w:rsidRPr="005019F7">
              <w:rPr>
                <w:rFonts w:eastAsia="Calibri"/>
                <w:bCs/>
                <w:iCs/>
                <w:szCs w:val="24"/>
              </w:rPr>
              <w:t>Tais atvejais, kai projekto veiklą (-</w:t>
            </w:r>
            <w:proofErr w:type="spellStart"/>
            <w:r w:rsidRPr="005019F7">
              <w:rPr>
                <w:rFonts w:eastAsia="Calibri"/>
                <w:bCs/>
                <w:iCs/>
                <w:szCs w:val="24"/>
              </w:rPr>
              <w:t>as</w:t>
            </w:r>
            <w:proofErr w:type="spellEnd"/>
            <w:r w:rsidRPr="005019F7">
              <w:rPr>
                <w:rFonts w:eastAsia="Calibri"/>
                <w:bCs/>
                <w:iCs/>
                <w:szCs w:val="24"/>
              </w:rPr>
              <w:t>) įgyvendins labai maža, maža ir vidutinė įmonė, kurios pajamos sudaro daugiau negu 50 proc. iš veiklos, įtrauktos į išimčių, nurodytų 2021 m. kovo 24 d. Europos Parlamento ir Tarybos reglamento (ES) 2021/523, kuriuo nustatoma programa „</w:t>
            </w:r>
            <w:proofErr w:type="spellStart"/>
            <w:r w:rsidRPr="005019F7">
              <w:rPr>
                <w:rFonts w:eastAsia="Calibri"/>
                <w:bCs/>
                <w:iCs/>
                <w:szCs w:val="24"/>
              </w:rPr>
              <w:t>InvestEU</w:t>
            </w:r>
            <w:proofErr w:type="spellEnd"/>
            <w:r w:rsidRPr="005019F7">
              <w:rPr>
                <w:rFonts w:eastAsia="Calibri"/>
                <w:bCs/>
                <w:iCs/>
                <w:szCs w:val="24"/>
              </w:rPr>
              <w:t xml:space="preserve">“ ir iš dalies keičiamas Reglamentas (ES) 2015/1017, su </w:t>
            </w:r>
            <w:r w:rsidRPr="005019F7">
              <w:rPr>
                <w:rFonts w:eastAsia="Calibri"/>
                <w:bCs/>
                <w:iCs/>
                <w:szCs w:val="24"/>
              </w:rPr>
              <w:lastRenderedPageBreak/>
              <w:t>paskutiniais pakeitimais, padarytais 2025 m. gruodžio 16 d. Europos Parlamento ir Tarybos reglamentu(ES) 2025/2005, V priedo B skirsnyje „Nefinansuojama veikla“, sąrašą, tokiems subjektams bus nustatytas reikalavimas patvirtinti ir paskelbti žaliosios transformacijos („perėjimo prie ekologiško veikimo“) planus.</w:t>
            </w:r>
          </w:p>
          <w:p w14:paraId="36B7E36B" w14:textId="77777777" w:rsidR="00506148" w:rsidRPr="005019F7" w:rsidRDefault="00506148" w:rsidP="000510A1">
            <w:pPr>
              <w:jc w:val="both"/>
              <w:rPr>
                <w:rFonts w:eastAsia="Calibri"/>
                <w:bCs/>
                <w:iCs/>
                <w:szCs w:val="24"/>
              </w:rPr>
            </w:pPr>
            <w:r w:rsidRPr="005019F7">
              <w:rPr>
                <w:rFonts w:eastAsia="Calibri"/>
                <w:bCs/>
                <w:iCs/>
                <w:szCs w:val="24"/>
              </w:rPr>
              <w:t>Be to, nustatyta, kad įgyvendinant projekto veiklą (-</w:t>
            </w:r>
            <w:proofErr w:type="spellStart"/>
            <w:r w:rsidRPr="005019F7">
              <w:rPr>
                <w:rFonts w:eastAsia="Calibri"/>
                <w:bCs/>
                <w:iCs/>
                <w:szCs w:val="24"/>
              </w:rPr>
              <w:t>as</w:t>
            </w:r>
            <w:proofErr w:type="spellEnd"/>
            <w:r w:rsidRPr="005019F7">
              <w:rPr>
                <w:rFonts w:eastAsia="Calibri"/>
                <w:bCs/>
                <w:iCs/>
                <w:szCs w:val="24"/>
              </w:rPr>
              <w:t>) bus siekiama su klimato kaita susijusio (40 proc.) ir aplinkos tikslo koeficiento (100 proc.), todėl laikoma, kad projekto veikla (-</w:t>
            </w:r>
            <w:proofErr w:type="spellStart"/>
            <w:r w:rsidRPr="005019F7">
              <w:rPr>
                <w:rFonts w:eastAsia="Calibri"/>
                <w:bCs/>
                <w:iCs/>
                <w:szCs w:val="24"/>
              </w:rPr>
              <w:t>os</w:t>
            </w:r>
            <w:proofErr w:type="spellEnd"/>
            <w:r w:rsidRPr="005019F7">
              <w:rPr>
                <w:rFonts w:eastAsia="Calibri"/>
                <w:bCs/>
                <w:iCs/>
                <w:szCs w:val="24"/>
              </w:rPr>
              <w:t>) atitinka klimato kaitos švelninimo tikslą.</w:t>
            </w:r>
          </w:p>
          <w:p w14:paraId="479C53DE" w14:textId="77777777" w:rsidR="00506148" w:rsidRPr="000B1D48" w:rsidRDefault="00506148" w:rsidP="000510A1">
            <w:pPr>
              <w:jc w:val="both"/>
              <w:rPr>
                <w:rFonts w:eastAsia="Calibri"/>
                <w:bCs/>
                <w:i/>
                <w:szCs w:val="24"/>
              </w:rPr>
            </w:pPr>
            <w:r w:rsidRPr="005019F7">
              <w:rPr>
                <w:rFonts w:eastAsia="Calibri"/>
                <w:bCs/>
                <w:szCs w:val="24"/>
              </w:rPr>
              <w:t>Įgyvendinant projekto veiklą (-</w:t>
            </w:r>
            <w:proofErr w:type="spellStart"/>
            <w:r w:rsidRPr="005019F7">
              <w:rPr>
                <w:rFonts w:eastAsia="Calibri"/>
                <w:bCs/>
                <w:szCs w:val="24"/>
              </w:rPr>
              <w:t>as</w:t>
            </w:r>
            <w:proofErr w:type="spellEnd"/>
            <w:r w:rsidRPr="005019F7">
              <w:rPr>
                <w:rFonts w:eastAsia="Calibri"/>
                <w:bCs/>
                <w:szCs w:val="24"/>
              </w:rPr>
              <w:t xml:space="preserve">) bus vadovaujamasi 2021 m. birželio 4 d. Komisijos  deleguotojo reglamento (ES) 2021/2139, kuriuo Europos Parlamento ir Tarybos reglamentas (ES) 2020/852 papildomas nustatant techninės analizės kriterijus, pagal kuriuos nustatoma, kokiomis sąlygomis ekonominė veikla laikoma svariai prisidedančia prie klimato kaitos švelninimo arba prisitaikymo prie jos ir ar ta ekonominė veikla nedaro reikšmingos žalos kitiems aplinkos tikslams, su paskutiniais pakeitimais, padarytais </w:t>
            </w:r>
            <w:r w:rsidRPr="005019F7">
              <w:rPr>
                <w:rFonts w:eastAsia="Calibri"/>
                <w:bCs/>
                <w:noProof/>
                <w:szCs w:val="24"/>
              </w:rPr>
              <w:t xml:space="preserve">2025 m. liepos 4 d. </w:t>
            </w:r>
            <w:r w:rsidRPr="005019F7">
              <w:rPr>
                <w:rFonts w:eastAsia="Calibri"/>
                <w:bCs/>
                <w:szCs w:val="24"/>
              </w:rPr>
              <w:t xml:space="preserve">Komisijos deleguotuoju reglamentu </w:t>
            </w:r>
            <w:r w:rsidRPr="000B1D48">
              <w:rPr>
                <w:szCs w:val="24"/>
              </w:rPr>
              <w:t>(ES) 2026/73</w:t>
            </w:r>
            <w:r w:rsidRPr="005019F7">
              <w:rPr>
                <w:rFonts w:eastAsia="Calibri"/>
                <w:bCs/>
                <w:szCs w:val="24"/>
              </w:rPr>
              <w:t xml:space="preserve">, I priedo 9 skyriaus atitinkamuose skirsniuose nustatytais techninės analizės kriterijais,  pagal kuriuos nustatoma, </w:t>
            </w:r>
            <w:r w:rsidRPr="005019F7">
              <w:rPr>
                <w:rFonts w:eastAsia="Calibri"/>
                <w:bCs/>
                <w:szCs w:val="24"/>
              </w:rPr>
              <w:lastRenderedPageBreak/>
              <w:t>kokiomis sąlygomis ekonominė veikla laikoma svariai prisidedančia prie klimato kaitos švelninimo ir ar ta ekonominė veikla nedaro reikšmingos žalos kitiems aplinkos tikslams, taikomais atitinkamoms veikloms</w:t>
            </w:r>
            <w:r w:rsidRPr="005019F7">
              <w:rPr>
                <w:rFonts w:eastAsia="Calibri"/>
                <w:bCs/>
                <w:iCs/>
                <w:szCs w:val="24"/>
              </w:rPr>
              <w:t>.</w:t>
            </w:r>
          </w:p>
        </w:tc>
        <w:tc>
          <w:tcPr>
            <w:tcW w:w="5493" w:type="dxa"/>
          </w:tcPr>
          <w:p w14:paraId="534A36E0" w14:textId="77777777" w:rsidR="00506148" w:rsidRPr="005019F7" w:rsidRDefault="00506148" w:rsidP="000510A1">
            <w:pPr>
              <w:jc w:val="both"/>
              <w:rPr>
                <w:rFonts w:eastAsia="Calibri"/>
                <w:iCs/>
                <w:szCs w:val="24"/>
              </w:rPr>
            </w:pPr>
            <w:r w:rsidRPr="005019F7">
              <w:rPr>
                <w:rFonts w:eastAsia="Calibri"/>
                <w:iCs/>
                <w:szCs w:val="24"/>
              </w:rPr>
              <w:lastRenderedPageBreak/>
              <w:t xml:space="preserve">Pareiškėjas turi pateikti </w:t>
            </w:r>
            <w:r w:rsidRPr="00280C91">
              <w:rPr>
                <w:szCs w:val="24"/>
              </w:rPr>
              <w:t>Projekto veiklų atitikties reikšmingos žalos nedarymo horizontaliajam principui</w:t>
            </w:r>
            <w:r w:rsidRPr="00280C91">
              <w:rPr>
                <w:rFonts w:eastAsia="Calibri"/>
                <w:iCs/>
                <w:szCs w:val="24"/>
              </w:rPr>
              <w:t xml:space="preserve"> </w:t>
            </w:r>
            <w:r w:rsidRPr="00963F04">
              <w:rPr>
                <w:rFonts w:eastAsia="Calibri"/>
                <w:iCs/>
                <w:szCs w:val="24"/>
              </w:rPr>
              <w:t>deklaraciją (toliau – deklaracija)</w:t>
            </w:r>
            <w:r w:rsidRPr="00556255">
              <w:rPr>
                <w:rFonts w:eastAsia="Calibri"/>
                <w:iCs/>
                <w:szCs w:val="24"/>
              </w:rPr>
              <w:t xml:space="preserve"> </w:t>
            </w:r>
            <w:r w:rsidRPr="005A1EB6">
              <w:rPr>
                <w:iCs/>
                <w:szCs w:val="24"/>
              </w:rPr>
              <w:t xml:space="preserve">pagal Aprašo 4 priede pateiktą formą </w:t>
            </w:r>
            <w:r w:rsidRPr="005019F7">
              <w:rPr>
                <w:rFonts w:eastAsia="Calibri"/>
                <w:iCs/>
                <w:szCs w:val="24"/>
              </w:rPr>
              <w:t>ir (arba) paaiškinimus:</w:t>
            </w:r>
          </w:p>
          <w:p w14:paraId="6128174D" w14:textId="77777777" w:rsidR="00506148" w:rsidRPr="005019F7" w:rsidRDefault="00506148" w:rsidP="000510A1">
            <w:pPr>
              <w:jc w:val="both"/>
              <w:rPr>
                <w:rFonts w:eastAsia="Calibri"/>
                <w:iCs/>
                <w:szCs w:val="24"/>
              </w:rPr>
            </w:pPr>
            <w:r w:rsidRPr="005019F7">
              <w:rPr>
                <w:rFonts w:eastAsia="Calibri"/>
                <w:iCs/>
                <w:szCs w:val="24"/>
              </w:rPr>
              <w:t>1) jei vykdant projekto veiklą (-</w:t>
            </w:r>
            <w:proofErr w:type="spellStart"/>
            <w:r w:rsidRPr="005019F7">
              <w:rPr>
                <w:rFonts w:eastAsia="Calibri"/>
                <w:iCs/>
                <w:szCs w:val="24"/>
              </w:rPr>
              <w:t>as</w:t>
            </w:r>
            <w:proofErr w:type="spellEnd"/>
            <w:r w:rsidRPr="005019F7">
              <w:rPr>
                <w:rFonts w:eastAsia="Calibri"/>
                <w:iCs/>
                <w:szCs w:val="24"/>
              </w:rPr>
              <w:t>) jos metu susidariusios atliekos bus sutvarkytos pagal Lietuvos Respublikos teisės aktus, reguliuojančius atliekų tvarkymą;</w:t>
            </w:r>
          </w:p>
          <w:p w14:paraId="5A12BC56" w14:textId="77777777" w:rsidR="00506148" w:rsidRPr="000B1D48" w:rsidRDefault="00506148" w:rsidP="000510A1">
            <w:pPr>
              <w:tabs>
                <w:tab w:val="left" w:pos="589"/>
              </w:tabs>
              <w:jc w:val="both"/>
              <w:rPr>
                <w:rFonts w:eastAsia="Calibri"/>
                <w:i/>
                <w:szCs w:val="24"/>
              </w:rPr>
            </w:pPr>
            <w:r w:rsidRPr="005019F7">
              <w:rPr>
                <w:rFonts w:eastAsia="Calibri"/>
                <w:iCs/>
                <w:szCs w:val="24"/>
              </w:rPr>
              <w:t xml:space="preserve">2) kad, priklausomai nuo planuojamo įgyvendinti projekto veiklos (-ų) pobūdžio, bus laikomasi </w:t>
            </w:r>
            <w:r w:rsidRPr="005019F7">
              <w:rPr>
                <w:rFonts w:eastAsia="Calibri"/>
                <w:bCs/>
                <w:iCs/>
                <w:szCs w:val="24"/>
              </w:rPr>
              <w:t>Deleguotojo reglamento (ES) 2021/2139 I priedo 9 skyriaus atitinkamuose skirsniuose nustatytų  reikalavimų.</w:t>
            </w:r>
          </w:p>
        </w:tc>
      </w:tr>
      <w:tr w:rsidR="00506148" w:rsidRPr="005019F7" w14:paraId="1156BA02" w14:textId="77777777" w:rsidTr="000510A1">
        <w:tc>
          <w:tcPr>
            <w:tcW w:w="4883" w:type="dxa"/>
          </w:tcPr>
          <w:p w14:paraId="1B8847CC" w14:textId="77777777" w:rsidR="00506148" w:rsidRPr="005019F7" w:rsidRDefault="00506148" w:rsidP="000510A1">
            <w:pPr>
              <w:tabs>
                <w:tab w:val="left" w:pos="289"/>
              </w:tabs>
              <w:ind w:firstLine="5"/>
              <w:jc w:val="both"/>
              <w:rPr>
                <w:rFonts w:eastAsia="Calibri"/>
                <w:szCs w:val="24"/>
              </w:rPr>
            </w:pPr>
            <w:r w:rsidRPr="005019F7">
              <w:rPr>
                <w:rFonts w:eastAsia="Calibri"/>
                <w:szCs w:val="24"/>
              </w:rPr>
              <w:lastRenderedPageBreak/>
              <w:t>2.</w:t>
            </w:r>
            <w:r w:rsidRPr="005019F7">
              <w:rPr>
                <w:rFonts w:eastAsia="Calibri"/>
                <w:szCs w:val="24"/>
              </w:rPr>
              <w:tab/>
              <w:t>Prisitaikymas prie klimato kaitos</w:t>
            </w:r>
          </w:p>
        </w:tc>
        <w:tc>
          <w:tcPr>
            <w:tcW w:w="4473" w:type="dxa"/>
          </w:tcPr>
          <w:p w14:paraId="56371EF8" w14:textId="77777777" w:rsidR="00506148" w:rsidRPr="005019F7" w:rsidRDefault="00506148" w:rsidP="000510A1">
            <w:pPr>
              <w:jc w:val="both"/>
              <w:rPr>
                <w:rFonts w:eastAsia="Calibri"/>
                <w:bCs/>
                <w:szCs w:val="24"/>
              </w:rPr>
            </w:pPr>
            <w:r w:rsidRPr="005019F7">
              <w:rPr>
                <w:rFonts w:eastAsia="Calibri"/>
                <w:bCs/>
                <w:szCs w:val="24"/>
              </w:rPr>
              <w:t xml:space="preserve">Vertinama, kad </w:t>
            </w:r>
            <w:r w:rsidRPr="005019F7">
              <w:rPr>
                <w:rFonts w:eastAsia="Calibri"/>
                <w:szCs w:val="24"/>
              </w:rPr>
              <w:t>planuojama projekto veikla (-</w:t>
            </w:r>
            <w:proofErr w:type="spellStart"/>
            <w:r w:rsidRPr="005019F7">
              <w:rPr>
                <w:rFonts w:eastAsia="Calibri"/>
                <w:szCs w:val="24"/>
              </w:rPr>
              <w:t>os</w:t>
            </w:r>
            <w:proofErr w:type="spellEnd"/>
            <w:r w:rsidRPr="005019F7">
              <w:rPr>
                <w:rFonts w:eastAsia="Calibri"/>
                <w:szCs w:val="24"/>
              </w:rPr>
              <w:t>) (dėl savo pobūdžio)</w:t>
            </w:r>
            <w:r w:rsidRPr="005019F7">
              <w:rPr>
                <w:rFonts w:eastAsia="Calibri"/>
                <w:bCs/>
                <w:szCs w:val="24"/>
              </w:rPr>
              <w:t xml:space="preserve"> neturės jokio neigiamo tiesioginio ar netiesioginio poveikio </w:t>
            </w:r>
            <w:r w:rsidRPr="005019F7">
              <w:rPr>
                <w:rFonts w:eastAsia="Calibri"/>
                <w:szCs w:val="24"/>
              </w:rPr>
              <w:t xml:space="preserve">prisitaikymo prie </w:t>
            </w:r>
            <w:r w:rsidRPr="005019F7">
              <w:rPr>
                <w:rFonts w:eastAsia="Calibri"/>
                <w:bCs/>
                <w:szCs w:val="24"/>
              </w:rPr>
              <w:t xml:space="preserve">klimato kaitos tikslui, nes </w:t>
            </w:r>
            <w:r w:rsidRPr="005019F7">
              <w:rPr>
                <w:rFonts w:eastAsia="Calibri"/>
                <w:szCs w:val="24"/>
              </w:rPr>
              <w:t>neplanuojama kurti jokios infrastruktūros, o</w:t>
            </w:r>
            <w:r w:rsidRPr="005019F7">
              <w:rPr>
                <w:rFonts w:eastAsia="Calibri"/>
                <w:bCs/>
                <w:szCs w:val="24"/>
              </w:rPr>
              <w:t xml:space="preserve"> investuojama į naujausių ir aplinkai palankių technologinių sprendimų ir technologinių procesų kūrimą. </w:t>
            </w:r>
          </w:p>
          <w:p w14:paraId="1BAC0356" w14:textId="77777777" w:rsidR="00506148" w:rsidRPr="005019F7" w:rsidRDefault="00506148" w:rsidP="000510A1">
            <w:pPr>
              <w:jc w:val="both"/>
              <w:rPr>
                <w:rFonts w:eastAsia="Calibri"/>
                <w:bCs/>
                <w:szCs w:val="24"/>
              </w:rPr>
            </w:pPr>
            <w:bookmarkStart w:id="0" w:name="_Hlk140045842"/>
            <w:r w:rsidRPr="005019F7">
              <w:rPr>
                <w:rFonts w:eastAsia="Calibri"/>
                <w:bCs/>
                <w:szCs w:val="24"/>
              </w:rPr>
              <w:t>Įgyvendinant projekto veiklą (-</w:t>
            </w:r>
            <w:proofErr w:type="spellStart"/>
            <w:r w:rsidRPr="005019F7">
              <w:rPr>
                <w:rFonts w:eastAsia="Calibri"/>
                <w:bCs/>
                <w:szCs w:val="24"/>
              </w:rPr>
              <w:t>as</w:t>
            </w:r>
            <w:proofErr w:type="spellEnd"/>
            <w:r w:rsidRPr="005019F7">
              <w:rPr>
                <w:rFonts w:eastAsia="Calibri"/>
                <w:bCs/>
                <w:szCs w:val="24"/>
              </w:rPr>
              <w:t>) bus vadovaujamasi Deleguotojo reglamento (ES) 2021/2139 I priedo 9 skyriaus atitinkamuose skirsniuose nustatytais techninės analizės kriterijais,  pagal kuriuos nustatoma, kokiomis sąlygomis ekonominė veikla laikoma svariai prisidedančia prie klimato kaitos švelninimo ir ar ta ekonominė veikla nedaro reikšmingos žalos kitiems aplinkos tikslams, taikomais atitinkamoms veikloms</w:t>
            </w:r>
            <w:r w:rsidRPr="005019F7">
              <w:rPr>
                <w:rFonts w:eastAsia="Calibri"/>
                <w:iCs/>
                <w:szCs w:val="24"/>
              </w:rPr>
              <w:t>.</w:t>
            </w:r>
            <w:bookmarkEnd w:id="0"/>
          </w:p>
        </w:tc>
        <w:tc>
          <w:tcPr>
            <w:tcW w:w="5493" w:type="dxa"/>
          </w:tcPr>
          <w:p w14:paraId="3108BBA8" w14:textId="77777777" w:rsidR="00506148" w:rsidRPr="005019F7" w:rsidRDefault="00506148" w:rsidP="000510A1">
            <w:pPr>
              <w:jc w:val="both"/>
              <w:rPr>
                <w:szCs w:val="24"/>
              </w:rPr>
            </w:pPr>
            <w:r w:rsidRPr="005019F7">
              <w:rPr>
                <w:szCs w:val="24"/>
              </w:rPr>
              <w:t xml:space="preserve">Pareiškėjas turi pateikti deklaraciją ir (arba) paaiškinimus, priklausomai nuo planuojamo įgyvendinti projekto veiklos (-ų) pobūdžio, kad bus laikomasi </w:t>
            </w:r>
            <w:r w:rsidRPr="005019F7">
              <w:rPr>
                <w:rFonts w:eastAsia="Calibri"/>
                <w:bCs/>
                <w:szCs w:val="24"/>
              </w:rPr>
              <w:t>Deleguotojo reglamento (ES) 2021/2139 I priedo 9 skyriaus reikalavimų.</w:t>
            </w:r>
          </w:p>
          <w:p w14:paraId="3713E576" w14:textId="77777777" w:rsidR="00506148" w:rsidRPr="005019F7" w:rsidRDefault="00506148" w:rsidP="000510A1">
            <w:pPr>
              <w:jc w:val="both"/>
              <w:rPr>
                <w:rFonts w:eastAsia="Calibri"/>
                <w:szCs w:val="24"/>
              </w:rPr>
            </w:pPr>
          </w:p>
        </w:tc>
      </w:tr>
      <w:tr w:rsidR="00506148" w:rsidRPr="005019F7" w14:paraId="778A3B89" w14:textId="77777777" w:rsidTr="000510A1">
        <w:tc>
          <w:tcPr>
            <w:tcW w:w="4883" w:type="dxa"/>
          </w:tcPr>
          <w:p w14:paraId="472AA5E9" w14:textId="77777777" w:rsidR="00506148" w:rsidRPr="005019F7" w:rsidRDefault="00506148" w:rsidP="000510A1">
            <w:pPr>
              <w:tabs>
                <w:tab w:val="left" w:pos="289"/>
              </w:tabs>
              <w:ind w:firstLine="5"/>
              <w:jc w:val="both"/>
              <w:rPr>
                <w:rFonts w:eastAsia="Calibri"/>
                <w:szCs w:val="24"/>
              </w:rPr>
            </w:pPr>
            <w:r w:rsidRPr="005019F7">
              <w:rPr>
                <w:rFonts w:eastAsia="Calibri"/>
                <w:szCs w:val="24"/>
              </w:rPr>
              <w:t>3.</w:t>
            </w:r>
            <w:r w:rsidRPr="005019F7">
              <w:rPr>
                <w:rFonts w:eastAsia="Calibri"/>
                <w:szCs w:val="24"/>
              </w:rPr>
              <w:tab/>
              <w:t>Tausus vandens ir jūrų išteklių naudojimas ir apsauga</w:t>
            </w:r>
          </w:p>
        </w:tc>
        <w:tc>
          <w:tcPr>
            <w:tcW w:w="4473" w:type="dxa"/>
          </w:tcPr>
          <w:p w14:paraId="4A2BA48D" w14:textId="77777777" w:rsidR="00506148" w:rsidRPr="005019F7" w:rsidRDefault="00506148" w:rsidP="000510A1">
            <w:pPr>
              <w:jc w:val="both"/>
              <w:rPr>
                <w:rFonts w:eastAsia="Calibri"/>
                <w:bCs/>
                <w:szCs w:val="24"/>
              </w:rPr>
            </w:pPr>
            <w:r w:rsidRPr="005019F7">
              <w:rPr>
                <w:bCs/>
                <w:szCs w:val="24"/>
              </w:rPr>
              <w:t xml:space="preserve">Vertinama, kad </w:t>
            </w:r>
            <w:r w:rsidRPr="005019F7">
              <w:rPr>
                <w:rFonts w:eastAsia="Calibri"/>
                <w:bCs/>
                <w:szCs w:val="24"/>
              </w:rPr>
              <w:t>planuojama projekto veikla (-</w:t>
            </w:r>
            <w:proofErr w:type="spellStart"/>
            <w:r w:rsidRPr="005019F7">
              <w:rPr>
                <w:rFonts w:eastAsia="Calibri"/>
                <w:bCs/>
                <w:szCs w:val="24"/>
              </w:rPr>
              <w:t>os</w:t>
            </w:r>
            <w:proofErr w:type="spellEnd"/>
            <w:r w:rsidRPr="005019F7">
              <w:rPr>
                <w:rFonts w:eastAsia="Calibri"/>
                <w:bCs/>
                <w:szCs w:val="24"/>
              </w:rPr>
              <w:t>) (dėl savo pobūdžio) neturės</w:t>
            </w:r>
            <w:r w:rsidRPr="000B1D48">
              <w:rPr>
                <w:rFonts w:eastAsia="Calibri"/>
                <w:szCs w:val="24"/>
              </w:rPr>
              <w:t xml:space="preserve"> jokio neigiamo tiesioginio ir netiesioginio poveikio šiam aplinkos tikslui, </w:t>
            </w:r>
            <w:r w:rsidRPr="005019F7">
              <w:rPr>
                <w:bCs/>
                <w:szCs w:val="24"/>
              </w:rPr>
              <w:t>nes</w:t>
            </w:r>
            <w:r w:rsidRPr="000B1D48">
              <w:rPr>
                <w:rFonts w:eastAsia="Calibri"/>
                <w:szCs w:val="24"/>
              </w:rPr>
              <w:t xml:space="preserve"> </w:t>
            </w:r>
            <w:r w:rsidRPr="005019F7">
              <w:rPr>
                <w:bCs/>
                <w:szCs w:val="24"/>
              </w:rPr>
              <w:t xml:space="preserve">nenumatoma kurti </w:t>
            </w:r>
            <w:r w:rsidRPr="005019F7">
              <w:rPr>
                <w:rFonts w:eastAsia="Calibri"/>
                <w:bCs/>
                <w:szCs w:val="24"/>
              </w:rPr>
              <w:t>jokios infrastruktūros</w:t>
            </w:r>
            <w:r w:rsidRPr="005019F7">
              <w:rPr>
                <w:bCs/>
                <w:szCs w:val="24"/>
              </w:rPr>
              <w:t xml:space="preserve"> šalia vandens telkinių, kuri galėtų turėti įtakos tausiam vandens ir jūrų išteklių naudojimui,</w:t>
            </w:r>
            <w:r w:rsidRPr="000B1D48">
              <w:rPr>
                <w:rFonts w:eastAsia="Calibri"/>
                <w:szCs w:val="24"/>
              </w:rPr>
              <w:t xml:space="preserve"> o</w:t>
            </w:r>
            <w:r w:rsidRPr="005019F7">
              <w:rPr>
                <w:bCs/>
                <w:szCs w:val="24"/>
              </w:rPr>
              <w:t xml:space="preserve"> planuojama įsigyti įranga </w:t>
            </w:r>
            <w:r w:rsidRPr="005019F7">
              <w:rPr>
                <w:bCs/>
                <w:szCs w:val="24"/>
              </w:rPr>
              <w:lastRenderedPageBreak/>
              <w:t xml:space="preserve">turės atitikti visuotinai </w:t>
            </w:r>
            <w:r w:rsidRPr="000B1D48">
              <w:rPr>
                <w:szCs w:val="24"/>
              </w:rPr>
              <w:t xml:space="preserve"> </w:t>
            </w:r>
            <w:r w:rsidRPr="005019F7">
              <w:rPr>
                <w:rFonts w:eastAsia="Calibri"/>
                <w:szCs w:val="24"/>
              </w:rPr>
              <w:t>Europos Sąjungos</w:t>
            </w:r>
            <w:r w:rsidRPr="005019F7">
              <w:rPr>
                <w:bCs/>
                <w:szCs w:val="24"/>
              </w:rPr>
              <w:t xml:space="preserve"> taikomus standartus ir būti utilizuojama taikant visus būtinus reikalavimus</w:t>
            </w:r>
            <w:r w:rsidRPr="005019F7">
              <w:rPr>
                <w:rFonts w:eastAsia="Calibri"/>
                <w:szCs w:val="24"/>
              </w:rPr>
              <w:t xml:space="preserve">, taip pat </w:t>
            </w:r>
            <w:r w:rsidRPr="005019F7">
              <w:rPr>
                <w:rFonts w:eastAsia="Calibri"/>
                <w:bCs/>
                <w:szCs w:val="24"/>
              </w:rPr>
              <w:t>investuojama į naujausių ir aplinkai palankių technologinių sprendimų ir technologinių procesų kūrimą.</w:t>
            </w:r>
          </w:p>
          <w:p w14:paraId="075484F3" w14:textId="77777777" w:rsidR="00506148" w:rsidRPr="005019F7" w:rsidRDefault="00506148" w:rsidP="000510A1">
            <w:pPr>
              <w:jc w:val="both"/>
              <w:rPr>
                <w:rFonts w:eastAsia="Calibri"/>
                <w:szCs w:val="24"/>
              </w:rPr>
            </w:pPr>
            <w:r w:rsidRPr="005019F7">
              <w:rPr>
                <w:rFonts w:eastAsia="Calibri"/>
                <w:bCs/>
                <w:szCs w:val="24"/>
              </w:rPr>
              <w:t>Įgyvendinant projekto veiklą (-</w:t>
            </w:r>
            <w:proofErr w:type="spellStart"/>
            <w:r w:rsidRPr="005019F7">
              <w:rPr>
                <w:rFonts w:eastAsia="Calibri"/>
                <w:bCs/>
                <w:szCs w:val="24"/>
              </w:rPr>
              <w:t>as</w:t>
            </w:r>
            <w:proofErr w:type="spellEnd"/>
            <w:r w:rsidRPr="005019F7">
              <w:rPr>
                <w:rFonts w:eastAsia="Calibri"/>
                <w:bCs/>
                <w:szCs w:val="24"/>
              </w:rPr>
              <w:t>) bus vadovaujamasi Deleguotojo reglamento (ES) 2021/2139 I priedo 9 skyriaus ir II priedo 9 skyriaus atitinkamuose skirsniuose nustatytais techninės analizės kriterijais,  pagal kuriuos nustatoma, kokiomis sąlygomis ekonominė veikla laikoma svariai prisidedančia prie klimato kaitos švelninimo ir ar ta ekonominė veikla nedaro reikšmingos žalos kitiems aplinkos tikslams, taikomais atitinkamoms veikloms</w:t>
            </w:r>
            <w:r w:rsidRPr="005019F7">
              <w:rPr>
                <w:rFonts w:eastAsia="Calibri"/>
                <w:iCs/>
                <w:szCs w:val="24"/>
              </w:rPr>
              <w:t>.</w:t>
            </w:r>
          </w:p>
        </w:tc>
        <w:tc>
          <w:tcPr>
            <w:tcW w:w="5493" w:type="dxa"/>
          </w:tcPr>
          <w:p w14:paraId="507D1BF1" w14:textId="77777777" w:rsidR="00506148" w:rsidRPr="005019F7" w:rsidRDefault="00506148" w:rsidP="000510A1">
            <w:pPr>
              <w:jc w:val="both"/>
              <w:rPr>
                <w:szCs w:val="24"/>
              </w:rPr>
            </w:pPr>
            <w:r w:rsidRPr="005019F7">
              <w:rPr>
                <w:szCs w:val="24"/>
              </w:rPr>
              <w:lastRenderedPageBreak/>
              <w:t xml:space="preserve">Pareiškėjas turi pateikti deklaraciją ir (arba) paaiškinimus, priklausomai nuo planuojamo įgyvendinti projekto veiklos (-ų) pobūdžio, kad bus laikomasi </w:t>
            </w:r>
            <w:r w:rsidRPr="005019F7">
              <w:rPr>
                <w:rFonts w:eastAsia="Calibri"/>
                <w:bCs/>
                <w:szCs w:val="24"/>
              </w:rPr>
              <w:t xml:space="preserve">Deleguotojo reglamento (ES) 2021/2139 I priedo 9 skyriaus </w:t>
            </w:r>
            <w:r w:rsidRPr="005019F7">
              <w:rPr>
                <w:rFonts w:eastAsia="Calibri"/>
                <w:bCs/>
                <w:iCs/>
                <w:szCs w:val="24"/>
              </w:rPr>
              <w:t xml:space="preserve"> </w:t>
            </w:r>
            <w:r w:rsidRPr="005019F7">
              <w:rPr>
                <w:rFonts w:eastAsia="Calibri"/>
                <w:bCs/>
                <w:szCs w:val="24"/>
              </w:rPr>
              <w:t xml:space="preserve">ir II priedo 9 skyriaus </w:t>
            </w:r>
            <w:r w:rsidRPr="005019F7">
              <w:rPr>
                <w:rFonts w:eastAsia="Calibri"/>
                <w:bCs/>
                <w:iCs/>
                <w:szCs w:val="24"/>
              </w:rPr>
              <w:t xml:space="preserve"> </w:t>
            </w:r>
            <w:r w:rsidRPr="005019F7">
              <w:rPr>
                <w:rFonts w:eastAsia="Calibri"/>
                <w:bCs/>
                <w:szCs w:val="24"/>
              </w:rPr>
              <w:t>reikalavimų.</w:t>
            </w:r>
          </w:p>
          <w:p w14:paraId="6AA5D932" w14:textId="77777777" w:rsidR="00506148" w:rsidRPr="005019F7" w:rsidRDefault="00506148" w:rsidP="000510A1">
            <w:pPr>
              <w:jc w:val="both"/>
              <w:rPr>
                <w:rFonts w:eastAsia="Calibri"/>
                <w:bCs/>
                <w:szCs w:val="24"/>
              </w:rPr>
            </w:pPr>
          </w:p>
        </w:tc>
      </w:tr>
      <w:tr w:rsidR="00506148" w:rsidRPr="005019F7" w14:paraId="6CA90ED4" w14:textId="77777777" w:rsidTr="000510A1">
        <w:tc>
          <w:tcPr>
            <w:tcW w:w="4883" w:type="dxa"/>
          </w:tcPr>
          <w:p w14:paraId="0D1AF7F3" w14:textId="77777777" w:rsidR="00506148" w:rsidRPr="005019F7" w:rsidRDefault="00506148" w:rsidP="000510A1">
            <w:pPr>
              <w:tabs>
                <w:tab w:val="left" w:pos="289"/>
              </w:tabs>
              <w:ind w:firstLine="5"/>
              <w:jc w:val="both"/>
              <w:rPr>
                <w:rFonts w:eastAsia="Calibri"/>
                <w:szCs w:val="24"/>
              </w:rPr>
            </w:pPr>
            <w:r w:rsidRPr="005019F7">
              <w:rPr>
                <w:rFonts w:eastAsia="Calibri"/>
                <w:szCs w:val="24"/>
              </w:rPr>
              <w:t>4.</w:t>
            </w:r>
            <w:r w:rsidRPr="005019F7">
              <w:rPr>
                <w:rFonts w:eastAsia="Calibri"/>
                <w:szCs w:val="24"/>
              </w:rPr>
              <w:tab/>
              <w:t>Perėjimas prie žiedinės ekonomikos, įskaitant atliekų prevenciją ir perdirbimą</w:t>
            </w:r>
          </w:p>
        </w:tc>
        <w:tc>
          <w:tcPr>
            <w:tcW w:w="4473" w:type="dxa"/>
          </w:tcPr>
          <w:p w14:paraId="5EA6DE72" w14:textId="77777777" w:rsidR="00506148" w:rsidRPr="005019F7" w:rsidRDefault="00506148" w:rsidP="000510A1">
            <w:pPr>
              <w:jc w:val="both"/>
              <w:rPr>
                <w:rFonts w:eastAsia="Calibri"/>
                <w:iCs/>
                <w:szCs w:val="24"/>
              </w:rPr>
            </w:pPr>
            <w:r w:rsidRPr="005019F7">
              <w:rPr>
                <w:rFonts w:eastAsia="Calibri"/>
                <w:szCs w:val="24"/>
              </w:rPr>
              <w:t>Vertinama, kad planuojama projekto veikla (-</w:t>
            </w:r>
            <w:proofErr w:type="spellStart"/>
            <w:r w:rsidRPr="005019F7">
              <w:rPr>
                <w:rFonts w:eastAsia="Calibri"/>
                <w:szCs w:val="24"/>
              </w:rPr>
              <w:t>os</w:t>
            </w:r>
            <w:proofErr w:type="spellEnd"/>
            <w:r w:rsidRPr="005019F7">
              <w:rPr>
                <w:rFonts w:eastAsia="Calibri"/>
                <w:szCs w:val="24"/>
              </w:rPr>
              <w:t xml:space="preserve">) neturės jokio neigiamo tiesioginio ar netiesioginio poveikio žiedinės ekonomikos, įskaitant atliekų prevenciją ir perdirbimą, tikslui, o planuojama įsigyti įranga turės atitikti visuotinai  Europos Sąjungos taikomus standartus ir būti utilizuojama taikant visus būtinus reikalavimus, taip pat </w:t>
            </w:r>
            <w:r w:rsidRPr="005019F7">
              <w:rPr>
                <w:rFonts w:eastAsia="Calibri"/>
                <w:bCs/>
                <w:szCs w:val="24"/>
              </w:rPr>
              <w:t>investuojama į naujausių ir aplinkai palankių technologinių sprendimų ir technologinių procesų kūrimą</w:t>
            </w:r>
            <w:r w:rsidRPr="005019F7">
              <w:rPr>
                <w:rFonts w:eastAsia="Calibri"/>
                <w:iCs/>
                <w:szCs w:val="24"/>
              </w:rPr>
              <w:t>.</w:t>
            </w:r>
          </w:p>
          <w:p w14:paraId="42B0ABF5" w14:textId="77777777" w:rsidR="00506148" w:rsidRPr="005019F7" w:rsidRDefault="00506148" w:rsidP="000510A1">
            <w:pPr>
              <w:jc w:val="both"/>
              <w:rPr>
                <w:rFonts w:eastAsia="Calibri"/>
                <w:bCs/>
                <w:szCs w:val="24"/>
              </w:rPr>
            </w:pPr>
            <w:r w:rsidRPr="005019F7">
              <w:rPr>
                <w:rFonts w:eastAsia="Calibri"/>
                <w:bCs/>
                <w:szCs w:val="24"/>
              </w:rPr>
              <w:t>Įgyvendinant projekto veiklą (-</w:t>
            </w:r>
            <w:proofErr w:type="spellStart"/>
            <w:r w:rsidRPr="005019F7">
              <w:rPr>
                <w:rFonts w:eastAsia="Calibri"/>
                <w:bCs/>
                <w:szCs w:val="24"/>
              </w:rPr>
              <w:t>as</w:t>
            </w:r>
            <w:proofErr w:type="spellEnd"/>
            <w:r w:rsidRPr="005019F7">
              <w:rPr>
                <w:rFonts w:eastAsia="Calibri"/>
                <w:bCs/>
                <w:szCs w:val="24"/>
              </w:rPr>
              <w:t xml:space="preserve">) bus vadovaujamasi Deleguotojo reglamento (ES) 2021/2139 I priedo 9 skyriaus ir II priedo 9 skyriaus atitinkamuose skirsniuose </w:t>
            </w:r>
            <w:r w:rsidRPr="005019F7">
              <w:rPr>
                <w:rFonts w:eastAsia="Calibri"/>
                <w:bCs/>
                <w:szCs w:val="24"/>
              </w:rPr>
              <w:lastRenderedPageBreak/>
              <w:t>nustatytais techninės analizės kriterijais,  pagal kuriuos nustatoma, kokiomis sąlygomis ekonominė veikla laikoma svariai prisidedančia prie klimato kaitos švelninimo ir ar ta ekonominė veikla nedaro reikšmingos žalos kitiems aplinkos tikslams, taikomais atitinkamoms veikloms</w:t>
            </w:r>
            <w:r w:rsidRPr="005019F7">
              <w:rPr>
                <w:rFonts w:eastAsia="Calibri"/>
                <w:iCs/>
                <w:szCs w:val="24"/>
              </w:rPr>
              <w:t>.</w:t>
            </w:r>
          </w:p>
        </w:tc>
        <w:tc>
          <w:tcPr>
            <w:tcW w:w="5493" w:type="dxa"/>
          </w:tcPr>
          <w:p w14:paraId="0EC1A91A" w14:textId="77777777" w:rsidR="00506148" w:rsidRPr="005019F7" w:rsidRDefault="00506148" w:rsidP="000510A1">
            <w:pPr>
              <w:jc w:val="both"/>
              <w:rPr>
                <w:szCs w:val="24"/>
              </w:rPr>
            </w:pPr>
            <w:r w:rsidRPr="005019F7">
              <w:rPr>
                <w:szCs w:val="24"/>
              </w:rPr>
              <w:lastRenderedPageBreak/>
              <w:t>Pareiškėjas turi pateikti deklaraciją ir (arba) paaiškinimus:</w:t>
            </w:r>
          </w:p>
          <w:p w14:paraId="36810EC8" w14:textId="77777777" w:rsidR="00506148" w:rsidRPr="005019F7" w:rsidRDefault="00506148" w:rsidP="000510A1">
            <w:pPr>
              <w:jc w:val="both"/>
              <w:rPr>
                <w:szCs w:val="24"/>
              </w:rPr>
            </w:pPr>
            <w:r w:rsidRPr="005019F7">
              <w:rPr>
                <w:szCs w:val="24"/>
              </w:rPr>
              <w:t>1) jei vykdant projekto veiklą (-</w:t>
            </w:r>
            <w:proofErr w:type="spellStart"/>
            <w:r w:rsidRPr="005019F7">
              <w:rPr>
                <w:szCs w:val="24"/>
              </w:rPr>
              <w:t>as</w:t>
            </w:r>
            <w:proofErr w:type="spellEnd"/>
            <w:r w:rsidRPr="005019F7">
              <w:rPr>
                <w:szCs w:val="24"/>
              </w:rPr>
              <w:t>), jos metu susidariusios atliekos bus sutvarkytos pagal galiojančius Lietuvos Respublikos teisės aktus;</w:t>
            </w:r>
          </w:p>
          <w:p w14:paraId="1020DB50" w14:textId="77777777" w:rsidR="00506148" w:rsidRPr="005019F7" w:rsidRDefault="00506148" w:rsidP="000510A1">
            <w:pPr>
              <w:jc w:val="both"/>
              <w:rPr>
                <w:szCs w:val="24"/>
              </w:rPr>
            </w:pPr>
            <w:r w:rsidRPr="005019F7">
              <w:rPr>
                <w:szCs w:val="24"/>
              </w:rPr>
              <w:t xml:space="preserve">2) kad, priklausomai nuo planuojamo įgyvendinti projekto veiklos (-ų) pobūdžio bus laikomasi </w:t>
            </w:r>
            <w:r w:rsidRPr="005019F7">
              <w:rPr>
                <w:rFonts w:eastAsia="Calibri"/>
                <w:bCs/>
                <w:szCs w:val="24"/>
              </w:rPr>
              <w:t xml:space="preserve">Deleguotojo reglamento (ES) 2021/2139 I priedo 9 skyriaus </w:t>
            </w:r>
            <w:r w:rsidRPr="005019F7">
              <w:rPr>
                <w:rFonts w:eastAsia="Calibri"/>
                <w:bCs/>
                <w:iCs/>
                <w:szCs w:val="24"/>
              </w:rPr>
              <w:t xml:space="preserve"> </w:t>
            </w:r>
            <w:r w:rsidRPr="005019F7">
              <w:rPr>
                <w:rFonts w:eastAsia="Calibri"/>
                <w:bCs/>
                <w:szCs w:val="24"/>
              </w:rPr>
              <w:t xml:space="preserve">ir II priedo 9 skyriaus </w:t>
            </w:r>
            <w:r w:rsidRPr="005019F7">
              <w:rPr>
                <w:rFonts w:eastAsia="Calibri"/>
                <w:bCs/>
                <w:iCs/>
                <w:szCs w:val="24"/>
              </w:rPr>
              <w:t xml:space="preserve"> </w:t>
            </w:r>
            <w:r w:rsidRPr="005019F7">
              <w:rPr>
                <w:rFonts w:eastAsia="Calibri"/>
                <w:bCs/>
                <w:szCs w:val="24"/>
              </w:rPr>
              <w:t>reikalavimų.</w:t>
            </w:r>
          </w:p>
          <w:p w14:paraId="578A3892" w14:textId="77777777" w:rsidR="00506148" w:rsidRPr="005019F7" w:rsidRDefault="00506148" w:rsidP="000510A1">
            <w:pPr>
              <w:jc w:val="both"/>
              <w:rPr>
                <w:rFonts w:eastAsia="Calibri"/>
                <w:szCs w:val="24"/>
              </w:rPr>
            </w:pPr>
          </w:p>
        </w:tc>
      </w:tr>
      <w:tr w:rsidR="00506148" w:rsidRPr="005019F7" w14:paraId="4C3407BF" w14:textId="77777777" w:rsidTr="000510A1">
        <w:tc>
          <w:tcPr>
            <w:tcW w:w="4883" w:type="dxa"/>
          </w:tcPr>
          <w:p w14:paraId="2CAADA65" w14:textId="77777777" w:rsidR="00506148" w:rsidRPr="005019F7" w:rsidRDefault="00506148" w:rsidP="000510A1">
            <w:pPr>
              <w:tabs>
                <w:tab w:val="left" w:pos="289"/>
              </w:tabs>
              <w:ind w:firstLine="5"/>
              <w:jc w:val="both"/>
              <w:rPr>
                <w:rFonts w:eastAsia="Calibri"/>
                <w:szCs w:val="24"/>
              </w:rPr>
            </w:pPr>
            <w:r w:rsidRPr="005019F7">
              <w:rPr>
                <w:rFonts w:eastAsia="Calibri"/>
                <w:szCs w:val="24"/>
              </w:rPr>
              <w:t>5.</w:t>
            </w:r>
            <w:r w:rsidRPr="005019F7">
              <w:rPr>
                <w:rFonts w:eastAsia="Calibri"/>
                <w:szCs w:val="24"/>
              </w:rPr>
              <w:tab/>
            </w:r>
            <w:r w:rsidRPr="005019F7">
              <w:rPr>
                <w:rFonts w:eastAsia="Calibri"/>
                <w:bCs/>
                <w:szCs w:val="24"/>
              </w:rPr>
              <w:t>Oro, vandens ar žemės taršos prevencija ir kontrolė</w:t>
            </w:r>
          </w:p>
        </w:tc>
        <w:tc>
          <w:tcPr>
            <w:tcW w:w="4473" w:type="dxa"/>
          </w:tcPr>
          <w:p w14:paraId="31892670" w14:textId="77777777" w:rsidR="00506148" w:rsidRPr="005019F7" w:rsidRDefault="00506148" w:rsidP="000510A1">
            <w:pPr>
              <w:jc w:val="both"/>
              <w:rPr>
                <w:rFonts w:eastAsia="Calibri"/>
                <w:szCs w:val="24"/>
              </w:rPr>
            </w:pPr>
            <w:r w:rsidRPr="005019F7">
              <w:rPr>
                <w:szCs w:val="24"/>
              </w:rPr>
              <w:t>Vertinama, kad planuojama projekto veikla (-</w:t>
            </w:r>
            <w:proofErr w:type="spellStart"/>
            <w:r w:rsidRPr="005019F7">
              <w:rPr>
                <w:szCs w:val="24"/>
              </w:rPr>
              <w:t>os</w:t>
            </w:r>
            <w:proofErr w:type="spellEnd"/>
            <w:r w:rsidRPr="005019F7">
              <w:rPr>
                <w:szCs w:val="24"/>
              </w:rPr>
              <w:t xml:space="preserve">) (dėl savo pobūdžio) neturės reikšmingo neigiamo tiesioginio ir netiesioginio poveikio šiam aplinkos tikslui, </w:t>
            </w:r>
            <w:r w:rsidRPr="005019F7">
              <w:rPr>
                <w:rFonts w:eastAsia="Calibri"/>
                <w:szCs w:val="24"/>
              </w:rPr>
              <w:t>o planuojama įsigyti įranga turės atitikti visuotinai Europos Sąjungos taikomus standartus ir būti utilizuojama taikant visus būtinus reikalavimus.</w:t>
            </w:r>
          </w:p>
          <w:p w14:paraId="7594770B" w14:textId="77777777" w:rsidR="00506148" w:rsidRPr="005019F7" w:rsidRDefault="00506148" w:rsidP="000510A1">
            <w:pPr>
              <w:jc w:val="both"/>
              <w:rPr>
                <w:rFonts w:eastAsia="Calibri"/>
                <w:szCs w:val="24"/>
              </w:rPr>
            </w:pPr>
            <w:r w:rsidRPr="005019F7">
              <w:rPr>
                <w:rFonts w:eastAsia="Calibri"/>
                <w:bCs/>
                <w:szCs w:val="24"/>
              </w:rPr>
              <w:t>Įgyvendinant projekto veiklą (-</w:t>
            </w:r>
            <w:proofErr w:type="spellStart"/>
            <w:r w:rsidRPr="005019F7">
              <w:rPr>
                <w:rFonts w:eastAsia="Calibri"/>
                <w:bCs/>
                <w:szCs w:val="24"/>
              </w:rPr>
              <w:t>as</w:t>
            </w:r>
            <w:proofErr w:type="spellEnd"/>
            <w:r w:rsidRPr="005019F7">
              <w:rPr>
                <w:rFonts w:eastAsia="Calibri"/>
                <w:bCs/>
                <w:szCs w:val="24"/>
              </w:rPr>
              <w:t>) bus vadovaujamasi Deleguotojo reglamento (ES) 2021/2139 I priedo 9 skyriaus ir II priedo 9 skyriaus atitinkamuose skirsniuose nustatytais techninės analizės kriterijais,  pagal kuriuos nustatoma, kokiomis sąlygomis ekonominė veikla laikoma svariai prisidedančia prie klimato kaitos švelninimo ir ar ta ekonominė veikla nedaro reikšmingos žalos kitiems aplinkos tikslams, taikomais atitinkamoms veikloms</w:t>
            </w:r>
            <w:r w:rsidRPr="005019F7">
              <w:rPr>
                <w:rFonts w:eastAsia="Calibri"/>
                <w:iCs/>
                <w:szCs w:val="24"/>
              </w:rPr>
              <w:t>.</w:t>
            </w:r>
          </w:p>
        </w:tc>
        <w:tc>
          <w:tcPr>
            <w:tcW w:w="5493" w:type="dxa"/>
          </w:tcPr>
          <w:p w14:paraId="5BA7D176" w14:textId="77777777" w:rsidR="00506148" w:rsidRPr="005019F7" w:rsidRDefault="00506148" w:rsidP="000510A1">
            <w:pPr>
              <w:jc w:val="both"/>
              <w:rPr>
                <w:szCs w:val="24"/>
              </w:rPr>
            </w:pPr>
            <w:r w:rsidRPr="005019F7">
              <w:rPr>
                <w:szCs w:val="24"/>
              </w:rPr>
              <w:t xml:space="preserve">Pareiškėjas turi pateikti deklaraciją ir (arba) paaiškinimus, priklausomai nuo planuojamo įgyvendinti projekto veiklos (-ų) pobūdžio, kad bus laikomasi </w:t>
            </w:r>
            <w:r w:rsidRPr="005019F7">
              <w:rPr>
                <w:rFonts w:eastAsia="Calibri"/>
                <w:bCs/>
                <w:szCs w:val="24"/>
              </w:rPr>
              <w:t xml:space="preserve">Deleguotojo reglamento (ES) 2021/2139 I priedo 9 skyriaus ir II priedo 9 skyriaus </w:t>
            </w:r>
            <w:r w:rsidRPr="005019F7">
              <w:rPr>
                <w:rFonts w:eastAsia="Calibri"/>
                <w:bCs/>
                <w:iCs/>
                <w:szCs w:val="24"/>
              </w:rPr>
              <w:t>„</w:t>
            </w:r>
            <w:r w:rsidRPr="005019F7">
              <w:rPr>
                <w:rFonts w:eastAsia="Calibri"/>
                <w:bCs/>
                <w:szCs w:val="24"/>
              </w:rPr>
              <w:t>reikalavimų.</w:t>
            </w:r>
          </w:p>
          <w:p w14:paraId="501B8E6F" w14:textId="77777777" w:rsidR="00506148" w:rsidRPr="005019F7" w:rsidRDefault="00506148" w:rsidP="000510A1">
            <w:pPr>
              <w:jc w:val="both"/>
              <w:rPr>
                <w:rFonts w:eastAsia="Calibri"/>
                <w:szCs w:val="24"/>
              </w:rPr>
            </w:pPr>
          </w:p>
        </w:tc>
      </w:tr>
      <w:tr w:rsidR="00506148" w:rsidRPr="005019F7" w14:paraId="3DA99576" w14:textId="77777777" w:rsidTr="000510A1">
        <w:tc>
          <w:tcPr>
            <w:tcW w:w="4883" w:type="dxa"/>
          </w:tcPr>
          <w:p w14:paraId="031A18E9" w14:textId="77777777" w:rsidR="00506148" w:rsidRPr="005019F7" w:rsidRDefault="00506148" w:rsidP="000510A1">
            <w:pPr>
              <w:tabs>
                <w:tab w:val="left" w:pos="289"/>
              </w:tabs>
              <w:ind w:left="5" w:firstLine="5"/>
              <w:jc w:val="both"/>
              <w:rPr>
                <w:rFonts w:eastAsia="Calibri"/>
                <w:szCs w:val="24"/>
              </w:rPr>
            </w:pPr>
            <w:r w:rsidRPr="005019F7">
              <w:rPr>
                <w:rFonts w:eastAsia="Calibri"/>
                <w:szCs w:val="24"/>
              </w:rPr>
              <w:t>6.</w:t>
            </w:r>
            <w:r w:rsidRPr="005019F7">
              <w:rPr>
                <w:rFonts w:eastAsia="Calibri"/>
                <w:szCs w:val="24"/>
              </w:rPr>
              <w:tab/>
              <w:t>Biologinės įvairovės ir ekosistemų apsauga ir atkūrimas</w:t>
            </w:r>
          </w:p>
        </w:tc>
        <w:tc>
          <w:tcPr>
            <w:tcW w:w="4473" w:type="dxa"/>
          </w:tcPr>
          <w:p w14:paraId="1B3A530D" w14:textId="77777777" w:rsidR="00506148" w:rsidRPr="005019F7" w:rsidRDefault="00506148" w:rsidP="000510A1">
            <w:pPr>
              <w:jc w:val="both"/>
              <w:rPr>
                <w:szCs w:val="24"/>
              </w:rPr>
            </w:pPr>
            <w:r w:rsidRPr="000B1D48">
              <w:rPr>
                <w:szCs w:val="24"/>
              </w:rPr>
              <w:t>Vertinama, kad planuojama</w:t>
            </w:r>
            <w:r w:rsidRPr="005019F7">
              <w:rPr>
                <w:szCs w:val="24"/>
              </w:rPr>
              <w:t xml:space="preserve"> projekto</w:t>
            </w:r>
            <w:r w:rsidRPr="000B1D48">
              <w:rPr>
                <w:szCs w:val="24"/>
              </w:rPr>
              <w:t xml:space="preserve"> veikla (-</w:t>
            </w:r>
            <w:proofErr w:type="spellStart"/>
            <w:r w:rsidRPr="000B1D48">
              <w:rPr>
                <w:szCs w:val="24"/>
              </w:rPr>
              <w:t>os</w:t>
            </w:r>
            <w:proofErr w:type="spellEnd"/>
            <w:r w:rsidRPr="000B1D48">
              <w:rPr>
                <w:szCs w:val="24"/>
              </w:rPr>
              <w:t xml:space="preserve">) (dėl savo pobūdžio) neturės jokio neigiamo tiesioginio ir netiesioginio poveikio šiam aplinkos tikslui, </w:t>
            </w:r>
            <w:r w:rsidRPr="005019F7">
              <w:rPr>
                <w:szCs w:val="24"/>
              </w:rPr>
              <w:t>nes nenumatoma kurti ar modernizuoti infrastruktūros „</w:t>
            </w:r>
            <w:proofErr w:type="spellStart"/>
            <w:r w:rsidRPr="005019F7">
              <w:rPr>
                <w:szCs w:val="24"/>
              </w:rPr>
              <w:t>Natura</w:t>
            </w:r>
            <w:proofErr w:type="spellEnd"/>
            <w:r w:rsidRPr="005019F7">
              <w:rPr>
                <w:szCs w:val="24"/>
              </w:rPr>
              <w:t xml:space="preserve"> 2000“, UNESCO </w:t>
            </w:r>
            <w:r w:rsidRPr="005019F7">
              <w:rPr>
                <w:szCs w:val="24"/>
              </w:rPr>
              <w:lastRenderedPageBreak/>
              <w:t>pasaulinio paveldo ar kitose saugomose teritorijose.</w:t>
            </w:r>
          </w:p>
          <w:p w14:paraId="2790DA3D" w14:textId="77777777" w:rsidR="00506148" w:rsidRPr="005019F7" w:rsidRDefault="00506148" w:rsidP="000510A1">
            <w:pPr>
              <w:jc w:val="both"/>
              <w:rPr>
                <w:rFonts w:eastAsia="Calibri"/>
                <w:szCs w:val="24"/>
              </w:rPr>
            </w:pPr>
            <w:r w:rsidRPr="005019F7">
              <w:rPr>
                <w:rFonts w:eastAsia="Calibri"/>
                <w:bCs/>
                <w:szCs w:val="24"/>
              </w:rPr>
              <w:t>Įgyvendinant projekto veiklą (-</w:t>
            </w:r>
            <w:proofErr w:type="spellStart"/>
            <w:r w:rsidRPr="005019F7">
              <w:rPr>
                <w:rFonts w:eastAsia="Calibri"/>
                <w:bCs/>
                <w:szCs w:val="24"/>
              </w:rPr>
              <w:t>as</w:t>
            </w:r>
            <w:proofErr w:type="spellEnd"/>
            <w:r w:rsidRPr="005019F7">
              <w:rPr>
                <w:rFonts w:eastAsia="Calibri"/>
                <w:bCs/>
                <w:szCs w:val="24"/>
              </w:rPr>
              <w:t>) bus vadovaujamasi Deleguotojo reglamento (ES) 2021/2139 I priedo 9 skyriaus ir II priedo 9 skyriaus atitinkamuose skirsniuose nustatytais techninės analizės kriterijais,  pagal kuriuos nustatoma, kokiomis sąlygomis ekonominė veikla laikoma svariai prisidedančia prie klimato kaitos švelninimo ir ar ta ekonominė veikla nedaro reikšmingos žalos kitiems aplinkos tikslams, taikomais atitinkamoms veikloms</w:t>
            </w:r>
            <w:r w:rsidRPr="005019F7">
              <w:rPr>
                <w:rFonts w:eastAsia="Calibri"/>
                <w:iCs/>
                <w:szCs w:val="24"/>
              </w:rPr>
              <w:t>.</w:t>
            </w:r>
          </w:p>
        </w:tc>
        <w:tc>
          <w:tcPr>
            <w:tcW w:w="5493" w:type="dxa"/>
          </w:tcPr>
          <w:p w14:paraId="7B112FB2" w14:textId="77777777" w:rsidR="00506148" w:rsidRPr="005019F7" w:rsidRDefault="00506148" w:rsidP="000510A1">
            <w:pPr>
              <w:jc w:val="both"/>
              <w:rPr>
                <w:szCs w:val="24"/>
              </w:rPr>
            </w:pPr>
            <w:r w:rsidRPr="005019F7">
              <w:rPr>
                <w:szCs w:val="24"/>
              </w:rPr>
              <w:lastRenderedPageBreak/>
              <w:t xml:space="preserve">Pareiškėjas turi pateikti deklaraciją ir (arba) paaiškinimus, priklausomai nuo planuojamo įgyvendinti projekto veiklos (-ų) pobūdžio, kad bus laikomasi </w:t>
            </w:r>
            <w:r w:rsidRPr="005019F7">
              <w:rPr>
                <w:rFonts w:eastAsia="Calibri"/>
                <w:bCs/>
                <w:szCs w:val="24"/>
              </w:rPr>
              <w:t>Deleguotojo reglamento (ES) 2021/2139 I priedo 9 skyriaus  ir II priedo 9 skyriaus reikalavimų.</w:t>
            </w:r>
          </w:p>
          <w:p w14:paraId="5D5FC230" w14:textId="77777777" w:rsidR="00506148" w:rsidRPr="005019F7" w:rsidRDefault="00506148" w:rsidP="000510A1">
            <w:pPr>
              <w:jc w:val="both"/>
              <w:rPr>
                <w:rFonts w:eastAsia="Calibri"/>
                <w:szCs w:val="24"/>
              </w:rPr>
            </w:pPr>
          </w:p>
        </w:tc>
      </w:tr>
    </w:tbl>
    <w:p w14:paraId="2DD7AA88" w14:textId="77777777" w:rsidR="00506148" w:rsidRDefault="00506148" w:rsidP="00506148"/>
    <w:p w14:paraId="74FA0E6B" w14:textId="6C3ADCC0" w:rsidR="007B3F8C" w:rsidRPr="00506148" w:rsidRDefault="00506148" w:rsidP="00506148">
      <w:pPr>
        <w:spacing w:line="276" w:lineRule="auto"/>
        <w:jc w:val="center"/>
      </w:pPr>
      <w:r>
        <w:rPr>
          <w:rFonts w:eastAsia="Calibri"/>
          <w:sz w:val="22"/>
          <w:szCs w:val="22"/>
        </w:rPr>
        <w:t>________________</w:t>
      </w:r>
    </w:p>
    <w:sectPr w:rsidR="007B3F8C" w:rsidRPr="00506148" w:rsidSect="00C52C67">
      <w:headerReference w:type="default" r:id="rId7"/>
      <w:pgSz w:w="16838" w:h="11906" w:orient="landscape"/>
      <w:pgMar w:top="1701" w:right="567" w:bottom="1134" w:left="1134"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C734E" w14:textId="77777777" w:rsidR="00CD3614" w:rsidRDefault="00CD3614">
      <w:r>
        <w:separator/>
      </w:r>
    </w:p>
  </w:endnote>
  <w:endnote w:type="continuationSeparator" w:id="0">
    <w:p w14:paraId="369A5505" w14:textId="77777777" w:rsidR="00CD3614" w:rsidRDefault="00CD3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77157" w14:textId="77777777" w:rsidR="00CD3614" w:rsidRDefault="00CD3614">
      <w:r>
        <w:separator/>
      </w:r>
    </w:p>
  </w:footnote>
  <w:footnote w:type="continuationSeparator" w:id="0">
    <w:p w14:paraId="2539B399" w14:textId="77777777" w:rsidR="00CD3614" w:rsidRDefault="00CD36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308218"/>
      <w:docPartObj>
        <w:docPartGallery w:val="Page Numbers (Top of Page)"/>
        <w:docPartUnique/>
      </w:docPartObj>
    </w:sdtPr>
    <w:sdtEndPr/>
    <w:sdtContent>
      <w:p w14:paraId="004C0CD8" w14:textId="77777777" w:rsidR="00C52C67" w:rsidRDefault="00C52C67">
        <w:pPr>
          <w:pStyle w:val="Header"/>
          <w:jc w:val="center"/>
        </w:pPr>
        <w:r>
          <w:fldChar w:fldCharType="begin"/>
        </w:r>
        <w:r>
          <w:instrText>PAGE   \* MERGEFORMAT</w:instrText>
        </w:r>
        <w:r>
          <w:fldChar w:fldCharType="separate"/>
        </w:r>
        <w:r>
          <w:t>2</w:t>
        </w:r>
        <w:r>
          <w:fldChar w:fldCharType="end"/>
        </w:r>
      </w:p>
    </w:sdtContent>
  </w:sdt>
  <w:p w14:paraId="00957B70" w14:textId="77777777" w:rsidR="00C52C67" w:rsidRDefault="00C52C67">
    <w:pPr>
      <w:tabs>
        <w:tab w:val="center" w:pos="4819"/>
        <w:tab w:val="right" w:pos="9638"/>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C82F71"/>
    <w:multiLevelType w:val="hybridMultilevel"/>
    <w:tmpl w:val="B5620B0C"/>
    <w:lvl w:ilvl="0" w:tplc="C82CBD04">
      <w:start w:val="8"/>
      <w:numFmt w:val="decimal"/>
      <w:lvlText w:val="%1."/>
      <w:lvlJc w:val="left"/>
      <w:pPr>
        <w:ind w:left="1429" w:hanging="360"/>
      </w:pPr>
      <w:rPr>
        <w:rFonts w:hint="default"/>
      </w:r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1" w15:restartNumberingAfterBreak="0">
    <w:nsid w:val="57D8392F"/>
    <w:multiLevelType w:val="multilevel"/>
    <w:tmpl w:val="B9A47F2C"/>
    <w:lvl w:ilvl="0">
      <w:start w:val="2"/>
      <w:numFmt w:val="decimal"/>
      <w:lvlText w:val="%1."/>
      <w:lvlJc w:val="left"/>
      <w:pPr>
        <w:ind w:left="1429" w:hanging="360"/>
      </w:pPr>
      <w:rPr>
        <w:rFonts w:hint="default"/>
        <w:b/>
        <w:bCs/>
        <w:i w:val="0"/>
        <w:iCs/>
      </w:rPr>
    </w:lvl>
    <w:lvl w:ilvl="1">
      <w:start w:val="1"/>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strike w:val="0"/>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num w:numId="1" w16cid:durableId="1253588326">
    <w:abstractNumId w:val="1"/>
  </w:num>
  <w:num w:numId="2" w16cid:durableId="2097822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CA2"/>
    <w:rsid w:val="000A5098"/>
    <w:rsid w:val="00185CA2"/>
    <w:rsid w:val="00312E5E"/>
    <w:rsid w:val="00506148"/>
    <w:rsid w:val="005C5518"/>
    <w:rsid w:val="00696F7A"/>
    <w:rsid w:val="007B3F8C"/>
    <w:rsid w:val="007C27F3"/>
    <w:rsid w:val="00BC0CBA"/>
    <w:rsid w:val="00C52C67"/>
    <w:rsid w:val="00CD3614"/>
    <w:rsid w:val="00F630B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5AEB5"/>
  <w15:chartTrackingRefBased/>
  <w15:docId w15:val="{3E7E9BE4-AF0E-479E-BBB5-17F37CC6F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CA2"/>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185C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5C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5C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5C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5C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5CA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5CA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5CA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5CA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5C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5C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5C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5C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5C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5C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5C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5C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5CA2"/>
    <w:rPr>
      <w:rFonts w:eastAsiaTheme="majorEastAsia" w:cstheme="majorBidi"/>
      <w:color w:val="272727" w:themeColor="text1" w:themeTint="D8"/>
    </w:rPr>
  </w:style>
  <w:style w:type="paragraph" w:styleId="Title">
    <w:name w:val="Title"/>
    <w:basedOn w:val="Normal"/>
    <w:next w:val="Normal"/>
    <w:link w:val="TitleChar"/>
    <w:uiPriority w:val="10"/>
    <w:qFormat/>
    <w:rsid w:val="00185CA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5C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5C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5C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5CA2"/>
    <w:pPr>
      <w:spacing w:before="160"/>
      <w:jc w:val="center"/>
    </w:pPr>
    <w:rPr>
      <w:i/>
      <w:iCs/>
      <w:color w:val="404040" w:themeColor="text1" w:themeTint="BF"/>
    </w:rPr>
  </w:style>
  <w:style w:type="character" w:customStyle="1" w:styleId="QuoteChar">
    <w:name w:val="Quote Char"/>
    <w:basedOn w:val="DefaultParagraphFont"/>
    <w:link w:val="Quote"/>
    <w:uiPriority w:val="29"/>
    <w:rsid w:val="00185CA2"/>
    <w:rPr>
      <w:i/>
      <w:iCs/>
      <w:color w:val="404040" w:themeColor="text1" w:themeTint="BF"/>
    </w:rPr>
  </w:style>
  <w:style w:type="paragraph" w:styleId="ListParagraph">
    <w:name w:val="List Paragraph"/>
    <w:aliases w:val="Table of contents numbered,List Paragraph Red,Bullet EY,lp1,Bullet 1,Use Case List Paragraph,Numbering,ERP-List Paragraph,List Paragraph11,Teksto skyrius,List Paragraph1,Normal bullet 2,Bullet list,Numbered List,Lettre d'introduction,2"/>
    <w:basedOn w:val="Normal"/>
    <w:link w:val="ListParagraphChar"/>
    <w:uiPriority w:val="34"/>
    <w:qFormat/>
    <w:rsid w:val="00185CA2"/>
    <w:pPr>
      <w:ind w:left="720"/>
      <w:contextualSpacing/>
    </w:pPr>
  </w:style>
  <w:style w:type="character" w:styleId="IntenseEmphasis">
    <w:name w:val="Intense Emphasis"/>
    <w:basedOn w:val="DefaultParagraphFont"/>
    <w:uiPriority w:val="21"/>
    <w:qFormat/>
    <w:rsid w:val="00185CA2"/>
    <w:rPr>
      <w:i/>
      <w:iCs/>
      <w:color w:val="0F4761" w:themeColor="accent1" w:themeShade="BF"/>
    </w:rPr>
  </w:style>
  <w:style w:type="paragraph" w:styleId="IntenseQuote">
    <w:name w:val="Intense Quote"/>
    <w:basedOn w:val="Normal"/>
    <w:next w:val="Normal"/>
    <w:link w:val="IntenseQuoteChar"/>
    <w:uiPriority w:val="30"/>
    <w:qFormat/>
    <w:rsid w:val="00185C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5CA2"/>
    <w:rPr>
      <w:i/>
      <w:iCs/>
      <w:color w:val="0F4761" w:themeColor="accent1" w:themeShade="BF"/>
    </w:rPr>
  </w:style>
  <w:style w:type="character" w:styleId="IntenseReference">
    <w:name w:val="Intense Reference"/>
    <w:basedOn w:val="DefaultParagraphFont"/>
    <w:uiPriority w:val="32"/>
    <w:qFormat/>
    <w:rsid w:val="00185CA2"/>
    <w:rPr>
      <w:b/>
      <w:bCs/>
      <w:smallCaps/>
      <w:color w:val="0F4761" w:themeColor="accent1" w:themeShade="BF"/>
      <w:spacing w:val="5"/>
    </w:rPr>
  </w:style>
  <w:style w:type="character" w:customStyle="1" w:styleId="ListParagraphChar">
    <w:name w:val="List Paragraph Char"/>
    <w:aliases w:val="Table of contents numbered Char,List Paragraph Red Char,Bullet EY Char,lp1 Char,Bullet 1 Char,Use Case List Paragraph Char,Numbering Char,ERP-List Paragraph Char,List Paragraph11 Char,Teksto skyrius Char,List Paragraph1 Char,2 Char"/>
    <w:basedOn w:val="DefaultParagraphFont"/>
    <w:link w:val="ListParagraph"/>
    <w:uiPriority w:val="34"/>
    <w:qFormat/>
    <w:locked/>
    <w:rsid w:val="005C5518"/>
  </w:style>
  <w:style w:type="table" w:customStyle="1" w:styleId="Lentelstinklelis1">
    <w:name w:val="Lentelės tinklelis1"/>
    <w:basedOn w:val="TableNormal"/>
    <w:next w:val="TableGrid"/>
    <w:uiPriority w:val="39"/>
    <w:rsid w:val="005C5518"/>
    <w:pPr>
      <w:spacing w:after="0" w:line="240" w:lineRule="auto"/>
    </w:pPr>
    <w:rPr>
      <w:rFonts w:ascii="Times New Roman" w:eastAsiaTheme="minorEastAsia" w:hAnsi="Times New Roman"/>
      <w:kern w:val="0"/>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5C5518"/>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C55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52C67"/>
    <w:pPr>
      <w:tabs>
        <w:tab w:val="center" w:pos="4819"/>
        <w:tab w:val="right" w:pos="9638"/>
      </w:tabs>
    </w:pPr>
  </w:style>
  <w:style w:type="character" w:customStyle="1" w:styleId="HeaderChar">
    <w:name w:val="Header Char"/>
    <w:basedOn w:val="DefaultParagraphFont"/>
    <w:link w:val="Header"/>
    <w:uiPriority w:val="99"/>
    <w:rsid w:val="00C52C67"/>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A7F16E3557754597ADF6E4F37FD247" ma:contentTypeVersion="18" ma:contentTypeDescription="Create a new document." ma:contentTypeScope="" ma:versionID="e4cb3ae247e064d0e6469fd3895d7bc0">
  <xsd:schema xmlns:xsd="http://www.w3.org/2001/XMLSchema" xmlns:xs="http://www.w3.org/2001/XMLSchema" xmlns:p="http://schemas.microsoft.com/office/2006/metadata/properties" xmlns:ns2="7ed14601-a767-49df-87ac-319a5ad53ef2" xmlns:ns3="8fa2b46d-e0e5-4105-8197-5a0c810b9da7" targetNamespace="http://schemas.microsoft.com/office/2006/metadata/properties" ma:root="true" ma:fieldsID="db43b64cc46122894af228dfa18e9368" ns2:_="" ns3:_="">
    <xsd:import namespace="7ed14601-a767-49df-87ac-319a5ad53ef2"/>
    <xsd:import namespace="8fa2b46d-e0e5-4105-8197-5a0c810b9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14601-a767-49df-87ac-319a5ad53ef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666b76a-3893-4858-8f3c-9e75cdab9200}" ma:internalName="TaxCatchAll" ma:showField="CatchAllData" ma:web="7ed14601-a767-49df-87ac-319a5ad53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a2b46d-e0e5-4105-8197-5a0c810b9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dc8aeb3-b9ff-4cb8-9445-a69d8f256b9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fa2b46d-e0e5-4105-8197-5a0c810b9da7">
      <Terms xmlns="http://schemas.microsoft.com/office/infopath/2007/PartnerControls"/>
    </lcf76f155ced4ddcb4097134ff3c332f>
    <TaxCatchAll xmlns="7ed14601-a767-49df-87ac-319a5ad53ef2" xsi:nil="true"/>
  </documentManagement>
</p:properties>
</file>

<file path=customXml/itemProps1.xml><?xml version="1.0" encoding="utf-8"?>
<ds:datastoreItem xmlns:ds="http://schemas.openxmlformats.org/officeDocument/2006/customXml" ds:itemID="{D9A51BCD-24E1-4E9D-B887-CD1185959C29}"/>
</file>

<file path=customXml/itemProps2.xml><?xml version="1.0" encoding="utf-8"?>
<ds:datastoreItem xmlns:ds="http://schemas.openxmlformats.org/officeDocument/2006/customXml" ds:itemID="{37E2EE4E-6021-443F-8631-0BE681432A85}"/>
</file>

<file path=customXml/itemProps3.xml><?xml version="1.0" encoding="utf-8"?>
<ds:datastoreItem xmlns:ds="http://schemas.openxmlformats.org/officeDocument/2006/customXml" ds:itemID="{5CECBF10-292D-4F60-BF6D-6B883CE3C6FD}"/>
</file>

<file path=docProps/app.xml><?xml version="1.0" encoding="utf-8"?>
<Properties xmlns="http://schemas.openxmlformats.org/officeDocument/2006/extended-properties" xmlns:vt="http://schemas.openxmlformats.org/officeDocument/2006/docPropsVTypes">
  <Template>Normal</Template>
  <TotalTime>0</TotalTime>
  <Pages>7</Pages>
  <Words>6779</Words>
  <Characters>3865</Characters>
  <Application>Microsoft Office Word</Application>
  <DocSecurity>0</DocSecurity>
  <Lines>32</Lines>
  <Paragraphs>21</Paragraphs>
  <ScaleCrop>false</ScaleCrop>
  <Company/>
  <LinksUpToDate>false</LinksUpToDate>
  <CharactersWithSpaces>10623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Zaleskienė</dc:creator>
  <cp:keywords/>
  <dc:description/>
  <cp:lastModifiedBy>Dovilė Zaleskienė</cp:lastModifiedBy>
  <cp:revision>5</cp:revision>
  <dcterms:created xsi:type="dcterms:W3CDTF">2026-09-16T13:16:00Z</dcterms:created>
  <dcterms:modified xsi:type="dcterms:W3CDTF">2026-09-16T13:19:00Z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0x010100D9A7F16E3557754597ADF6E4F37FD247</vt:lpwstr>
  </property>
</Properties>
</file>