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2D8" w14:textId="3B6ABF1B" w:rsidR="005A3C20" w:rsidRDefault="00D0064D">
      <w:pPr>
        <w:widowControl w:val="0"/>
        <w:ind w:left="9639"/>
        <w:jc w:val="both"/>
        <w:textAlignment w:val="baseline"/>
        <w:rPr>
          <w:szCs w:val="24"/>
        </w:rPr>
      </w:pPr>
      <w:r>
        <w:rPr>
          <w:bCs/>
          <w:szCs w:val="24"/>
        </w:rPr>
        <w:t>2021–2027 metų Europos Sąjungos fondų investicijų programos</w:t>
      </w:r>
      <w:r>
        <w:rPr>
          <w:szCs w:val="24"/>
        </w:rPr>
        <w:t xml:space="preserve"> ir</w:t>
      </w:r>
      <w:r>
        <w:rPr>
          <w:bCs/>
          <w:szCs w:val="24"/>
        </w:rPr>
        <w:t xml:space="preserve"> </w:t>
      </w:r>
      <w:r>
        <w:rPr>
          <w:szCs w:val="24"/>
        </w:rPr>
        <w:t>Ekonomikos gaivinimo ir atsparumo didinimo plano „Naujos kartos Lietuva“ administravimo taisyklių</w:t>
      </w:r>
    </w:p>
    <w:p w14:paraId="681455F1" w14:textId="77777777" w:rsidR="005A3C20" w:rsidRDefault="00D0064D">
      <w:pPr>
        <w:widowControl w:val="0"/>
        <w:ind w:left="9639"/>
        <w:jc w:val="both"/>
        <w:textAlignment w:val="baseline"/>
        <w:rPr>
          <w:szCs w:val="24"/>
        </w:rPr>
      </w:pPr>
      <w:r>
        <w:rPr>
          <w:szCs w:val="24"/>
        </w:rPr>
        <w:t>6 priedas</w:t>
      </w:r>
    </w:p>
    <w:p w14:paraId="6F31F7B5" w14:textId="77777777" w:rsidR="005A3C20" w:rsidRDefault="005A3C20">
      <w:pPr>
        <w:widowControl w:val="0"/>
        <w:jc w:val="right"/>
        <w:textAlignment w:val="baseline"/>
        <w:rPr>
          <w:szCs w:val="24"/>
        </w:rPr>
      </w:pPr>
    </w:p>
    <w:p w14:paraId="664E2DAF" w14:textId="61D3E5F3" w:rsidR="005A3C20" w:rsidRDefault="005A3C20">
      <w:pPr>
        <w:widowControl w:val="0"/>
        <w:textAlignment w:val="baseline"/>
        <w:rPr>
          <w:szCs w:val="24"/>
        </w:rPr>
      </w:pPr>
    </w:p>
    <w:p w14:paraId="452D84F5" w14:textId="77777777" w:rsidR="001C6783" w:rsidRPr="00E5449F" w:rsidRDefault="001C6783" w:rsidP="001C6783">
      <w:pPr>
        <w:widowControl w:val="0"/>
        <w:jc w:val="center"/>
        <w:textAlignment w:val="baseline"/>
        <w:rPr>
          <w:b/>
          <w:bCs/>
          <w:sz w:val="22"/>
          <w:szCs w:val="22"/>
        </w:rPr>
      </w:pPr>
      <w:r w:rsidRPr="00E5449F">
        <w:rPr>
          <w:b/>
          <w:bCs/>
          <w:sz w:val="22"/>
          <w:szCs w:val="22"/>
        </w:rPr>
        <w:t>LIETUVOS RESPUBLIKOS APLINKOS MINISTERIJA</w:t>
      </w:r>
    </w:p>
    <w:p w14:paraId="7E5289EF" w14:textId="77777777" w:rsidR="001C6783" w:rsidRPr="00E5449F" w:rsidRDefault="001C6783" w:rsidP="001C6783">
      <w:pPr>
        <w:widowControl w:val="0"/>
        <w:textAlignment w:val="baseline"/>
        <w:rPr>
          <w:sz w:val="22"/>
          <w:szCs w:val="22"/>
        </w:rPr>
      </w:pPr>
    </w:p>
    <w:p w14:paraId="5DEE0B76" w14:textId="77777777" w:rsidR="008951CC" w:rsidRPr="00E5449F" w:rsidRDefault="008951CC" w:rsidP="001C6783">
      <w:pPr>
        <w:widowControl w:val="0"/>
        <w:ind w:left="1276"/>
        <w:textAlignment w:val="baseline"/>
        <w:rPr>
          <w:sz w:val="22"/>
          <w:szCs w:val="22"/>
        </w:rPr>
      </w:pPr>
    </w:p>
    <w:p w14:paraId="7534FC61" w14:textId="4C2F64DB" w:rsidR="005A3C20" w:rsidRDefault="00D0064D">
      <w:pPr>
        <w:widowControl w:val="0"/>
        <w:jc w:val="center"/>
        <w:textAlignment w:val="baseline"/>
        <w:rPr>
          <w:b/>
          <w:bCs/>
          <w:szCs w:val="24"/>
        </w:rPr>
      </w:pPr>
      <w:r>
        <w:rPr>
          <w:b/>
          <w:bCs/>
          <w:szCs w:val="24"/>
        </w:rPr>
        <w:t>PASIŪLYMAS DĖL PROJEKTŲ SPECIALIŲJŲ IR PRIORITETINIŲ ATRANKOS KRITERIJŲ NUSTATYMO IR (ARBA) KEITIMO BEI VERTINIMO METODIKA</w:t>
      </w:r>
    </w:p>
    <w:p w14:paraId="0CC2F959" w14:textId="77777777" w:rsidR="005A3C20" w:rsidRDefault="005A3C20">
      <w:pPr>
        <w:widowControl w:val="0"/>
        <w:jc w:val="center"/>
        <w:textAlignment w:val="baseline"/>
        <w:rPr>
          <w:szCs w:val="24"/>
        </w:rPr>
      </w:pPr>
    </w:p>
    <w:p w14:paraId="2EE47239" w14:textId="1C177148" w:rsidR="005A3C20" w:rsidRDefault="00D0064D">
      <w:pPr>
        <w:widowControl w:val="0"/>
        <w:jc w:val="center"/>
        <w:textAlignment w:val="baseline"/>
        <w:rPr>
          <w:szCs w:val="24"/>
        </w:rPr>
      </w:pPr>
      <w:r>
        <w:rPr>
          <w:szCs w:val="24"/>
        </w:rPr>
        <w:t>20</w:t>
      </w:r>
      <w:r w:rsidR="003B651B" w:rsidRPr="002566CB">
        <w:rPr>
          <w:szCs w:val="24"/>
        </w:rPr>
        <w:t>26</w:t>
      </w:r>
      <w:r>
        <w:rPr>
          <w:szCs w:val="24"/>
        </w:rPr>
        <w:t xml:space="preserve"> m. </w:t>
      </w:r>
      <w:r w:rsidR="009723E3">
        <w:rPr>
          <w:szCs w:val="24"/>
        </w:rPr>
        <w:t xml:space="preserve">spalio </w:t>
      </w:r>
      <w:r w:rsidR="009723E3">
        <w:rPr>
          <w:szCs w:val="24"/>
          <w:lang w:val="en-US"/>
        </w:rPr>
        <w:t>0</w:t>
      </w:r>
      <w:r w:rsidR="00654B45">
        <w:rPr>
          <w:szCs w:val="24"/>
          <w:lang w:val="en-US"/>
        </w:rPr>
        <w:t>8</w:t>
      </w:r>
      <w:r w:rsidR="004B5527">
        <w:rPr>
          <w:szCs w:val="24"/>
        </w:rPr>
        <w:t xml:space="preserve"> </w:t>
      </w:r>
      <w:r>
        <w:rPr>
          <w:szCs w:val="24"/>
        </w:rPr>
        <w:t>d.</w:t>
      </w:r>
    </w:p>
    <w:p w14:paraId="523DCB94" w14:textId="77777777" w:rsidR="005A3C20" w:rsidRDefault="005A3C20">
      <w:pPr>
        <w:widowControl w:val="0"/>
        <w:spacing w:line="240" w:lineRule="exact"/>
        <w:textAlignment w:val="baseline"/>
        <w:rPr>
          <w:bCs/>
          <w:i/>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9"/>
        <w:gridCol w:w="8878"/>
      </w:tblGrid>
      <w:tr w:rsidR="001C6783" w14:paraId="77188082" w14:textId="77777777" w:rsidTr="001C6783">
        <w:tc>
          <w:tcPr>
            <w:tcW w:w="6249" w:type="dxa"/>
            <w:vAlign w:val="center"/>
          </w:tcPr>
          <w:p w14:paraId="27B7C8B4" w14:textId="26D73FFD" w:rsidR="001C6783" w:rsidRDefault="001C6783" w:rsidP="001C6783">
            <w:pPr>
              <w:widowControl w:val="0"/>
              <w:textAlignment w:val="baseline"/>
              <w:rPr>
                <w:b/>
                <w:szCs w:val="24"/>
              </w:rPr>
            </w:pPr>
            <w:r>
              <w:rPr>
                <w:b/>
                <w:szCs w:val="24"/>
              </w:rPr>
              <w:t>Pasiūlymą dėl projektų atrankos kriterijų nustatymo ir (arba) keitimo bei vertinimo metodiką teikianti institucija</w:t>
            </w:r>
          </w:p>
        </w:tc>
        <w:tc>
          <w:tcPr>
            <w:tcW w:w="8878" w:type="dxa"/>
            <w:vAlign w:val="center"/>
          </w:tcPr>
          <w:p w14:paraId="509B765C" w14:textId="3BB40E93" w:rsidR="001C6783" w:rsidRDefault="001C6783" w:rsidP="001C6783">
            <w:pPr>
              <w:widowControl w:val="0"/>
              <w:jc w:val="both"/>
              <w:textAlignment w:val="baseline"/>
              <w:rPr>
                <w:i/>
                <w:szCs w:val="24"/>
              </w:rPr>
            </w:pPr>
            <w:r w:rsidRPr="00E5449F">
              <w:rPr>
                <w:iCs/>
                <w:sz w:val="22"/>
                <w:szCs w:val="22"/>
              </w:rPr>
              <w:t>Lietuvos Respublikos aplinkos ministerija</w:t>
            </w:r>
          </w:p>
        </w:tc>
      </w:tr>
      <w:tr w:rsidR="001C6783" w14:paraId="5BE1F7E2" w14:textId="77777777" w:rsidTr="001C6783">
        <w:tc>
          <w:tcPr>
            <w:tcW w:w="6249" w:type="dxa"/>
            <w:vAlign w:val="center"/>
          </w:tcPr>
          <w:p w14:paraId="0206FA4F" w14:textId="4BEED8B3" w:rsidR="001C6783" w:rsidRDefault="001C6783" w:rsidP="001C6783">
            <w:pPr>
              <w:widowControl w:val="0"/>
              <w:textAlignment w:val="baseline"/>
              <w:rPr>
                <w:b/>
                <w:szCs w:val="24"/>
              </w:rPr>
            </w:pPr>
            <w:r>
              <w:rPr>
                <w:b/>
                <w:szCs w:val="24"/>
              </w:rPr>
              <w:t>Pažangos priemonės veiklos (</w:t>
            </w:r>
            <w:proofErr w:type="spellStart"/>
            <w:r>
              <w:rPr>
                <w:b/>
                <w:szCs w:val="24"/>
              </w:rPr>
              <w:t>poveiklės</w:t>
            </w:r>
            <w:proofErr w:type="spellEnd"/>
            <w:r>
              <w:rPr>
                <w:b/>
                <w:szCs w:val="24"/>
              </w:rPr>
              <w:t>) pavadinimas</w:t>
            </w:r>
          </w:p>
        </w:tc>
        <w:tc>
          <w:tcPr>
            <w:tcW w:w="8878" w:type="dxa"/>
            <w:vAlign w:val="center"/>
          </w:tcPr>
          <w:p w14:paraId="60BD5E92" w14:textId="5FA79D79" w:rsidR="001C6783" w:rsidRDefault="001C6783" w:rsidP="001C6783">
            <w:pPr>
              <w:widowControl w:val="0"/>
              <w:jc w:val="both"/>
              <w:textAlignment w:val="baseline"/>
              <w:rPr>
                <w:szCs w:val="24"/>
              </w:rPr>
            </w:pPr>
            <w:r w:rsidRPr="00E5449F">
              <w:rPr>
                <w:iCs/>
                <w:sz w:val="22"/>
                <w:szCs w:val="22"/>
              </w:rPr>
              <w:t>2022–2030 metų plėtros programos valdytojos Lietuvos Respublikos aplinkos ministerijos aplinkos apsaugos ir klimato kaitos valdymo plėtros programos pažangos priemonės Nr. 02-001-06-10-02 „Skatinti atliekų perdirbimo ir antrinių žaliavų naudojimą“</w:t>
            </w:r>
            <w:r w:rsidRPr="00E5449F">
              <w:rPr>
                <w:b/>
                <w:bCs/>
                <w:iCs/>
                <w:sz w:val="22"/>
                <w:szCs w:val="22"/>
              </w:rPr>
              <w:t xml:space="preserve"> </w:t>
            </w:r>
            <w:r w:rsidRPr="00E5449F">
              <w:rPr>
                <w:iCs/>
                <w:sz w:val="22"/>
                <w:szCs w:val="22"/>
              </w:rPr>
              <w:t>veikla</w:t>
            </w:r>
            <w:r w:rsidRPr="00A45F78">
              <w:rPr>
                <w:iCs/>
                <w:sz w:val="22"/>
                <w:szCs w:val="22"/>
              </w:rPr>
              <w:t xml:space="preserve"> „</w:t>
            </w:r>
            <w:r w:rsidR="00A45F78" w:rsidRPr="00A45F78">
              <w:rPr>
                <w:iCs/>
                <w:sz w:val="22"/>
                <w:szCs w:val="22"/>
              </w:rPr>
              <w:t>Žaliųjų</w:t>
            </w:r>
            <w:r w:rsidRPr="00E5449F">
              <w:rPr>
                <w:iCs/>
                <w:sz w:val="22"/>
                <w:szCs w:val="22"/>
              </w:rPr>
              <w:t xml:space="preserve"> atliekų perdirbimo pajėgumų plėtra“</w:t>
            </w:r>
          </w:p>
        </w:tc>
      </w:tr>
      <w:tr w:rsidR="001C6783" w14:paraId="31AE92AE" w14:textId="77777777" w:rsidTr="001C6783">
        <w:tc>
          <w:tcPr>
            <w:tcW w:w="6249" w:type="dxa"/>
            <w:vAlign w:val="center"/>
          </w:tcPr>
          <w:p w14:paraId="06EF78B7" w14:textId="77C8EE32" w:rsidR="001C6783" w:rsidRDefault="001C6783" w:rsidP="001C6783">
            <w:pPr>
              <w:widowControl w:val="0"/>
              <w:textAlignment w:val="baseline"/>
              <w:rPr>
                <w:b/>
                <w:szCs w:val="24"/>
              </w:rPr>
            </w:pPr>
            <w:r>
              <w:rPr>
                <w:b/>
                <w:szCs w:val="24"/>
              </w:rPr>
              <w:t>Pažangos priemonės veiklai (</w:t>
            </w:r>
            <w:proofErr w:type="spellStart"/>
            <w:r>
              <w:rPr>
                <w:b/>
                <w:szCs w:val="24"/>
              </w:rPr>
              <w:t>poveiklei</w:t>
            </w:r>
            <w:proofErr w:type="spellEnd"/>
            <w:r>
              <w:rPr>
                <w:b/>
                <w:szCs w:val="24"/>
              </w:rPr>
              <w:t>) skirta finansavimo suma (mln. eurų)</w:t>
            </w:r>
          </w:p>
        </w:tc>
        <w:tc>
          <w:tcPr>
            <w:tcW w:w="8878" w:type="dxa"/>
            <w:vAlign w:val="center"/>
          </w:tcPr>
          <w:p w14:paraId="2BF6AF44" w14:textId="6A583120" w:rsidR="001C6783" w:rsidRDefault="00B3438D" w:rsidP="001C6783">
            <w:pPr>
              <w:widowControl w:val="0"/>
              <w:jc w:val="both"/>
              <w:textAlignment w:val="baseline"/>
              <w:rPr>
                <w:szCs w:val="24"/>
              </w:rPr>
            </w:pPr>
            <w:r>
              <w:rPr>
                <w:iCs/>
                <w:sz w:val="22"/>
                <w:szCs w:val="22"/>
                <w:lang w:val="en-US"/>
              </w:rPr>
              <w:t>8</w:t>
            </w:r>
            <w:r>
              <w:rPr>
                <w:iCs/>
                <w:sz w:val="22"/>
                <w:szCs w:val="22"/>
              </w:rPr>
              <w:t xml:space="preserve"> </w:t>
            </w:r>
            <w:r w:rsidR="001C6783" w:rsidRPr="00E5449F">
              <w:rPr>
                <w:iCs/>
                <w:sz w:val="22"/>
                <w:szCs w:val="22"/>
              </w:rPr>
              <w:t>mln. eurų</w:t>
            </w:r>
          </w:p>
        </w:tc>
      </w:tr>
      <w:tr w:rsidR="001C6783" w14:paraId="390279EA" w14:textId="77777777" w:rsidTr="001C6783">
        <w:tc>
          <w:tcPr>
            <w:tcW w:w="6249" w:type="dxa"/>
            <w:vAlign w:val="center"/>
          </w:tcPr>
          <w:p w14:paraId="113DE1EC" w14:textId="78882A84" w:rsidR="001C6783" w:rsidRDefault="001C6783" w:rsidP="001C6783">
            <w:pPr>
              <w:widowControl w:val="0"/>
              <w:textAlignment w:val="baseline"/>
              <w:rPr>
                <w:b/>
                <w:szCs w:val="24"/>
              </w:rPr>
            </w:pPr>
            <w:r>
              <w:rPr>
                <w:b/>
                <w:szCs w:val="24"/>
              </w:rPr>
              <w:t>Finansavimo šaltinis (-</w:t>
            </w:r>
            <w:proofErr w:type="spellStart"/>
            <w:r>
              <w:rPr>
                <w:b/>
                <w:szCs w:val="24"/>
              </w:rPr>
              <w:t>iai</w:t>
            </w:r>
            <w:proofErr w:type="spellEnd"/>
            <w:r>
              <w:rPr>
                <w:b/>
                <w:szCs w:val="24"/>
              </w:rPr>
              <w:t>)</w:t>
            </w:r>
          </w:p>
        </w:tc>
        <w:tc>
          <w:tcPr>
            <w:tcW w:w="8878" w:type="dxa"/>
            <w:vAlign w:val="center"/>
          </w:tcPr>
          <w:p w14:paraId="0E10E3DE" w14:textId="5CB9EDD8" w:rsidR="001C6783" w:rsidRDefault="001C6783" w:rsidP="001C6783">
            <w:pPr>
              <w:jc w:val="both"/>
              <w:rPr>
                <w:i/>
                <w:szCs w:val="24"/>
              </w:rPr>
            </w:pPr>
            <w:r w:rsidRPr="00E5449F">
              <w:rPr>
                <w:iCs/>
                <w:sz w:val="22"/>
                <w:szCs w:val="22"/>
              </w:rPr>
              <w:t>2021–2027 m. Sanglaudos fondo ir bendrojo finansavimo lėšos</w:t>
            </w:r>
          </w:p>
        </w:tc>
      </w:tr>
      <w:tr w:rsidR="005A3C20" w14:paraId="0A97F6CF" w14:textId="77777777" w:rsidTr="001C6783">
        <w:tc>
          <w:tcPr>
            <w:tcW w:w="6249" w:type="dxa"/>
            <w:vAlign w:val="center"/>
          </w:tcPr>
          <w:p w14:paraId="4376F705" w14:textId="09D71A98" w:rsidR="005A3C20" w:rsidRDefault="00D0064D">
            <w:pPr>
              <w:widowControl w:val="0"/>
              <w:textAlignment w:val="baseline"/>
              <w:rPr>
                <w:b/>
                <w:szCs w:val="24"/>
              </w:rPr>
            </w:pPr>
            <w:r>
              <w:rPr>
                <w:b/>
                <w:szCs w:val="24"/>
              </w:rPr>
              <w:t>Europos Sąjungos fondas (-ai) ir jo lėšų suma veiklai (</w:t>
            </w:r>
            <w:proofErr w:type="spellStart"/>
            <w:r>
              <w:rPr>
                <w:b/>
                <w:szCs w:val="24"/>
              </w:rPr>
              <w:t>poveiklei</w:t>
            </w:r>
            <w:proofErr w:type="spellEnd"/>
            <w:r>
              <w:rPr>
                <w:b/>
                <w:szCs w:val="24"/>
              </w:rPr>
              <w:t xml:space="preserve">), pagal kurią planuojama atrinkti ir įgyvendinti projektus </w:t>
            </w:r>
          </w:p>
        </w:tc>
        <w:tc>
          <w:tcPr>
            <w:tcW w:w="8878" w:type="dxa"/>
            <w:vAlign w:val="center"/>
          </w:tcPr>
          <w:p w14:paraId="46945196" w14:textId="253D2696" w:rsidR="005A3C20" w:rsidRDefault="00D0064D">
            <w:pPr>
              <w:jc w:val="both"/>
              <w:rPr>
                <w:bCs/>
                <w:iCs/>
                <w:szCs w:val="24"/>
              </w:rPr>
            </w:pPr>
            <w:r>
              <w:rPr>
                <w:rFonts w:ascii="Segoe UI Symbol" w:hAnsi="Segoe UI Symbol" w:cs="Segoe UI Symbol"/>
                <w:bCs/>
                <w:iCs/>
                <w:szCs w:val="24"/>
              </w:rPr>
              <w:t>☐</w:t>
            </w:r>
            <w:r>
              <w:rPr>
                <w:bCs/>
                <w:iCs/>
                <w:szCs w:val="24"/>
              </w:rPr>
              <w:t xml:space="preserve"> Europos regioninės plėtros fondas_______ Eur.</w:t>
            </w:r>
          </w:p>
          <w:p w14:paraId="6784F94B" w14:textId="7382DB7C" w:rsidR="005A3C20" w:rsidRDefault="00D0064D">
            <w:pPr>
              <w:jc w:val="both"/>
              <w:rPr>
                <w:bCs/>
                <w:iCs/>
                <w:szCs w:val="24"/>
              </w:rPr>
            </w:pPr>
            <w:r>
              <w:rPr>
                <w:rFonts w:ascii="Segoe UI Symbol" w:hAnsi="Segoe UI Symbol" w:cs="Segoe UI Symbol"/>
                <w:bCs/>
                <w:iCs/>
                <w:szCs w:val="24"/>
              </w:rPr>
              <w:t>☐</w:t>
            </w:r>
            <w:r>
              <w:rPr>
                <w:bCs/>
                <w:iCs/>
                <w:szCs w:val="24"/>
              </w:rPr>
              <w:t xml:space="preserve"> „Europos socialinis fondas +“___________Eur.</w:t>
            </w:r>
          </w:p>
          <w:p w14:paraId="3CACB867" w14:textId="3C177262" w:rsidR="005A3C20" w:rsidRDefault="001C6783">
            <w:pPr>
              <w:jc w:val="both"/>
              <w:rPr>
                <w:bCs/>
                <w:iCs/>
                <w:szCs w:val="24"/>
              </w:rPr>
            </w:pPr>
            <w:r>
              <w:rPr>
                <w:rFonts w:ascii="Segoe UI Symbol" w:hAnsi="Segoe UI Symbol" w:cs="Segoe UI Symbol"/>
                <w:bCs/>
                <w:iCs/>
                <w:szCs w:val="24"/>
              </w:rPr>
              <w:t>☒</w:t>
            </w:r>
            <w:r w:rsidR="00D0064D">
              <w:rPr>
                <w:bCs/>
                <w:iCs/>
                <w:szCs w:val="24"/>
              </w:rPr>
              <w:t xml:space="preserve"> Sanglaudos fondas</w:t>
            </w:r>
            <w:r>
              <w:rPr>
                <w:bCs/>
                <w:iCs/>
                <w:szCs w:val="24"/>
              </w:rPr>
              <w:t xml:space="preserve"> </w:t>
            </w:r>
            <w:r w:rsidR="005E5098">
              <w:rPr>
                <w:bCs/>
                <w:iCs/>
                <w:szCs w:val="24"/>
              </w:rPr>
              <w:t xml:space="preserve"> </w:t>
            </w:r>
            <w:r w:rsidR="00B3438D">
              <w:rPr>
                <w:bCs/>
                <w:iCs/>
                <w:szCs w:val="24"/>
              </w:rPr>
              <w:t xml:space="preserve">8 </w:t>
            </w:r>
            <w:r>
              <w:rPr>
                <w:bCs/>
                <w:iCs/>
                <w:szCs w:val="24"/>
              </w:rPr>
              <w:t xml:space="preserve">mln. </w:t>
            </w:r>
            <w:r w:rsidR="00D0064D">
              <w:rPr>
                <w:bCs/>
                <w:iCs/>
                <w:szCs w:val="24"/>
              </w:rPr>
              <w:t>Eur.</w:t>
            </w:r>
          </w:p>
          <w:p w14:paraId="45EF5B8C" w14:textId="23536E53" w:rsidR="005A3C20" w:rsidRDefault="00D0064D" w:rsidP="009E2CFC">
            <w:pPr>
              <w:jc w:val="both"/>
              <w:rPr>
                <w:b/>
                <w:i/>
                <w:szCs w:val="24"/>
              </w:rPr>
            </w:pPr>
            <w:r>
              <w:rPr>
                <w:rFonts w:ascii="Segoe UI Symbol" w:hAnsi="Segoe UI Symbol" w:cs="Segoe UI Symbol"/>
                <w:bCs/>
                <w:iCs/>
                <w:szCs w:val="24"/>
              </w:rPr>
              <w:t>☐</w:t>
            </w:r>
            <w:r>
              <w:rPr>
                <w:bCs/>
                <w:iCs/>
                <w:szCs w:val="24"/>
              </w:rPr>
              <w:t xml:space="preserve"> Teisingos pertvarkos </w:t>
            </w:r>
            <w:proofErr w:type="spellStart"/>
            <w:r>
              <w:rPr>
                <w:bCs/>
                <w:iCs/>
                <w:szCs w:val="24"/>
              </w:rPr>
              <w:t>fondas_____________Eur</w:t>
            </w:r>
            <w:proofErr w:type="spellEnd"/>
            <w:r>
              <w:rPr>
                <w:bCs/>
                <w:iCs/>
                <w:szCs w:val="24"/>
              </w:rPr>
              <w:t>.</w:t>
            </w:r>
          </w:p>
        </w:tc>
      </w:tr>
      <w:tr w:rsidR="005A3C20" w14:paraId="4C57846C" w14:textId="77777777" w:rsidTr="001C6783">
        <w:tc>
          <w:tcPr>
            <w:tcW w:w="6249" w:type="dxa"/>
            <w:vAlign w:val="center"/>
          </w:tcPr>
          <w:p w14:paraId="2F0BDDAD" w14:textId="74EBD4D1" w:rsidR="005A3C20" w:rsidRDefault="00D0064D">
            <w:pPr>
              <w:widowControl w:val="0"/>
              <w:textAlignment w:val="baseline"/>
              <w:rPr>
                <w:b/>
                <w:szCs w:val="24"/>
              </w:rPr>
            </w:pPr>
            <w:r>
              <w:rPr>
                <w:b/>
                <w:szCs w:val="24"/>
              </w:rPr>
              <w:t xml:space="preserve">Prioritetas ir konkretus uždavinys arba komponentas </w:t>
            </w:r>
          </w:p>
        </w:tc>
        <w:tc>
          <w:tcPr>
            <w:tcW w:w="8878" w:type="dxa"/>
            <w:vAlign w:val="center"/>
          </w:tcPr>
          <w:p w14:paraId="489A73EF" w14:textId="77777777" w:rsidR="001C6783" w:rsidRPr="00E5449F" w:rsidRDefault="001C6783" w:rsidP="001C6783">
            <w:pPr>
              <w:widowControl w:val="0"/>
              <w:jc w:val="both"/>
              <w:textAlignment w:val="baseline"/>
              <w:rPr>
                <w:sz w:val="22"/>
                <w:szCs w:val="22"/>
              </w:rPr>
            </w:pPr>
            <w:r w:rsidRPr="00E5449F">
              <w:rPr>
                <w:sz w:val="22"/>
                <w:szCs w:val="22"/>
              </w:rPr>
              <w:t>2 Žalesnė Lietuva</w:t>
            </w:r>
          </w:p>
          <w:p w14:paraId="7543FD40" w14:textId="685E7C60" w:rsidR="005A3C20" w:rsidRDefault="001C6783" w:rsidP="001C6783">
            <w:pPr>
              <w:widowControl w:val="0"/>
              <w:jc w:val="both"/>
              <w:textAlignment w:val="baseline"/>
              <w:rPr>
                <w:i/>
                <w:szCs w:val="24"/>
              </w:rPr>
            </w:pPr>
            <w:r w:rsidRPr="00E5449F">
              <w:rPr>
                <w:sz w:val="22"/>
                <w:szCs w:val="22"/>
              </w:rPr>
              <w:t>2.6 Skatinti perėjimą prie žiedinės ir efektyvaus išteklių naudojimo ekonomikos</w:t>
            </w:r>
          </w:p>
        </w:tc>
      </w:tr>
      <w:tr w:rsidR="005A3C20" w14:paraId="56C14B24" w14:textId="77777777" w:rsidTr="001C6783">
        <w:tc>
          <w:tcPr>
            <w:tcW w:w="6249" w:type="dxa"/>
            <w:vAlign w:val="center"/>
          </w:tcPr>
          <w:p w14:paraId="58D0CC3F" w14:textId="55A500C4" w:rsidR="005A3C20" w:rsidRDefault="00D0064D">
            <w:pPr>
              <w:widowControl w:val="0"/>
              <w:textAlignment w:val="baseline"/>
              <w:rPr>
                <w:b/>
                <w:szCs w:val="24"/>
              </w:rPr>
            </w:pPr>
            <w:r>
              <w:rPr>
                <w:b/>
                <w:szCs w:val="24"/>
              </w:rPr>
              <w:t xml:space="preserve">Veikla (veiksmų rūšis) ar </w:t>
            </w:r>
            <w:proofErr w:type="spellStart"/>
            <w:r>
              <w:rPr>
                <w:b/>
                <w:szCs w:val="24"/>
              </w:rPr>
              <w:t>papriemonė</w:t>
            </w:r>
            <w:proofErr w:type="spellEnd"/>
          </w:p>
        </w:tc>
        <w:tc>
          <w:tcPr>
            <w:tcW w:w="8878" w:type="dxa"/>
            <w:vAlign w:val="center"/>
          </w:tcPr>
          <w:p w14:paraId="5D385FD5" w14:textId="0D5896A7" w:rsidR="00EE225B" w:rsidRPr="005B1917" w:rsidRDefault="005B1917">
            <w:pPr>
              <w:widowControl w:val="0"/>
              <w:jc w:val="both"/>
              <w:textAlignment w:val="baseline"/>
              <w:rPr>
                <w:bCs/>
                <w:i/>
                <w:iCs/>
              </w:rPr>
            </w:pPr>
            <w:r>
              <w:rPr>
                <w:sz w:val="22"/>
                <w:szCs w:val="22"/>
              </w:rPr>
              <w:t>2.6.2. Plėtoti atliekų paruošimo perdirbti ir perdirbimo pajėgumus</w:t>
            </w:r>
          </w:p>
        </w:tc>
      </w:tr>
      <w:tr w:rsidR="005A3C20" w14:paraId="336BAD4A" w14:textId="77777777" w:rsidTr="001C6783">
        <w:tc>
          <w:tcPr>
            <w:tcW w:w="6249" w:type="dxa"/>
            <w:vAlign w:val="center"/>
          </w:tcPr>
          <w:p w14:paraId="3F00C7BD" w14:textId="4D595484" w:rsidR="005A3C20" w:rsidRDefault="00D0064D">
            <w:pPr>
              <w:widowControl w:val="0"/>
              <w:textAlignment w:val="baseline"/>
              <w:rPr>
                <w:b/>
                <w:szCs w:val="24"/>
              </w:rPr>
            </w:pPr>
            <w:r>
              <w:rPr>
                <w:b/>
                <w:szCs w:val="24"/>
              </w:rPr>
              <w:t>Projektų atrankos būdas (finansavimo forma, kai įgyvendinamos finansinės priemonės)</w:t>
            </w:r>
          </w:p>
        </w:tc>
        <w:tc>
          <w:tcPr>
            <w:tcW w:w="8878" w:type="dxa"/>
            <w:vAlign w:val="center"/>
          </w:tcPr>
          <w:p w14:paraId="1BFB854A" w14:textId="77777777" w:rsidR="005A3C20" w:rsidRDefault="00D0064D">
            <w:pPr>
              <w:widowControl w:val="0"/>
              <w:jc w:val="both"/>
              <w:textAlignment w:val="baseline"/>
              <w:rPr>
                <w:szCs w:val="24"/>
              </w:rPr>
            </w:pPr>
            <w:r>
              <w:rPr>
                <w:bCs/>
                <w:szCs w:val="24"/>
                <w:lang w:eastAsia="lt-LT"/>
              </w:rPr>
              <w:sym w:font="Times New Roman" w:char="F07F"/>
            </w:r>
            <w:r>
              <w:rPr>
                <w:szCs w:val="24"/>
              </w:rPr>
              <w:t xml:space="preserve"> Planavimo</w:t>
            </w:r>
          </w:p>
          <w:p w14:paraId="1B352361" w14:textId="5F4F97EF" w:rsidR="005A3C20" w:rsidRDefault="001C6783">
            <w:pPr>
              <w:widowControl w:val="0"/>
              <w:jc w:val="both"/>
              <w:textAlignment w:val="baseline"/>
              <w:rPr>
                <w:szCs w:val="24"/>
              </w:rPr>
            </w:pPr>
            <w:r w:rsidRPr="00DC01EB">
              <w:rPr>
                <w:rFonts w:ascii="Segoe UI Symbol" w:hAnsi="Segoe UI Symbol" w:cs="Segoe UI Symbol"/>
                <w:bCs/>
                <w:iCs/>
                <w:szCs w:val="24"/>
              </w:rPr>
              <w:t>☒</w:t>
            </w:r>
            <w:r w:rsidRPr="00DC01EB">
              <w:rPr>
                <w:bCs/>
                <w:iCs/>
                <w:szCs w:val="24"/>
              </w:rPr>
              <w:t xml:space="preserve"> </w:t>
            </w:r>
            <w:r w:rsidR="00D0064D" w:rsidRPr="00DC01EB">
              <w:rPr>
                <w:szCs w:val="24"/>
              </w:rPr>
              <w:t xml:space="preserve"> Konkurso</w:t>
            </w:r>
          </w:p>
          <w:p w14:paraId="609AFC41" w14:textId="77777777" w:rsidR="005A3C20" w:rsidRDefault="00D0064D">
            <w:pPr>
              <w:widowControl w:val="0"/>
              <w:jc w:val="both"/>
              <w:textAlignment w:val="baseline"/>
              <w:rPr>
                <w:szCs w:val="24"/>
              </w:rPr>
            </w:pPr>
            <w:r>
              <w:rPr>
                <w:bCs/>
                <w:szCs w:val="24"/>
                <w:lang w:eastAsia="lt-LT"/>
              </w:rPr>
              <w:sym w:font="Times New Roman" w:char="F07F"/>
            </w:r>
            <w:r>
              <w:rPr>
                <w:szCs w:val="24"/>
              </w:rPr>
              <w:t xml:space="preserve"> Tęstinės projektų atrankos</w:t>
            </w:r>
          </w:p>
          <w:p w14:paraId="19502A19" w14:textId="19B952EA" w:rsidR="005A3C20" w:rsidRDefault="00D0064D" w:rsidP="009E2CFC">
            <w:pPr>
              <w:widowControl w:val="0"/>
              <w:jc w:val="both"/>
              <w:textAlignment w:val="baseline"/>
              <w:rPr>
                <w:i/>
                <w:szCs w:val="24"/>
              </w:rPr>
            </w:pPr>
            <w:r>
              <w:rPr>
                <w:bCs/>
                <w:szCs w:val="24"/>
                <w:lang w:eastAsia="lt-LT"/>
              </w:rPr>
              <w:sym w:font="Times New Roman" w:char="F07F"/>
            </w:r>
            <w:r>
              <w:rPr>
                <w:bCs/>
                <w:szCs w:val="24"/>
                <w:lang w:eastAsia="lt-LT"/>
              </w:rPr>
              <w:t xml:space="preserve"> Finansinė priemonė</w:t>
            </w:r>
          </w:p>
        </w:tc>
      </w:tr>
    </w:tbl>
    <w:p w14:paraId="5BEA8FE4" w14:textId="77777777" w:rsidR="005A3C20" w:rsidRDefault="005A3C20">
      <w:pPr>
        <w:widowControl w:val="0"/>
        <w:jc w:val="both"/>
        <w:textAlignment w:val="baseline"/>
        <w:rPr>
          <w:bCs/>
          <w:i/>
          <w:szCs w:val="24"/>
          <w:u w:val="single"/>
          <w:lang w:eastAsia="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8534"/>
      </w:tblGrid>
      <w:tr w:rsidR="005A3C20" w14:paraId="51B3363E" w14:textId="77777777">
        <w:tc>
          <w:tcPr>
            <w:tcW w:w="6629" w:type="dxa"/>
          </w:tcPr>
          <w:p w14:paraId="41C0751E" w14:textId="26218142" w:rsidR="005A3C20" w:rsidRDefault="00D0064D">
            <w:pPr>
              <w:widowControl w:val="0"/>
              <w:jc w:val="both"/>
              <w:textAlignment w:val="baseline"/>
              <w:rPr>
                <w:b/>
                <w:bCs/>
                <w:szCs w:val="24"/>
                <w:lang w:eastAsia="lt-LT"/>
              </w:rPr>
            </w:pPr>
            <w:r>
              <w:rPr>
                <w:szCs w:val="24"/>
              </w:rPr>
              <w:br w:type="page"/>
            </w:r>
            <w:r w:rsidR="009E2CFC" w:rsidRPr="00E5449F">
              <w:rPr>
                <w:b/>
                <w:bCs/>
                <w:sz w:val="22"/>
                <w:szCs w:val="22"/>
                <w:lang w:eastAsia="lt-LT"/>
              </w:rPr>
              <w:t xml:space="preserve">x </w:t>
            </w:r>
            <w:r>
              <w:rPr>
                <w:b/>
                <w:bCs/>
                <w:szCs w:val="24"/>
                <w:lang w:eastAsia="lt-LT"/>
              </w:rPr>
              <w:t>SPECIALUSIS PROJEKTŲ ATRANKOS KRITERIJUS</w:t>
            </w:r>
          </w:p>
          <w:p w14:paraId="0F59E8CD" w14:textId="77777777" w:rsidR="005A3C20" w:rsidRDefault="00D0064D">
            <w:pPr>
              <w:widowControl w:val="0"/>
              <w:jc w:val="both"/>
              <w:textAlignment w:val="baseline"/>
              <w:rPr>
                <w:b/>
                <w:bCs/>
                <w:szCs w:val="24"/>
                <w:lang w:eastAsia="lt-LT"/>
              </w:rPr>
            </w:pPr>
            <w:r>
              <w:rPr>
                <w:b/>
                <w:bCs/>
                <w:szCs w:val="24"/>
                <w:lang w:eastAsia="lt-LT"/>
              </w:rPr>
              <w:sym w:font="Times New Roman" w:char="F07F"/>
            </w:r>
            <w:r>
              <w:rPr>
                <w:b/>
                <w:bCs/>
                <w:szCs w:val="24"/>
                <w:lang w:eastAsia="lt-LT"/>
              </w:rPr>
              <w:t xml:space="preserve"> PRIORITETINIS PROJEKTŲ ATRANKOS KRITERIJUS</w:t>
            </w:r>
          </w:p>
          <w:p w14:paraId="0744BF57" w14:textId="77777777" w:rsidR="005A3C20" w:rsidRDefault="00D0064D">
            <w:pPr>
              <w:widowControl w:val="0"/>
              <w:jc w:val="both"/>
              <w:textAlignment w:val="baseline"/>
              <w:rPr>
                <w:szCs w:val="24"/>
                <w:lang w:eastAsia="lt-LT"/>
              </w:rPr>
            </w:pPr>
            <w:r>
              <w:rPr>
                <w:i/>
                <w:szCs w:val="24"/>
              </w:rPr>
              <w:t>(Pažymimas vienas iš galimų projektų atrankos kriterijų tipų.)</w:t>
            </w:r>
          </w:p>
        </w:tc>
        <w:tc>
          <w:tcPr>
            <w:tcW w:w="8534" w:type="dxa"/>
          </w:tcPr>
          <w:p w14:paraId="736D2F4A" w14:textId="3D899B4A" w:rsidR="005A3C20" w:rsidRDefault="009E2CFC">
            <w:pPr>
              <w:widowControl w:val="0"/>
              <w:jc w:val="both"/>
              <w:textAlignment w:val="baseline"/>
              <w:rPr>
                <w:b/>
                <w:bCs/>
                <w:szCs w:val="24"/>
                <w:lang w:eastAsia="lt-LT"/>
              </w:rPr>
            </w:pPr>
            <w:r w:rsidRPr="00E5449F">
              <w:rPr>
                <w:b/>
                <w:bCs/>
                <w:sz w:val="22"/>
                <w:szCs w:val="22"/>
                <w:lang w:eastAsia="lt-LT"/>
              </w:rPr>
              <w:t>x</w:t>
            </w:r>
            <w:r w:rsidR="00D0064D">
              <w:rPr>
                <w:b/>
                <w:bCs/>
                <w:szCs w:val="24"/>
                <w:lang w:eastAsia="lt-LT"/>
              </w:rPr>
              <w:t xml:space="preserve"> Nustatymas</w:t>
            </w:r>
            <w:r w:rsidR="00C42839">
              <w:rPr>
                <w:b/>
                <w:bCs/>
                <w:szCs w:val="24"/>
                <w:lang w:eastAsia="lt-LT"/>
              </w:rPr>
              <w:t xml:space="preserve"> </w:t>
            </w:r>
            <w:r w:rsidR="00C42839" w:rsidRPr="00B3438D">
              <w:rPr>
                <w:bCs/>
                <w:sz w:val="22"/>
                <w:szCs w:val="22"/>
                <w:lang w:eastAsia="lt-LT"/>
              </w:rPr>
              <w:t>(Pritarta 2021–2027 metų Europos Sąjungos fondų investicijų programos stebėsenos komiteto 2024-03-14 posėdžio protokoliniu sprendimu Nr. 46P-3 (19))</w:t>
            </w:r>
          </w:p>
          <w:p w14:paraId="3EBC1D0C" w14:textId="4F0CFC23" w:rsidR="005A3C20" w:rsidRDefault="00D0064D">
            <w:pPr>
              <w:widowControl w:val="0"/>
              <w:jc w:val="both"/>
              <w:textAlignment w:val="baseline"/>
              <w:rPr>
                <w:szCs w:val="24"/>
              </w:rPr>
            </w:pPr>
            <w:r>
              <w:rPr>
                <w:b/>
                <w:bCs/>
                <w:szCs w:val="24"/>
                <w:lang w:eastAsia="lt-LT"/>
              </w:rPr>
              <w:sym w:font="Times New Roman" w:char="F07F"/>
            </w:r>
            <w:r>
              <w:rPr>
                <w:b/>
                <w:bCs/>
                <w:szCs w:val="24"/>
                <w:lang w:eastAsia="lt-LT"/>
              </w:rPr>
              <w:t xml:space="preserve"> Keitimas</w:t>
            </w:r>
          </w:p>
        </w:tc>
      </w:tr>
      <w:tr w:rsidR="005A3C20" w14:paraId="6C9B72A7" w14:textId="77777777">
        <w:tc>
          <w:tcPr>
            <w:tcW w:w="6629" w:type="dxa"/>
            <w:vAlign w:val="center"/>
          </w:tcPr>
          <w:p w14:paraId="6334BD0A" w14:textId="6FE24095" w:rsidR="005A3C20" w:rsidRDefault="00D0064D">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794524A3" w14:textId="40368A6F" w:rsidR="00C8176C" w:rsidRPr="00017EEE" w:rsidRDefault="00C8176C" w:rsidP="00C8176C">
            <w:pPr>
              <w:pStyle w:val="ListParagraph"/>
              <w:widowControl w:val="0"/>
              <w:numPr>
                <w:ilvl w:val="0"/>
                <w:numId w:val="1"/>
              </w:numPr>
              <w:jc w:val="both"/>
              <w:textAlignment w:val="baseline"/>
              <w:rPr>
                <w:bCs/>
                <w:iCs/>
                <w:szCs w:val="24"/>
                <w:lang w:eastAsia="lt-LT"/>
              </w:rPr>
            </w:pPr>
            <w:r w:rsidRPr="00017EEE">
              <w:rPr>
                <w:bCs/>
                <w:iCs/>
                <w:sz w:val="22"/>
                <w:szCs w:val="22"/>
                <w:lang w:eastAsia="lt-LT"/>
              </w:rPr>
              <w:t>Už 1 suteiktos dotacijos eurą turi būti įsipareigojama sukurti papildomų žaliųjų atliekų perdirbimo pajėgumų ne mažiau kaip 1 kilogramą (0,001 tonų) per metus.</w:t>
            </w:r>
          </w:p>
        </w:tc>
      </w:tr>
      <w:tr w:rsidR="005A3C20" w14:paraId="225452A9" w14:textId="77777777">
        <w:tc>
          <w:tcPr>
            <w:tcW w:w="6629" w:type="dxa"/>
            <w:vAlign w:val="center"/>
          </w:tcPr>
          <w:p w14:paraId="228A712C" w14:textId="56261FD1" w:rsidR="005A3C20" w:rsidRDefault="00D0064D">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4C2E950F" w14:textId="77777777" w:rsidR="00C8176C" w:rsidRPr="00017EEE" w:rsidRDefault="00C8176C" w:rsidP="00C8176C">
            <w:pPr>
              <w:widowControl w:val="0"/>
              <w:jc w:val="both"/>
              <w:textAlignment w:val="baseline"/>
              <w:rPr>
                <w:bCs/>
                <w:sz w:val="22"/>
                <w:szCs w:val="22"/>
                <w:lang w:eastAsia="lt-LT"/>
              </w:rPr>
            </w:pPr>
            <w:r w:rsidRPr="00017EEE">
              <w:rPr>
                <w:bCs/>
                <w:sz w:val="22"/>
                <w:szCs w:val="22"/>
                <w:lang w:eastAsia="lt-LT"/>
              </w:rPr>
              <w:t>Vertinamas Europos Sąjungos investicijų fondų lėšų panaudojimo efektyvumas. Už 1 suteiktos dotacijos eurą turi būti sukurti papildomi žaliųjų atliekų perdirbimo pajėgumai ne mažiau kaip 1 kilogramas (0,001 tonų) per metus.</w:t>
            </w:r>
          </w:p>
          <w:p w14:paraId="74595665" w14:textId="4F754558" w:rsidR="00C8176C" w:rsidRPr="00017EEE" w:rsidRDefault="00C8176C" w:rsidP="00C8176C">
            <w:pPr>
              <w:widowControl w:val="0"/>
              <w:jc w:val="both"/>
              <w:textAlignment w:val="baseline"/>
              <w:rPr>
                <w:bCs/>
                <w:sz w:val="22"/>
                <w:szCs w:val="22"/>
                <w:lang w:eastAsia="lt-LT"/>
              </w:rPr>
            </w:pPr>
            <w:r w:rsidRPr="00017EEE">
              <w:rPr>
                <w:bCs/>
                <w:sz w:val="22"/>
                <w:szCs w:val="22"/>
                <w:lang w:eastAsia="lt-LT"/>
              </w:rPr>
              <w:t>Vertinimas atliekamas pagal projekto įgyvendinimo plane pateiktas planuojamų sukurti papildomų žaliųjų atliekų perdirbimo pajėgumų technines specifikacijas bei pareiškėjo pateiktą numatomos vykdyti veiklos aprašymą, nurodant turimus ir planuojamus sukurti papildomus atliekų perdirbimo pajėgumus.</w:t>
            </w:r>
          </w:p>
        </w:tc>
      </w:tr>
      <w:tr w:rsidR="005A3C20" w14:paraId="394004C0" w14:textId="77777777" w:rsidTr="00C56CB3">
        <w:trPr>
          <w:trHeight w:val="1058"/>
        </w:trPr>
        <w:tc>
          <w:tcPr>
            <w:tcW w:w="6629" w:type="dxa"/>
            <w:vAlign w:val="center"/>
          </w:tcPr>
          <w:p w14:paraId="17F3DB83" w14:textId="4623DD08" w:rsidR="005A3C20" w:rsidRDefault="00D0064D">
            <w:pPr>
              <w:widowControl w:val="0"/>
              <w:textAlignment w:val="baseline"/>
              <w:rPr>
                <w:b/>
                <w:bCs/>
                <w:szCs w:val="24"/>
                <w:lang w:eastAsia="lt-LT"/>
              </w:rPr>
            </w:pPr>
            <w:r>
              <w:rPr>
                <w:b/>
                <w:bCs/>
                <w:szCs w:val="24"/>
                <w:lang w:eastAsia="lt-LT"/>
              </w:rPr>
              <w:t>Projektų atrankos kriterijaus pasirinkimo pagrindimas</w:t>
            </w:r>
          </w:p>
        </w:tc>
        <w:tc>
          <w:tcPr>
            <w:tcW w:w="8534" w:type="dxa"/>
          </w:tcPr>
          <w:p w14:paraId="01E7EB71" w14:textId="51FB5489" w:rsidR="00FB5500" w:rsidRPr="00017EEE" w:rsidRDefault="00FB5500">
            <w:pPr>
              <w:widowControl w:val="0"/>
              <w:jc w:val="both"/>
              <w:textAlignment w:val="baseline"/>
              <w:rPr>
                <w:bCs/>
                <w:i/>
                <w:sz w:val="22"/>
                <w:szCs w:val="22"/>
              </w:rPr>
            </w:pPr>
            <w:r w:rsidRPr="00017EEE">
              <w:rPr>
                <w:bCs/>
                <w:sz w:val="22"/>
                <w:szCs w:val="22"/>
                <w:lang w:eastAsia="lt-LT"/>
              </w:rPr>
              <w:t>Nustatytas kriterijus leis užtikrinti efektyvų Europos Sąjungos investicijų fondų lėšų panaudojimą.</w:t>
            </w:r>
            <w:r w:rsidRPr="00017EEE">
              <w:rPr>
                <w:bCs/>
                <w:i/>
                <w:iCs/>
                <w:sz w:val="22"/>
                <w:szCs w:val="22"/>
                <w:lang w:eastAsia="lt-LT"/>
              </w:rPr>
              <w:t xml:space="preserve"> </w:t>
            </w:r>
            <w:r w:rsidRPr="00017EEE">
              <w:rPr>
                <w:bCs/>
                <w:sz w:val="22"/>
                <w:szCs w:val="22"/>
                <w:lang w:eastAsia="lt-LT"/>
              </w:rPr>
              <w:t xml:space="preserve">Pagal šį kriterijų atrinkti projektai padės siekti </w:t>
            </w:r>
            <w:hyperlink r:id="rId9" w:history="1">
              <w:r w:rsidRPr="00B553E3">
                <w:rPr>
                  <w:rStyle w:val="Hyperlink"/>
                  <w:bCs/>
                  <w:iCs/>
                  <w:color w:val="auto"/>
                  <w:sz w:val="22"/>
                  <w:szCs w:val="22"/>
                  <w:u w:val="none"/>
                </w:rPr>
                <w:t>2021–2027 metų Europos Sąjungos fondų investicijų veiksmų programos</w:t>
              </w:r>
            </w:hyperlink>
            <w:r w:rsidRPr="0079212C">
              <w:rPr>
                <w:iCs/>
                <w:sz w:val="22"/>
                <w:szCs w:val="22"/>
              </w:rPr>
              <w:t xml:space="preserve"> </w:t>
            </w:r>
            <w:r w:rsidRPr="00017EEE">
              <w:rPr>
                <w:bCs/>
                <w:sz w:val="22"/>
                <w:szCs w:val="22"/>
                <w:lang w:eastAsia="lt-LT"/>
              </w:rPr>
              <w:t>produkto stebėsenos rodiklio P.B.2.0034 / RCO34 „Papildomi atliekų perdirbimo pajėgumai“.</w:t>
            </w:r>
          </w:p>
        </w:tc>
      </w:tr>
    </w:tbl>
    <w:p w14:paraId="39A04CEC" w14:textId="77777777" w:rsidR="00AC0854" w:rsidRDefault="00AC0854">
      <w:pPr>
        <w:widowControl w:val="0"/>
        <w:spacing w:line="240" w:lineRule="exact"/>
        <w:jc w:val="both"/>
        <w:textAlignment w:val="baseline"/>
        <w:rPr>
          <w:szCs w:val="24"/>
        </w:rPr>
      </w:pPr>
    </w:p>
    <w:tbl>
      <w:tblPr>
        <w:tblW w:w="15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8"/>
        <w:gridCol w:w="8505"/>
      </w:tblGrid>
      <w:tr w:rsidR="00AC0854" w:rsidRPr="00E5449F" w14:paraId="05B49001" w14:textId="77777777" w:rsidTr="00AC0854">
        <w:tc>
          <w:tcPr>
            <w:tcW w:w="6648" w:type="dxa"/>
          </w:tcPr>
          <w:p w14:paraId="150960F0" w14:textId="77777777" w:rsidR="00AC0854" w:rsidRPr="00E5449F" w:rsidRDefault="00AC0854" w:rsidP="006D4364">
            <w:pPr>
              <w:rPr>
                <w:b/>
                <w:bCs/>
                <w:sz w:val="22"/>
                <w:szCs w:val="22"/>
                <w:lang w:eastAsia="lt-LT"/>
              </w:rPr>
            </w:pPr>
            <w:r w:rsidRPr="00E5449F">
              <w:rPr>
                <w:sz w:val="22"/>
                <w:szCs w:val="22"/>
              </w:rPr>
              <w:br w:type="page"/>
            </w:r>
            <w:r w:rsidRPr="00E5449F">
              <w:rPr>
                <w:b/>
                <w:bCs/>
                <w:sz w:val="22"/>
                <w:szCs w:val="22"/>
                <w:lang w:eastAsia="lt-LT"/>
              </w:rPr>
              <w:t>Teikiamas tvirtinti:</w:t>
            </w:r>
          </w:p>
          <w:p w14:paraId="23D888F1" w14:textId="77777777" w:rsidR="00AC0854" w:rsidRPr="00E5449F" w:rsidRDefault="00AC0854" w:rsidP="006D4364">
            <w:pPr>
              <w:rPr>
                <w:b/>
                <w:bCs/>
                <w:sz w:val="22"/>
                <w:szCs w:val="22"/>
                <w:lang w:eastAsia="lt-LT"/>
              </w:rPr>
            </w:pPr>
            <w:r w:rsidRPr="00E5449F">
              <w:rPr>
                <w:b/>
                <w:bCs/>
                <w:sz w:val="22"/>
                <w:szCs w:val="22"/>
                <w:lang w:eastAsia="lt-LT"/>
              </w:rPr>
              <w:t xml:space="preserve">X  SPECIALUSIS PROJEKTŲ ATRANKOS KRITERIJUS </w:t>
            </w:r>
          </w:p>
          <w:p w14:paraId="450A5067" w14:textId="77777777" w:rsidR="00AC0854" w:rsidRPr="00E5449F" w:rsidRDefault="00AC0854" w:rsidP="006D4364">
            <w:pPr>
              <w:rPr>
                <w:b/>
                <w:bCs/>
                <w:sz w:val="22"/>
                <w:szCs w:val="22"/>
                <w:lang w:eastAsia="lt-LT"/>
              </w:rPr>
            </w:pPr>
            <w:r w:rsidRPr="00E5449F">
              <w:rPr>
                <w:b/>
                <w:bCs/>
                <w:sz w:val="22"/>
                <w:szCs w:val="22"/>
                <w:lang w:eastAsia="lt-LT"/>
              </w:rPr>
              <w:t>□</w:t>
            </w:r>
            <w:r>
              <w:rPr>
                <w:b/>
                <w:bCs/>
                <w:sz w:val="22"/>
                <w:szCs w:val="22"/>
                <w:lang w:eastAsia="lt-LT"/>
              </w:rPr>
              <w:t xml:space="preserve"> </w:t>
            </w:r>
            <w:r w:rsidRPr="00E5449F">
              <w:rPr>
                <w:b/>
                <w:bCs/>
                <w:sz w:val="22"/>
                <w:szCs w:val="22"/>
                <w:lang w:eastAsia="lt-LT"/>
              </w:rPr>
              <w:t>PRIORITETINIS PROJEKTŲ ATRANKOS KRITERIJUS</w:t>
            </w:r>
          </w:p>
        </w:tc>
        <w:tc>
          <w:tcPr>
            <w:tcW w:w="8505" w:type="dxa"/>
          </w:tcPr>
          <w:p w14:paraId="37BB6ADE" w14:textId="77777777" w:rsidR="00AC0854" w:rsidRPr="00E5449F" w:rsidRDefault="00AC0854" w:rsidP="006D4364">
            <w:pPr>
              <w:spacing w:before="120" w:after="120"/>
              <w:rPr>
                <w:b/>
                <w:bCs/>
                <w:sz w:val="22"/>
                <w:szCs w:val="22"/>
                <w:lang w:eastAsia="lt-LT"/>
              </w:rPr>
            </w:pPr>
            <w:r w:rsidRPr="00E5449F">
              <w:rPr>
                <w:b/>
                <w:bCs/>
                <w:sz w:val="22"/>
                <w:szCs w:val="22"/>
                <w:lang w:eastAsia="lt-LT"/>
              </w:rPr>
              <w:t>X Nustatymas</w:t>
            </w:r>
          </w:p>
          <w:p w14:paraId="2BFF8C42" w14:textId="77777777" w:rsidR="00AC0854" w:rsidRPr="00E5449F" w:rsidRDefault="00AC0854" w:rsidP="006D4364">
            <w:pPr>
              <w:spacing w:before="120" w:after="120"/>
              <w:rPr>
                <w:sz w:val="22"/>
                <w:szCs w:val="22"/>
              </w:rPr>
            </w:pPr>
            <w:r w:rsidRPr="00E5449F">
              <w:rPr>
                <w:b/>
                <w:bCs/>
                <w:sz w:val="22"/>
                <w:szCs w:val="22"/>
                <w:lang w:eastAsia="lt-LT"/>
              </w:rPr>
              <w:t xml:space="preserve">□ Keitimas </w:t>
            </w:r>
          </w:p>
        </w:tc>
      </w:tr>
      <w:tr w:rsidR="00AC0854" w:rsidRPr="00E5449F" w14:paraId="6E157A44" w14:textId="77777777" w:rsidTr="00AC0854">
        <w:tc>
          <w:tcPr>
            <w:tcW w:w="6648" w:type="dxa"/>
          </w:tcPr>
          <w:p w14:paraId="7B052989" w14:textId="77777777" w:rsidR="00AC0854" w:rsidRPr="00E5449F" w:rsidRDefault="00AC0854" w:rsidP="006D4364">
            <w:pPr>
              <w:rPr>
                <w:b/>
                <w:bCs/>
                <w:sz w:val="22"/>
                <w:szCs w:val="22"/>
                <w:lang w:eastAsia="lt-LT"/>
              </w:rPr>
            </w:pPr>
            <w:r w:rsidRPr="00E5449F">
              <w:rPr>
                <w:b/>
                <w:bCs/>
                <w:sz w:val="22"/>
                <w:szCs w:val="22"/>
                <w:lang w:eastAsia="lt-LT"/>
              </w:rPr>
              <w:t>Projektų atrankos kriterijaus numeris ir pavadinimas</w:t>
            </w:r>
          </w:p>
        </w:tc>
        <w:tc>
          <w:tcPr>
            <w:tcW w:w="8505" w:type="dxa"/>
          </w:tcPr>
          <w:p w14:paraId="10176F4C" w14:textId="60F20FB7" w:rsidR="00AC0854" w:rsidRPr="00E5449F" w:rsidRDefault="00FC7710" w:rsidP="006D4364">
            <w:pPr>
              <w:spacing w:before="120" w:after="120"/>
              <w:ind w:firstLine="318"/>
              <w:rPr>
                <w:b/>
                <w:bCs/>
                <w:sz w:val="22"/>
                <w:szCs w:val="22"/>
                <w:lang w:eastAsia="lt-LT"/>
              </w:rPr>
            </w:pPr>
            <w:r>
              <w:rPr>
                <w:sz w:val="22"/>
                <w:szCs w:val="22"/>
                <w:lang w:eastAsia="lt-LT"/>
              </w:rPr>
              <w:t>2</w:t>
            </w:r>
            <w:r w:rsidR="00AC0854" w:rsidRPr="0AE0E5E1">
              <w:rPr>
                <w:sz w:val="22"/>
                <w:szCs w:val="22"/>
                <w:lang w:eastAsia="lt-LT"/>
              </w:rPr>
              <w:t>. Pareiškėjas yra atliekas tvarkanti įmonė.</w:t>
            </w:r>
          </w:p>
        </w:tc>
      </w:tr>
      <w:tr w:rsidR="00AC0854" w:rsidRPr="00E5449F" w14:paraId="7804E991" w14:textId="77777777" w:rsidTr="00AC0854">
        <w:tc>
          <w:tcPr>
            <w:tcW w:w="6648" w:type="dxa"/>
            <w:vAlign w:val="center"/>
          </w:tcPr>
          <w:p w14:paraId="490083BB" w14:textId="77777777" w:rsidR="00AC0854" w:rsidRPr="00E5449F" w:rsidRDefault="00AC0854" w:rsidP="006D4364">
            <w:pPr>
              <w:rPr>
                <w:b/>
                <w:bCs/>
                <w:sz w:val="22"/>
                <w:szCs w:val="22"/>
                <w:lang w:eastAsia="lt-LT"/>
              </w:rPr>
            </w:pPr>
            <w:r w:rsidRPr="00E5449F">
              <w:rPr>
                <w:b/>
                <w:bCs/>
                <w:sz w:val="22"/>
                <w:szCs w:val="22"/>
                <w:lang w:eastAsia="lt-LT"/>
              </w:rPr>
              <w:t>Projektų atrankos kriterijaus vertinimo metodas ir taikymas</w:t>
            </w:r>
          </w:p>
        </w:tc>
        <w:tc>
          <w:tcPr>
            <w:tcW w:w="8505" w:type="dxa"/>
          </w:tcPr>
          <w:p w14:paraId="33CA6EAE" w14:textId="56877362" w:rsidR="00AC0854" w:rsidRPr="00E5449F" w:rsidRDefault="00AC0854" w:rsidP="006D4364">
            <w:pPr>
              <w:pStyle w:val="Default"/>
              <w:spacing w:before="120" w:after="120"/>
              <w:ind w:firstLine="318"/>
              <w:jc w:val="both"/>
              <w:rPr>
                <w:sz w:val="22"/>
                <w:szCs w:val="22"/>
              </w:rPr>
            </w:pPr>
            <w:r w:rsidRPr="0AE0E5E1">
              <w:rPr>
                <w:color w:val="auto"/>
                <w:sz w:val="22"/>
                <w:szCs w:val="22"/>
              </w:rPr>
              <w:t xml:space="preserve">Vertinama, ar pareiškėjas yra veikianti atliekų tvarkymo įmonė, t. y. ar įmonė įregistruota Atliekų tvarkytojų valstybės registre </w:t>
            </w:r>
            <w:hyperlink r:id="rId10" w:history="1">
              <w:r w:rsidR="00742003">
                <w:rPr>
                  <w:rStyle w:val="Hyperlink"/>
                  <w:sz w:val="22"/>
                  <w:szCs w:val="22"/>
                </w:rPr>
                <w:t>Atliekų tvarkytojų paieška - GPAIS</w:t>
              </w:r>
            </w:hyperlink>
            <w:r w:rsidR="004F6204" w:rsidRPr="004F6204">
              <w:rPr>
                <w:color w:val="auto"/>
                <w:sz w:val="22"/>
                <w:szCs w:val="22"/>
              </w:rPr>
              <w:t xml:space="preserve"> </w:t>
            </w:r>
            <w:r w:rsidRPr="0AE0E5E1">
              <w:rPr>
                <w:color w:val="auto"/>
                <w:sz w:val="22"/>
                <w:szCs w:val="22"/>
              </w:rPr>
              <w:t>(toliau – ATVR).</w:t>
            </w:r>
          </w:p>
        </w:tc>
      </w:tr>
      <w:tr w:rsidR="00AC0854" w:rsidRPr="00E5449F" w14:paraId="5E50F470" w14:textId="77777777" w:rsidTr="00AC0854">
        <w:tc>
          <w:tcPr>
            <w:tcW w:w="6648" w:type="dxa"/>
            <w:vAlign w:val="center"/>
          </w:tcPr>
          <w:p w14:paraId="6F815024" w14:textId="77777777" w:rsidR="00AC0854" w:rsidRPr="00E5449F" w:rsidRDefault="00AC0854" w:rsidP="006D4364">
            <w:pPr>
              <w:rPr>
                <w:b/>
                <w:bCs/>
                <w:sz w:val="22"/>
                <w:szCs w:val="22"/>
                <w:lang w:eastAsia="lt-LT"/>
              </w:rPr>
            </w:pPr>
            <w:r w:rsidRPr="00E5449F">
              <w:rPr>
                <w:b/>
                <w:bCs/>
                <w:sz w:val="22"/>
                <w:szCs w:val="22"/>
                <w:lang w:eastAsia="lt-LT"/>
              </w:rPr>
              <w:t>Projektų atrankos kriterijaus pasirinkimo pagrindimas</w:t>
            </w:r>
          </w:p>
        </w:tc>
        <w:tc>
          <w:tcPr>
            <w:tcW w:w="8505" w:type="dxa"/>
          </w:tcPr>
          <w:p w14:paraId="4EEC67A5" w14:textId="77777777" w:rsidR="00AC0854" w:rsidRPr="00E5449F" w:rsidRDefault="00AC0854" w:rsidP="006D4364">
            <w:pPr>
              <w:pStyle w:val="Default"/>
              <w:spacing w:before="120" w:after="120"/>
              <w:ind w:firstLine="318"/>
              <w:jc w:val="both"/>
              <w:rPr>
                <w:sz w:val="22"/>
                <w:szCs w:val="22"/>
              </w:rPr>
            </w:pPr>
            <w:r w:rsidRPr="0AE0E5E1">
              <w:rPr>
                <w:sz w:val="22"/>
                <w:szCs w:val="22"/>
              </w:rPr>
              <w:t>Kriterijus padės užtikrinti, kad pareiškėjas turi teisę vykdyti atliekų tvarkymo veiklą.</w:t>
            </w:r>
          </w:p>
        </w:tc>
      </w:tr>
    </w:tbl>
    <w:p w14:paraId="137BF241" w14:textId="77777777" w:rsidR="00AC0854" w:rsidRDefault="00AC0854">
      <w:pPr>
        <w:widowControl w:val="0"/>
        <w:spacing w:line="240" w:lineRule="exact"/>
        <w:jc w:val="both"/>
        <w:textAlignment w:val="baseline"/>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8449"/>
      </w:tblGrid>
      <w:tr w:rsidR="005D333C" w:rsidRPr="00E578BA" w14:paraId="7927D146" w14:textId="77777777" w:rsidTr="005D333C">
        <w:tc>
          <w:tcPr>
            <w:tcW w:w="6658" w:type="dxa"/>
          </w:tcPr>
          <w:p w14:paraId="51949988" w14:textId="77777777" w:rsidR="005D333C" w:rsidRPr="00E578BA" w:rsidRDefault="005D333C" w:rsidP="006D4364">
            <w:pPr>
              <w:spacing w:line="240" w:lineRule="exact"/>
              <w:rPr>
                <w:b/>
                <w:bCs/>
                <w:sz w:val="22"/>
                <w:szCs w:val="22"/>
              </w:rPr>
            </w:pPr>
            <w:r w:rsidRPr="00E578BA">
              <w:rPr>
                <w:sz w:val="22"/>
                <w:szCs w:val="22"/>
              </w:rPr>
              <w:br w:type="page"/>
            </w:r>
            <w:r w:rsidRPr="00E578BA">
              <w:rPr>
                <w:b/>
                <w:bCs/>
                <w:sz w:val="22"/>
                <w:szCs w:val="22"/>
              </w:rPr>
              <w:t>Teikiamas tvirtinti:</w:t>
            </w:r>
          </w:p>
          <w:p w14:paraId="4CD2E11B" w14:textId="77777777" w:rsidR="005D333C" w:rsidRPr="00E578BA" w:rsidRDefault="005D333C" w:rsidP="006D4364">
            <w:pPr>
              <w:spacing w:line="240" w:lineRule="exact"/>
              <w:rPr>
                <w:b/>
                <w:bCs/>
                <w:sz w:val="22"/>
                <w:szCs w:val="22"/>
              </w:rPr>
            </w:pPr>
            <w:r w:rsidRPr="00E578BA">
              <w:rPr>
                <w:b/>
                <w:bCs/>
                <w:sz w:val="22"/>
                <w:szCs w:val="22"/>
              </w:rPr>
              <w:t xml:space="preserve">□ SPECIALUSIS PROJEKTŲ ATRANKOS KRITERIJUS           </w:t>
            </w:r>
          </w:p>
          <w:p w14:paraId="51129576" w14:textId="77777777" w:rsidR="005D333C" w:rsidRPr="00E578BA" w:rsidRDefault="005D333C" w:rsidP="006D4364">
            <w:pPr>
              <w:spacing w:line="240" w:lineRule="exact"/>
              <w:rPr>
                <w:b/>
                <w:bCs/>
                <w:sz w:val="22"/>
                <w:szCs w:val="22"/>
              </w:rPr>
            </w:pPr>
            <w:r w:rsidRPr="00E578BA">
              <w:rPr>
                <w:b/>
                <w:bCs/>
                <w:sz w:val="22"/>
                <w:szCs w:val="22"/>
              </w:rPr>
              <w:t xml:space="preserve"> X PRIORITETINIS PROJEKTŲ ATRANKOS KRITERIJUS</w:t>
            </w:r>
          </w:p>
        </w:tc>
        <w:tc>
          <w:tcPr>
            <w:tcW w:w="8449" w:type="dxa"/>
          </w:tcPr>
          <w:p w14:paraId="06FC0275" w14:textId="77777777" w:rsidR="005D333C" w:rsidRPr="00E578BA" w:rsidRDefault="005D333C" w:rsidP="006D4364">
            <w:pPr>
              <w:spacing w:line="240" w:lineRule="exact"/>
              <w:ind w:firstLine="4"/>
              <w:rPr>
                <w:b/>
                <w:bCs/>
                <w:sz w:val="22"/>
                <w:szCs w:val="22"/>
              </w:rPr>
            </w:pPr>
            <w:r w:rsidRPr="00E578BA">
              <w:rPr>
                <w:b/>
                <w:bCs/>
                <w:sz w:val="22"/>
                <w:szCs w:val="22"/>
              </w:rPr>
              <w:t>X Nustatymas</w:t>
            </w:r>
          </w:p>
          <w:p w14:paraId="0CF6F529" w14:textId="77777777" w:rsidR="005D333C" w:rsidRPr="00E578BA" w:rsidRDefault="005D333C" w:rsidP="006D4364">
            <w:pPr>
              <w:spacing w:line="240" w:lineRule="exact"/>
              <w:ind w:firstLine="4"/>
              <w:rPr>
                <w:sz w:val="22"/>
                <w:szCs w:val="22"/>
              </w:rPr>
            </w:pPr>
            <w:r w:rsidRPr="00E578BA">
              <w:rPr>
                <w:b/>
                <w:bCs/>
                <w:sz w:val="22"/>
                <w:szCs w:val="22"/>
              </w:rPr>
              <w:t xml:space="preserve">□ Keitimas </w:t>
            </w:r>
          </w:p>
        </w:tc>
      </w:tr>
      <w:tr w:rsidR="005D333C" w:rsidRPr="00E578BA" w14:paraId="0EE79C4D" w14:textId="77777777" w:rsidTr="005D333C">
        <w:tc>
          <w:tcPr>
            <w:tcW w:w="6658" w:type="dxa"/>
          </w:tcPr>
          <w:p w14:paraId="07947128" w14:textId="77777777" w:rsidR="005D333C" w:rsidRPr="00E578BA" w:rsidRDefault="005D333C" w:rsidP="006D4364">
            <w:pPr>
              <w:spacing w:line="240" w:lineRule="exact"/>
              <w:rPr>
                <w:b/>
                <w:bCs/>
                <w:sz w:val="22"/>
                <w:szCs w:val="22"/>
              </w:rPr>
            </w:pPr>
            <w:r w:rsidRPr="00E578BA">
              <w:rPr>
                <w:b/>
                <w:bCs/>
                <w:sz w:val="22"/>
                <w:szCs w:val="22"/>
              </w:rPr>
              <w:t>Projektų atrankos kriterijaus numeris ir pavadinimas:</w:t>
            </w:r>
          </w:p>
        </w:tc>
        <w:tc>
          <w:tcPr>
            <w:tcW w:w="8449" w:type="dxa"/>
          </w:tcPr>
          <w:p w14:paraId="64C5AF6C" w14:textId="4151DC03" w:rsidR="005D333C" w:rsidRPr="00E578BA" w:rsidRDefault="00FC7710" w:rsidP="006D4364">
            <w:pPr>
              <w:spacing w:line="240" w:lineRule="exact"/>
              <w:ind w:firstLine="428"/>
              <w:jc w:val="both"/>
              <w:rPr>
                <w:b/>
                <w:bCs/>
                <w:sz w:val="22"/>
                <w:szCs w:val="22"/>
              </w:rPr>
            </w:pPr>
            <w:r>
              <w:rPr>
                <w:sz w:val="22"/>
                <w:szCs w:val="22"/>
              </w:rPr>
              <w:t>3</w:t>
            </w:r>
            <w:r w:rsidR="005D333C" w:rsidRPr="0AE0E5E1">
              <w:rPr>
                <w:sz w:val="22"/>
                <w:szCs w:val="22"/>
              </w:rPr>
              <w:t xml:space="preserve">. Už 1 suteiktą dotacijos eurą įsipareigojama sukurti papildomų </w:t>
            </w:r>
            <w:r w:rsidR="005D333C">
              <w:rPr>
                <w:sz w:val="22"/>
                <w:szCs w:val="22"/>
              </w:rPr>
              <w:t>žaliųjų</w:t>
            </w:r>
            <w:r w:rsidR="005D333C" w:rsidRPr="0AE0E5E1">
              <w:rPr>
                <w:sz w:val="22"/>
                <w:szCs w:val="22"/>
              </w:rPr>
              <w:t xml:space="preserve"> atliekų perdirbimo pajėgumų (tonų per metus).</w:t>
            </w:r>
          </w:p>
        </w:tc>
      </w:tr>
      <w:tr w:rsidR="005D333C" w:rsidRPr="00E578BA" w14:paraId="7A5DF690" w14:textId="77777777" w:rsidTr="005D333C">
        <w:tc>
          <w:tcPr>
            <w:tcW w:w="6658" w:type="dxa"/>
            <w:vAlign w:val="center"/>
          </w:tcPr>
          <w:p w14:paraId="6663F62F" w14:textId="77777777" w:rsidR="005D333C" w:rsidRPr="00E578BA" w:rsidRDefault="005D333C" w:rsidP="006D4364">
            <w:pPr>
              <w:spacing w:line="240" w:lineRule="exact"/>
              <w:rPr>
                <w:b/>
                <w:bCs/>
                <w:sz w:val="22"/>
                <w:szCs w:val="22"/>
              </w:rPr>
            </w:pPr>
            <w:r w:rsidRPr="00E578BA">
              <w:rPr>
                <w:b/>
                <w:bCs/>
                <w:sz w:val="22"/>
                <w:szCs w:val="22"/>
              </w:rPr>
              <w:t>Projektų atrankos kriterijaus vertinimo metodas ir taikymas</w:t>
            </w:r>
          </w:p>
        </w:tc>
        <w:tc>
          <w:tcPr>
            <w:tcW w:w="8449" w:type="dxa"/>
          </w:tcPr>
          <w:p w14:paraId="23E85C77" w14:textId="1042E4AF" w:rsidR="005D333C" w:rsidRPr="00E5449F" w:rsidRDefault="005D333C" w:rsidP="006D4364">
            <w:pPr>
              <w:spacing w:line="240" w:lineRule="exact"/>
              <w:ind w:firstLine="428"/>
              <w:jc w:val="both"/>
              <w:rPr>
                <w:iCs/>
                <w:sz w:val="22"/>
                <w:szCs w:val="22"/>
              </w:rPr>
            </w:pPr>
            <w:r w:rsidRPr="00E5449F">
              <w:rPr>
                <w:iCs/>
                <w:sz w:val="22"/>
                <w:szCs w:val="22"/>
              </w:rPr>
              <w:t xml:space="preserve">Vertinamas </w:t>
            </w:r>
            <w:r w:rsidRPr="00F66630">
              <w:rPr>
                <w:bCs/>
                <w:iCs/>
                <w:sz w:val="22"/>
                <w:szCs w:val="22"/>
              </w:rPr>
              <w:t xml:space="preserve">Europos Sąjungos </w:t>
            </w:r>
            <w:r w:rsidRPr="00E5449F">
              <w:rPr>
                <w:bCs/>
                <w:iCs/>
                <w:sz w:val="22"/>
                <w:szCs w:val="22"/>
              </w:rPr>
              <w:t xml:space="preserve">investicijų fondų lėšų panaudojimo efektyvumas. </w:t>
            </w:r>
            <w:r w:rsidRPr="00E5449F">
              <w:rPr>
                <w:iCs/>
                <w:sz w:val="22"/>
                <w:szCs w:val="22"/>
              </w:rPr>
              <w:t>Už 1 suteiktą dotacijos eurą įsipareigojama sukurti papildomų</w:t>
            </w:r>
            <w:r w:rsidRPr="00E77642">
              <w:rPr>
                <w:bCs/>
                <w:sz w:val="22"/>
                <w:szCs w:val="22"/>
                <w:lang w:eastAsia="lt-LT"/>
              </w:rPr>
              <w:t xml:space="preserve"> </w:t>
            </w:r>
            <w:r>
              <w:rPr>
                <w:bCs/>
                <w:iCs/>
                <w:sz w:val="22"/>
                <w:szCs w:val="22"/>
              </w:rPr>
              <w:t>žaliųjų</w:t>
            </w:r>
            <w:r w:rsidRPr="00E5449F">
              <w:rPr>
                <w:iCs/>
                <w:sz w:val="22"/>
                <w:szCs w:val="22"/>
              </w:rPr>
              <w:t xml:space="preserve"> atliekų perdirbimo pajėgumų </w:t>
            </w:r>
            <w:r w:rsidRPr="00E5449F">
              <w:rPr>
                <w:iCs/>
                <w:sz w:val="22"/>
                <w:szCs w:val="22"/>
              </w:rPr>
              <w:lastRenderedPageBreak/>
              <w:t xml:space="preserve">(tonų per metus). Aukštesnis įvertinimas suteikiamas projektams, kurių metu pareiškėjas teikiamu finansavimu sukurs daugiau papildomų </w:t>
            </w:r>
            <w:r>
              <w:rPr>
                <w:bCs/>
                <w:iCs/>
                <w:sz w:val="22"/>
                <w:szCs w:val="22"/>
              </w:rPr>
              <w:t>žaliųjų</w:t>
            </w:r>
            <w:r w:rsidRPr="00E77642">
              <w:rPr>
                <w:bCs/>
                <w:iCs/>
                <w:sz w:val="22"/>
                <w:szCs w:val="22"/>
              </w:rPr>
              <w:t xml:space="preserve"> </w:t>
            </w:r>
            <w:r w:rsidRPr="00E5449F">
              <w:rPr>
                <w:iCs/>
                <w:sz w:val="22"/>
                <w:szCs w:val="22"/>
              </w:rPr>
              <w:t>atliekų perdirbimo pajėgumų.</w:t>
            </w:r>
          </w:p>
          <w:p w14:paraId="24301095" w14:textId="55484B4F" w:rsidR="005D333C" w:rsidRPr="00E5449F" w:rsidRDefault="005D333C" w:rsidP="006D4364">
            <w:pPr>
              <w:ind w:firstLine="428"/>
              <w:jc w:val="both"/>
              <w:rPr>
                <w:iCs/>
                <w:sz w:val="22"/>
                <w:szCs w:val="22"/>
              </w:rPr>
            </w:pPr>
            <w:r w:rsidRPr="00E5449F">
              <w:rPr>
                <w:iCs/>
                <w:sz w:val="22"/>
                <w:szCs w:val="22"/>
              </w:rPr>
              <w:t xml:space="preserve">Vertinimas atliekamas pagal PĮP pateiktas planuojamų sukurti </w:t>
            </w:r>
            <w:r>
              <w:rPr>
                <w:iCs/>
                <w:sz w:val="22"/>
                <w:szCs w:val="22"/>
              </w:rPr>
              <w:t>žaliųjų</w:t>
            </w:r>
            <w:r w:rsidRPr="00E5449F">
              <w:rPr>
                <w:iCs/>
                <w:sz w:val="22"/>
                <w:szCs w:val="22"/>
              </w:rPr>
              <w:t xml:space="preserve"> atliekų perdirbimo pajėgumų technines specifikacijas bei pareiškėjo pateiktą numatomos vykdyti veiklos aprašymą apie numatomus sukurti papildomus atliekų perdirbimo pajėgumus ir įsipareigojimus juos sukurti gavus finansavimą.</w:t>
            </w:r>
          </w:p>
          <w:p w14:paraId="01822F51" w14:textId="4F45FE45" w:rsidR="00EB2E8B" w:rsidRPr="00F66630" w:rsidRDefault="00EB2E8B" w:rsidP="006D4364">
            <w:pPr>
              <w:spacing w:line="240" w:lineRule="exact"/>
              <w:ind w:firstLine="428"/>
              <w:jc w:val="both"/>
              <w:rPr>
                <w:sz w:val="22"/>
                <w:szCs w:val="22"/>
              </w:rPr>
            </w:pPr>
            <w:r w:rsidRPr="00814C80">
              <w:rPr>
                <w:sz w:val="22"/>
                <w:szCs w:val="22"/>
                <w:lang w:val="fi-FI"/>
              </w:rPr>
              <w:t>Šiam kriterijui nustatytas didžiausias kriterijaus vertinimo balas.</w:t>
            </w:r>
            <w:r w:rsidRPr="00814C80">
              <w:rPr>
                <w:sz w:val="22"/>
                <w:szCs w:val="22"/>
              </w:rPr>
              <w:t> </w:t>
            </w:r>
          </w:p>
        </w:tc>
      </w:tr>
      <w:tr w:rsidR="005D333C" w:rsidRPr="00E578BA" w14:paraId="6542C356" w14:textId="77777777" w:rsidTr="005D333C">
        <w:tc>
          <w:tcPr>
            <w:tcW w:w="6658" w:type="dxa"/>
            <w:vAlign w:val="center"/>
          </w:tcPr>
          <w:p w14:paraId="01C8DEBD" w14:textId="77777777" w:rsidR="005D333C" w:rsidRPr="00E578BA" w:rsidRDefault="005D333C" w:rsidP="006D4364">
            <w:pPr>
              <w:spacing w:line="240" w:lineRule="exact"/>
              <w:rPr>
                <w:b/>
                <w:bCs/>
                <w:sz w:val="22"/>
                <w:szCs w:val="22"/>
              </w:rPr>
            </w:pPr>
            <w:r w:rsidRPr="00E578BA">
              <w:rPr>
                <w:b/>
                <w:bCs/>
                <w:sz w:val="22"/>
                <w:szCs w:val="22"/>
              </w:rPr>
              <w:lastRenderedPageBreak/>
              <w:t>Projektų atrankos kriterijaus pasirinkimo pagrindimas</w:t>
            </w:r>
          </w:p>
        </w:tc>
        <w:tc>
          <w:tcPr>
            <w:tcW w:w="8449" w:type="dxa"/>
          </w:tcPr>
          <w:p w14:paraId="1215B162" w14:textId="79891E7B" w:rsidR="005D333C" w:rsidRPr="00E578BA" w:rsidRDefault="005D333C" w:rsidP="006D4364">
            <w:pPr>
              <w:spacing w:line="240" w:lineRule="exact"/>
              <w:ind w:firstLine="428"/>
              <w:jc w:val="both"/>
              <w:rPr>
                <w:bCs/>
                <w:sz w:val="22"/>
                <w:szCs w:val="22"/>
              </w:rPr>
            </w:pPr>
            <w:r w:rsidRPr="00E578BA">
              <w:rPr>
                <w:bCs/>
                <w:sz w:val="22"/>
                <w:szCs w:val="22"/>
              </w:rPr>
              <w:t xml:space="preserve">Šis kriterijus padės atrinkti tuos projektus, kurie efektyviau panaudos Europos Sąjungos </w:t>
            </w:r>
            <w:r w:rsidRPr="00E5449F">
              <w:rPr>
                <w:bCs/>
                <w:sz w:val="22"/>
                <w:szCs w:val="22"/>
              </w:rPr>
              <w:t xml:space="preserve">investicijų </w:t>
            </w:r>
            <w:r w:rsidRPr="00E578BA">
              <w:rPr>
                <w:bCs/>
                <w:sz w:val="22"/>
                <w:szCs w:val="22"/>
              </w:rPr>
              <w:t>fondų lėšas</w:t>
            </w:r>
            <w:r>
              <w:rPr>
                <w:bCs/>
                <w:sz w:val="22"/>
                <w:szCs w:val="22"/>
              </w:rPr>
              <w:t xml:space="preserve">, teikiamu finansavimu sukurs daugiau papildomų </w:t>
            </w:r>
            <w:r w:rsidR="00071A55">
              <w:rPr>
                <w:bCs/>
                <w:sz w:val="22"/>
                <w:szCs w:val="22"/>
              </w:rPr>
              <w:t>žaliųjų</w:t>
            </w:r>
            <w:r>
              <w:rPr>
                <w:bCs/>
                <w:sz w:val="22"/>
                <w:szCs w:val="22"/>
              </w:rPr>
              <w:t xml:space="preserve"> atliekų perdirbimo pajėgumų</w:t>
            </w:r>
            <w:r w:rsidRPr="00E578BA">
              <w:rPr>
                <w:bCs/>
                <w:sz w:val="22"/>
                <w:szCs w:val="22"/>
              </w:rPr>
              <w:t xml:space="preserve"> ir padės siekti </w:t>
            </w:r>
            <w:hyperlink r:id="rId11" w:history="1">
              <w:r w:rsidRPr="00E578BA">
                <w:rPr>
                  <w:rStyle w:val="Hyperlink"/>
                  <w:bCs/>
                  <w:iCs/>
                  <w:sz w:val="22"/>
                  <w:szCs w:val="22"/>
                </w:rPr>
                <w:t>2021–2027 metų Europos Sąjungos fondų investicijų veiksmų programos</w:t>
              </w:r>
            </w:hyperlink>
            <w:r w:rsidRPr="00E578BA">
              <w:rPr>
                <w:bCs/>
                <w:iCs/>
                <w:sz w:val="22"/>
                <w:szCs w:val="22"/>
              </w:rPr>
              <w:t xml:space="preserve"> </w:t>
            </w:r>
            <w:r w:rsidRPr="00E578BA">
              <w:rPr>
                <w:bCs/>
                <w:sz w:val="22"/>
                <w:szCs w:val="22"/>
              </w:rPr>
              <w:t>produkto stebėsenos rodiklio P.B.2.0034 / RCO34 „Papildomi atliekų perdirbimo pajėgumai“.</w:t>
            </w:r>
          </w:p>
        </w:tc>
      </w:tr>
    </w:tbl>
    <w:p w14:paraId="4D4C96B4" w14:textId="77777777" w:rsidR="005D333C" w:rsidRPr="00E5449F" w:rsidRDefault="005D333C" w:rsidP="005D333C">
      <w:pPr>
        <w:spacing w:line="240" w:lineRule="exact"/>
        <w:ind w:firstLine="720"/>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8449"/>
      </w:tblGrid>
      <w:tr w:rsidR="005D333C" w:rsidRPr="00E5449F" w14:paraId="6F5DD3C6" w14:textId="77777777" w:rsidTr="008C0473">
        <w:tc>
          <w:tcPr>
            <w:tcW w:w="6658" w:type="dxa"/>
          </w:tcPr>
          <w:p w14:paraId="0E3E56C7" w14:textId="77777777" w:rsidR="005D333C" w:rsidRPr="00E5449F" w:rsidRDefault="005D333C" w:rsidP="006D4364">
            <w:pPr>
              <w:rPr>
                <w:b/>
                <w:bCs/>
                <w:sz w:val="22"/>
                <w:szCs w:val="22"/>
                <w:lang w:eastAsia="lt-LT"/>
              </w:rPr>
            </w:pPr>
            <w:bookmarkStart w:id="0" w:name="_Hlk153257590"/>
            <w:r w:rsidRPr="00E5449F">
              <w:rPr>
                <w:sz w:val="22"/>
                <w:szCs w:val="22"/>
              </w:rPr>
              <w:br w:type="page"/>
            </w:r>
            <w:r w:rsidRPr="00E5449F">
              <w:rPr>
                <w:b/>
                <w:bCs/>
                <w:sz w:val="22"/>
                <w:szCs w:val="22"/>
                <w:lang w:eastAsia="lt-LT"/>
              </w:rPr>
              <w:t>Teikiamas tvirtinti:</w:t>
            </w:r>
          </w:p>
          <w:p w14:paraId="0893CC8A" w14:textId="77777777" w:rsidR="005D333C" w:rsidRPr="00E5449F" w:rsidRDefault="005D333C" w:rsidP="006D4364">
            <w:pPr>
              <w:rPr>
                <w:b/>
                <w:bCs/>
                <w:sz w:val="22"/>
                <w:szCs w:val="22"/>
                <w:lang w:eastAsia="lt-LT"/>
              </w:rPr>
            </w:pPr>
            <w:r w:rsidRPr="00E5449F">
              <w:rPr>
                <w:b/>
                <w:bCs/>
                <w:sz w:val="22"/>
                <w:szCs w:val="22"/>
                <w:lang w:eastAsia="lt-LT"/>
              </w:rPr>
              <w:t xml:space="preserve">□ SPECIALUSIS PROJEKTŲ ATRANKOS KRITERIJUS </w:t>
            </w:r>
          </w:p>
          <w:p w14:paraId="291A7F1C" w14:textId="77777777" w:rsidR="005D333C" w:rsidRPr="00E5449F" w:rsidRDefault="005D333C" w:rsidP="006D4364">
            <w:pPr>
              <w:rPr>
                <w:b/>
                <w:bCs/>
                <w:sz w:val="22"/>
                <w:szCs w:val="22"/>
                <w:lang w:eastAsia="lt-LT"/>
              </w:rPr>
            </w:pPr>
            <w:r w:rsidRPr="00E5449F">
              <w:rPr>
                <w:b/>
                <w:bCs/>
                <w:sz w:val="22"/>
                <w:szCs w:val="22"/>
                <w:lang w:eastAsia="lt-LT"/>
              </w:rPr>
              <w:t>X PRIORITETINIS PROJEKTŲ ATRANKOS KRITERIJUS</w:t>
            </w:r>
          </w:p>
        </w:tc>
        <w:tc>
          <w:tcPr>
            <w:tcW w:w="8449" w:type="dxa"/>
          </w:tcPr>
          <w:p w14:paraId="788B18C1" w14:textId="77777777" w:rsidR="005D333C" w:rsidRPr="00E5449F" w:rsidRDefault="005D333C" w:rsidP="006D4364">
            <w:pPr>
              <w:spacing w:before="120" w:after="120"/>
              <w:rPr>
                <w:b/>
                <w:bCs/>
                <w:sz w:val="22"/>
                <w:szCs w:val="22"/>
                <w:lang w:eastAsia="lt-LT"/>
              </w:rPr>
            </w:pPr>
            <w:r w:rsidRPr="00E5449F">
              <w:rPr>
                <w:b/>
                <w:bCs/>
                <w:sz w:val="22"/>
                <w:szCs w:val="22"/>
                <w:lang w:eastAsia="lt-LT"/>
              </w:rPr>
              <w:t>X Nustatymas</w:t>
            </w:r>
          </w:p>
          <w:p w14:paraId="0B419E2D" w14:textId="77777777" w:rsidR="005D333C" w:rsidRPr="00E5449F" w:rsidRDefault="005D333C" w:rsidP="006D4364">
            <w:pPr>
              <w:spacing w:before="120" w:after="120"/>
              <w:rPr>
                <w:sz w:val="22"/>
                <w:szCs w:val="22"/>
              </w:rPr>
            </w:pPr>
            <w:r w:rsidRPr="00E5449F">
              <w:rPr>
                <w:b/>
                <w:bCs/>
                <w:sz w:val="22"/>
                <w:szCs w:val="22"/>
                <w:lang w:eastAsia="lt-LT"/>
              </w:rPr>
              <w:t xml:space="preserve">□ Keitimas </w:t>
            </w:r>
          </w:p>
        </w:tc>
      </w:tr>
      <w:tr w:rsidR="005D333C" w:rsidRPr="00E5449F" w14:paraId="686F5FD8" w14:textId="77777777" w:rsidTr="008C0473">
        <w:tc>
          <w:tcPr>
            <w:tcW w:w="6658" w:type="dxa"/>
          </w:tcPr>
          <w:p w14:paraId="7D92524E" w14:textId="77777777" w:rsidR="005D333C" w:rsidRPr="00E5449F" w:rsidRDefault="005D333C" w:rsidP="006D4364">
            <w:pPr>
              <w:rPr>
                <w:b/>
                <w:bCs/>
                <w:sz w:val="22"/>
                <w:szCs w:val="22"/>
                <w:lang w:eastAsia="lt-LT"/>
              </w:rPr>
            </w:pPr>
            <w:r w:rsidRPr="00E5449F">
              <w:rPr>
                <w:b/>
                <w:bCs/>
                <w:sz w:val="22"/>
                <w:szCs w:val="22"/>
                <w:lang w:eastAsia="lt-LT"/>
              </w:rPr>
              <w:t>Projektų atrankos kriterijaus numeris ir pavadinimas:</w:t>
            </w:r>
          </w:p>
        </w:tc>
        <w:tc>
          <w:tcPr>
            <w:tcW w:w="8449" w:type="dxa"/>
          </w:tcPr>
          <w:p w14:paraId="716C7271" w14:textId="1D371B8B" w:rsidR="005D333C" w:rsidRPr="00E5449F" w:rsidRDefault="00FC7710" w:rsidP="006D4364">
            <w:pPr>
              <w:spacing w:before="120" w:after="120"/>
              <w:ind w:firstLine="287"/>
              <w:jc w:val="both"/>
              <w:rPr>
                <w:b/>
                <w:bCs/>
                <w:sz w:val="22"/>
                <w:szCs w:val="22"/>
                <w:lang w:eastAsia="lt-LT"/>
              </w:rPr>
            </w:pPr>
            <w:r>
              <w:rPr>
                <w:sz w:val="22"/>
                <w:szCs w:val="22"/>
                <w:lang w:eastAsia="lt-LT"/>
              </w:rPr>
              <w:t>4</w:t>
            </w:r>
            <w:r w:rsidR="005D333C" w:rsidRPr="0AE0E5E1">
              <w:rPr>
                <w:sz w:val="22"/>
                <w:szCs w:val="22"/>
                <w:lang w:eastAsia="lt-LT"/>
              </w:rPr>
              <w:t>. Pareiškėjo prašomos projekto finansuojamosios dalies ir didžiausios pagal veiklą pareiškėjui galimos projekto finansuojamosios dalies santykis.</w:t>
            </w:r>
          </w:p>
        </w:tc>
      </w:tr>
      <w:tr w:rsidR="005D333C" w:rsidRPr="00E5449F" w14:paraId="1984E018" w14:textId="77777777" w:rsidTr="008C0473">
        <w:tc>
          <w:tcPr>
            <w:tcW w:w="6658" w:type="dxa"/>
            <w:vAlign w:val="center"/>
          </w:tcPr>
          <w:p w14:paraId="13BCD8FB" w14:textId="77777777" w:rsidR="005D333C" w:rsidRPr="00E5449F" w:rsidRDefault="005D333C" w:rsidP="006D4364">
            <w:pPr>
              <w:rPr>
                <w:b/>
                <w:bCs/>
                <w:sz w:val="22"/>
                <w:szCs w:val="22"/>
                <w:lang w:eastAsia="lt-LT"/>
              </w:rPr>
            </w:pPr>
            <w:r w:rsidRPr="00E5449F">
              <w:rPr>
                <w:b/>
                <w:bCs/>
                <w:sz w:val="22"/>
                <w:szCs w:val="22"/>
                <w:lang w:eastAsia="lt-LT"/>
              </w:rPr>
              <w:t>Projektų atrankos kriterijaus vertinimo metodas ir taikymas</w:t>
            </w:r>
          </w:p>
        </w:tc>
        <w:tc>
          <w:tcPr>
            <w:tcW w:w="8449" w:type="dxa"/>
          </w:tcPr>
          <w:p w14:paraId="4EDCE428" w14:textId="77777777" w:rsidR="005D333C" w:rsidRPr="00E5449F" w:rsidRDefault="005D333C" w:rsidP="006D4364">
            <w:pPr>
              <w:pStyle w:val="Default"/>
              <w:spacing w:before="120" w:after="120"/>
              <w:ind w:firstLine="287"/>
              <w:jc w:val="both"/>
              <w:rPr>
                <w:bCs/>
                <w:color w:val="auto"/>
                <w:sz w:val="22"/>
                <w:szCs w:val="22"/>
              </w:rPr>
            </w:pPr>
            <w:r w:rsidRPr="00E5449F">
              <w:rPr>
                <w:bCs/>
                <w:color w:val="auto"/>
                <w:sz w:val="22"/>
                <w:szCs w:val="22"/>
              </w:rPr>
              <w:t>Vertinamas santykis tarp pareiškėjo nurodytos projekto finansuojamosios dalies (proc. nuo visų tinkamų finansuoti projekto išlaidų) ir didžiausios projekto finansuojamosios dalies (proc. nuo visų tinkamų finansuoti projekto išlaidų), kuri pagal veiklą gali būti nustatyta šiam pareiškėjui.</w:t>
            </w:r>
          </w:p>
          <w:p w14:paraId="0B29BD9B" w14:textId="0DA2640F" w:rsidR="005D333C" w:rsidRPr="00E5449F" w:rsidRDefault="005D333C" w:rsidP="006D4364">
            <w:pPr>
              <w:pStyle w:val="Default"/>
              <w:spacing w:before="120" w:after="120"/>
              <w:ind w:firstLine="287"/>
              <w:jc w:val="both"/>
              <w:rPr>
                <w:bCs/>
                <w:color w:val="auto"/>
                <w:sz w:val="22"/>
                <w:szCs w:val="22"/>
              </w:rPr>
            </w:pPr>
            <w:r w:rsidRPr="00E5449F">
              <w:rPr>
                <w:bCs/>
                <w:color w:val="auto"/>
                <w:sz w:val="22"/>
                <w:szCs w:val="22"/>
              </w:rPr>
              <w:t>Kriterijus skaičiuojamas pareiškėjo prašomą projekto finansuojamąją dalį padalinant iš didžiausios pagal veiklą pareiškėjui galimos projekto finansuojamosios dalies</w:t>
            </w:r>
            <w:r w:rsidR="00DA5E67">
              <w:rPr>
                <w:bCs/>
                <w:color w:val="auto"/>
                <w:sz w:val="22"/>
                <w:szCs w:val="22"/>
              </w:rPr>
              <w:t xml:space="preserve"> (duomenys imami iš projekto įgyvendinimo plano)</w:t>
            </w:r>
            <w:r w:rsidRPr="00E5449F">
              <w:rPr>
                <w:bCs/>
                <w:color w:val="auto"/>
                <w:sz w:val="22"/>
                <w:szCs w:val="22"/>
              </w:rPr>
              <w:t>.</w:t>
            </w:r>
          </w:p>
          <w:p w14:paraId="5B5BAC70" w14:textId="77777777" w:rsidR="005D333C" w:rsidRPr="00E5449F" w:rsidRDefault="005D333C" w:rsidP="006D4364">
            <w:pPr>
              <w:pStyle w:val="Default"/>
              <w:spacing w:before="120" w:after="120"/>
              <w:ind w:firstLine="287"/>
              <w:jc w:val="both"/>
              <w:rPr>
                <w:bCs/>
                <w:color w:val="auto"/>
                <w:sz w:val="22"/>
                <w:szCs w:val="22"/>
              </w:rPr>
            </w:pPr>
            <w:r w:rsidRPr="00E5449F">
              <w:rPr>
                <w:bCs/>
                <w:color w:val="auto"/>
                <w:sz w:val="22"/>
                <w:szCs w:val="22"/>
              </w:rPr>
              <w:t>Kuo mažesnis pareiškėjo nurodytos prašomos projekto finansuojamosios dalies</w:t>
            </w:r>
            <w:r w:rsidRPr="00E5449F" w:rsidDel="00D37928">
              <w:rPr>
                <w:bCs/>
                <w:color w:val="auto"/>
                <w:sz w:val="22"/>
                <w:szCs w:val="22"/>
              </w:rPr>
              <w:t xml:space="preserve"> </w:t>
            </w:r>
            <w:r w:rsidRPr="00E5449F">
              <w:rPr>
                <w:bCs/>
                <w:color w:val="auto"/>
                <w:sz w:val="22"/>
                <w:szCs w:val="22"/>
              </w:rPr>
              <w:t>ir didžiausios projekto finansuojamosios dalies, kuri pagal veiklą gali būti nustatyta šiam pareiškėjui, santykis, tuo daugiau balų suteikiama pareiškėjui.</w:t>
            </w:r>
          </w:p>
          <w:p w14:paraId="66F32950" w14:textId="77777777" w:rsidR="005D333C" w:rsidRPr="00E5449F" w:rsidRDefault="005D333C" w:rsidP="006D4364">
            <w:pPr>
              <w:pStyle w:val="Default"/>
              <w:spacing w:before="120" w:after="120"/>
              <w:ind w:firstLine="287"/>
              <w:jc w:val="both"/>
              <w:rPr>
                <w:bCs/>
                <w:i/>
                <w:sz w:val="22"/>
                <w:szCs w:val="22"/>
              </w:rPr>
            </w:pPr>
            <w:r w:rsidRPr="00852EAA">
              <w:rPr>
                <w:sz w:val="22"/>
                <w:szCs w:val="22"/>
              </w:rPr>
              <w:t>Atitiktis kriterijui tikrinama projekto vertinimo metu.</w:t>
            </w:r>
          </w:p>
        </w:tc>
      </w:tr>
      <w:tr w:rsidR="005D333C" w:rsidRPr="00E5449F" w14:paraId="74F1B10C" w14:textId="77777777" w:rsidTr="008C0473">
        <w:tc>
          <w:tcPr>
            <w:tcW w:w="6658" w:type="dxa"/>
            <w:vAlign w:val="center"/>
          </w:tcPr>
          <w:p w14:paraId="1995C021" w14:textId="77777777" w:rsidR="005D333C" w:rsidRPr="00E5449F" w:rsidRDefault="005D333C" w:rsidP="006D4364">
            <w:pPr>
              <w:rPr>
                <w:b/>
                <w:bCs/>
                <w:sz w:val="22"/>
                <w:szCs w:val="22"/>
                <w:lang w:eastAsia="lt-LT"/>
              </w:rPr>
            </w:pPr>
            <w:r w:rsidRPr="00E5449F">
              <w:rPr>
                <w:b/>
                <w:bCs/>
                <w:sz w:val="22"/>
                <w:szCs w:val="22"/>
                <w:lang w:eastAsia="lt-LT"/>
              </w:rPr>
              <w:t>Projektų atrankos kriterijaus pasirinkimo pagrindimas</w:t>
            </w:r>
          </w:p>
        </w:tc>
        <w:tc>
          <w:tcPr>
            <w:tcW w:w="8449" w:type="dxa"/>
          </w:tcPr>
          <w:p w14:paraId="20F86970" w14:textId="77777777" w:rsidR="005D333C" w:rsidRPr="00E5449F" w:rsidRDefault="005D333C" w:rsidP="006D4364">
            <w:pPr>
              <w:spacing w:before="120" w:after="120"/>
              <w:ind w:firstLine="287"/>
              <w:jc w:val="both"/>
              <w:rPr>
                <w:bCs/>
                <w:sz w:val="22"/>
                <w:szCs w:val="22"/>
                <w:lang w:eastAsia="lt-LT"/>
              </w:rPr>
            </w:pPr>
            <w:r w:rsidRPr="00E5449F">
              <w:rPr>
                <w:bCs/>
                <w:sz w:val="22"/>
                <w:szCs w:val="22"/>
                <w:lang w:eastAsia="lt-LT"/>
              </w:rPr>
              <w:t xml:space="preserve">Šis kriterijus padės atrinkti tuos projektus, kuriuose pareiškėjai yra pasirengę projekto įgyvendinimui skirti daugiau privačių lėšų, tokiu būdu užtikrinant efektyvų Europos Sąjungos fondų investicijų panaudojimą, ir kurie padės siekti </w:t>
            </w:r>
            <w:hyperlink r:id="rId12" w:history="1">
              <w:r w:rsidRPr="00E5449F">
                <w:rPr>
                  <w:rStyle w:val="Hyperlink"/>
                  <w:bCs/>
                  <w:iCs/>
                  <w:sz w:val="22"/>
                  <w:szCs w:val="22"/>
                  <w:lang w:eastAsia="lt-LT"/>
                </w:rPr>
                <w:t>2021–2027 metų Europos Sąjungos fondų investicijų veiksmų programos</w:t>
              </w:r>
            </w:hyperlink>
            <w:r w:rsidRPr="00E5449F">
              <w:rPr>
                <w:bCs/>
                <w:iCs/>
                <w:sz w:val="22"/>
                <w:szCs w:val="22"/>
                <w:lang w:eastAsia="lt-LT"/>
              </w:rPr>
              <w:t xml:space="preserve"> </w:t>
            </w:r>
            <w:r w:rsidRPr="00E5449F">
              <w:rPr>
                <w:bCs/>
                <w:sz w:val="22"/>
                <w:szCs w:val="22"/>
                <w:lang w:eastAsia="lt-LT"/>
              </w:rPr>
              <w:t>produkto stebėsenos rodiklio P.B.2.0034 / RCO34 „Papildomi atliekų perdirbimo pajėgumai“.</w:t>
            </w:r>
          </w:p>
        </w:tc>
      </w:tr>
      <w:bookmarkEnd w:id="0"/>
    </w:tbl>
    <w:p w14:paraId="754F33B7" w14:textId="77777777" w:rsidR="005D333C" w:rsidRDefault="005D333C">
      <w:pPr>
        <w:widowControl w:val="0"/>
        <w:spacing w:line="240" w:lineRule="exact"/>
        <w:jc w:val="both"/>
        <w:textAlignment w:val="baseline"/>
        <w:rPr>
          <w:szCs w:val="24"/>
        </w:rPr>
      </w:pPr>
    </w:p>
    <w:tbl>
      <w:tblPr>
        <w:tblW w:w="0" w:type="auto"/>
        <w:tblBorders>
          <w:insideH w:val="single" w:sz="4" w:space="0" w:color="auto"/>
        </w:tblBorders>
        <w:tblLook w:val="04A0" w:firstRow="1" w:lastRow="0" w:firstColumn="1" w:lastColumn="0" w:noHBand="0" w:noVBand="1"/>
      </w:tblPr>
      <w:tblGrid>
        <w:gridCol w:w="5416"/>
        <w:gridCol w:w="1533"/>
        <w:gridCol w:w="3495"/>
        <w:gridCol w:w="1655"/>
        <w:gridCol w:w="3038"/>
      </w:tblGrid>
      <w:tr w:rsidR="005A3C20" w14:paraId="148A9663" w14:textId="77777777">
        <w:tc>
          <w:tcPr>
            <w:tcW w:w="5495" w:type="dxa"/>
          </w:tcPr>
          <w:p w14:paraId="76C2560D" w14:textId="32878210" w:rsidR="005A3C20" w:rsidRDefault="00623ED1">
            <w:pPr>
              <w:widowControl w:val="0"/>
              <w:spacing w:line="240" w:lineRule="exact"/>
              <w:jc w:val="both"/>
              <w:textAlignment w:val="baseline"/>
              <w:rPr>
                <w:szCs w:val="24"/>
              </w:rPr>
            </w:pPr>
            <w:r>
              <w:rPr>
                <w:sz w:val="22"/>
                <w:szCs w:val="22"/>
              </w:rPr>
              <w:t>A</w:t>
            </w:r>
            <w:r>
              <w:t>plinkos ministerijos kancleris</w:t>
            </w:r>
          </w:p>
        </w:tc>
        <w:tc>
          <w:tcPr>
            <w:tcW w:w="1559" w:type="dxa"/>
            <w:tcBorders>
              <w:bottom w:val="nil"/>
            </w:tcBorders>
          </w:tcPr>
          <w:p w14:paraId="186C3739" w14:textId="77777777" w:rsidR="005A3C20" w:rsidRDefault="005A3C20">
            <w:pPr>
              <w:widowControl w:val="0"/>
              <w:spacing w:line="240" w:lineRule="exact"/>
              <w:jc w:val="both"/>
              <w:textAlignment w:val="baseline"/>
              <w:rPr>
                <w:szCs w:val="24"/>
              </w:rPr>
            </w:pPr>
          </w:p>
        </w:tc>
        <w:tc>
          <w:tcPr>
            <w:tcW w:w="3544" w:type="dxa"/>
          </w:tcPr>
          <w:p w14:paraId="0A8F3AFC" w14:textId="77777777" w:rsidR="005A3C20" w:rsidRDefault="005A3C20">
            <w:pPr>
              <w:widowControl w:val="0"/>
              <w:spacing w:line="240" w:lineRule="exact"/>
              <w:jc w:val="both"/>
              <w:textAlignment w:val="baseline"/>
              <w:rPr>
                <w:szCs w:val="24"/>
              </w:rPr>
            </w:pPr>
          </w:p>
        </w:tc>
        <w:tc>
          <w:tcPr>
            <w:tcW w:w="1684" w:type="dxa"/>
            <w:tcBorders>
              <w:bottom w:val="nil"/>
            </w:tcBorders>
          </w:tcPr>
          <w:p w14:paraId="33D68EA5" w14:textId="77777777" w:rsidR="005A3C20" w:rsidRDefault="005A3C20">
            <w:pPr>
              <w:widowControl w:val="0"/>
              <w:spacing w:line="240" w:lineRule="exact"/>
              <w:jc w:val="both"/>
              <w:textAlignment w:val="baseline"/>
              <w:rPr>
                <w:szCs w:val="24"/>
              </w:rPr>
            </w:pPr>
          </w:p>
        </w:tc>
        <w:tc>
          <w:tcPr>
            <w:tcW w:w="3071" w:type="dxa"/>
          </w:tcPr>
          <w:p w14:paraId="492B1327" w14:textId="3C30B1D6" w:rsidR="005A3C20" w:rsidRDefault="00A03A19">
            <w:pPr>
              <w:widowControl w:val="0"/>
              <w:spacing w:line="240" w:lineRule="exact"/>
              <w:jc w:val="both"/>
              <w:textAlignment w:val="baseline"/>
              <w:rPr>
                <w:szCs w:val="24"/>
              </w:rPr>
            </w:pPr>
            <w:r>
              <w:rPr>
                <w:szCs w:val="24"/>
              </w:rPr>
              <w:t xml:space="preserve">        </w:t>
            </w:r>
            <w:proofErr w:type="spellStart"/>
            <w:r w:rsidR="00B3438D">
              <w:rPr>
                <w:szCs w:val="24"/>
              </w:rPr>
              <w:t>Vladislav</w:t>
            </w:r>
            <w:proofErr w:type="spellEnd"/>
            <w:r w:rsidR="00B3438D">
              <w:rPr>
                <w:szCs w:val="24"/>
              </w:rPr>
              <w:t xml:space="preserve"> </w:t>
            </w:r>
            <w:proofErr w:type="spellStart"/>
            <w:r w:rsidR="00B3438D">
              <w:rPr>
                <w:szCs w:val="24"/>
              </w:rPr>
              <w:t>Kondratovič</w:t>
            </w:r>
            <w:proofErr w:type="spellEnd"/>
          </w:p>
        </w:tc>
      </w:tr>
      <w:tr w:rsidR="005A3C20" w14:paraId="0BE1540A" w14:textId="77777777">
        <w:tc>
          <w:tcPr>
            <w:tcW w:w="5495" w:type="dxa"/>
          </w:tcPr>
          <w:p w14:paraId="23B817ED" w14:textId="654D43C2" w:rsidR="005A3C20" w:rsidRDefault="00D0064D">
            <w:pPr>
              <w:widowControl w:val="0"/>
              <w:spacing w:line="240" w:lineRule="exact"/>
              <w:jc w:val="center"/>
              <w:textAlignment w:val="baseline"/>
              <w:rPr>
                <w:szCs w:val="24"/>
              </w:rPr>
            </w:pPr>
            <w:r>
              <w:rPr>
                <w:szCs w:val="24"/>
              </w:rPr>
              <w:t>(ministerijos atsakingo asmens pareigų pavadinimas)</w:t>
            </w:r>
          </w:p>
        </w:tc>
        <w:tc>
          <w:tcPr>
            <w:tcW w:w="1559" w:type="dxa"/>
            <w:tcBorders>
              <w:top w:val="nil"/>
              <w:bottom w:val="nil"/>
            </w:tcBorders>
          </w:tcPr>
          <w:p w14:paraId="687AAF45" w14:textId="77777777" w:rsidR="005A3C20" w:rsidRDefault="005A3C20">
            <w:pPr>
              <w:widowControl w:val="0"/>
              <w:spacing w:line="240" w:lineRule="exact"/>
              <w:jc w:val="center"/>
              <w:textAlignment w:val="baseline"/>
              <w:rPr>
                <w:szCs w:val="24"/>
              </w:rPr>
            </w:pPr>
          </w:p>
        </w:tc>
        <w:tc>
          <w:tcPr>
            <w:tcW w:w="3544" w:type="dxa"/>
          </w:tcPr>
          <w:p w14:paraId="45A2D18B" w14:textId="1467188A" w:rsidR="005A3C20" w:rsidRDefault="00D0064D">
            <w:pPr>
              <w:widowControl w:val="0"/>
              <w:spacing w:line="240" w:lineRule="exact"/>
              <w:jc w:val="center"/>
              <w:textAlignment w:val="baseline"/>
              <w:rPr>
                <w:szCs w:val="24"/>
              </w:rPr>
            </w:pPr>
            <w:r>
              <w:rPr>
                <w:szCs w:val="24"/>
              </w:rPr>
              <w:t>(parašas)</w:t>
            </w:r>
          </w:p>
        </w:tc>
        <w:tc>
          <w:tcPr>
            <w:tcW w:w="1684" w:type="dxa"/>
            <w:tcBorders>
              <w:top w:val="nil"/>
              <w:bottom w:val="nil"/>
            </w:tcBorders>
          </w:tcPr>
          <w:p w14:paraId="124D956B" w14:textId="77777777" w:rsidR="005A3C20" w:rsidRDefault="005A3C20">
            <w:pPr>
              <w:widowControl w:val="0"/>
              <w:spacing w:line="240" w:lineRule="exact"/>
              <w:jc w:val="center"/>
              <w:textAlignment w:val="baseline"/>
              <w:rPr>
                <w:szCs w:val="24"/>
              </w:rPr>
            </w:pPr>
          </w:p>
        </w:tc>
        <w:tc>
          <w:tcPr>
            <w:tcW w:w="3071" w:type="dxa"/>
          </w:tcPr>
          <w:p w14:paraId="4569EE21" w14:textId="25222BA0" w:rsidR="005A3C20" w:rsidRDefault="00D0064D">
            <w:pPr>
              <w:widowControl w:val="0"/>
              <w:spacing w:line="240" w:lineRule="exact"/>
              <w:jc w:val="center"/>
              <w:textAlignment w:val="baseline"/>
              <w:rPr>
                <w:szCs w:val="24"/>
              </w:rPr>
            </w:pPr>
            <w:r>
              <w:rPr>
                <w:szCs w:val="24"/>
              </w:rPr>
              <w:t>(vardas ir pavardė)</w:t>
            </w:r>
          </w:p>
        </w:tc>
      </w:tr>
    </w:tbl>
    <w:p w14:paraId="694D1F0E" w14:textId="7E9AA760" w:rsidR="005A3C20" w:rsidRDefault="005A3C20">
      <w:pPr>
        <w:widowControl w:val="0"/>
        <w:spacing w:line="240" w:lineRule="exact"/>
        <w:ind w:firstLine="720"/>
        <w:jc w:val="center"/>
        <w:textAlignment w:val="baseline"/>
        <w:rPr>
          <w:szCs w:val="24"/>
        </w:rPr>
      </w:pPr>
    </w:p>
    <w:p w14:paraId="0EFAFAC1" w14:textId="42E166DD" w:rsidR="005A3C20" w:rsidRDefault="00D0064D">
      <w:pPr>
        <w:widowControl w:val="0"/>
        <w:spacing w:line="240" w:lineRule="exact"/>
        <w:jc w:val="center"/>
        <w:textAlignment w:val="baseline"/>
        <w:rPr>
          <w:szCs w:val="24"/>
        </w:rPr>
      </w:pPr>
      <w:r>
        <w:rPr>
          <w:szCs w:val="24"/>
        </w:rPr>
        <w:t>_____________________________________________</w:t>
      </w:r>
    </w:p>
    <w:sectPr w:rsidR="005A3C20">
      <w:pgSz w:w="16838" w:h="11906" w:orient="landscape" w:code="9"/>
      <w:pgMar w:top="1418" w:right="567" w:bottom="709"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5056"/>
    <w:multiLevelType w:val="hybridMultilevel"/>
    <w:tmpl w:val="5946376C"/>
    <w:lvl w:ilvl="0" w:tplc="82904152">
      <w:start w:val="1"/>
      <w:numFmt w:val="decimal"/>
      <w:lvlText w:val="%1."/>
      <w:lvlJc w:val="left"/>
      <w:pPr>
        <w:ind w:left="1020" w:hanging="360"/>
      </w:pPr>
    </w:lvl>
    <w:lvl w:ilvl="1" w:tplc="75AA7478">
      <w:start w:val="1"/>
      <w:numFmt w:val="decimal"/>
      <w:lvlText w:val="%2."/>
      <w:lvlJc w:val="left"/>
      <w:pPr>
        <w:ind w:left="1020" w:hanging="360"/>
      </w:pPr>
    </w:lvl>
    <w:lvl w:ilvl="2" w:tplc="9772860A">
      <w:start w:val="1"/>
      <w:numFmt w:val="decimal"/>
      <w:lvlText w:val="%3."/>
      <w:lvlJc w:val="left"/>
      <w:pPr>
        <w:ind w:left="1020" w:hanging="360"/>
      </w:pPr>
    </w:lvl>
    <w:lvl w:ilvl="3" w:tplc="D5D6EFE6">
      <w:start w:val="1"/>
      <w:numFmt w:val="decimal"/>
      <w:lvlText w:val="%4."/>
      <w:lvlJc w:val="left"/>
      <w:pPr>
        <w:ind w:left="1020" w:hanging="360"/>
      </w:pPr>
    </w:lvl>
    <w:lvl w:ilvl="4" w:tplc="FB9C2916">
      <w:start w:val="1"/>
      <w:numFmt w:val="decimal"/>
      <w:lvlText w:val="%5."/>
      <w:lvlJc w:val="left"/>
      <w:pPr>
        <w:ind w:left="1020" w:hanging="360"/>
      </w:pPr>
    </w:lvl>
    <w:lvl w:ilvl="5" w:tplc="73BC4DF0">
      <w:start w:val="1"/>
      <w:numFmt w:val="decimal"/>
      <w:lvlText w:val="%6."/>
      <w:lvlJc w:val="left"/>
      <w:pPr>
        <w:ind w:left="1020" w:hanging="360"/>
      </w:pPr>
    </w:lvl>
    <w:lvl w:ilvl="6" w:tplc="56A6AE26">
      <w:start w:val="1"/>
      <w:numFmt w:val="decimal"/>
      <w:lvlText w:val="%7."/>
      <w:lvlJc w:val="left"/>
      <w:pPr>
        <w:ind w:left="1020" w:hanging="360"/>
      </w:pPr>
    </w:lvl>
    <w:lvl w:ilvl="7" w:tplc="657A987C">
      <w:start w:val="1"/>
      <w:numFmt w:val="decimal"/>
      <w:lvlText w:val="%8."/>
      <w:lvlJc w:val="left"/>
      <w:pPr>
        <w:ind w:left="1020" w:hanging="360"/>
      </w:pPr>
    </w:lvl>
    <w:lvl w:ilvl="8" w:tplc="6F08EC06">
      <w:start w:val="1"/>
      <w:numFmt w:val="decimal"/>
      <w:lvlText w:val="%9."/>
      <w:lvlJc w:val="left"/>
      <w:pPr>
        <w:ind w:left="1020" w:hanging="360"/>
      </w:pPr>
    </w:lvl>
  </w:abstractNum>
  <w:abstractNum w:abstractNumId="1" w15:restartNumberingAfterBreak="0">
    <w:nsid w:val="2F4A725E"/>
    <w:multiLevelType w:val="hybridMultilevel"/>
    <w:tmpl w:val="970E81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8126BE"/>
    <w:multiLevelType w:val="hybridMultilevel"/>
    <w:tmpl w:val="10446620"/>
    <w:lvl w:ilvl="0" w:tplc="56C2D612">
      <w:start w:val="1"/>
      <w:numFmt w:val="decimal"/>
      <w:lvlText w:val="%1."/>
      <w:lvlJc w:val="left"/>
      <w:pPr>
        <w:ind w:left="1020" w:hanging="360"/>
      </w:pPr>
    </w:lvl>
    <w:lvl w:ilvl="1" w:tplc="1F7A0F76">
      <w:start w:val="1"/>
      <w:numFmt w:val="decimal"/>
      <w:lvlText w:val="%2."/>
      <w:lvlJc w:val="left"/>
      <w:pPr>
        <w:ind w:left="1020" w:hanging="360"/>
      </w:pPr>
    </w:lvl>
    <w:lvl w:ilvl="2" w:tplc="628E707A">
      <w:start w:val="1"/>
      <w:numFmt w:val="decimal"/>
      <w:lvlText w:val="%3."/>
      <w:lvlJc w:val="left"/>
      <w:pPr>
        <w:ind w:left="1020" w:hanging="360"/>
      </w:pPr>
    </w:lvl>
    <w:lvl w:ilvl="3" w:tplc="8F9A88FC">
      <w:start w:val="1"/>
      <w:numFmt w:val="decimal"/>
      <w:lvlText w:val="%4."/>
      <w:lvlJc w:val="left"/>
      <w:pPr>
        <w:ind w:left="1020" w:hanging="360"/>
      </w:pPr>
    </w:lvl>
    <w:lvl w:ilvl="4" w:tplc="CB0AB372">
      <w:start w:val="1"/>
      <w:numFmt w:val="decimal"/>
      <w:lvlText w:val="%5."/>
      <w:lvlJc w:val="left"/>
      <w:pPr>
        <w:ind w:left="1020" w:hanging="360"/>
      </w:pPr>
    </w:lvl>
    <w:lvl w:ilvl="5" w:tplc="BDEE06C4">
      <w:start w:val="1"/>
      <w:numFmt w:val="decimal"/>
      <w:lvlText w:val="%6."/>
      <w:lvlJc w:val="left"/>
      <w:pPr>
        <w:ind w:left="1020" w:hanging="360"/>
      </w:pPr>
    </w:lvl>
    <w:lvl w:ilvl="6" w:tplc="F9E688F8">
      <w:start w:val="1"/>
      <w:numFmt w:val="decimal"/>
      <w:lvlText w:val="%7."/>
      <w:lvlJc w:val="left"/>
      <w:pPr>
        <w:ind w:left="1020" w:hanging="360"/>
      </w:pPr>
    </w:lvl>
    <w:lvl w:ilvl="7" w:tplc="35F8EE98">
      <w:start w:val="1"/>
      <w:numFmt w:val="decimal"/>
      <w:lvlText w:val="%8."/>
      <w:lvlJc w:val="left"/>
      <w:pPr>
        <w:ind w:left="1020" w:hanging="360"/>
      </w:pPr>
    </w:lvl>
    <w:lvl w:ilvl="8" w:tplc="05F60B18">
      <w:start w:val="1"/>
      <w:numFmt w:val="decimal"/>
      <w:lvlText w:val="%9."/>
      <w:lvlJc w:val="left"/>
      <w:pPr>
        <w:ind w:left="1020" w:hanging="360"/>
      </w:pPr>
    </w:lvl>
  </w:abstractNum>
  <w:abstractNum w:abstractNumId="3" w15:restartNumberingAfterBreak="0">
    <w:nsid w:val="6FC80EC4"/>
    <w:multiLevelType w:val="hybridMultilevel"/>
    <w:tmpl w:val="6BA03306"/>
    <w:lvl w:ilvl="0" w:tplc="E57201EA">
      <w:start w:val="1"/>
      <w:numFmt w:val="decimal"/>
      <w:lvlText w:val="%1."/>
      <w:lvlJc w:val="left"/>
      <w:pPr>
        <w:ind w:left="1020" w:hanging="360"/>
      </w:pPr>
    </w:lvl>
    <w:lvl w:ilvl="1" w:tplc="C360DC7A">
      <w:start w:val="1"/>
      <w:numFmt w:val="decimal"/>
      <w:lvlText w:val="%2."/>
      <w:lvlJc w:val="left"/>
      <w:pPr>
        <w:ind w:left="1020" w:hanging="360"/>
      </w:pPr>
    </w:lvl>
    <w:lvl w:ilvl="2" w:tplc="EFCE6738">
      <w:start w:val="1"/>
      <w:numFmt w:val="decimal"/>
      <w:lvlText w:val="%3."/>
      <w:lvlJc w:val="left"/>
      <w:pPr>
        <w:ind w:left="1020" w:hanging="360"/>
      </w:pPr>
    </w:lvl>
    <w:lvl w:ilvl="3" w:tplc="2884A564">
      <w:start w:val="1"/>
      <w:numFmt w:val="decimal"/>
      <w:lvlText w:val="%4."/>
      <w:lvlJc w:val="left"/>
      <w:pPr>
        <w:ind w:left="1020" w:hanging="360"/>
      </w:pPr>
    </w:lvl>
    <w:lvl w:ilvl="4" w:tplc="699E3D90">
      <w:start w:val="1"/>
      <w:numFmt w:val="decimal"/>
      <w:lvlText w:val="%5."/>
      <w:lvlJc w:val="left"/>
      <w:pPr>
        <w:ind w:left="1020" w:hanging="360"/>
      </w:pPr>
    </w:lvl>
    <w:lvl w:ilvl="5" w:tplc="32E01F82">
      <w:start w:val="1"/>
      <w:numFmt w:val="decimal"/>
      <w:lvlText w:val="%6."/>
      <w:lvlJc w:val="left"/>
      <w:pPr>
        <w:ind w:left="1020" w:hanging="360"/>
      </w:pPr>
    </w:lvl>
    <w:lvl w:ilvl="6" w:tplc="33082A88">
      <w:start w:val="1"/>
      <w:numFmt w:val="decimal"/>
      <w:lvlText w:val="%7."/>
      <w:lvlJc w:val="left"/>
      <w:pPr>
        <w:ind w:left="1020" w:hanging="360"/>
      </w:pPr>
    </w:lvl>
    <w:lvl w:ilvl="7" w:tplc="0FD014BE">
      <w:start w:val="1"/>
      <w:numFmt w:val="decimal"/>
      <w:lvlText w:val="%8."/>
      <w:lvlJc w:val="left"/>
      <w:pPr>
        <w:ind w:left="1020" w:hanging="360"/>
      </w:pPr>
    </w:lvl>
    <w:lvl w:ilvl="8" w:tplc="2ECEE08C">
      <w:start w:val="1"/>
      <w:numFmt w:val="decimal"/>
      <w:lvlText w:val="%9."/>
      <w:lvlJc w:val="left"/>
      <w:pPr>
        <w:ind w:left="1020" w:hanging="360"/>
      </w:pPr>
    </w:lvl>
  </w:abstractNum>
  <w:abstractNum w:abstractNumId="4" w15:restartNumberingAfterBreak="0">
    <w:nsid w:val="7DD24345"/>
    <w:multiLevelType w:val="hybridMultilevel"/>
    <w:tmpl w:val="C5D2A564"/>
    <w:lvl w:ilvl="0" w:tplc="9BF6A9EE">
      <w:start w:val="1"/>
      <w:numFmt w:val="decimal"/>
      <w:lvlText w:val="%1."/>
      <w:lvlJc w:val="left"/>
      <w:pPr>
        <w:ind w:left="1020" w:hanging="360"/>
      </w:pPr>
    </w:lvl>
    <w:lvl w:ilvl="1" w:tplc="99E8FBA4">
      <w:start w:val="1"/>
      <w:numFmt w:val="decimal"/>
      <w:lvlText w:val="%2."/>
      <w:lvlJc w:val="left"/>
      <w:pPr>
        <w:ind w:left="1020" w:hanging="360"/>
      </w:pPr>
    </w:lvl>
    <w:lvl w:ilvl="2" w:tplc="85385B64">
      <w:start w:val="1"/>
      <w:numFmt w:val="decimal"/>
      <w:lvlText w:val="%3."/>
      <w:lvlJc w:val="left"/>
      <w:pPr>
        <w:ind w:left="1020" w:hanging="360"/>
      </w:pPr>
    </w:lvl>
    <w:lvl w:ilvl="3" w:tplc="6146327A">
      <w:start w:val="1"/>
      <w:numFmt w:val="decimal"/>
      <w:lvlText w:val="%4."/>
      <w:lvlJc w:val="left"/>
      <w:pPr>
        <w:ind w:left="1020" w:hanging="360"/>
      </w:pPr>
    </w:lvl>
    <w:lvl w:ilvl="4" w:tplc="C3122A08">
      <w:start w:val="1"/>
      <w:numFmt w:val="decimal"/>
      <w:lvlText w:val="%5."/>
      <w:lvlJc w:val="left"/>
      <w:pPr>
        <w:ind w:left="1020" w:hanging="360"/>
      </w:pPr>
    </w:lvl>
    <w:lvl w:ilvl="5" w:tplc="F5C2C28E">
      <w:start w:val="1"/>
      <w:numFmt w:val="decimal"/>
      <w:lvlText w:val="%6."/>
      <w:lvlJc w:val="left"/>
      <w:pPr>
        <w:ind w:left="1020" w:hanging="360"/>
      </w:pPr>
    </w:lvl>
    <w:lvl w:ilvl="6" w:tplc="6666E066">
      <w:start w:val="1"/>
      <w:numFmt w:val="decimal"/>
      <w:lvlText w:val="%7."/>
      <w:lvlJc w:val="left"/>
      <w:pPr>
        <w:ind w:left="1020" w:hanging="360"/>
      </w:pPr>
    </w:lvl>
    <w:lvl w:ilvl="7" w:tplc="38321FD0">
      <w:start w:val="1"/>
      <w:numFmt w:val="decimal"/>
      <w:lvlText w:val="%8."/>
      <w:lvlJc w:val="left"/>
      <w:pPr>
        <w:ind w:left="1020" w:hanging="360"/>
      </w:pPr>
    </w:lvl>
    <w:lvl w:ilvl="8" w:tplc="B8344AC2">
      <w:start w:val="1"/>
      <w:numFmt w:val="decimal"/>
      <w:lvlText w:val="%9."/>
      <w:lvlJc w:val="left"/>
      <w:pPr>
        <w:ind w:left="1020" w:hanging="360"/>
      </w:pPr>
    </w:lvl>
  </w:abstractNum>
  <w:num w:numId="1" w16cid:durableId="1542133649">
    <w:abstractNumId w:val="1"/>
  </w:num>
  <w:num w:numId="2" w16cid:durableId="816844519">
    <w:abstractNumId w:val="4"/>
  </w:num>
  <w:num w:numId="3" w16cid:durableId="2088263409">
    <w:abstractNumId w:val="2"/>
  </w:num>
  <w:num w:numId="4" w16cid:durableId="1858539496">
    <w:abstractNumId w:val="3"/>
  </w:num>
  <w:num w:numId="5" w16cid:durableId="318996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oNotHyphenateCaps/>
  <w:doNotShadeFormData/>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ECA"/>
    <w:rsid w:val="00017EEE"/>
    <w:rsid w:val="00017FDA"/>
    <w:rsid w:val="00046C16"/>
    <w:rsid w:val="00071A55"/>
    <w:rsid w:val="000A5BB7"/>
    <w:rsid w:val="000A6A8E"/>
    <w:rsid w:val="000B2C26"/>
    <w:rsid w:val="000C2522"/>
    <w:rsid w:val="000C5439"/>
    <w:rsid w:val="001053F3"/>
    <w:rsid w:val="00163AB4"/>
    <w:rsid w:val="00164C09"/>
    <w:rsid w:val="001C6783"/>
    <w:rsid w:val="00207335"/>
    <w:rsid w:val="002566CB"/>
    <w:rsid w:val="00280446"/>
    <w:rsid w:val="00287BF4"/>
    <w:rsid w:val="00287DB5"/>
    <w:rsid w:val="002D0E5B"/>
    <w:rsid w:val="00305DD9"/>
    <w:rsid w:val="00352F89"/>
    <w:rsid w:val="003B651B"/>
    <w:rsid w:val="003F5856"/>
    <w:rsid w:val="00471191"/>
    <w:rsid w:val="004B5527"/>
    <w:rsid w:val="004F6204"/>
    <w:rsid w:val="00500C8A"/>
    <w:rsid w:val="005A3C20"/>
    <w:rsid w:val="005A41DE"/>
    <w:rsid w:val="005B1917"/>
    <w:rsid w:val="005D333C"/>
    <w:rsid w:val="005E5098"/>
    <w:rsid w:val="00623ED1"/>
    <w:rsid w:val="00630D9F"/>
    <w:rsid w:val="00654B45"/>
    <w:rsid w:val="006A2CB5"/>
    <w:rsid w:val="007145AA"/>
    <w:rsid w:val="00724DC7"/>
    <w:rsid w:val="0073191D"/>
    <w:rsid w:val="00742003"/>
    <w:rsid w:val="0074332A"/>
    <w:rsid w:val="0078123E"/>
    <w:rsid w:val="0079117C"/>
    <w:rsid w:val="0079212C"/>
    <w:rsid w:val="00814C80"/>
    <w:rsid w:val="00814DEB"/>
    <w:rsid w:val="00822ACA"/>
    <w:rsid w:val="0082581C"/>
    <w:rsid w:val="0085022A"/>
    <w:rsid w:val="00890845"/>
    <w:rsid w:val="008951CC"/>
    <w:rsid w:val="008C0473"/>
    <w:rsid w:val="00921458"/>
    <w:rsid w:val="00934317"/>
    <w:rsid w:val="009723E3"/>
    <w:rsid w:val="00985FDE"/>
    <w:rsid w:val="009B58DC"/>
    <w:rsid w:val="009E2CFC"/>
    <w:rsid w:val="00A03A19"/>
    <w:rsid w:val="00A26394"/>
    <w:rsid w:val="00A31198"/>
    <w:rsid w:val="00A45F78"/>
    <w:rsid w:val="00A50019"/>
    <w:rsid w:val="00A5345A"/>
    <w:rsid w:val="00AC0854"/>
    <w:rsid w:val="00AE0A6B"/>
    <w:rsid w:val="00B22275"/>
    <w:rsid w:val="00B3438D"/>
    <w:rsid w:val="00B553E3"/>
    <w:rsid w:val="00B85996"/>
    <w:rsid w:val="00BD70C3"/>
    <w:rsid w:val="00C049AC"/>
    <w:rsid w:val="00C16B4D"/>
    <w:rsid w:val="00C42839"/>
    <w:rsid w:val="00C56CB3"/>
    <w:rsid w:val="00C8176C"/>
    <w:rsid w:val="00C853AC"/>
    <w:rsid w:val="00D0064D"/>
    <w:rsid w:val="00DA5E67"/>
    <w:rsid w:val="00DC01EB"/>
    <w:rsid w:val="00E17ECA"/>
    <w:rsid w:val="00E259A4"/>
    <w:rsid w:val="00E34956"/>
    <w:rsid w:val="00E634C8"/>
    <w:rsid w:val="00E94CDD"/>
    <w:rsid w:val="00EB2E8B"/>
    <w:rsid w:val="00EE225B"/>
    <w:rsid w:val="00EE2539"/>
    <w:rsid w:val="00EE57A1"/>
    <w:rsid w:val="00F00BB1"/>
    <w:rsid w:val="00F31853"/>
    <w:rsid w:val="00FB0E12"/>
    <w:rsid w:val="00FB5500"/>
    <w:rsid w:val="00FC0EE8"/>
    <w:rsid w:val="00FC77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D08C5"/>
  <w15:docId w15:val="{3CC06436-3759-40FD-A88D-05DBF28E2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C8176C"/>
    <w:pPr>
      <w:ind w:left="720"/>
      <w:contextualSpacing/>
    </w:pPr>
  </w:style>
  <w:style w:type="character" w:styleId="Hyperlink">
    <w:name w:val="Hyperlink"/>
    <w:basedOn w:val="DefaultParagraphFont"/>
    <w:unhideWhenUsed/>
    <w:rsid w:val="00FB5500"/>
    <w:rPr>
      <w:color w:val="0000FF" w:themeColor="hyperlink"/>
      <w:u w:val="single"/>
    </w:rPr>
  </w:style>
  <w:style w:type="paragraph" w:customStyle="1" w:styleId="Default">
    <w:name w:val="Default"/>
    <w:rsid w:val="00AC0854"/>
    <w:pPr>
      <w:autoSpaceDE w:val="0"/>
      <w:autoSpaceDN w:val="0"/>
      <w:adjustRightInd w:val="0"/>
    </w:pPr>
    <w:rPr>
      <w:color w:val="000000"/>
      <w:szCs w:val="24"/>
      <w:lang w:eastAsia="lt-LT"/>
    </w:rPr>
  </w:style>
  <w:style w:type="paragraph" w:styleId="Revision">
    <w:name w:val="Revision"/>
    <w:hidden/>
    <w:semiHidden/>
    <w:rsid w:val="005E5098"/>
  </w:style>
  <w:style w:type="character" w:styleId="FollowedHyperlink">
    <w:name w:val="FollowedHyperlink"/>
    <w:basedOn w:val="DefaultParagraphFont"/>
    <w:semiHidden/>
    <w:unhideWhenUsed/>
    <w:rsid w:val="008951CC"/>
    <w:rPr>
      <w:color w:val="800080" w:themeColor="followedHyperlink"/>
      <w:u w:val="single"/>
    </w:rPr>
  </w:style>
  <w:style w:type="character" w:styleId="CommentReference">
    <w:name w:val="annotation reference"/>
    <w:basedOn w:val="DefaultParagraphFont"/>
    <w:semiHidden/>
    <w:unhideWhenUsed/>
    <w:rsid w:val="00305DD9"/>
    <w:rPr>
      <w:sz w:val="16"/>
      <w:szCs w:val="16"/>
    </w:rPr>
  </w:style>
  <w:style w:type="paragraph" w:styleId="CommentText">
    <w:name w:val="annotation text"/>
    <w:basedOn w:val="Normal"/>
    <w:link w:val="CommentTextChar"/>
    <w:unhideWhenUsed/>
    <w:rsid w:val="00305DD9"/>
    <w:rPr>
      <w:sz w:val="20"/>
    </w:rPr>
  </w:style>
  <w:style w:type="character" w:customStyle="1" w:styleId="CommentTextChar">
    <w:name w:val="Comment Text Char"/>
    <w:basedOn w:val="DefaultParagraphFont"/>
    <w:link w:val="CommentText"/>
    <w:rsid w:val="00305DD9"/>
    <w:rPr>
      <w:sz w:val="20"/>
    </w:rPr>
  </w:style>
  <w:style w:type="paragraph" w:styleId="CommentSubject">
    <w:name w:val="annotation subject"/>
    <w:basedOn w:val="CommentText"/>
    <w:next w:val="CommentText"/>
    <w:link w:val="CommentSubjectChar"/>
    <w:semiHidden/>
    <w:unhideWhenUsed/>
    <w:rsid w:val="00305DD9"/>
    <w:rPr>
      <w:b/>
      <w:bCs/>
    </w:rPr>
  </w:style>
  <w:style w:type="character" w:customStyle="1" w:styleId="CommentSubjectChar">
    <w:name w:val="Comment Subject Char"/>
    <w:basedOn w:val="CommentTextChar"/>
    <w:link w:val="CommentSubject"/>
    <w:semiHidden/>
    <w:rsid w:val="00305DD9"/>
    <w:rPr>
      <w:b/>
      <w:bCs/>
      <w:sz w:val="20"/>
    </w:rPr>
  </w:style>
  <w:style w:type="character" w:styleId="UnresolvedMention">
    <w:name w:val="Unresolved Mention"/>
    <w:basedOn w:val="DefaultParagraphFont"/>
    <w:uiPriority w:val="99"/>
    <w:semiHidden/>
    <w:unhideWhenUsed/>
    <w:rsid w:val="004F6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6084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2021.esinvesticijos.lt/dokumentai/2021-2027-metu-europos-sajungos-fondu-investiciju-program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2021.esinvesticijos.lt/dokumentai/2021-2027-metu-europos-sajungos-fondu-investiciju-programa" TargetMode="External"/><Relationship Id="rId5" Type="http://schemas.openxmlformats.org/officeDocument/2006/relationships/numbering" Target="numbering.xml"/><Relationship Id="rId10" Type="http://schemas.openxmlformats.org/officeDocument/2006/relationships/hyperlink" Target="https://www.gpais.eu/atvr-viesa-paieska" TargetMode="External"/><Relationship Id="rId4" Type="http://schemas.openxmlformats.org/officeDocument/2006/relationships/customXml" Target="../customXml/item4.xml"/><Relationship Id="rId9" Type="http://schemas.openxmlformats.org/officeDocument/2006/relationships/hyperlink" Target="https://2021.esinvesticijos.lt/dokumentai/2021-2027-metu-europos-sajungos-fondu-investiciju-program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585F9-49A0-442C-9121-9267BBFC3FB1}">
  <ds:schemaRefs>
    <ds:schemaRef ds:uri="http://schemas.openxmlformats.org/officeDocument/2006/bibliography"/>
  </ds:schemaRefs>
</ds:datastoreItem>
</file>

<file path=customXml/itemProps2.xml><?xml version="1.0" encoding="utf-8"?>
<ds:datastoreItem xmlns:ds="http://schemas.openxmlformats.org/officeDocument/2006/customXml" ds:itemID="{D2508219-C4B0-4D41-A4FD-6093A81EB0A7}">
  <ds:schemaRefs>
    <ds:schemaRef ds:uri="http://schemas.openxmlformats.org/officeDocument/2006/bibliography"/>
  </ds:schemaRefs>
</ds:datastoreItem>
</file>

<file path=customXml/itemProps3.xml><?xml version="1.0" encoding="utf-8"?>
<ds:datastoreItem xmlns:ds="http://schemas.openxmlformats.org/officeDocument/2006/customXml" ds:itemID="{18E97AA8-77E4-4F4F-BBFD-087EC0ABF390}">
  <ds:schemaRefs>
    <ds:schemaRef ds:uri="http://schemas.openxmlformats.org/officeDocument/2006/bibliography"/>
  </ds:schemaRefs>
</ds:datastoreItem>
</file>

<file path=customXml/itemProps4.xml><?xml version="1.0" encoding="utf-8"?>
<ds:datastoreItem xmlns:ds="http://schemas.openxmlformats.org/officeDocument/2006/customXml" ds:itemID="{FB360505-2823-4393-95F5-98B781EDA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6337</TotalTime>
  <Pages>4</Pages>
  <Words>1140</Words>
  <Characters>6500</Characters>
  <Application>Microsoft Office Word</Application>
  <DocSecurity>0</DocSecurity>
  <Lines>54</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Veiksmų programų administravimo</vt:lpstr>
      <vt:lpstr>Veiksmų programų administravimo</vt:lpstr>
    </vt:vector>
  </TitlesOfParts>
  <Company>LR finansų ministerija</Company>
  <LinksUpToDate>false</LinksUpToDate>
  <CharactersWithSpaces>7625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Veiksmų programų administravimo</dc:title>
  <dc:creator>FM</dc:creator>
  <cp:lastModifiedBy>Eglė Tolvaišienė</cp:lastModifiedBy>
  <cp:revision>85</cp:revision>
  <cp:lastPrinted>2017-02-13T08:49:00Z</cp:lastPrinted>
  <dcterms:created xsi:type="dcterms:W3CDTF">2026-04-14T12:58:00Z</dcterms:created>
  <dcterms:modified xsi:type="dcterms:W3CDTF">2026-10-09T05:36:00Z</dcterms:modified>
</cp:coreProperties>
</file>