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7D1D" w14:textId="5F30AC60" w:rsidR="4F8AE923" w:rsidRPr="00765A77" w:rsidRDefault="4F8AE923" w:rsidP="4F8AE923">
      <w:pPr>
        <w:spacing w:after="0" w:line="240" w:lineRule="auto"/>
        <w:jc w:val="center"/>
        <w:rPr>
          <w:rFonts w:ascii="Times New Roman" w:eastAsia="Times New Roman" w:hAnsi="Times New Roman" w:cs="Times New Roman"/>
          <w:b/>
          <w:bCs/>
          <w:sz w:val="24"/>
          <w:szCs w:val="24"/>
        </w:rPr>
      </w:pPr>
    </w:p>
    <w:p w14:paraId="7939E1CF" w14:textId="328E9620" w:rsidR="00AC25C6" w:rsidRPr="00244FB9" w:rsidRDefault="00AC25C6" w:rsidP="00AC25C6">
      <w:pPr>
        <w:pStyle w:val="paragraph"/>
        <w:spacing w:before="0" w:beforeAutospacing="0" w:after="0" w:afterAutospacing="0"/>
        <w:jc w:val="center"/>
        <w:textAlignment w:val="baseline"/>
        <w:rPr>
          <w:sz w:val="18"/>
          <w:szCs w:val="18"/>
        </w:rPr>
      </w:pPr>
      <w:r w:rsidRPr="00765A77">
        <w:rPr>
          <w:rStyle w:val="eop"/>
          <w:sz w:val="22"/>
          <w:szCs w:val="22"/>
        </w:rPr>
        <w:t> </w:t>
      </w:r>
    </w:p>
    <w:p w14:paraId="142E2B4C" w14:textId="5CEE5A01" w:rsidR="00156DD3" w:rsidRPr="00765A77" w:rsidRDefault="00156DD3" w:rsidP="34C2DF8D">
      <w:pPr>
        <w:pStyle w:val="Heading1"/>
        <w:jc w:val="center"/>
        <w:rPr>
          <w:rFonts w:ascii="Times New Roman" w:hAnsi="Times New Roman" w:cs="Times New Roman"/>
          <w:b/>
          <w:bCs/>
          <w:color w:val="auto"/>
          <w:sz w:val="24"/>
          <w:szCs w:val="24"/>
        </w:rPr>
      </w:pPr>
      <w:r w:rsidRPr="4466F332">
        <w:rPr>
          <w:rFonts w:ascii="Times New Roman" w:hAnsi="Times New Roman" w:cs="Times New Roman"/>
          <w:b/>
          <w:bCs/>
          <w:color w:val="auto"/>
          <w:sz w:val="24"/>
          <w:szCs w:val="24"/>
        </w:rPr>
        <w:t>KVIETIMAS TEIKTI PARAIŠKAS FINANSUOTI JUNGTINIO PROJEKTO PROJEKT</w:t>
      </w:r>
      <w:r w:rsidR="6D41B99E" w:rsidRPr="4466F332">
        <w:rPr>
          <w:rFonts w:ascii="Times New Roman" w:hAnsi="Times New Roman" w:cs="Times New Roman"/>
          <w:b/>
          <w:bCs/>
          <w:color w:val="auto"/>
          <w:sz w:val="24"/>
          <w:szCs w:val="24"/>
        </w:rPr>
        <w:t>US</w:t>
      </w:r>
      <w:r w:rsidRPr="4466F332">
        <w:rPr>
          <w:rFonts w:ascii="Times New Roman" w:hAnsi="Times New Roman" w:cs="Times New Roman"/>
          <w:b/>
          <w:bCs/>
          <w:color w:val="auto"/>
          <w:sz w:val="24"/>
          <w:szCs w:val="24"/>
        </w:rPr>
        <w:t xml:space="preserve"> </w:t>
      </w:r>
    </w:p>
    <w:p w14:paraId="79941D6F" w14:textId="3F8D889D" w:rsidR="00D15273" w:rsidRPr="00765A77" w:rsidRDefault="00D15273" w:rsidP="4634024A">
      <w:pPr>
        <w:jc w:val="center"/>
        <w:rPr>
          <w:rFonts w:ascii="Times New Roman" w:hAnsi="Times New Roman" w:cs="Times New Roman"/>
          <w:i/>
          <w:iCs/>
          <w:color w:val="808080" w:themeColor="background1" w:themeShade="80"/>
        </w:rPr>
      </w:pPr>
    </w:p>
    <w:p w14:paraId="2E7571E2" w14:textId="252D0550" w:rsidR="00D56A2C" w:rsidRPr="008421AC" w:rsidRDefault="00D56A2C" w:rsidP="008421AC">
      <w:pPr>
        <w:pStyle w:val="ListParagraph"/>
        <w:ind w:left="1080"/>
        <w:rPr>
          <w:rFonts w:ascii="Times New Roman" w:hAnsi="Times New Roman" w:cs="Times New Roman"/>
          <w:b/>
        </w:rPr>
      </w:pPr>
      <w:r w:rsidRPr="00765A77">
        <w:rPr>
          <w:rFonts w:ascii="Times New Roman" w:hAnsi="Times New Roman" w:cs="Times New Roman"/>
          <w:b/>
        </w:rPr>
        <w:t>BENDRA INFORMACIJA</w:t>
      </w:r>
    </w:p>
    <w:tbl>
      <w:tblPr>
        <w:tblStyle w:val="TableGrid"/>
        <w:tblW w:w="9812" w:type="dxa"/>
        <w:tblLayout w:type="fixed"/>
        <w:tblLook w:val="04A0" w:firstRow="1" w:lastRow="0" w:firstColumn="1" w:lastColumn="0" w:noHBand="0" w:noVBand="1"/>
      </w:tblPr>
      <w:tblGrid>
        <w:gridCol w:w="1818"/>
        <w:gridCol w:w="7994"/>
      </w:tblGrid>
      <w:tr w:rsidR="00D56A2C" w:rsidRPr="00765A77" w14:paraId="045C1059" w14:textId="77777777" w:rsidTr="0AB2B071">
        <w:trPr>
          <w:trHeight w:val="300"/>
        </w:trPr>
        <w:tc>
          <w:tcPr>
            <w:tcW w:w="1818" w:type="dxa"/>
            <w:shd w:val="clear" w:color="auto" w:fill="DEEAF6" w:themeFill="accent1" w:themeFillTint="33"/>
          </w:tcPr>
          <w:p w14:paraId="2199BA2E" w14:textId="73E3B802" w:rsidR="00D56A2C" w:rsidRPr="00765A77" w:rsidRDefault="003777AF" w:rsidP="00E92ACD">
            <w:pPr>
              <w:rPr>
                <w:rFonts w:ascii="Times New Roman" w:hAnsi="Times New Roman" w:cs="Times New Roman"/>
                <w:b/>
                <w:bCs/>
              </w:rPr>
            </w:pPr>
            <w:r w:rsidRPr="00765A77">
              <w:rPr>
                <w:rFonts w:ascii="Times New Roman" w:hAnsi="Times New Roman" w:cs="Times New Roman"/>
                <w:b/>
                <w:bCs/>
              </w:rPr>
              <w:t>Lauko pavadinimas</w:t>
            </w:r>
          </w:p>
        </w:tc>
        <w:tc>
          <w:tcPr>
            <w:tcW w:w="7994" w:type="dxa"/>
            <w:shd w:val="clear" w:color="auto" w:fill="DEEAF6" w:themeFill="accent1" w:themeFillTint="33"/>
          </w:tcPr>
          <w:p w14:paraId="218848C2" w14:textId="7BE4350D" w:rsidR="00D56A2C" w:rsidRPr="00765A77" w:rsidRDefault="003777AF" w:rsidP="00E92ACD">
            <w:pPr>
              <w:rPr>
                <w:rFonts w:ascii="Times New Roman" w:hAnsi="Times New Roman" w:cs="Times New Roman"/>
                <w:b/>
                <w:bCs/>
              </w:rPr>
            </w:pPr>
            <w:r w:rsidRPr="00765A77">
              <w:rPr>
                <w:rFonts w:ascii="Times New Roman" w:hAnsi="Times New Roman" w:cs="Times New Roman"/>
                <w:b/>
                <w:bCs/>
              </w:rPr>
              <w:t>Lauko aprašymas</w:t>
            </w:r>
          </w:p>
        </w:tc>
      </w:tr>
      <w:tr w:rsidR="00555CB8" w:rsidRPr="00765A77" w14:paraId="39BA61E1" w14:textId="77777777" w:rsidTr="0AB2B071">
        <w:trPr>
          <w:trHeight w:val="565"/>
        </w:trPr>
        <w:tc>
          <w:tcPr>
            <w:tcW w:w="1818" w:type="dxa"/>
          </w:tcPr>
          <w:p w14:paraId="13C31FA5" w14:textId="4B1F764F" w:rsidR="00555CB8" w:rsidRPr="00765A77" w:rsidRDefault="00555CB8" w:rsidP="00555CB8">
            <w:pPr>
              <w:rPr>
                <w:rFonts w:ascii="Times New Roman" w:hAnsi="Times New Roman" w:cs="Times New Roman"/>
                <w:b/>
              </w:rPr>
            </w:pPr>
            <w:r w:rsidRPr="00765A77">
              <w:rPr>
                <w:rFonts w:ascii="Times New Roman" w:hAnsi="Times New Roman" w:cs="Times New Roman"/>
                <w:b/>
              </w:rPr>
              <w:t>JP atsakinga  institucija</w:t>
            </w:r>
            <w:r w:rsidR="004A0F7C">
              <w:rPr>
                <w:rFonts w:ascii="Times New Roman" w:hAnsi="Times New Roman" w:cs="Times New Roman"/>
                <w:b/>
              </w:rPr>
              <w:t xml:space="preserve"> </w:t>
            </w:r>
            <w:r w:rsidR="00E42726">
              <w:rPr>
                <w:rFonts w:ascii="Times New Roman" w:hAnsi="Times New Roman" w:cs="Times New Roman"/>
                <w:bCs/>
              </w:rPr>
              <w:t>*</w:t>
            </w:r>
            <w:r w:rsidR="00E2052A">
              <w:rPr>
                <w:rStyle w:val="FootnoteReference"/>
                <w:rFonts w:ascii="Times New Roman" w:hAnsi="Times New Roman" w:cs="Times New Roman"/>
                <w:bCs/>
              </w:rPr>
              <w:footnoteReference w:id="2"/>
            </w:r>
          </w:p>
        </w:tc>
        <w:tc>
          <w:tcPr>
            <w:tcW w:w="7994" w:type="dxa"/>
          </w:tcPr>
          <w:p w14:paraId="3FA1B570" w14:textId="48DEEE1C" w:rsidR="00555CB8" w:rsidRPr="00765A77" w:rsidRDefault="00C65083" w:rsidP="00555CB8">
            <w:pPr>
              <w:rPr>
                <w:rFonts w:ascii="Times New Roman" w:hAnsi="Times New Roman" w:cs="Times New Roman"/>
                <w:i/>
                <w:iCs/>
              </w:rPr>
            </w:pPr>
            <w:r w:rsidRPr="00C65083">
              <w:rPr>
                <w:rFonts w:ascii="Times New Roman" w:hAnsi="Times New Roman" w:cs="Times New Roman"/>
                <w:i/>
                <w:iCs/>
              </w:rPr>
              <w:t>Lietuvos Respublikos aplinkos ministerijos Aplinkos projektų valdymo agentūra</w:t>
            </w:r>
          </w:p>
        </w:tc>
      </w:tr>
      <w:tr w:rsidR="00243AC3" w:rsidRPr="00765A77" w14:paraId="52E52BEA" w14:textId="77777777" w:rsidTr="0AB2B071">
        <w:trPr>
          <w:trHeight w:val="565"/>
        </w:trPr>
        <w:tc>
          <w:tcPr>
            <w:tcW w:w="1818" w:type="dxa"/>
          </w:tcPr>
          <w:p w14:paraId="0FC28F24" w14:textId="75273E40" w:rsidR="00243AC3" w:rsidRPr="00765A77" w:rsidRDefault="00243AC3" w:rsidP="00243AC3">
            <w:pPr>
              <w:rPr>
                <w:rFonts w:ascii="Times New Roman" w:hAnsi="Times New Roman" w:cs="Times New Roman"/>
                <w:b/>
              </w:rPr>
            </w:pPr>
            <w:r w:rsidRPr="00765A77">
              <w:rPr>
                <w:rFonts w:ascii="Times New Roman" w:hAnsi="Times New Roman" w:cs="Times New Roman"/>
                <w:b/>
                <w:bCs/>
              </w:rPr>
              <w:t>JP projektų atrankos būdas</w:t>
            </w:r>
            <w:r w:rsidR="00E42726">
              <w:rPr>
                <w:rFonts w:ascii="Times New Roman" w:hAnsi="Times New Roman" w:cs="Times New Roman"/>
                <w:b/>
                <w:bCs/>
              </w:rPr>
              <w:t xml:space="preserve"> </w:t>
            </w:r>
            <w:r w:rsidR="00E42726" w:rsidRPr="008421AC">
              <w:rPr>
                <w:rFonts w:ascii="Times New Roman" w:hAnsi="Times New Roman" w:cs="Times New Roman"/>
              </w:rPr>
              <w:t>*</w:t>
            </w:r>
          </w:p>
        </w:tc>
        <w:tc>
          <w:tcPr>
            <w:tcW w:w="7994" w:type="dxa"/>
          </w:tcPr>
          <w:p w14:paraId="35FA002A" w14:textId="43D402F5" w:rsidR="00243AC3" w:rsidRPr="00765A77" w:rsidRDefault="00C65083" w:rsidP="00817EFA">
            <w:pPr>
              <w:rPr>
                <w:rFonts w:ascii="Times New Roman" w:hAnsi="Times New Roman" w:cs="Times New Roman"/>
                <w:i/>
                <w:iCs/>
              </w:rPr>
            </w:pPr>
            <w:r w:rsidRPr="00C65083">
              <w:rPr>
                <w:rFonts w:ascii="Times New Roman" w:hAnsi="Times New Roman" w:cs="Times New Roman"/>
                <w:i/>
                <w:iCs/>
              </w:rPr>
              <w:t>Tęstinė atranka</w:t>
            </w:r>
          </w:p>
        </w:tc>
      </w:tr>
      <w:tr w:rsidR="003C4D1C" w:rsidRPr="00765A77" w14:paraId="1590E088" w14:textId="77777777" w:rsidTr="0AB2B071">
        <w:trPr>
          <w:trHeight w:val="565"/>
        </w:trPr>
        <w:tc>
          <w:tcPr>
            <w:tcW w:w="1818" w:type="dxa"/>
          </w:tcPr>
          <w:p w14:paraId="60797E7C" w14:textId="45084BC0" w:rsidR="003C4D1C" w:rsidRPr="00765A77" w:rsidRDefault="00B579E7" w:rsidP="00E92ACD">
            <w:pPr>
              <w:rPr>
                <w:rFonts w:ascii="Times New Roman" w:hAnsi="Times New Roman" w:cs="Times New Roman"/>
                <w:b/>
              </w:rPr>
            </w:pPr>
            <w:r w:rsidRPr="008421AC">
              <w:rPr>
                <w:rFonts w:ascii="Times New Roman" w:hAnsi="Times New Roman" w:cs="Times New Roman"/>
                <w:b/>
              </w:rPr>
              <w:t>N</w:t>
            </w:r>
            <w:r w:rsidR="003C4D1C" w:rsidRPr="00765A77">
              <w:rPr>
                <w:rFonts w:ascii="Times New Roman" w:hAnsi="Times New Roman" w:cs="Times New Roman"/>
                <w:b/>
              </w:rPr>
              <w:t>umeris</w:t>
            </w:r>
            <w:r w:rsidR="00892A45">
              <w:rPr>
                <w:rFonts w:ascii="Times New Roman" w:hAnsi="Times New Roman" w:cs="Times New Roman"/>
                <w:b/>
              </w:rPr>
              <w:t xml:space="preserve"> </w:t>
            </w:r>
            <w:r w:rsidR="00892A45" w:rsidRPr="008421AC">
              <w:rPr>
                <w:rFonts w:ascii="Times New Roman" w:hAnsi="Times New Roman" w:cs="Times New Roman"/>
                <w:bCs/>
              </w:rPr>
              <w:t>*</w:t>
            </w:r>
          </w:p>
        </w:tc>
        <w:tc>
          <w:tcPr>
            <w:tcW w:w="7994" w:type="dxa"/>
          </w:tcPr>
          <w:p w14:paraId="2FF643B9" w14:textId="4CE82791" w:rsidR="003C4D1C" w:rsidRPr="00765A77" w:rsidRDefault="00C65083" w:rsidP="00E92ACD">
            <w:pPr>
              <w:rPr>
                <w:rFonts w:ascii="Times New Roman" w:hAnsi="Times New Roman" w:cs="Times New Roman"/>
                <w:b/>
              </w:rPr>
            </w:pPr>
            <w:r w:rsidRPr="00C65083">
              <w:rPr>
                <w:rFonts w:ascii="Times New Roman" w:hAnsi="Times New Roman" w:cs="Times New Roman"/>
                <w:i/>
                <w:iCs/>
              </w:rPr>
              <w:t>01-036-J-00010</w:t>
            </w:r>
            <w:r w:rsidR="00B908D0">
              <w:rPr>
                <w:rFonts w:ascii="Times New Roman" w:hAnsi="Times New Roman" w:cs="Times New Roman"/>
                <w:i/>
                <w:iCs/>
              </w:rPr>
              <w:t>2</w:t>
            </w:r>
          </w:p>
        </w:tc>
      </w:tr>
      <w:tr w:rsidR="00BD2605" w:rsidRPr="00765A77" w14:paraId="440DF3DB" w14:textId="77777777" w:rsidTr="0AB2B071">
        <w:trPr>
          <w:trHeight w:val="547"/>
        </w:trPr>
        <w:tc>
          <w:tcPr>
            <w:tcW w:w="1818" w:type="dxa"/>
          </w:tcPr>
          <w:p w14:paraId="606423D1" w14:textId="4643ABF6" w:rsidR="00BD2605" w:rsidRPr="00765A77" w:rsidRDefault="00B579E7" w:rsidP="00E92ACD">
            <w:pPr>
              <w:rPr>
                <w:rFonts w:ascii="Times New Roman" w:hAnsi="Times New Roman" w:cs="Times New Roman"/>
                <w:b/>
              </w:rPr>
            </w:pPr>
            <w:r w:rsidRPr="008421AC">
              <w:rPr>
                <w:rFonts w:ascii="Times New Roman" w:hAnsi="Times New Roman" w:cs="Times New Roman"/>
                <w:b/>
                <w:bCs/>
              </w:rPr>
              <w:t>P</w:t>
            </w:r>
            <w:r w:rsidR="00BD2605" w:rsidRPr="4466F332">
              <w:rPr>
                <w:rFonts w:ascii="Times New Roman" w:hAnsi="Times New Roman" w:cs="Times New Roman"/>
                <w:b/>
                <w:bCs/>
              </w:rPr>
              <w:t>avadinimas</w:t>
            </w:r>
            <w:r w:rsidR="00892A45" w:rsidRPr="4466F332">
              <w:rPr>
                <w:rFonts w:ascii="Times New Roman" w:hAnsi="Times New Roman" w:cs="Times New Roman"/>
                <w:b/>
                <w:bCs/>
              </w:rPr>
              <w:t xml:space="preserve"> </w:t>
            </w:r>
            <w:r w:rsidR="00892A45" w:rsidRPr="4466F332">
              <w:rPr>
                <w:rFonts w:ascii="Times New Roman" w:hAnsi="Times New Roman" w:cs="Times New Roman"/>
              </w:rPr>
              <w:t>*</w:t>
            </w:r>
          </w:p>
        </w:tc>
        <w:tc>
          <w:tcPr>
            <w:tcW w:w="7994" w:type="dxa"/>
          </w:tcPr>
          <w:p w14:paraId="7CBEF019" w14:textId="393C28E8" w:rsidR="00BD2605" w:rsidRPr="00765A77" w:rsidRDefault="00C65083" w:rsidP="00264628">
            <w:pPr>
              <w:rPr>
                <w:rFonts w:ascii="Times New Roman" w:hAnsi="Times New Roman" w:cs="Times New Roman"/>
                <w:b/>
              </w:rPr>
            </w:pPr>
            <w:r w:rsidRPr="00C65083">
              <w:rPr>
                <w:rFonts w:ascii="Times New Roman" w:hAnsi="Times New Roman" w:cs="Times New Roman"/>
                <w:i/>
                <w:iCs/>
              </w:rPr>
              <w:t>Invazinių rūšių naikinimas</w:t>
            </w:r>
          </w:p>
        </w:tc>
      </w:tr>
      <w:tr w:rsidR="00BD0D9F" w:rsidRPr="00765A77" w14:paraId="5C7AF7B1" w14:textId="77777777" w:rsidTr="0AB2B071">
        <w:trPr>
          <w:trHeight w:val="718"/>
        </w:trPr>
        <w:tc>
          <w:tcPr>
            <w:tcW w:w="1818" w:type="dxa"/>
          </w:tcPr>
          <w:p w14:paraId="433DD46B" w14:textId="49612EE1" w:rsidR="00BD0D9F" w:rsidRPr="00765A77" w:rsidRDefault="00BD0D9F" w:rsidP="0AB2B071">
            <w:pPr>
              <w:rPr>
                <w:rFonts w:ascii="Times New Roman" w:hAnsi="Times New Roman" w:cs="Times New Roman"/>
                <w:b/>
                <w:bCs/>
                <w:highlight w:val="yellow"/>
              </w:rPr>
            </w:pPr>
            <w:proofErr w:type="spellStart"/>
            <w:r w:rsidRPr="0AB2B071">
              <w:rPr>
                <w:rFonts w:ascii="Times New Roman" w:hAnsi="Times New Roman" w:cs="Times New Roman"/>
                <w:b/>
                <w:bCs/>
              </w:rPr>
              <w:t>Administruojan</w:t>
            </w:r>
            <w:r w:rsidR="00BF4FBA" w:rsidRPr="0AB2B071">
              <w:rPr>
                <w:rFonts w:ascii="Times New Roman" w:hAnsi="Times New Roman" w:cs="Times New Roman"/>
                <w:b/>
                <w:bCs/>
              </w:rPr>
              <w:t>-</w:t>
            </w:r>
            <w:r w:rsidRPr="0AB2B071">
              <w:rPr>
                <w:rFonts w:ascii="Times New Roman" w:hAnsi="Times New Roman" w:cs="Times New Roman"/>
                <w:b/>
                <w:bCs/>
              </w:rPr>
              <w:t>čioji</w:t>
            </w:r>
            <w:proofErr w:type="spellEnd"/>
            <w:r w:rsidRPr="0AB2B071">
              <w:rPr>
                <w:rFonts w:ascii="Times New Roman" w:hAnsi="Times New Roman" w:cs="Times New Roman"/>
                <w:b/>
                <w:bCs/>
              </w:rPr>
              <w:t xml:space="preserve"> institucija</w:t>
            </w:r>
            <w:r w:rsidR="00892A45" w:rsidRPr="0AB2B071">
              <w:rPr>
                <w:rFonts w:ascii="Times New Roman" w:hAnsi="Times New Roman" w:cs="Times New Roman"/>
                <w:b/>
                <w:bCs/>
              </w:rPr>
              <w:t xml:space="preserve"> </w:t>
            </w:r>
            <w:r w:rsidR="00892A45" w:rsidRPr="0AB2B071">
              <w:rPr>
                <w:rFonts w:ascii="Times New Roman" w:hAnsi="Times New Roman" w:cs="Times New Roman"/>
              </w:rPr>
              <w:t>*</w:t>
            </w:r>
          </w:p>
        </w:tc>
        <w:tc>
          <w:tcPr>
            <w:tcW w:w="7994" w:type="dxa"/>
          </w:tcPr>
          <w:p w14:paraId="5202C0A0" w14:textId="4C25766D" w:rsidR="00AE707E" w:rsidRPr="008421AC" w:rsidRDefault="00AE707E" w:rsidP="00AE707E">
            <w:pPr>
              <w:pStyle w:val="paragraph"/>
              <w:spacing w:before="0" w:beforeAutospacing="0" w:after="0" w:afterAutospacing="0"/>
              <w:textAlignment w:val="baseline"/>
              <w:rPr>
                <w:sz w:val="18"/>
                <w:szCs w:val="18"/>
              </w:rPr>
            </w:pPr>
            <w:r w:rsidRPr="008421AC">
              <w:rPr>
                <w:rStyle w:val="contentcontrolboundarysink"/>
                <w:i/>
                <w:iCs/>
                <w:sz w:val="22"/>
                <w:szCs w:val="22"/>
              </w:rPr>
              <w:t>​​</w:t>
            </w:r>
            <w:r w:rsidR="00C65083">
              <w:rPr>
                <w:rStyle w:val="normaltextrun"/>
                <w:sz w:val="22"/>
                <w:szCs w:val="22"/>
              </w:rPr>
              <w:t>V</w:t>
            </w:r>
            <w:r w:rsidRPr="008421AC">
              <w:rPr>
                <w:rStyle w:val="normaltextrun"/>
                <w:sz w:val="22"/>
                <w:szCs w:val="22"/>
              </w:rPr>
              <w:t>iešoji įstaiga Centrinė projektų valdymo agentūra</w:t>
            </w:r>
            <w:r w:rsidRPr="008421AC">
              <w:rPr>
                <w:rStyle w:val="eop"/>
                <w:sz w:val="22"/>
                <w:szCs w:val="22"/>
              </w:rPr>
              <w:t> </w:t>
            </w:r>
          </w:p>
          <w:p w14:paraId="360AEEE1" w14:textId="5788CA70" w:rsidR="00EB177D" w:rsidRPr="00C65083" w:rsidRDefault="00EB177D" w:rsidP="00AE707E">
            <w:pPr>
              <w:rPr>
                <w:rFonts w:ascii="Times New Roman" w:hAnsi="Times New Roman" w:cs="Times New Roman"/>
              </w:rPr>
            </w:pPr>
          </w:p>
        </w:tc>
      </w:tr>
      <w:tr w:rsidR="00AB307B" w:rsidRPr="00765A77" w14:paraId="7E09C150" w14:textId="77777777" w:rsidTr="0AB2B071">
        <w:trPr>
          <w:trHeight w:val="718"/>
        </w:trPr>
        <w:tc>
          <w:tcPr>
            <w:tcW w:w="1818" w:type="dxa"/>
          </w:tcPr>
          <w:p w14:paraId="07DB4549" w14:textId="771D8D47" w:rsidR="00AB307B" w:rsidRPr="00765A77" w:rsidRDefault="0035189D" w:rsidP="00AB307B">
            <w:pPr>
              <w:rPr>
                <w:rFonts w:ascii="Times New Roman" w:hAnsi="Times New Roman" w:cs="Times New Roman"/>
                <w:b/>
              </w:rPr>
            </w:pPr>
            <w:r w:rsidRPr="00765A77">
              <w:rPr>
                <w:rFonts w:ascii="Times New Roman" w:hAnsi="Times New Roman" w:cs="Times New Roman"/>
                <w:b/>
                <w:bCs/>
              </w:rPr>
              <w:t>P</w:t>
            </w:r>
            <w:r w:rsidR="00AB307B" w:rsidRPr="008421AC">
              <w:rPr>
                <w:rFonts w:ascii="Times New Roman" w:hAnsi="Times New Roman" w:cs="Times New Roman"/>
                <w:b/>
                <w:bCs/>
              </w:rPr>
              <w:t>radžios data</w:t>
            </w:r>
            <w:r w:rsidR="00892A45">
              <w:rPr>
                <w:rFonts w:ascii="Times New Roman" w:hAnsi="Times New Roman" w:cs="Times New Roman"/>
                <w:b/>
                <w:bCs/>
              </w:rPr>
              <w:t xml:space="preserve"> </w:t>
            </w:r>
            <w:r w:rsidR="00892A45" w:rsidRPr="00C52E03">
              <w:rPr>
                <w:rFonts w:ascii="Times New Roman" w:hAnsi="Times New Roman" w:cs="Times New Roman"/>
                <w:bCs/>
              </w:rPr>
              <w:t>*</w:t>
            </w:r>
          </w:p>
        </w:tc>
        <w:tc>
          <w:tcPr>
            <w:tcW w:w="7994" w:type="dxa"/>
          </w:tcPr>
          <w:p w14:paraId="01FDBB5E" w14:textId="54EA086C" w:rsidR="00AB307B" w:rsidRPr="008421AC" w:rsidRDefault="00C65083" w:rsidP="00AB307B">
            <w:pPr>
              <w:rPr>
                <w:rFonts w:ascii="Times New Roman" w:hAnsi="Times New Roman" w:cs="Times New Roman"/>
                <w:i/>
                <w:iCs/>
              </w:rPr>
            </w:pPr>
            <w:r w:rsidRPr="00C65083">
              <w:rPr>
                <w:rFonts w:ascii="Times New Roman" w:hAnsi="Times New Roman" w:cs="Times New Roman"/>
                <w:i/>
              </w:rPr>
              <w:t>2026-1</w:t>
            </w:r>
            <w:r w:rsidR="00B908D0">
              <w:rPr>
                <w:rFonts w:ascii="Times New Roman" w:hAnsi="Times New Roman" w:cs="Times New Roman"/>
                <w:i/>
              </w:rPr>
              <w:t>0</w:t>
            </w:r>
            <w:r w:rsidRPr="00C65083">
              <w:rPr>
                <w:rFonts w:ascii="Times New Roman" w:hAnsi="Times New Roman" w:cs="Times New Roman"/>
                <w:i/>
              </w:rPr>
              <w:t>-0</w:t>
            </w:r>
            <w:r w:rsidR="00B908D0">
              <w:rPr>
                <w:rFonts w:ascii="Times New Roman" w:hAnsi="Times New Roman" w:cs="Times New Roman"/>
                <w:i/>
              </w:rPr>
              <w:t>9</w:t>
            </w:r>
            <w:r w:rsidRPr="00C65083">
              <w:rPr>
                <w:rFonts w:ascii="Times New Roman" w:hAnsi="Times New Roman" w:cs="Times New Roman"/>
                <w:i/>
              </w:rPr>
              <w:t xml:space="preserve"> 08:00:00</w:t>
            </w:r>
          </w:p>
        </w:tc>
      </w:tr>
      <w:tr w:rsidR="00AB307B" w:rsidRPr="00765A77" w14:paraId="4FB7AFE8" w14:textId="77777777" w:rsidTr="0AB2B071">
        <w:trPr>
          <w:trHeight w:val="718"/>
        </w:trPr>
        <w:tc>
          <w:tcPr>
            <w:tcW w:w="1818" w:type="dxa"/>
          </w:tcPr>
          <w:p w14:paraId="673D8E86" w14:textId="7323AE9F" w:rsidR="00AB307B" w:rsidRPr="00765A77" w:rsidRDefault="0035189D" w:rsidP="00AB307B">
            <w:pPr>
              <w:rPr>
                <w:rFonts w:ascii="Times New Roman" w:hAnsi="Times New Roman" w:cs="Times New Roman"/>
                <w:b/>
              </w:rPr>
            </w:pPr>
            <w:r w:rsidRPr="00765A77">
              <w:rPr>
                <w:rFonts w:ascii="Times New Roman" w:hAnsi="Times New Roman" w:cs="Times New Roman"/>
                <w:b/>
                <w:bCs/>
              </w:rPr>
              <w:t>P</w:t>
            </w:r>
            <w:r w:rsidR="00AB307B" w:rsidRPr="008421AC">
              <w:rPr>
                <w:rFonts w:ascii="Times New Roman" w:hAnsi="Times New Roman" w:cs="Times New Roman"/>
                <w:b/>
                <w:bCs/>
              </w:rPr>
              <w:t>abaigos data</w:t>
            </w:r>
            <w:r w:rsidR="00892A45">
              <w:rPr>
                <w:rFonts w:ascii="Times New Roman" w:hAnsi="Times New Roman" w:cs="Times New Roman"/>
                <w:b/>
                <w:bCs/>
              </w:rPr>
              <w:t xml:space="preserve"> </w:t>
            </w:r>
            <w:r w:rsidR="00892A45" w:rsidRPr="00C52E03">
              <w:rPr>
                <w:rFonts w:ascii="Times New Roman" w:hAnsi="Times New Roman" w:cs="Times New Roman"/>
                <w:bCs/>
              </w:rPr>
              <w:t>*</w:t>
            </w:r>
          </w:p>
        </w:tc>
        <w:tc>
          <w:tcPr>
            <w:tcW w:w="7994" w:type="dxa"/>
          </w:tcPr>
          <w:p w14:paraId="3F91996D" w14:textId="192494BF" w:rsidR="00AB307B" w:rsidRPr="008421AC" w:rsidRDefault="00C65083" w:rsidP="00AB307B">
            <w:pPr>
              <w:rPr>
                <w:rFonts w:ascii="Times New Roman" w:hAnsi="Times New Roman" w:cs="Times New Roman"/>
                <w:i/>
                <w:iCs/>
              </w:rPr>
            </w:pPr>
            <w:r w:rsidRPr="00C65083">
              <w:rPr>
                <w:rFonts w:ascii="Times New Roman" w:hAnsi="Times New Roman" w:cs="Times New Roman"/>
                <w:i/>
              </w:rPr>
              <w:t>2026-</w:t>
            </w:r>
            <w:r w:rsidR="00B908D0">
              <w:rPr>
                <w:rFonts w:ascii="Times New Roman" w:hAnsi="Times New Roman" w:cs="Times New Roman"/>
                <w:i/>
              </w:rPr>
              <w:t>1</w:t>
            </w:r>
            <w:r w:rsidR="001B6FEB">
              <w:rPr>
                <w:rFonts w:ascii="Times New Roman" w:hAnsi="Times New Roman" w:cs="Times New Roman"/>
                <w:i/>
              </w:rPr>
              <w:t>1</w:t>
            </w:r>
            <w:r w:rsidRPr="00C65083">
              <w:rPr>
                <w:rFonts w:ascii="Times New Roman" w:hAnsi="Times New Roman" w:cs="Times New Roman"/>
                <w:i/>
              </w:rPr>
              <w:t>-</w:t>
            </w:r>
            <w:r w:rsidR="00B908D0">
              <w:rPr>
                <w:rFonts w:ascii="Times New Roman" w:hAnsi="Times New Roman" w:cs="Times New Roman"/>
                <w:i/>
              </w:rPr>
              <w:t>09</w:t>
            </w:r>
            <w:r w:rsidRPr="00C65083">
              <w:rPr>
                <w:rFonts w:ascii="Times New Roman" w:hAnsi="Times New Roman" w:cs="Times New Roman"/>
                <w:i/>
              </w:rPr>
              <w:t xml:space="preserve"> 17:00:00</w:t>
            </w:r>
          </w:p>
        </w:tc>
      </w:tr>
      <w:tr w:rsidR="004C40E8" w:rsidRPr="00765A77" w14:paraId="58A63634" w14:textId="77777777" w:rsidTr="00C65083">
        <w:trPr>
          <w:trHeight w:val="400"/>
        </w:trPr>
        <w:tc>
          <w:tcPr>
            <w:tcW w:w="1818" w:type="dxa"/>
          </w:tcPr>
          <w:p w14:paraId="7A3A92C2" w14:textId="62FF85D2" w:rsidR="004C40E8" w:rsidRPr="00765A77" w:rsidRDefault="004C40E8" w:rsidP="004C40E8">
            <w:pPr>
              <w:rPr>
                <w:rFonts w:ascii="Times New Roman" w:hAnsi="Times New Roman" w:cs="Times New Roman"/>
                <w:b/>
                <w:bCs/>
              </w:rPr>
            </w:pPr>
            <w:r w:rsidRPr="00765A77">
              <w:rPr>
                <w:rFonts w:ascii="Times New Roman" w:hAnsi="Times New Roman" w:cs="Times New Roman"/>
                <w:b/>
              </w:rPr>
              <w:t>Programa</w:t>
            </w:r>
            <w:r w:rsidR="00E12EA9">
              <w:rPr>
                <w:rFonts w:ascii="Times New Roman" w:hAnsi="Times New Roman" w:cs="Times New Roman"/>
                <w:b/>
              </w:rPr>
              <w:t xml:space="preserve"> </w:t>
            </w:r>
            <w:r w:rsidR="00E12EA9" w:rsidRPr="00C52E03">
              <w:rPr>
                <w:rFonts w:ascii="Times New Roman" w:hAnsi="Times New Roman" w:cs="Times New Roman"/>
                <w:bCs/>
              </w:rPr>
              <w:t>*</w:t>
            </w:r>
          </w:p>
        </w:tc>
        <w:tc>
          <w:tcPr>
            <w:tcW w:w="7994" w:type="dxa"/>
          </w:tcPr>
          <w:p w14:paraId="32A3E89B" w14:textId="6E0F6496" w:rsidR="004C40E8" w:rsidRPr="00765A77" w:rsidRDefault="004C40E8" w:rsidP="004C40E8">
            <w:pPr>
              <w:pStyle w:val="paragraph"/>
              <w:spacing w:before="0" w:beforeAutospacing="0" w:after="0" w:afterAutospacing="0"/>
              <w:textAlignment w:val="baseline"/>
              <w:rPr>
                <w:sz w:val="22"/>
                <w:szCs w:val="22"/>
              </w:rPr>
            </w:pPr>
            <w:r w:rsidRPr="00765A77">
              <w:rPr>
                <w:rStyle w:val="normaltextrun"/>
                <w:sz w:val="22"/>
                <w:szCs w:val="22"/>
              </w:rPr>
              <w:t>2021–2027 m. ES fondų investicijų programa</w:t>
            </w:r>
            <w:r w:rsidRPr="00765A77">
              <w:rPr>
                <w:rStyle w:val="eop"/>
                <w:sz w:val="22"/>
                <w:szCs w:val="22"/>
              </w:rPr>
              <w:t> </w:t>
            </w:r>
          </w:p>
          <w:p w14:paraId="341D071A" w14:textId="41DFDBA5" w:rsidR="004C40E8" w:rsidRPr="00C65083" w:rsidRDefault="004C40E8" w:rsidP="004C40E8">
            <w:pPr>
              <w:rPr>
                <w:rFonts w:ascii="Times New Roman" w:eastAsia="Times New Roman" w:hAnsi="Times New Roman" w:cs="Times New Roman"/>
                <w:lang w:eastAsia="lt-LT"/>
              </w:rPr>
            </w:pPr>
          </w:p>
        </w:tc>
      </w:tr>
      <w:tr w:rsidR="00F025E7" w:rsidRPr="00765A77" w14:paraId="04B710E6" w14:textId="77777777" w:rsidTr="0AB2B071">
        <w:trPr>
          <w:trHeight w:val="718"/>
        </w:trPr>
        <w:tc>
          <w:tcPr>
            <w:tcW w:w="1818" w:type="dxa"/>
          </w:tcPr>
          <w:p w14:paraId="48C612D9" w14:textId="073CE792" w:rsidR="00F025E7" w:rsidRPr="00765A77" w:rsidRDefault="00F025E7" w:rsidP="00F025E7">
            <w:pPr>
              <w:rPr>
                <w:rFonts w:ascii="Times New Roman" w:hAnsi="Times New Roman" w:cs="Times New Roman"/>
                <w:b/>
              </w:rPr>
            </w:pPr>
            <w:r w:rsidRPr="00765A77">
              <w:rPr>
                <w:rFonts w:ascii="Times New Roman" w:hAnsi="Times New Roman" w:cs="Times New Roman"/>
                <w:b/>
                <w:bCs/>
              </w:rPr>
              <w:t>Finansavimo forma</w:t>
            </w:r>
            <w:r w:rsidR="005728CB" w:rsidRPr="008421AC">
              <w:rPr>
                <w:rFonts w:ascii="Times New Roman" w:hAnsi="Times New Roman" w:cs="Times New Roman"/>
              </w:rPr>
              <w:t xml:space="preserve"> *</w:t>
            </w:r>
          </w:p>
        </w:tc>
        <w:tc>
          <w:tcPr>
            <w:tcW w:w="7994" w:type="dxa"/>
          </w:tcPr>
          <w:p w14:paraId="073C235C" w14:textId="7A47517D" w:rsidR="00F025E7" w:rsidRPr="00765A77" w:rsidRDefault="00C65083" w:rsidP="00F025E7">
            <w:pPr>
              <w:pStyle w:val="paragraph"/>
              <w:spacing w:before="0" w:beforeAutospacing="0" w:after="0" w:afterAutospacing="0"/>
              <w:textAlignment w:val="baseline"/>
              <w:rPr>
                <w:i/>
                <w:iCs/>
                <w:sz w:val="22"/>
                <w:szCs w:val="22"/>
              </w:rPr>
            </w:pPr>
            <w:r>
              <w:rPr>
                <w:i/>
                <w:iCs/>
                <w:sz w:val="22"/>
                <w:szCs w:val="22"/>
              </w:rPr>
              <w:t>D</w:t>
            </w:r>
            <w:r w:rsidR="00F025E7" w:rsidRPr="00765A77">
              <w:rPr>
                <w:i/>
                <w:iCs/>
                <w:sz w:val="22"/>
                <w:szCs w:val="22"/>
              </w:rPr>
              <w:t>otacija.</w:t>
            </w:r>
          </w:p>
          <w:p w14:paraId="71CDF183" w14:textId="0AB14056" w:rsidR="00F025E7" w:rsidRPr="00765A77" w:rsidRDefault="00F025E7" w:rsidP="00F025E7">
            <w:pPr>
              <w:pStyle w:val="paragraph"/>
              <w:spacing w:before="0" w:beforeAutospacing="0" w:after="0" w:afterAutospacing="0"/>
              <w:textAlignment w:val="baseline"/>
              <w:rPr>
                <w:rStyle w:val="normaltextrun"/>
                <w:i/>
                <w:iCs/>
                <w:sz w:val="22"/>
                <w:szCs w:val="22"/>
              </w:rPr>
            </w:pPr>
          </w:p>
        </w:tc>
      </w:tr>
      <w:tr w:rsidR="00AE5A72" w:rsidRPr="00765A77" w14:paraId="7A76BB9C" w14:textId="77777777" w:rsidTr="0AB2B071">
        <w:trPr>
          <w:trHeight w:val="718"/>
        </w:trPr>
        <w:tc>
          <w:tcPr>
            <w:tcW w:w="1818" w:type="dxa"/>
          </w:tcPr>
          <w:p w14:paraId="229AF4E0" w14:textId="754F56A9" w:rsidR="00AE5A72" w:rsidRPr="00D94459" w:rsidRDefault="003D7E4D" w:rsidP="00F025E7">
            <w:pPr>
              <w:rPr>
                <w:rFonts w:ascii="Times New Roman" w:hAnsi="Times New Roman" w:cs="Times New Roman"/>
                <w:b/>
                <w:bCs/>
              </w:rPr>
            </w:pPr>
            <w:r w:rsidRPr="00D94459">
              <w:rPr>
                <w:rFonts w:ascii="Times New Roman" w:hAnsi="Times New Roman" w:cs="Times New Roman"/>
                <w:b/>
                <w:bCs/>
              </w:rPr>
              <w:t>Kvietimo</w:t>
            </w:r>
            <w:r w:rsidR="00AE5A72" w:rsidRPr="00D94459">
              <w:rPr>
                <w:rFonts w:ascii="Times New Roman" w:hAnsi="Times New Roman" w:cs="Times New Roman"/>
                <w:b/>
                <w:bCs/>
              </w:rPr>
              <w:t xml:space="preserve"> finansavimo suma</w:t>
            </w:r>
            <w:r w:rsidRPr="00D94459">
              <w:rPr>
                <w:rFonts w:ascii="Times New Roman" w:hAnsi="Times New Roman" w:cs="Times New Roman"/>
              </w:rPr>
              <w:t xml:space="preserve"> *</w:t>
            </w:r>
          </w:p>
        </w:tc>
        <w:tc>
          <w:tcPr>
            <w:tcW w:w="7994" w:type="dxa"/>
          </w:tcPr>
          <w:p w14:paraId="2DB100C1" w14:textId="3CF9A474" w:rsidR="00CC7B7E" w:rsidRPr="00D94459" w:rsidRDefault="002C5126" w:rsidP="00F025E7">
            <w:pPr>
              <w:pStyle w:val="paragraph"/>
              <w:spacing w:before="0" w:beforeAutospacing="0" w:after="0" w:afterAutospacing="0"/>
              <w:textAlignment w:val="baseline"/>
              <w:rPr>
                <w:b/>
                <w:bCs/>
                <w:i/>
                <w:iCs/>
                <w:sz w:val="22"/>
                <w:szCs w:val="22"/>
              </w:rPr>
            </w:pPr>
            <w:r w:rsidRPr="002C5126">
              <w:rPr>
                <w:b/>
                <w:bCs/>
                <w:i/>
                <w:iCs/>
                <w:sz w:val="22"/>
                <w:szCs w:val="22"/>
              </w:rPr>
              <w:t>1 330 971,28</w:t>
            </w:r>
          </w:p>
        </w:tc>
      </w:tr>
    </w:tbl>
    <w:p w14:paraId="163E788C" w14:textId="77777777" w:rsidR="00BF4FBA" w:rsidRDefault="00BF4FBA" w:rsidP="008421AC">
      <w:pPr>
        <w:rPr>
          <w:rFonts w:ascii="Times New Roman" w:eastAsiaTheme="majorEastAsia" w:hAnsi="Times New Roman" w:cs="Times New Roman"/>
          <w:b/>
          <w:bCs/>
        </w:rPr>
      </w:pPr>
    </w:p>
    <w:p w14:paraId="29D4460E" w14:textId="3D4835A3" w:rsidR="00FC71C6" w:rsidRPr="008421AC" w:rsidRDefault="00FC71C6" w:rsidP="008421AC">
      <w:pPr>
        <w:rPr>
          <w:rFonts w:ascii="Times New Roman" w:eastAsiaTheme="majorEastAsia" w:hAnsi="Times New Roman" w:cs="Times New Roman"/>
          <w:color w:val="1F4D78" w:themeColor="accent1" w:themeShade="7F"/>
          <w:sz w:val="24"/>
          <w:szCs w:val="24"/>
        </w:rPr>
      </w:pPr>
      <w:r w:rsidRPr="008421AC">
        <w:rPr>
          <w:rFonts w:ascii="Times New Roman" w:eastAsiaTheme="majorEastAsia" w:hAnsi="Times New Roman" w:cs="Times New Roman"/>
          <w:b/>
          <w:bCs/>
        </w:rPr>
        <w:t>JP veikla</w:t>
      </w:r>
      <w:r w:rsidR="002A00A1" w:rsidRPr="008421AC">
        <w:rPr>
          <w:rFonts w:ascii="Times New Roman" w:eastAsiaTheme="majorEastAsia" w:hAnsi="Times New Roman" w:cs="Times New Roman"/>
          <w:b/>
          <w:bCs/>
        </w:rPr>
        <w:t xml:space="preserve"> </w:t>
      </w:r>
      <w:r w:rsidR="00197C39" w:rsidRPr="008421AC">
        <w:rPr>
          <w:rFonts w:ascii="Times New Roman" w:eastAsiaTheme="majorEastAsia" w:hAnsi="Times New Roman" w:cs="Times New Roman"/>
          <w:sz w:val="24"/>
          <w:szCs w:val="24"/>
        </w:rPr>
        <w:t>(</w:t>
      </w:r>
      <w:r w:rsidR="00197C39" w:rsidRPr="008421AC">
        <w:rPr>
          <w:rFonts w:ascii="Times New Roman" w:eastAsiaTheme="majorEastAsia" w:hAnsi="Times New Roman" w:cs="Times New Roman"/>
          <w:i/>
          <w:iCs/>
          <w:sz w:val="24"/>
          <w:szCs w:val="24"/>
        </w:rPr>
        <w:t>Jei kvietimas teikti JP projektų paraiškas skirtas kelioms veikloms, lentelė kartojama kiekvienai JP veiklai ats</w:t>
      </w:r>
      <w:r w:rsidR="001530DB" w:rsidRPr="008421AC">
        <w:rPr>
          <w:rFonts w:ascii="Times New Roman" w:eastAsiaTheme="majorEastAsia" w:hAnsi="Times New Roman" w:cs="Times New Roman"/>
          <w:i/>
          <w:iCs/>
          <w:sz w:val="24"/>
          <w:szCs w:val="24"/>
        </w:rPr>
        <w:t>k</w:t>
      </w:r>
      <w:r w:rsidR="00197C39" w:rsidRPr="008421AC">
        <w:rPr>
          <w:rFonts w:ascii="Times New Roman" w:eastAsiaTheme="majorEastAsia" w:hAnsi="Times New Roman" w:cs="Times New Roman"/>
          <w:i/>
          <w:iCs/>
          <w:sz w:val="24"/>
          <w:szCs w:val="24"/>
        </w:rPr>
        <w:t>irai</w:t>
      </w:r>
      <w:r w:rsidR="00197C39" w:rsidRPr="008421AC">
        <w:rPr>
          <w:rFonts w:ascii="Times New Roman" w:eastAsiaTheme="majorEastAsia" w:hAnsi="Times New Roman" w:cs="Times New Roman"/>
          <w:sz w:val="24"/>
          <w:szCs w:val="24"/>
        </w:rPr>
        <w:t>)</w:t>
      </w:r>
    </w:p>
    <w:tbl>
      <w:tblPr>
        <w:tblStyle w:val="TableGrid"/>
        <w:tblW w:w="9812" w:type="dxa"/>
        <w:tblLayout w:type="fixed"/>
        <w:tblLook w:val="04A0" w:firstRow="1" w:lastRow="0" w:firstColumn="1" w:lastColumn="0" w:noHBand="0" w:noVBand="1"/>
      </w:tblPr>
      <w:tblGrid>
        <w:gridCol w:w="1818"/>
        <w:gridCol w:w="7994"/>
      </w:tblGrid>
      <w:tr w:rsidR="00FE74BE" w:rsidRPr="00765A77" w14:paraId="053E527A" w14:textId="77777777" w:rsidTr="0AB2B071">
        <w:trPr>
          <w:trHeight w:val="349"/>
        </w:trPr>
        <w:tc>
          <w:tcPr>
            <w:tcW w:w="1818" w:type="dxa"/>
            <w:shd w:val="clear" w:color="auto" w:fill="DEEAF6" w:themeFill="accent1" w:themeFillTint="33"/>
          </w:tcPr>
          <w:p w14:paraId="4706CFC6" w14:textId="55CF91B2"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Lauko pavadinimas</w:t>
            </w:r>
          </w:p>
        </w:tc>
        <w:tc>
          <w:tcPr>
            <w:tcW w:w="7994" w:type="dxa"/>
            <w:shd w:val="clear" w:color="auto" w:fill="DEEAF6" w:themeFill="accent1" w:themeFillTint="33"/>
          </w:tcPr>
          <w:p w14:paraId="6B5DB6E5" w14:textId="17154484" w:rsidR="00FE74BE" w:rsidRPr="00765A77" w:rsidRDefault="00FE74BE" w:rsidP="00FE74BE">
            <w:pPr>
              <w:spacing w:after="120"/>
              <w:ind w:left="-57" w:right="-57"/>
              <w:rPr>
                <w:rFonts w:ascii="Times New Roman" w:hAnsi="Times New Roman" w:cs="Times New Roman"/>
                <w:i/>
                <w:iCs/>
                <w:highlight w:val="yellow"/>
              </w:rPr>
            </w:pPr>
            <w:r w:rsidRPr="00765A77">
              <w:rPr>
                <w:rFonts w:ascii="Times New Roman" w:hAnsi="Times New Roman" w:cs="Times New Roman"/>
                <w:b/>
                <w:bCs/>
              </w:rPr>
              <w:t>Lauko aprašymas</w:t>
            </w:r>
          </w:p>
        </w:tc>
      </w:tr>
      <w:tr w:rsidR="00FE74BE" w:rsidRPr="00765A77" w14:paraId="56578652" w14:textId="77777777" w:rsidTr="0AB2B071">
        <w:trPr>
          <w:trHeight w:val="349"/>
        </w:trPr>
        <w:tc>
          <w:tcPr>
            <w:tcW w:w="1818" w:type="dxa"/>
          </w:tcPr>
          <w:p w14:paraId="64FE907D" w14:textId="58664F08"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Nebevykdoma</w:t>
            </w:r>
          </w:p>
        </w:tc>
        <w:tc>
          <w:tcPr>
            <w:tcW w:w="7994" w:type="dxa"/>
          </w:tcPr>
          <w:p w14:paraId="14FA0326" w14:textId="46E243D1" w:rsidR="00FE74BE" w:rsidRPr="00765A77" w:rsidRDefault="0031352E" w:rsidP="00FE74BE">
            <w:pPr>
              <w:spacing w:after="120"/>
              <w:ind w:left="-57" w:right="-57"/>
              <w:rPr>
                <w:rFonts w:ascii="Times New Roman" w:hAnsi="Times New Roman" w:cs="Times New Roman"/>
                <w:i/>
                <w:iCs/>
              </w:rPr>
            </w:pPr>
            <w:r>
              <w:rPr>
                <w:rFonts w:ascii="Times New Roman" w:hAnsi="Times New Roman" w:cs="Times New Roman"/>
                <w:i/>
                <w:iCs/>
              </w:rPr>
              <w:t>-</w:t>
            </w:r>
          </w:p>
        </w:tc>
      </w:tr>
      <w:tr w:rsidR="00FE74BE" w:rsidRPr="00765A77" w14:paraId="2326AD16" w14:textId="77777777" w:rsidTr="0AB2B071">
        <w:trPr>
          <w:trHeight w:val="349"/>
        </w:trPr>
        <w:tc>
          <w:tcPr>
            <w:tcW w:w="1818" w:type="dxa"/>
          </w:tcPr>
          <w:p w14:paraId="6E80565E" w14:textId="52658827" w:rsidR="00FE74BE" w:rsidRPr="00765A77" w:rsidRDefault="00FE74BE" w:rsidP="00FE74BE">
            <w:pPr>
              <w:rPr>
                <w:rFonts w:ascii="Times New Roman" w:hAnsi="Times New Roman" w:cs="Times New Roman"/>
                <w:b/>
                <w:highlight w:val="yellow"/>
              </w:rPr>
            </w:pPr>
            <w:r w:rsidRPr="00765A77">
              <w:rPr>
                <w:rFonts w:ascii="Times New Roman" w:hAnsi="Times New Roman" w:cs="Times New Roman"/>
                <w:b/>
                <w:bCs/>
              </w:rPr>
              <w:t>Veiklos numeris</w:t>
            </w:r>
          </w:p>
        </w:tc>
        <w:tc>
          <w:tcPr>
            <w:tcW w:w="7994" w:type="dxa"/>
          </w:tcPr>
          <w:p w14:paraId="4C7E44EA" w14:textId="29AD750B" w:rsidR="00FE74BE" w:rsidRPr="00765A77" w:rsidRDefault="0005520D" w:rsidP="0005520D">
            <w:pPr>
              <w:ind w:right="-58"/>
              <w:rPr>
                <w:rFonts w:ascii="Times New Roman" w:hAnsi="Times New Roman" w:cs="Times New Roman"/>
                <w:i/>
                <w:iCs/>
              </w:rPr>
            </w:pPr>
            <w:r>
              <w:rPr>
                <w:rFonts w:ascii="Times New Roman" w:hAnsi="Times New Roman" w:cs="Times New Roman"/>
                <w:i/>
                <w:iCs/>
              </w:rPr>
              <w:t>1</w:t>
            </w:r>
          </w:p>
        </w:tc>
      </w:tr>
      <w:tr w:rsidR="00FE74BE" w:rsidRPr="00765A77" w14:paraId="3D86645D" w14:textId="77777777" w:rsidTr="0AB2B071">
        <w:trPr>
          <w:trHeight w:val="718"/>
        </w:trPr>
        <w:tc>
          <w:tcPr>
            <w:tcW w:w="1818" w:type="dxa"/>
          </w:tcPr>
          <w:p w14:paraId="5D6D8BC1" w14:textId="754757F9" w:rsidR="00FE74BE" w:rsidRPr="00765A77" w:rsidRDefault="00FE74BE" w:rsidP="005E21FF">
            <w:pPr>
              <w:ind w:right="-57"/>
              <w:rPr>
                <w:rFonts w:ascii="Times New Roman" w:hAnsi="Times New Roman" w:cs="Times New Roman"/>
                <w:b/>
                <w:bCs/>
              </w:rPr>
            </w:pPr>
            <w:r w:rsidRPr="00765A77">
              <w:rPr>
                <w:rFonts w:ascii="Times New Roman" w:hAnsi="Times New Roman" w:cs="Times New Roman"/>
                <w:b/>
                <w:bCs/>
              </w:rPr>
              <w:t>Veiklos pavadinimas</w:t>
            </w:r>
          </w:p>
          <w:p w14:paraId="1DCAE3EF" w14:textId="4E97603A" w:rsidR="00FE74BE" w:rsidRPr="00765A77" w:rsidRDefault="00FE74BE" w:rsidP="00FE74BE">
            <w:pPr>
              <w:rPr>
                <w:rFonts w:ascii="Times New Roman" w:hAnsi="Times New Roman" w:cs="Times New Roman"/>
                <w:b/>
              </w:rPr>
            </w:pPr>
          </w:p>
        </w:tc>
        <w:tc>
          <w:tcPr>
            <w:tcW w:w="7994" w:type="dxa"/>
          </w:tcPr>
          <w:p w14:paraId="0B97117B" w14:textId="5E695C42" w:rsidR="00FE74BE" w:rsidRPr="0005520D" w:rsidRDefault="00975E7D" w:rsidP="0005520D">
            <w:pPr>
              <w:ind w:right="-58"/>
              <w:rPr>
                <w:rFonts w:ascii="Times New Roman" w:hAnsi="Times New Roman" w:cs="Times New Roman"/>
                <w:i/>
                <w:iCs/>
              </w:rPr>
            </w:pPr>
            <w:r w:rsidRPr="00975E7D">
              <w:rPr>
                <w:rFonts w:ascii="Times New Roman" w:hAnsi="Times New Roman" w:cs="Times New Roman"/>
                <w:i/>
                <w:iCs/>
              </w:rPr>
              <w:t>Gamtos ir biologinės įvairovės apsauga, žalioji infrastruktūra</w:t>
            </w:r>
          </w:p>
        </w:tc>
      </w:tr>
      <w:tr w:rsidR="00FE74BE" w:rsidRPr="00765A77" w14:paraId="47CC78C9" w14:textId="77777777" w:rsidTr="0AB2B071">
        <w:trPr>
          <w:trHeight w:val="718"/>
        </w:trPr>
        <w:tc>
          <w:tcPr>
            <w:tcW w:w="1818" w:type="dxa"/>
          </w:tcPr>
          <w:p w14:paraId="67C524F7" w14:textId="62AB10B6" w:rsidR="00FE74BE" w:rsidRPr="00765A77" w:rsidRDefault="6C763C92" w:rsidP="0AB2B071">
            <w:pPr>
              <w:rPr>
                <w:rFonts w:ascii="Times New Roman" w:hAnsi="Times New Roman" w:cs="Times New Roman"/>
                <w:b/>
                <w:bCs/>
              </w:rPr>
            </w:pPr>
            <w:r w:rsidRPr="0AB2B071">
              <w:rPr>
                <w:rFonts w:ascii="Times New Roman" w:hAnsi="Times New Roman" w:cs="Times New Roman"/>
                <w:b/>
                <w:bCs/>
              </w:rPr>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numeris</w:t>
            </w:r>
            <w:r w:rsidR="00107340" w:rsidRPr="0AB2B071">
              <w:rPr>
                <w:rFonts w:ascii="Times New Roman" w:hAnsi="Times New Roman" w:cs="Times New Roman"/>
              </w:rPr>
              <w:t xml:space="preserve"> *</w:t>
            </w:r>
          </w:p>
        </w:tc>
        <w:tc>
          <w:tcPr>
            <w:tcW w:w="7994" w:type="dxa"/>
          </w:tcPr>
          <w:p w14:paraId="11280820" w14:textId="248D321F" w:rsidR="00B36454" w:rsidRPr="0005520D" w:rsidRDefault="0005520D" w:rsidP="00390995">
            <w:pPr>
              <w:rPr>
                <w:rFonts w:ascii="Times New Roman" w:hAnsi="Times New Roman" w:cs="Times New Roman"/>
                <w:i/>
                <w:iCs/>
              </w:rPr>
            </w:pPr>
            <w:r w:rsidRPr="0005520D">
              <w:rPr>
                <w:rFonts w:ascii="Times New Roman" w:hAnsi="Times New Roman" w:cs="Times New Roman"/>
                <w:i/>
                <w:iCs/>
              </w:rPr>
              <w:t>02-001-06-08-01-01-07</w:t>
            </w:r>
          </w:p>
        </w:tc>
      </w:tr>
      <w:tr w:rsidR="00C26F85" w:rsidRPr="00765A77" w14:paraId="7D436EA8" w14:textId="77777777" w:rsidTr="0AB2B071">
        <w:trPr>
          <w:trHeight w:val="718"/>
        </w:trPr>
        <w:tc>
          <w:tcPr>
            <w:tcW w:w="1818" w:type="dxa"/>
          </w:tcPr>
          <w:p w14:paraId="5706AE2F" w14:textId="558CA82F" w:rsidR="00C26F85" w:rsidRPr="00765A77" w:rsidRDefault="7199E22E" w:rsidP="0AB2B071">
            <w:pPr>
              <w:rPr>
                <w:rFonts w:ascii="Times New Roman" w:hAnsi="Times New Roman" w:cs="Times New Roman"/>
                <w:b/>
                <w:bCs/>
              </w:rPr>
            </w:pPr>
            <w:r w:rsidRPr="0AB2B071">
              <w:rPr>
                <w:rFonts w:ascii="Times New Roman" w:hAnsi="Times New Roman" w:cs="Times New Roman"/>
                <w:b/>
                <w:bCs/>
              </w:rPr>
              <w:lastRenderedPageBreak/>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pavadinimas</w:t>
            </w:r>
            <w:r w:rsidR="00107340" w:rsidRPr="0AB2B071">
              <w:rPr>
                <w:rFonts w:ascii="Times New Roman" w:hAnsi="Times New Roman" w:cs="Times New Roman"/>
              </w:rPr>
              <w:t xml:space="preserve"> *</w:t>
            </w:r>
          </w:p>
        </w:tc>
        <w:tc>
          <w:tcPr>
            <w:tcW w:w="7994" w:type="dxa"/>
          </w:tcPr>
          <w:p w14:paraId="4E1C0940" w14:textId="77777777" w:rsidR="00B36454" w:rsidRDefault="0005520D" w:rsidP="0005520D">
            <w:pPr>
              <w:ind w:right="-58"/>
              <w:rPr>
                <w:rFonts w:ascii="Times New Roman" w:hAnsi="Times New Roman" w:cs="Times New Roman"/>
                <w:i/>
                <w:iCs/>
              </w:rPr>
            </w:pPr>
            <w:proofErr w:type="spellStart"/>
            <w:r w:rsidRPr="0005520D">
              <w:rPr>
                <w:rFonts w:ascii="Times New Roman" w:hAnsi="Times New Roman" w:cs="Times New Roman"/>
                <w:i/>
                <w:iCs/>
              </w:rPr>
              <w:t>Sosnovskio</w:t>
            </w:r>
            <w:proofErr w:type="spellEnd"/>
            <w:r w:rsidRPr="0005520D">
              <w:rPr>
                <w:rFonts w:ascii="Times New Roman" w:hAnsi="Times New Roman" w:cs="Times New Roman"/>
                <w:i/>
                <w:iCs/>
              </w:rPr>
              <w:t xml:space="preserve"> barščio ir </w:t>
            </w:r>
            <w:proofErr w:type="spellStart"/>
            <w:r w:rsidRPr="0005520D">
              <w:rPr>
                <w:rFonts w:ascii="Times New Roman" w:hAnsi="Times New Roman" w:cs="Times New Roman"/>
                <w:i/>
                <w:iCs/>
              </w:rPr>
              <w:t>Mantegacio</w:t>
            </w:r>
            <w:proofErr w:type="spellEnd"/>
            <w:r w:rsidRPr="0005520D">
              <w:rPr>
                <w:rFonts w:ascii="Times New Roman" w:hAnsi="Times New Roman" w:cs="Times New Roman"/>
                <w:i/>
                <w:iCs/>
              </w:rPr>
              <w:t xml:space="preserve"> barščio naikinimas ne tinklo „</w:t>
            </w:r>
            <w:proofErr w:type="spellStart"/>
            <w:r w:rsidRPr="0005520D">
              <w:rPr>
                <w:rFonts w:ascii="Times New Roman" w:hAnsi="Times New Roman" w:cs="Times New Roman"/>
                <w:i/>
                <w:iCs/>
              </w:rPr>
              <w:t>Natura</w:t>
            </w:r>
            <w:proofErr w:type="spellEnd"/>
            <w:r w:rsidRPr="0005520D">
              <w:rPr>
                <w:rFonts w:ascii="Times New Roman" w:hAnsi="Times New Roman" w:cs="Times New Roman"/>
                <w:i/>
                <w:iCs/>
              </w:rPr>
              <w:t xml:space="preserve"> 2000“ teritorijose</w:t>
            </w:r>
            <w:r>
              <w:rPr>
                <w:rFonts w:ascii="Times New Roman" w:hAnsi="Times New Roman" w:cs="Times New Roman"/>
                <w:i/>
                <w:iCs/>
              </w:rPr>
              <w:t>;</w:t>
            </w:r>
          </w:p>
          <w:p w14:paraId="5E2058CB" w14:textId="77777777" w:rsidR="0005520D" w:rsidRDefault="0005520D" w:rsidP="0005520D">
            <w:pPr>
              <w:ind w:right="-58"/>
              <w:rPr>
                <w:rFonts w:ascii="Times New Roman" w:hAnsi="Times New Roman" w:cs="Times New Roman"/>
                <w:i/>
                <w:iCs/>
              </w:rPr>
            </w:pPr>
            <w:r w:rsidRPr="0005520D">
              <w:rPr>
                <w:rFonts w:ascii="Times New Roman" w:hAnsi="Times New Roman" w:cs="Times New Roman"/>
                <w:i/>
                <w:iCs/>
              </w:rPr>
              <w:t>Bitinės sprigės naikinimas ne tinklo „</w:t>
            </w:r>
            <w:proofErr w:type="spellStart"/>
            <w:r w:rsidRPr="0005520D">
              <w:rPr>
                <w:rFonts w:ascii="Times New Roman" w:hAnsi="Times New Roman" w:cs="Times New Roman"/>
                <w:i/>
                <w:iCs/>
              </w:rPr>
              <w:t>Natura</w:t>
            </w:r>
            <w:proofErr w:type="spellEnd"/>
            <w:r w:rsidRPr="0005520D">
              <w:rPr>
                <w:rFonts w:ascii="Times New Roman" w:hAnsi="Times New Roman" w:cs="Times New Roman"/>
                <w:i/>
                <w:iCs/>
              </w:rPr>
              <w:t xml:space="preserve"> 2000“ teritorijose</w:t>
            </w:r>
            <w:r>
              <w:rPr>
                <w:rFonts w:ascii="Times New Roman" w:hAnsi="Times New Roman" w:cs="Times New Roman"/>
                <w:i/>
                <w:iCs/>
              </w:rPr>
              <w:t>;</w:t>
            </w:r>
          </w:p>
          <w:p w14:paraId="7C7FD26E" w14:textId="77777777" w:rsidR="0005520D" w:rsidRDefault="0005520D" w:rsidP="0005520D">
            <w:pPr>
              <w:ind w:right="-58"/>
              <w:rPr>
                <w:rFonts w:ascii="Times New Roman" w:hAnsi="Times New Roman" w:cs="Times New Roman"/>
                <w:i/>
                <w:iCs/>
              </w:rPr>
            </w:pPr>
            <w:proofErr w:type="spellStart"/>
            <w:r w:rsidRPr="0005520D">
              <w:rPr>
                <w:rFonts w:ascii="Times New Roman" w:hAnsi="Times New Roman" w:cs="Times New Roman"/>
                <w:i/>
                <w:iCs/>
              </w:rPr>
              <w:t>Ispaninio</w:t>
            </w:r>
            <w:proofErr w:type="spellEnd"/>
            <w:r w:rsidRPr="0005520D">
              <w:rPr>
                <w:rFonts w:ascii="Times New Roman" w:hAnsi="Times New Roman" w:cs="Times New Roman"/>
                <w:i/>
                <w:iCs/>
              </w:rPr>
              <w:t xml:space="preserve"> </w:t>
            </w:r>
            <w:proofErr w:type="spellStart"/>
            <w:r w:rsidRPr="0005520D">
              <w:rPr>
                <w:rFonts w:ascii="Times New Roman" w:hAnsi="Times New Roman" w:cs="Times New Roman"/>
                <w:i/>
                <w:iCs/>
              </w:rPr>
              <w:t>ariono</w:t>
            </w:r>
            <w:proofErr w:type="spellEnd"/>
            <w:r w:rsidRPr="0005520D">
              <w:rPr>
                <w:rFonts w:ascii="Times New Roman" w:hAnsi="Times New Roman" w:cs="Times New Roman"/>
                <w:i/>
                <w:iCs/>
              </w:rPr>
              <w:t xml:space="preserve"> naikinimas ne tinklo „</w:t>
            </w:r>
            <w:proofErr w:type="spellStart"/>
            <w:r w:rsidRPr="0005520D">
              <w:rPr>
                <w:rFonts w:ascii="Times New Roman" w:hAnsi="Times New Roman" w:cs="Times New Roman"/>
                <w:i/>
                <w:iCs/>
              </w:rPr>
              <w:t>Natura</w:t>
            </w:r>
            <w:proofErr w:type="spellEnd"/>
            <w:r w:rsidRPr="0005520D">
              <w:rPr>
                <w:rFonts w:ascii="Times New Roman" w:hAnsi="Times New Roman" w:cs="Times New Roman"/>
                <w:i/>
                <w:iCs/>
              </w:rPr>
              <w:t xml:space="preserve"> 2000“ teritorijose</w:t>
            </w:r>
            <w:r>
              <w:rPr>
                <w:rFonts w:ascii="Times New Roman" w:hAnsi="Times New Roman" w:cs="Times New Roman"/>
                <w:i/>
                <w:iCs/>
              </w:rPr>
              <w:t>;</w:t>
            </w:r>
          </w:p>
          <w:p w14:paraId="365530F1" w14:textId="4EB8B0E2" w:rsidR="0005520D" w:rsidRPr="00765A77" w:rsidRDefault="0005520D" w:rsidP="0005520D">
            <w:pPr>
              <w:ind w:right="-58"/>
              <w:rPr>
                <w:rFonts w:ascii="Times New Roman" w:hAnsi="Times New Roman" w:cs="Times New Roman"/>
                <w:i/>
                <w:iCs/>
              </w:rPr>
            </w:pPr>
            <w:r w:rsidRPr="0005520D">
              <w:rPr>
                <w:rFonts w:ascii="Times New Roman" w:hAnsi="Times New Roman" w:cs="Times New Roman"/>
                <w:i/>
                <w:iCs/>
              </w:rPr>
              <w:t>Didžiosios rykštenės ir kanadinės rykštenės naikinimas ne tinklo „</w:t>
            </w:r>
            <w:proofErr w:type="spellStart"/>
            <w:r w:rsidRPr="0005520D">
              <w:rPr>
                <w:rFonts w:ascii="Times New Roman" w:hAnsi="Times New Roman" w:cs="Times New Roman"/>
                <w:i/>
                <w:iCs/>
              </w:rPr>
              <w:t>Natura</w:t>
            </w:r>
            <w:proofErr w:type="spellEnd"/>
            <w:r w:rsidRPr="0005520D">
              <w:rPr>
                <w:rFonts w:ascii="Times New Roman" w:hAnsi="Times New Roman" w:cs="Times New Roman"/>
                <w:i/>
                <w:iCs/>
              </w:rPr>
              <w:t xml:space="preserve"> 2000“ teritorijose</w:t>
            </w:r>
            <w:r>
              <w:rPr>
                <w:rFonts w:ascii="Times New Roman" w:hAnsi="Times New Roman" w:cs="Times New Roman"/>
                <w:i/>
                <w:iCs/>
              </w:rPr>
              <w:t>.</w:t>
            </w:r>
          </w:p>
        </w:tc>
      </w:tr>
      <w:tr w:rsidR="00FE74BE" w:rsidRPr="00765A77" w14:paraId="5127A191" w14:textId="77777777" w:rsidTr="0005520D">
        <w:trPr>
          <w:trHeight w:val="416"/>
        </w:trPr>
        <w:tc>
          <w:tcPr>
            <w:tcW w:w="1818" w:type="dxa"/>
          </w:tcPr>
          <w:p w14:paraId="3198C34F" w14:textId="3E2C3330" w:rsidR="00FE74BE" w:rsidRPr="00765A77" w:rsidRDefault="56FF3204" w:rsidP="00FE74BE">
            <w:pPr>
              <w:rPr>
                <w:rFonts w:ascii="Times New Roman" w:hAnsi="Times New Roman" w:cs="Times New Roman"/>
                <w:b/>
                <w:bCs/>
              </w:rPr>
            </w:pPr>
            <w:r w:rsidRPr="4466F332">
              <w:rPr>
                <w:rFonts w:ascii="Times New Roman" w:hAnsi="Times New Roman" w:cs="Times New Roman"/>
                <w:b/>
                <w:bCs/>
              </w:rPr>
              <w:t>Regionas</w:t>
            </w:r>
            <w:r w:rsidR="13A9C05E" w:rsidRPr="4466F332">
              <w:rPr>
                <w:rFonts w:ascii="Times New Roman" w:hAnsi="Times New Roman" w:cs="Times New Roman"/>
                <w:b/>
                <w:bCs/>
              </w:rPr>
              <w:t xml:space="preserve"> </w:t>
            </w:r>
            <w:r w:rsidR="5ACD6369" w:rsidRPr="008421AC">
              <w:rPr>
                <w:rFonts w:ascii="Times New Roman" w:hAnsi="Times New Roman" w:cs="Times New Roman"/>
              </w:rPr>
              <w:t>*</w:t>
            </w:r>
          </w:p>
        </w:tc>
        <w:tc>
          <w:tcPr>
            <w:tcW w:w="7994" w:type="dxa"/>
          </w:tcPr>
          <w:p w14:paraId="6BC4A002" w14:textId="30066065" w:rsidR="0036665D" w:rsidRPr="0005520D" w:rsidRDefault="0036665D" w:rsidP="0036665D">
            <w:pPr>
              <w:pStyle w:val="paragraph"/>
              <w:spacing w:before="0" w:beforeAutospacing="0" w:after="0" w:afterAutospacing="0"/>
              <w:textAlignment w:val="baseline"/>
              <w:rPr>
                <w:i/>
                <w:iCs/>
                <w:sz w:val="22"/>
                <w:szCs w:val="22"/>
              </w:rPr>
            </w:pPr>
            <w:r w:rsidRPr="0005520D">
              <w:rPr>
                <w:rStyle w:val="normaltextrun"/>
                <w:i/>
                <w:iCs/>
                <w:sz w:val="22"/>
                <w:szCs w:val="22"/>
              </w:rPr>
              <w:t>Netaikoma</w:t>
            </w:r>
            <w:r w:rsidRPr="0005520D">
              <w:rPr>
                <w:rStyle w:val="eop"/>
                <w:i/>
                <w:iCs/>
                <w:sz w:val="22"/>
                <w:szCs w:val="22"/>
              </w:rPr>
              <w:t> </w:t>
            </w:r>
          </w:p>
          <w:p w14:paraId="4C897A5A" w14:textId="1E66AFBC" w:rsidR="00FE74BE" w:rsidRPr="008421AC" w:rsidRDefault="00FE74BE" w:rsidP="0005520D">
            <w:pPr>
              <w:pStyle w:val="paragraph"/>
              <w:spacing w:before="0" w:beforeAutospacing="0" w:after="0" w:afterAutospacing="0"/>
              <w:textAlignment w:val="baseline"/>
              <w:rPr>
                <w:i/>
                <w:iCs/>
              </w:rPr>
            </w:pPr>
          </w:p>
        </w:tc>
      </w:tr>
      <w:tr w:rsidR="00FE74BE" w:rsidRPr="00765A77" w14:paraId="4F8DFF64" w14:textId="77777777" w:rsidTr="0AB2B071">
        <w:trPr>
          <w:trHeight w:val="718"/>
        </w:trPr>
        <w:tc>
          <w:tcPr>
            <w:tcW w:w="1818" w:type="dxa"/>
          </w:tcPr>
          <w:p w14:paraId="373C9EB1" w14:textId="1BF1C213"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TPF apskritis</w:t>
            </w:r>
            <w:r w:rsidRPr="00765A77" w:rsidDel="00937D7C">
              <w:rPr>
                <w:rFonts w:ascii="Times New Roman" w:hAnsi="Times New Roman" w:cs="Times New Roman"/>
                <w:b/>
                <w:bCs/>
              </w:rPr>
              <w:t xml:space="preserve"> </w:t>
            </w:r>
          </w:p>
        </w:tc>
        <w:tc>
          <w:tcPr>
            <w:tcW w:w="7994" w:type="dxa"/>
          </w:tcPr>
          <w:p w14:paraId="2BA0B6B5" w14:textId="1B4CE4F1" w:rsidR="00306CE2" w:rsidRPr="00765A77" w:rsidRDefault="0005520D" w:rsidP="00E66517">
            <w:pPr>
              <w:rPr>
                <w:rFonts w:ascii="Times New Roman" w:hAnsi="Times New Roman" w:cs="Times New Roman"/>
                <w:i/>
                <w:iCs/>
              </w:rPr>
            </w:pPr>
            <w:r>
              <w:rPr>
                <w:rFonts w:ascii="Times New Roman" w:hAnsi="Times New Roman" w:cs="Times New Roman"/>
                <w:i/>
                <w:iCs/>
              </w:rPr>
              <w:t>Netaikoma</w:t>
            </w:r>
          </w:p>
        </w:tc>
      </w:tr>
      <w:tr w:rsidR="00FE74BE" w:rsidRPr="00765A77" w14:paraId="3BD70A6D" w14:textId="77777777" w:rsidTr="0AB2B071">
        <w:trPr>
          <w:trHeight w:val="718"/>
        </w:trPr>
        <w:tc>
          <w:tcPr>
            <w:tcW w:w="1818" w:type="dxa"/>
          </w:tcPr>
          <w:p w14:paraId="0367C54A" w14:textId="15D62DDA"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Finansuojama JP projektų veikla</w:t>
            </w:r>
            <w:r w:rsidR="001C4849">
              <w:rPr>
                <w:rFonts w:ascii="Times New Roman" w:hAnsi="Times New Roman" w:cs="Times New Roman"/>
                <w:b/>
                <w:bCs/>
              </w:rPr>
              <w:t xml:space="preserve"> </w:t>
            </w:r>
            <w:r w:rsidR="001C4849" w:rsidRPr="00C52E03">
              <w:rPr>
                <w:rFonts w:ascii="Times New Roman" w:hAnsi="Times New Roman" w:cs="Times New Roman"/>
                <w:bCs/>
              </w:rPr>
              <w:t>*</w:t>
            </w:r>
          </w:p>
        </w:tc>
        <w:tc>
          <w:tcPr>
            <w:tcW w:w="7994" w:type="dxa"/>
          </w:tcPr>
          <w:p w14:paraId="3F0848A0" w14:textId="6631BFFF" w:rsidR="0031352E" w:rsidRPr="009B0FB6" w:rsidRDefault="00975E7D" w:rsidP="00E66517">
            <w:pPr>
              <w:rPr>
                <w:i/>
                <w:iCs/>
              </w:rPr>
            </w:pPr>
            <w:bookmarkStart w:id="0" w:name="_Hlk218513923"/>
            <w:r w:rsidRPr="00975E7D">
              <w:rPr>
                <w:rFonts w:ascii="Times New Roman" w:hAnsi="Times New Roman" w:cs="Times New Roman"/>
                <w:i/>
                <w:iCs/>
              </w:rPr>
              <w:t xml:space="preserve">Invazinių rūšių valdymo, gausos reguliavimo ir naikinimo priemonių įgyvendinimas. </w:t>
            </w:r>
            <w:bookmarkEnd w:id="0"/>
            <w:r w:rsidR="00984F1B" w:rsidRPr="00975E7D">
              <w:rPr>
                <w:rFonts w:ascii="Times New Roman" w:hAnsi="Times New Roman" w:cs="Times New Roman"/>
                <w:i/>
                <w:iCs/>
              </w:rPr>
              <w:t>S</w:t>
            </w:r>
            <w:r w:rsidR="0031352E" w:rsidRPr="00975E7D">
              <w:rPr>
                <w:rFonts w:ascii="Times New Roman" w:hAnsi="Times New Roman" w:cs="Times New Roman"/>
                <w:i/>
                <w:iCs/>
              </w:rPr>
              <w:t>paudos ženklai (be tarpų) -</w:t>
            </w:r>
            <w:r w:rsidRPr="00975E7D">
              <w:rPr>
                <w:rFonts w:ascii="Times New Roman" w:hAnsi="Times New Roman" w:cs="Times New Roman"/>
                <w:i/>
                <w:iCs/>
              </w:rPr>
              <w:t>73</w:t>
            </w:r>
            <w:r w:rsidR="00984F1B" w:rsidRPr="00975E7D">
              <w:rPr>
                <w:rFonts w:ascii="Times New Roman" w:hAnsi="Times New Roman" w:cs="Times New Roman"/>
                <w:i/>
                <w:iCs/>
              </w:rPr>
              <w:t xml:space="preserve">. </w:t>
            </w:r>
          </w:p>
        </w:tc>
      </w:tr>
      <w:tr w:rsidR="0028482D" w:rsidRPr="00765A77" w14:paraId="2C9DD2DB" w14:textId="77777777" w:rsidTr="0AB2B071">
        <w:trPr>
          <w:trHeight w:val="718"/>
        </w:trPr>
        <w:tc>
          <w:tcPr>
            <w:tcW w:w="1818" w:type="dxa"/>
          </w:tcPr>
          <w:p w14:paraId="7B166D93" w14:textId="304DE92D"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Galimi pareiškėjai</w:t>
            </w:r>
            <w:r w:rsidR="001C4849">
              <w:rPr>
                <w:rFonts w:ascii="Times New Roman" w:hAnsi="Times New Roman" w:cs="Times New Roman"/>
                <w:b/>
                <w:bCs/>
              </w:rPr>
              <w:t xml:space="preserve"> </w:t>
            </w:r>
            <w:r w:rsidR="001C4849" w:rsidRPr="00C52E03">
              <w:rPr>
                <w:rFonts w:ascii="Times New Roman" w:hAnsi="Times New Roman" w:cs="Times New Roman"/>
                <w:bCs/>
              </w:rPr>
              <w:t>*</w:t>
            </w:r>
          </w:p>
        </w:tc>
        <w:tc>
          <w:tcPr>
            <w:tcW w:w="7994" w:type="dxa"/>
          </w:tcPr>
          <w:p w14:paraId="26768A21" w14:textId="2761C4D4" w:rsidR="0028482D" w:rsidRPr="00E66517" w:rsidRDefault="0005520D" w:rsidP="002A00A1">
            <w:pPr>
              <w:rPr>
                <w:rFonts w:ascii="Times New Roman" w:hAnsi="Times New Roman" w:cs="Times New Roman"/>
                <w:i/>
                <w:iCs/>
              </w:rPr>
            </w:pPr>
            <w:r>
              <w:rPr>
                <w:rFonts w:ascii="Times New Roman" w:hAnsi="Times New Roman" w:cs="Times New Roman"/>
                <w:i/>
                <w:iCs/>
              </w:rPr>
              <w:t>Savivaldybių administracijos, fiziniai ir juridiniai asmenys</w:t>
            </w:r>
          </w:p>
        </w:tc>
      </w:tr>
      <w:tr w:rsidR="0028482D" w:rsidRPr="00765A77" w14:paraId="28334063" w14:textId="77777777" w:rsidTr="0AB2B071">
        <w:trPr>
          <w:trHeight w:val="349"/>
        </w:trPr>
        <w:tc>
          <w:tcPr>
            <w:tcW w:w="1818" w:type="dxa"/>
          </w:tcPr>
          <w:p w14:paraId="5F62BDC9" w14:textId="52F3465F"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Pareiškėjo tipas</w:t>
            </w:r>
            <w:r w:rsidR="00910CB9">
              <w:rPr>
                <w:rFonts w:ascii="Times New Roman" w:hAnsi="Times New Roman" w:cs="Times New Roman"/>
                <w:b/>
                <w:bCs/>
              </w:rPr>
              <w:t xml:space="preserve"> </w:t>
            </w:r>
            <w:r w:rsidR="00910CB9" w:rsidRPr="00E66517">
              <w:rPr>
                <w:rFonts w:ascii="Times New Roman" w:hAnsi="Times New Roman" w:cs="Times New Roman"/>
              </w:rPr>
              <w:t>*</w:t>
            </w:r>
          </w:p>
        </w:tc>
        <w:tc>
          <w:tcPr>
            <w:tcW w:w="7994" w:type="dxa"/>
          </w:tcPr>
          <w:p w14:paraId="6A17A574" w14:textId="07F90F0D" w:rsidR="0028482D" w:rsidRPr="0005520D" w:rsidRDefault="0028482D" w:rsidP="00E66517">
            <w:pPr>
              <w:jc w:val="both"/>
              <w:rPr>
                <w:rFonts w:ascii="Times New Roman" w:hAnsi="Times New Roman" w:cs="Times New Roman"/>
                <w:i/>
                <w:iCs/>
              </w:rPr>
            </w:pPr>
            <w:r w:rsidRPr="0005520D">
              <w:rPr>
                <w:rFonts w:ascii="Times New Roman" w:hAnsi="Times New Roman" w:cs="Times New Roman"/>
                <w:i/>
                <w:iCs/>
              </w:rPr>
              <w:t>Viešasis arba privatus</w:t>
            </w:r>
            <w:r w:rsidR="00B921C9" w:rsidRPr="0005520D">
              <w:rPr>
                <w:rFonts w:ascii="Times New Roman" w:hAnsi="Times New Roman" w:cs="Times New Roman"/>
                <w:i/>
                <w:iCs/>
              </w:rPr>
              <w:t>.</w:t>
            </w:r>
          </w:p>
        </w:tc>
      </w:tr>
      <w:tr w:rsidR="0028482D" w:rsidRPr="00A9513E" w14:paraId="49A5F95F" w14:textId="77777777" w:rsidTr="0AB2B071">
        <w:trPr>
          <w:trHeight w:val="259"/>
        </w:trPr>
        <w:tc>
          <w:tcPr>
            <w:tcW w:w="1818" w:type="dxa"/>
          </w:tcPr>
          <w:p w14:paraId="30122D79" w14:textId="29B2D0E5" w:rsidR="0028482D" w:rsidRPr="00A9513E" w:rsidRDefault="0028482D" w:rsidP="0028482D">
            <w:pPr>
              <w:rPr>
                <w:rFonts w:ascii="Times New Roman" w:hAnsi="Times New Roman" w:cs="Times New Roman"/>
                <w:b/>
                <w:bCs/>
              </w:rPr>
            </w:pPr>
            <w:r w:rsidRPr="00A9513E">
              <w:rPr>
                <w:rFonts w:ascii="Times New Roman" w:hAnsi="Times New Roman" w:cs="Times New Roman"/>
                <w:b/>
                <w:bCs/>
              </w:rPr>
              <w:t>Didžiausia galima skirti finansavimo lėšų suma JP projek</w:t>
            </w:r>
            <w:r w:rsidR="00B65474" w:rsidRPr="00A9513E">
              <w:rPr>
                <w:rFonts w:ascii="Times New Roman" w:hAnsi="Times New Roman" w:cs="Times New Roman"/>
                <w:b/>
                <w:bCs/>
              </w:rPr>
              <w:t>t</w:t>
            </w:r>
            <w:r w:rsidR="002F0075" w:rsidRPr="00A9513E">
              <w:rPr>
                <w:rFonts w:ascii="Times New Roman" w:hAnsi="Times New Roman" w:cs="Times New Roman"/>
                <w:b/>
                <w:bCs/>
              </w:rPr>
              <w:t>ui</w:t>
            </w:r>
            <w:r w:rsidR="00B65474" w:rsidRPr="00A9513E">
              <w:rPr>
                <w:rFonts w:ascii="Times New Roman" w:hAnsi="Times New Roman" w:cs="Times New Roman"/>
                <w:b/>
                <w:bCs/>
              </w:rPr>
              <w:t xml:space="preserve"> </w:t>
            </w:r>
            <w:r w:rsidRPr="00A9513E">
              <w:rPr>
                <w:rFonts w:ascii="Times New Roman" w:hAnsi="Times New Roman" w:cs="Times New Roman"/>
                <w:b/>
                <w:bCs/>
              </w:rPr>
              <w:t>įgyvendinti, eurais</w:t>
            </w:r>
            <w:r w:rsidR="0051500D" w:rsidRPr="00A9513E">
              <w:rPr>
                <w:rFonts w:ascii="Times New Roman" w:hAnsi="Times New Roman" w:cs="Times New Roman"/>
                <w:b/>
                <w:bCs/>
              </w:rPr>
              <w:t xml:space="preserve"> </w:t>
            </w:r>
            <w:r w:rsidR="0051500D" w:rsidRPr="00A9513E">
              <w:rPr>
                <w:rFonts w:ascii="Times New Roman" w:hAnsi="Times New Roman" w:cs="Times New Roman"/>
              </w:rPr>
              <w:t>*</w:t>
            </w:r>
          </w:p>
        </w:tc>
        <w:tc>
          <w:tcPr>
            <w:tcW w:w="7994" w:type="dxa"/>
          </w:tcPr>
          <w:p w14:paraId="44674A9B" w14:textId="34E32D6B" w:rsidR="0028482D" w:rsidRPr="008A777E" w:rsidRDefault="00A5743F" w:rsidP="0028482D">
            <w:pPr>
              <w:jc w:val="both"/>
              <w:rPr>
                <w:rFonts w:ascii="Times New Roman" w:hAnsi="Times New Roman" w:cs="Times New Roman"/>
                <w:i/>
                <w:iCs/>
              </w:rPr>
            </w:pPr>
            <w:r w:rsidRPr="00A5743F">
              <w:rPr>
                <w:rFonts w:ascii="Times New Roman" w:hAnsi="Times New Roman" w:cs="Times New Roman"/>
                <w:i/>
                <w:iCs/>
              </w:rPr>
              <w:t>1 322 105,15</w:t>
            </w:r>
          </w:p>
        </w:tc>
      </w:tr>
      <w:tr w:rsidR="0028482D" w:rsidRPr="00765A77" w14:paraId="2427B8BF" w14:textId="77777777" w:rsidTr="0AB2B071">
        <w:trPr>
          <w:trHeight w:val="718"/>
        </w:trPr>
        <w:tc>
          <w:tcPr>
            <w:tcW w:w="1818" w:type="dxa"/>
          </w:tcPr>
          <w:p w14:paraId="08AF83E7" w14:textId="33AE2868" w:rsidR="0028482D" w:rsidRPr="00765A77" w:rsidRDefault="0028482D" w:rsidP="0028482D">
            <w:pPr>
              <w:rPr>
                <w:rFonts w:ascii="Times New Roman" w:hAnsi="Times New Roman" w:cs="Times New Roman"/>
                <w:b/>
                <w:bCs/>
              </w:rPr>
            </w:pPr>
            <w:r w:rsidRPr="00765A77">
              <w:rPr>
                <w:rFonts w:ascii="Times New Roman" w:eastAsia="Times New Roman" w:hAnsi="Times New Roman" w:cs="Times New Roman"/>
                <w:b/>
                <w:bCs/>
              </w:rPr>
              <w:t>Finansuojamoji dalis</w:t>
            </w:r>
            <w:r w:rsidR="0051500D">
              <w:rPr>
                <w:rFonts w:ascii="Times New Roman" w:eastAsia="Times New Roman" w:hAnsi="Times New Roman" w:cs="Times New Roman"/>
                <w:b/>
                <w:bCs/>
              </w:rPr>
              <w:t xml:space="preserve"> </w:t>
            </w:r>
            <w:r w:rsidR="0051500D" w:rsidRPr="00C52E03">
              <w:rPr>
                <w:rFonts w:ascii="Times New Roman" w:hAnsi="Times New Roman" w:cs="Times New Roman"/>
              </w:rPr>
              <w:t>*</w:t>
            </w:r>
          </w:p>
        </w:tc>
        <w:tc>
          <w:tcPr>
            <w:tcW w:w="7994" w:type="dxa"/>
          </w:tcPr>
          <w:p w14:paraId="5063EA7E" w14:textId="54C7BFCB" w:rsidR="0028482D" w:rsidRPr="00765A77" w:rsidRDefault="0005520D" w:rsidP="0028482D">
            <w:pPr>
              <w:jc w:val="both"/>
              <w:rPr>
                <w:rFonts w:ascii="Times New Roman" w:hAnsi="Times New Roman" w:cs="Times New Roman"/>
                <w:i/>
                <w:iCs/>
              </w:rPr>
            </w:pPr>
            <w:r>
              <w:rPr>
                <w:rFonts w:ascii="Times New Roman" w:eastAsia="Times New Roman" w:hAnsi="Times New Roman" w:cs="Times New Roman"/>
                <w:i/>
                <w:iCs/>
              </w:rPr>
              <w:t>100 proc.</w:t>
            </w:r>
          </w:p>
        </w:tc>
      </w:tr>
      <w:tr w:rsidR="0028482D" w:rsidRPr="00765A77" w14:paraId="10100BD0" w14:textId="77777777" w:rsidTr="0AB2B071">
        <w:trPr>
          <w:trHeight w:val="718"/>
        </w:trPr>
        <w:tc>
          <w:tcPr>
            <w:tcW w:w="1818" w:type="dxa"/>
          </w:tcPr>
          <w:p w14:paraId="09AF2C42" w14:textId="1EAFC5EE" w:rsidR="0028482D" w:rsidRPr="00765A77" w:rsidRDefault="0028482D" w:rsidP="0028482D">
            <w:pPr>
              <w:rPr>
                <w:rFonts w:ascii="Times New Roman" w:hAnsi="Times New Roman" w:cs="Times New Roman"/>
                <w:b/>
                <w:bCs/>
              </w:rPr>
            </w:pPr>
            <w:r w:rsidRPr="00765A77">
              <w:rPr>
                <w:rFonts w:ascii="Times New Roman" w:eastAsia="Times New Roman" w:hAnsi="Times New Roman" w:cs="Times New Roman"/>
                <w:b/>
                <w:bCs/>
              </w:rPr>
              <w:t>Nuosavo įnašo dalis</w:t>
            </w:r>
            <w:r w:rsidR="00BC5800">
              <w:rPr>
                <w:rFonts w:ascii="Times New Roman" w:eastAsia="Times New Roman" w:hAnsi="Times New Roman" w:cs="Times New Roman"/>
                <w:b/>
                <w:bCs/>
              </w:rPr>
              <w:t xml:space="preserve"> </w:t>
            </w:r>
            <w:r w:rsidR="00BC5800" w:rsidRPr="00C52E03">
              <w:rPr>
                <w:rFonts w:ascii="Times New Roman" w:hAnsi="Times New Roman" w:cs="Times New Roman"/>
              </w:rPr>
              <w:t>*</w:t>
            </w:r>
          </w:p>
        </w:tc>
        <w:tc>
          <w:tcPr>
            <w:tcW w:w="7994" w:type="dxa"/>
          </w:tcPr>
          <w:p w14:paraId="20419C25" w14:textId="394812B8" w:rsidR="0028482D" w:rsidRPr="00765A77" w:rsidRDefault="0005520D" w:rsidP="0028482D">
            <w:pPr>
              <w:jc w:val="both"/>
              <w:rPr>
                <w:rFonts w:ascii="Times New Roman" w:hAnsi="Times New Roman" w:cs="Times New Roman"/>
                <w:i/>
                <w:iCs/>
              </w:rPr>
            </w:pPr>
            <w:r>
              <w:rPr>
                <w:rFonts w:ascii="Times New Roman" w:eastAsia="Times New Roman" w:hAnsi="Times New Roman" w:cs="Times New Roman"/>
                <w:i/>
                <w:iCs/>
              </w:rPr>
              <w:t>Netaikoma</w:t>
            </w:r>
          </w:p>
        </w:tc>
      </w:tr>
      <w:tr w:rsidR="004D6705" w:rsidRPr="00765A77" w14:paraId="0853CEB3" w14:textId="77777777" w:rsidTr="0AB2B071">
        <w:trPr>
          <w:trHeight w:val="718"/>
        </w:trPr>
        <w:tc>
          <w:tcPr>
            <w:tcW w:w="1818" w:type="dxa"/>
          </w:tcPr>
          <w:p w14:paraId="3A19AE50" w14:textId="2221040A" w:rsidR="004D6705" w:rsidRPr="00765A77" w:rsidRDefault="004D6705" w:rsidP="0028482D">
            <w:pPr>
              <w:rPr>
                <w:rFonts w:ascii="Times New Roman" w:eastAsia="Times New Roman" w:hAnsi="Times New Roman" w:cs="Times New Roman"/>
                <w:b/>
                <w:bCs/>
              </w:rPr>
            </w:pPr>
            <w:r w:rsidRPr="00765A77">
              <w:rPr>
                <w:rFonts w:ascii="Times New Roman" w:eastAsia="Times New Roman" w:hAnsi="Times New Roman" w:cs="Times New Roman"/>
                <w:b/>
                <w:bCs/>
              </w:rPr>
              <w:t>Projekto veiklų įgyvendinimui taikomi supaprastintai apmokamų išlaidų dydžiai</w:t>
            </w:r>
            <w:r w:rsidR="00BC5800">
              <w:rPr>
                <w:rFonts w:ascii="Times New Roman" w:eastAsia="Times New Roman" w:hAnsi="Times New Roman" w:cs="Times New Roman"/>
                <w:b/>
                <w:bCs/>
              </w:rPr>
              <w:t xml:space="preserve"> </w:t>
            </w:r>
            <w:r w:rsidR="00BC5800" w:rsidRPr="00C52E03">
              <w:rPr>
                <w:rFonts w:ascii="Times New Roman" w:hAnsi="Times New Roman" w:cs="Times New Roman"/>
              </w:rPr>
              <w:t>*</w:t>
            </w:r>
          </w:p>
        </w:tc>
        <w:tc>
          <w:tcPr>
            <w:tcW w:w="7994" w:type="dxa"/>
          </w:tcPr>
          <w:p w14:paraId="03C58383" w14:textId="69A15BEF" w:rsidR="004D6705" w:rsidRPr="004F1A46" w:rsidRDefault="00E96FFF" w:rsidP="0028482D">
            <w:pPr>
              <w:rPr>
                <w:rFonts w:ascii="Times New Roman" w:eastAsia="Times New Roman" w:hAnsi="Times New Roman" w:cs="Times New Roman"/>
              </w:rPr>
            </w:pPr>
            <w:r w:rsidRPr="004F1A46">
              <w:rPr>
                <w:rFonts w:ascii="Times New Roman" w:eastAsia="Times New Roman" w:hAnsi="Times New Roman" w:cs="Times New Roman"/>
              </w:rPr>
              <w:t>Atvaizduojama lentele</w:t>
            </w:r>
            <w:r w:rsidR="006C3465" w:rsidRPr="004F1A46">
              <w:rPr>
                <w:rFonts w:ascii="Times New Roman" w:eastAsia="Times New Roman" w:hAnsi="Times New Roman" w:cs="Times New Roman"/>
              </w:rPr>
              <w:t>. Jeigu taikomi keli supaprastintai apmokamų išlaidų dydžiai, jie nurodomi atskirose eilutėse.</w:t>
            </w:r>
          </w:p>
          <w:p w14:paraId="3D6D7F8F" w14:textId="77777777" w:rsidR="00E96FFF" w:rsidRPr="004F1A46" w:rsidRDefault="00E96FFF" w:rsidP="0028482D">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1293"/>
              <w:gridCol w:w="1294"/>
              <w:gridCol w:w="1442"/>
              <w:gridCol w:w="1260"/>
              <w:gridCol w:w="1180"/>
              <w:gridCol w:w="1294"/>
            </w:tblGrid>
            <w:tr w:rsidR="0055571C" w:rsidRPr="004F1A46" w14:paraId="5AD92164" w14:textId="77777777" w:rsidTr="0AB2B071">
              <w:tc>
                <w:tcPr>
                  <w:tcW w:w="1293" w:type="dxa"/>
                </w:tcPr>
                <w:p w14:paraId="4820050B" w14:textId="79759F8A" w:rsidR="0055571C" w:rsidRPr="004F1A46" w:rsidRDefault="0055571C" w:rsidP="0055571C">
                  <w:pPr>
                    <w:rPr>
                      <w:rFonts w:ascii="Times New Roman" w:eastAsia="Times New Roman" w:hAnsi="Times New Roman" w:cs="Times New Roman"/>
                      <w:sz w:val="20"/>
                      <w:szCs w:val="20"/>
                    </w:rPr>
                  </w:pPr>
                  <w:r w:rsidRPr="004F1A46">
                    <w:rPr>
                      <w:rFonts w:ascii="Times New Roman" w:hAnsi="Times New Roman" w:cs="Times New Roman"/>
                      <w:b/>
                      <w:bCs/>
                      <w:sz w:val="20"/>
                      <w:szCs w:val="20"/>
                    </w:rPr>
                    <w:t>Supaprastintai apmokamų išlaidų dydžio kodas</w:t>
                  </w:r>
                </w:p>
              </w:tc>
              <w:tc>
                <w:tcPr>
                  <w:tcW w:w="1294" w:type="dxa"/>
                </w:tcPr>
                <w:p w14:paraId="3076717C" w14:textId="77777777" w:rsidR="0055571C" w:rsidRPr="004F1A46" w:rsidRDefault="0055571C" w:rsidP="0055571C">
                  <w:pPr>
                    <w:rPr>
                      <w:rFonts w:ascii="Times New Roman" w:hAnsi="Times New Roman" w:cs="Times New Roman"/>
                      <w:b/>
                      <w:bCs/>
                      <w:sz w:val="20"/>
                      <w:szCs w:val="20"/>
                    </w:rPr>
                  </w:pPr>
                  <w:r w:rsidRPr="004F1A46">
                    <w:rPr>
                      <w:rFonts w:ascii="Times New Roman" w:hAnsi="Times New Roman" w:cs="Times New Roman"/>
                      <w:b/>
                      <w:bCs/>
                      <w:sz w:val="20"/>
                      <w:szCs w:val="20"/>
                    </w:rPr>
                    <w:t>Supaprastintai apmokamų išlaidų dydžio versija</w:t>
                  </w:r>
                </w:p>
                <w:p w14:paraId="0F6E58A2" w14:textId="77777777" w:rsidR="0055571C" w:rsidRPr="004F1A46" w:rsidRDefault="0055571C" w:rsidP="0055571C">
                  <w:pPr>
                    <w:rPr>
                      <w:rFonts w:ascii="Times New Roman" w:eastAsia="Times New Roman" w:hAnsi="Times New Roman" w:cs="Times New Roman"/>
                      <w:sz w:val="20"/>
                      <w:szCs w:val="20"/>
                    </w:rPr>
                  </w:pPr>
                </w:p>
              </w:tc>
              <w:tc>
                <w:tcPr>
                  <w:tcW w:w="1442" w:type="dxa"/>
                </w:tcPr>
                <w:p w14:paraId="174AE5F8" w14:textId="4AEC81BB" w:rsidR="0055571C" w:rsidRPr="004F1A46" w:rsidRDefault="0055571C" w:rsidP="0055571C">
                  <w:pPr>
                    <w:rPr>
                      <w:rFonts w:ascii="Times New Roman" w:eastAsia="Times New Roman" w:hAnsi="Times New Roman" w:cs="Times New Roman"/>
                      <w:sz w:val="20"/>
                      <w:szCs w:val="20"/>
                    </w:rPr>
                  </w:pPr>
                  <w:r w:rsidRPr="004F1A46">
                    <w:rPr>
                      <w:rFonts w:ascii="Times New Roman" w:hAnsi="Times New Roman" w:cs="Times New Roman"/>
                      <w:b/>
                      <w:bCs/>
                      <w:sz w:val="20"/>
                      <w:szCs w:val="20"/>
                    </w:rPr>
                    <w:t xml:space="preserve">Supaprastintai apmokamų išlaidų dydžio  pavadinimas </w:t>
                  </w:r>
                </w:p>
              </w:tc>
              <w:tc>
                <w:tcPr>
                  <w:tcW w:w="1260" w:type="dxa"/>
                </w:tcPr>
                <w:p w14:paraId="2F650787" w14:textId="6E39BB0C" w:rsidR="0055571C" w:rsidRPr="004F1A46" w:rsidRDefault="0055571C" w:rsidP="0055571C">
                  <w:pPr>
                    <w:rPr>
                      <w:rFonts w:ascii="Times New Roman" w:eastAsia="Times New Roman" w:hAnsi="Times New Roman" w:cs="Times New Roman"/>
                      <w:sz w:val="20"/>
                      <w:szCs w:val="20"/>
                    </w:rPr>
                  </w:pPr>
                  <w:r w:rsidRPr="004F1A46">
                    <w:rPr>
                      <w:rFonts w:ascii="Times New Roman" w:hAnsi="Times New Roman" w:cs="Times New Roman"/>
                      <w:b/>
                      <w:bCs/>
                      <w:sz w:val="20"/>
                      <w:szCs w:val="20"/>
                    </w:rPr>
                    <w:t>Dydis</w:t>
                  </w:r>
                </w:p>
              </w:tc>
              <w:tc>
                <w:tcPr>
                  <w:tcW w:w="1180" w:type="dxa"/>
                </w:tcPr>
                <w:p w14:paraId="51DE94DE" w14:textId="37C9AC94" w:rsidR="0055571C" w:rsidRPr="004F1A46" w:rsidRDefault="0055571C" w:rsidP="0055571C">
                  <w:pPr>
                    <w:rPr>
                      <w:rFonts w:ascii="Times New Roman" w:eastAsia="Times New Roman" w:hAnsi="Times New Roman" w:cs="Times New Roman"/>
                      <w:sz w:val="20"/>
                      <w:szCs w:val="20"/>
                    </w:rPr>
                  </w:pPr>
                  <w:r w:rsidRPr="004F1A46">
                    <w:rPr>
                      <w:rFonts w:ascii="Times New Roman" w:hAnsi="Times New Roman" w:cs="Times New Roman"/>
                      <w:b/>
                      <w:bCs/>
                      <w:sz w:val="20"/>
                      <w:szCs w:val="20"/>
                    </w:rPr>
                    <w:t>Matavimo vienetas</w:t>
                  </w:r>
                </w:p>
              </w:tc>
              <w:tc>
                <w:tcPr>
                  <w:tcW w:w="1294" w:type="dxa"/>
                </w:tcPr>
                <w:p w14:paraId="6301E5C8" w14:textId="4EEE6EED" w:rsidR="0055571C" w:rsidRPr="004F1A46" w:rsidRDefault="0055571C" w:rsidP="0055571C">
                  <w:pPr>
                    <w:rPr>
                      <w:rFonts w:ascii="Times New Roman" w:eastAsia="Times New Roman" w:hAnsi="Times New Roman" w:cs="Times New Roman"/>
                      <w:sz w:val="20"/>
                      <w:szCs w:val="20"/>
                    </w:rPr>
                  </w:pPr>
                  <w:r w:rsidRPr="004F1A46">
                    <w:rPr>
                      <w:rFonts w:ascii="Times New Roman" w:hAnsi="Times New Roman" w:cs="Times New Roman"/>
                      <w:b/>
                      <w:bCs/>
                      <w:sz w:val="20"/>
                      <w:szCs w:val="20"/>
                    </w:rPr>
                    <w:t>Papildoma informacija</w:t>
                  </w:r>
                </w:p>
              </w:tc>
            </w:tr>
            <w:tr w:rsidR="0055571C" w:rsidRPr="004F1A46" w14:paraId="173CDFE5" w14:textId="77777777" w:rsidTr="0AB2B071">
              <w:tc>
                <w:tcPr>
                  <w:tcW w:w="1293" w:type="dxa"/>
                </w:tcPr>
                <w:p w14:paraId="7D695F10" w14:textId="20BEC200" w:rsidR="0055571C" w:rsidRPr="004F1A46" w:rsidRDefault="0079526A" w:rsidP="0055571C">
                  <w:pPr>
                    <w:rPr>
                      <w:rFonts w:ascii="Times New Roman" w:eastAsia="Times New Roman" w:hAnsi="Times New Roman" w:cs="Times New Roman"/>
                      <w:sz w:val="20"/>
                      <w:szCs w:val="20"/>
                    </w:rPr>
                  </w:pPr>
                  <w:r w:rsidRPr="004F1A46">
                    <w:rPr>
                      <w:rFonts w:ascii="Times New Roman" w:hAnsi="Times New Roman" w:cs="Times New Roman"/>
                      <w:sz w:val="20"/>
                      <w:szCs w:val="20"/>
                    </w:rPr>
                    <w:t>FĮ-72-01</w:t>
                  </w:r>
                </w:p>
              </w:tc>
              <w:tc>
                <w:tcPr>
                  <w:tcW w:w="1294" w:type="dxa"/>
                </w:tcPr>
                <w:p w14:paraId="4E70F5AD" w14:textId="04F5A7CA" w:rsidR="0055571C" w:rsidRPr="003A2848" w:rsidRDefault="004F1A46" w:rsidP="003A2848">
                  <w:pPr>
                    <w:rPr>
                      <w:rFonts w:ascii="Times New Roman" w:hAnsi="Times New Roman" w:cs="Times New Roman"/>
                      <w:sz w:val="20"/>
                      <w:szCs w:val="20"/>
                    </w:rPr>
                  </w:pPr>
                  <w:r w:rsidRPr="003A2848">
                    <w:rPr>
                      <w:rFonts w:ascii="Times New Roman" w:hAnsi="Times New Roman" w:cs="Times New Roman"/>
                      <w:sz w:val="20"/>
                      <w:szCs w:val="20"/>
                    </w:rPr>
                    <w:t>1</w:t>
                  </w:r>
                </w:p>
              </w:tc>
              <w:tc>
                <w:tcPr>
                  <w:tcW w:w="1442" w:type="dxa"/>
                </w:tcPr>
                <w:p w14:paraId="5E8DDA44" w14:textId="18F32461" w:rsidR="0055571C"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1-ųjų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vieneto įkainis 1-am hektarui</w:t>
                  </w:r>
                </w:p>
              </w:tc>
              <w:tc>
                <w:tcPr>
                  <w:tcW w:w="1260" w:type="dxa"/>
                </w:tcPr>
                <w:p w14:paraId="02FB5C8A" w14:textId="79A61F2D" w:rsidR="0055571C" w:rsidRPr="004F1A46" w:rsidRDefault="004F1A46" w:rsidP="0055571C">
                  <w:pPr>
                    <w:rPr>
                      <w:rFonts w:ascii="Times New Roman" w:eastAsia="Times New Roman" w:hAnsi="Times New Roman" w:cs="Times New Roman"/>
                      <w:sz w:val="20"/>
                      <w:szCs w:val="20"/>
                    </w:rPr>
                  </w:pPr>
                  <w:r w:rsidRPr="004F1A46">
                    <w:rPr>
                      <w:rFonts w:ascii="Times New Roman" w:hAnsi="Times New Roman" w:cs="Times New Roman"/>
                      <w:sz w:val="20"/>
                      <w:szCs w:val="20"/>
                    </w:rPr>
                    <w:t>1169,16</w:t>
                  </w:r>
                </w:p>
              </w:tc>
              <w:tc>
                <w:tcPr>
                  <w:tcW w:w="1180" w:type="dxa"/>
                </w:tcPr>
                <w:p w14:paraId="0019DAF3" w14:textId="0B1881CB" w:rsidR="0055571C" w:rsidRPr="004F1A46" w:rsidRDefault="004F1A46" w:rsidP="0AB2B071">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7AF15453" w14:textId="260E81A7" w:rsidR="0055571C" w:rsidRPr="004F1A46" w:rsidRDefault="0055571C" w:rsidP="004F1A46">
                  <w:pPr>
                    <w:rPr>
                      <w:rFonts w:ascii="Times New Roman" w:eastAsia="Times New Roman" w:hAnsi="Times New Roman" w:cs="Times New Roman"/>
                      <w:sz w:val="20"/>
                      <w:szCs w:val="20"/>
                    </w:rPr>
                  </w:pPr>
                </w:p>
              </w:tc>
            </w:tr>
            <w:tr w:rsidR="004F1A46" w:rsidRPr="004F1A46" w14:paraId="59C02C24" w14:textId="77777777" w:rsidTr="0AB2B071">
              <w:tc>
                <w:tcPr>
                  <w:tcW w:w="1293" w:type="dxa"/>
                </w:tcPr>
                <w:p w14:paraId="56E2DD35" w14:textId="5DD11CAF"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FĮ-072-02</w:t>
                  </w:r>
                </w:p>
              </w:tc>
              <w:tc>
                <w:tcPr>
                  <w:tcW w:w="1294" w:type="dxa"/>
                </w:tcPr>
                <w:p w14:paraId="584D18F6" w14:textId="3A46604F"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20C385FD" w14:textId="38E97E68"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2-ųjų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w:t>
                  </w:r>
                  <w:r w:rsidRPr="004F1A46">
                    <w:rPr>
                      <w:rFonts w:ascii="Times New Roman" w:hAnsi="Times New Roman" w:cs="Times New Roman"/>
                      <w:sz w:val="20"/>
                      <w:szCs w:val="20"/>
                    </w:rPr>
                    <w:lastRenderedPageBreak/>
                    <w:t>vieneto įkainis 1-am hektarui</w:t>
                  </w:r>
                </w:p>
              </w:tc>
              <w:tc>
                <w:tcPr>
                  <w:tcW w:w="1260" w:type="dxa"/>
                </w:tcPr>
                <w:p w14:paraId="07F7EE9D" w14:textId="70A32F19"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lastRenderedPageBreak/>
                    <w:t>1013,27</w:t>
                  </w:r>
                </w:p>
              </w:tc>
              <w:tc>
                <w:tcPr>
                  <w:tcW w:w="1180" w:type="dxa"/>
                </w:tcPr>
                <w:p w14:paraId="4D89BD40" w14:textId="3F52D1AF"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382E0D47" w14:textId="2F6E8FC2" w:rsidR="004F1A46" w:rsidRPr="004F1A46" w:rsidRDefault="004F1A46" w:rsidP="004F1A46">
                  <w:pPr>
                    <w:rPr>
                      <w:rFonts w:ascii="Times New Roman" w:eastAsia="Times New Roman" w:hAnsi="Times New Roman" w:cs="Times New Roman"/>
                    </w:rPr>
                  </w:pPr>
                </w:p>
              </w:tc>
            </w:tr>
            <w:tr w:rsidR="004F1A46" w:rsidRPr="004F1A46" w14:paraId="44312ED5" w14:textId="77777777" w:rsidTr="0AB2B071">
              <w:tc>
                <w:tcPr>
                  <w:tcW w:w="1293" w:type="dxa"/>
                </w:tcPr>
                <w:p w14:paraId="2FF58F9A" w14:textId="67430D4D"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FĮ-072-03</w:t>
                  </w:r>
                </w:p>
              </w:tc>
              <w:tc>
                <w:tcPr>
                  <w:tcW w:w="1294" w:type="dxa"/>
                </w:tcPr>
                <w:p w14:paraId="7A92C6A2" w14:textId="12621DF0"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6BDB1DD3" w14:textId="5923474B"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3-ųjų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vieneto įkainis 1-am hektarui</w:t>
                  </w:r>
                </w:p>
              </w:tc>
              <w:tc>
                <w:tcPr>
                  <w:tcW w:w="1260" w:type="dxa"/>
                </w:tcPr>
                <w:p w14:paraId="501413EC" w14:textId="3972F08C"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896,36</w:t>
                  </w:r>
                </w:p>
              </w:tc>
              <w:tc>
                <w:tcPr>
                  <w:tcW w:w="1180" w:type="dxa"/>
                </w:tcPr>
                <w:p w14:paraId="2D4D30B5" w14:textId="0982FEB5"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05525FC8" w14:textId="77777777" w:rsidR="004F1A46" w:rsidRPr="004F1A46" w:rsidRDefault="004F1A46" w:rsidP="004F1A46">
                  <w:pPr>
                    <w:rPr>
                      <w:rFonts w:ascii="Times New Roman" w:eastAsia="Times New Roman" w:hAnsi="Times New Roman" w:cs="Times New Roman"/>
                    </w:rPr>
                  </w:pPr>
                </w:p>
              </w:tc>
            </w:tr>
            <w:tr w:rsidR="004F1A46" w:rsidRPr="004F1A46" w14:paraId="0B281426" w14:textId="77777777" w:rsidTr="0AB2B071">
              <w:tc>
                <w:tcPr>
                  <w:tcW w:w="1293" w:type="dxa"/>
                </w:tcPr>
                <w:p w14:paraId="23E9C800" w14:textId="0172230D"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FĮ-072-04</w:t>
                  </w:r>
                </w:p>
              </w:tc>
              <w:tc>
                <w:tcPr>
                  <w:tcW w:w="1294" w:type="dxa"/>
                </w:tcPr>
                <w:p w14:paraId="5AAA5DB9" w14:textId="12B74D2B"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54DA651D" w14:textId="1D181AE1"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4-ųjų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vieneto įkainis 1-am hektarui</w:t>
                  </w:r>
                </w:p>
              </w:tc>
              <w:tc>
                <w:tcPr>
                  <w:tcW w:w="1260" w:type="dxa"/>
                </w:tcPr>
                <w:p w14:paraId="5965DA62" w14:textId="40CBE7D1"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331,26</w:t>
                  </w:r>
                </w:p>
              </w:tc>
              <w:tc>
                <w:tcPr>
                  <w:tcW w:w="1180" w:type="dxa"/>
                </w:tcPr>
                <w:p w14:paraId="3377BB11" w14:textId="6989165A"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1350505F" w14:textId="77777777" w:rsidR="004F1A46" w:rsidRPr="004F1A46" w:rsidRDefault="004F1A46" w:rsidP="004F1A46">
                  <w:pPr>
                    <w:rPr>
                      <w:rFonts w:ascii="Times New Roman" w:eastAsia="Times New Roman" w:hAnsi="Times New Roman" w:cs="Times New Roman"/>
                    </w:rPr>
                  </w:pPr>
                </w:p>
              </w:tc>
            </w:tr>
            <w:tr w:rsidR="004F1A46" w:rsidRPr="004F1A46" w14:paraId="6E7058FE" w14:textId="77777777" w:rsidTr="0AB2B071">
              <w:tc>
                <w:tcPr>
                  <w:tcW w:w="1293" w:type="dxa"/>
                </w:tcPr>
                <w:p w14:paraId="335988DD" w14:textId="4B2B5F8C"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FĮ-072-05</w:t>
                  </w:r>
                </w:p>
              </w:tc>
              <w:tc>
                <w:tcPr>
                  <w:tcW w:w="1294" w:type="dxa"/>
                </w:tcPr>
                <w:p w14:paraId="0CE4509E" w14:textId="59FD6A6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2DF57812" w14:textId="69E8DF5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1-ųjų metų bitinės sprigės naikinimo fiksuotasis vieneto įkainis 1-am hektarui</w:t>
                  </w:r>
                </w:p>
              </w:tc>
              <w:tc>
                <w:tcPr>
                  <w:tcW w:w="1260" w:type="dxa"/>
                </w:tcPr>
                <w:p w14:paraId="3D0C06A2" w14:textId="25CDF816"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2087,24</w:t>
                  </w:r>
                </w:p>
              </w:tc>
              <w:tc>
                <w:tcPr>
                  <w:tcW w:w="1180" w:type="dxa"/>
                </w:tcPr>
                <w:p w14:paraId="11674241" w14:textId="69B31CC9"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41658371" w14:textId="77777777" w:rsidR="004F1A46" w:rsidRPr="004F1A46" w:rsidRDefault="004F1A46" w:rsidP="004F1A46">
                  <w:pPr>
                    <w:rPr>
                      <w:rFonts w:ascii="Times New Roman" w:eastAsia="Times New Roman" w:hAnsi="Times New Roman" w:cs="Times New Roman"/>
                    </w:rPr>
                  </w:pPr>
                </w:p>
              </w:tc>
            </w:tr>
            <w:tr w:rsidR="004F1A46" w:rsidRPr="004F1A46" w14:paraId="4A49463C" w14:textId="77777777" w:rsidTr="0AB2B071">
              <w:tc>
                <w:tcPr>
                  <w:tcW w:w="1293" w:type="dxa"/>
                </w:tcPr>
                <w:p w14:paraId="08EFDF90" w14:textId="17643F16"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FĮ-072-06</w:t>
                  </w:r>
                </w:p>
              </w:tc>
              <w:tc>
                <w:tcPr>
                  <w:tcW w:w="1294" w:type="dxa"/>
                </w:tcPr>
                <w:p w14:paraId="75604205" w14:textId="7BD4F054"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08D1A831" w14:textId="3314AF57"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2-ųjų metų bitinės sprigės naikinimo fiksuotasis vieneto įkainis 1-am hektarui</w:t>
                  </w:r>
                </w:p>
              </w:tc>
              <w:tc>
                <w:tcPr>
                  <w:tcW w:w="1260" w:type="dxa"/>
                </w:tcPr>
                <w:p w14:paraId="6E2E0257" w14:textId="3B977AF1"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1391,49</w:t>
                  </w:r>
                </w:p>
              </w:tc>
              <w:tc>
                <w:tcPr>
                  <w:tcW w:w="1180" w:type="dxa"/>
                </w:tcPr>
                <w:p w14:paraId="761CB9B1" w14:textId="3D543D54"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470C9F54" w14:textId="77777777" w:rsidR="004F1A46" w:rsidRPr="004F1A46" w:rsidRDefault="004F1A46" w:rsidP="004F1A46">
                  <w:pPr>
                    <w:rPr>
                      <w:rFonts w:ascii="Times New Roman" w:eastAsia="Times New Roman" w:hAnsi="Times New Roman" w:cs="Times New Roman"/>
                    </w:rPr>
                  </w:pPr>
                </w:p>
              </w:tc>
            </w:tr>
            <w:tr w:rsidR="004F1A46" w:rsidRPr="004F1A46" w14:paraId="7A2A4B77" w14:textId="77777777" w:rsidTr="0AB2B071">
              <w:tc>
                <w:tcPr>
                  <w:tcW w:w="1293" w:type="dxa"/>
                </w:tcPr>
                <w:p w14:paraId="7E6F7E5F" w14:textId="63C187D2"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FĮ-072-07</w:t>
                  </w:r>
                </w:p>
              </w:tc>
              <w:tc>
                <w:tcPr>
                  <w:tcW w:w="1294" w:type="dxa"/>
                </w:tcPr>
                <w:p w14:paraId="164FF65B" w14:textId="128467FF"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14AAADA5" w14:textId="7C9659E8"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3-ųjų metų bitinės sprigės naikinimo fiksuotasis vieneto įkainis 1-am hektarui</w:t>
                  </w:r>
                </w:p>
              </w:tc>
              <w:tc>
                <w:tcPr>
                  <w:tcW w:w="1260" w:type="dxa"/>
                </w:tcPr>
                <w:p w14:paraId="72D44956" w14:textId="2F0402E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1043,62</w:t>
                  </w:r>
                </w:p>
              </w:tc>
              <w:tc>
                <w:tcPr>
                  <w:tcW w:w="1180" w:type="dxa"/>
                </w:tcPr>
                <w:p w14:paraId="550E6380" w14:textId="47F142CC"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240BF7B3" w14:textId="77777777" w:rsidR="004F1A46" w:rsidRPr="004F1A46" w:rsidRDefault="004F1A46" w:rsidP="004F1A46">
                  <w:pPr>
                    <w:rPr>
                      <w:rFonts w:ascii="Times New Roman" w:eastAsia="Times New Roman" w:hAnsi="Times New Roman" w:cs="Times New Roman"/>
                    </w:rPr>
                  </w:pPr>
                </w:p>
              </w:tc>
            </w:tr>
            <w:tr w:rsidR="004F1A46" w:rsidRPr="004F1A46" w14:paraId="50B06117" w14:textId="77777777" w:rsidTr="0AB2B071">
              <w:tc>
                <w:tcPr>
                  <w:tcW w:w="1293" w:type="dxa"/>
                </w:tcPr>
                <w:p w14:paraId="705DEA33" w14:textId="0D9C59E3"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FĮ-072-08</w:t>
                  </w:r>
                </w:p>
              </w:tc>
              <w:tc>
                <w:tcPr>
                  <w:tcW w:w="1294" w:type="dxa"/>
                </w:tcPr>
                <w:p w14:paraId="5DEEA827" w14:textId="423121C5"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27B5C34D" w14:textId="71E96744"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4-ųjų metų bitinės sprigės naikinimo fiksuotasis vieneto įkainis 1-am hektarui</w:t>
                  </w:r>
                </w:p>
              </w:tc>
              <w:tc>
                <w:tcPr>
                  <w:tcW w:w="1260" w:type="dxa"/>
                </w:tcPr>
                <w:p w14:paraId="0312205E" w14:textId="222BA0B4"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626,17</w:t>
                  </w:r>
                </w:p>
              </w:tc>
              <w:tc>
                <w:tcPr>
                  <w:tcW w:w="1180" w:type="dxa"/>
                </w:tcPr>
                <w:p w14:paraId="69705CE2" w14:textId="7EC0DCBF"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16A846CA" w14:textId="77777777" w:rsidR="004F1A46" w:rsidRPr="004F1A46" w:rsidRDefault="004F1A46" w:rsidP="004F1A46">
                  <w:pPr>
                    <w:rPr>
                      <w:rFonts w:ascii="Times New Roman" w:eastAsia="Times New Roman" w:hAnsi="Times New Roman" w:cs="Times New Roman"/>
                    </w:rPr>
                  </w:pPr>
                </w:p>
              </w:tc>
            </w:tr>
            <w:tr w:rsidR="004F1A46" w:rsidRPr="004F1A46" w14:paraId="3B5C9B91" w14:textId="77777777" w:rsidTr="0AB2B071">
              <w:tc>
                <w:tcPr>
                  <w:tcW w:w="1293" w:type="dxa"/>
                </w:tcPr>
                <w:p w14:paraId="51CA3B45" w14:textId="47E196E7"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FĮ-072-09</w:t>
                  </w:r>
                </w:p>
              </w:tc>
              <w:tc>
                <w:tcPr>
                  <w:tcW w:w="1294" w:type="dxa"/>
                </w:tcPr>
                <w:p w14:paraId="56509497" w14:textId="3466FE26"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6C614C7B" w14:textId="6E30D6A9"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1-ųjų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fiksuotasis vieneto įkainis 1-am hektarui</w:t>
                  </w:r>
                </w:p>
              </w:tc>
              <w:tc>
                <w:tcPr>
                  <w:tcW w:w="1260" w:type="dxa"/>
                </w:tcPr>
                <w:p w14:paraId="6BBFEC8A" w14:textId="62A80FF2"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1353,04</w:t>
                  </w:r>
                </w:p>
              </w:tc>
              <w:tc>
                <w:tcPr>
                  <w:tcW w:w="1180" w:type="dxa"/>
                </w:tcPr>
                <w:p w14:paraId="3CE24CAA" w14:textId="6478AF2C"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50A3EA34" w14:textId="77777777" w:rsidR="004F1A46" w:rsidRPr="004F1A46" w:rsidRDefault="004F1A46" w:rsidP="004F1A46">
                  <w:pPr>
                    <w:rPr>
                      <w:rFonts w:ascii="Times New Roman" w:eastAsia="Times New Roman" w:hAnsi="Times New Roman" w:cs="Times New Roman"/>
                    </w:rPr>
                  </w:pPr>
                </w:p>
              </w:tc>
            </w:tr>
            <w:tr w:rsidR="004F1A46" w:rsidRPr="004F1A46" w14:paraId="0739DD62" w14:textId="77777777" w:rsidTr="0AB2B071">
              <w:tc>
                <w:tcPr>
                  <w:tcW w:w="1293" w:type="dxa"/>
                </w:tcPr>
                <w:p w14:paraId="79D5DAFC" w14:textId="04E51948"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FĮ-072-10</w:t>
                  </w:r>
                </w:p>
              </w:tc>
              <w:tc>
                <w:tcPr>
                  <w:tcW w:w="1294" w:type="dxa"/>
                </w:tcPr>
                <w:p w14:paraId="1C3EFA3F" w14:textId="6407A104"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371310BD" w14:textId="13B909B2"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2-ųjų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fiksuotasis vieneto įkainis 1-am hektarui</w:t>
                  </w:r>
                </w:p>
              </w:tc>
              <w:tc>
                <w:tcPr>
                  <w:tcW w:w="1260" w:type="dxa"/>
                </w:tcPr>
                <w:p w14:paraId="7175F1EE" w14:textId="3CB5B314"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1055,37</w:t>
                  </w:r>
                </w:p>
              </w:tc>
              <w:tc>
                <w:tcPr>
                  <w:tcW w:w="1180" w:type="dxa"/>
                </w:tcPr>
                <w:p w14:paraId="54CF3E68" w14:textId="21A3CFB3"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2D99FADE" w14:textId="77777777" w:rsidR="004F1A46" w:rsidRPr="004F1A46" w:rsidRDefault="004F1A46" w:rsidP="004F1A46">
                  <w:pPr>
                    <w:rPr>
                      <w:rFonts w:ascii="Times New Roman" w:eastAsia="Times New Roman" w:hAnsi="Times New Roman" w:cs="Times New Roman"/>
                    </w:rPr>
                  </w:pPr>
                </w:p>
              </w:tc>
            </w:tr>
            <w:tr w:rsidR="004F1A46" w:rsidRPr="004F1A46" w14:paraId="77DC5599" w14:textId="77777777" w:rsidTr="0AB2B071">
              <w:tc>
                <w:tcPr>
                  <w:tcW w:w="1293" w:type="dxa"/>
                </w:tcPr>
                <w:p w14:paraId="31957D68" w14:textId="2463B9C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FĮ-072-11</w:t>
                  </w:r>
                </w:p>
              </w:tc>
              <w:tc>
                <w:tcPr>
                  <w:tcW w:w="1294" w:type="dxa"/>
                </w:tcPr>
                <w:p w14:paraId="4EF8DC5E" w14:textId="20DBDB05"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3C2AD6F8" w14:textId="2D6E17B9"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3-ųjų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w:t>
                  </w:r>
                  <w:r w:rsidRPr="004F1A46">
                    <w:rPr>
                      <w:rFonts w:ascii="Times New Roman" w:hAnsi="Times New Roman" w:cs="Times New Roman"/>
                      <w:sz w:val="20"/>
                      <w:szCs w:val="20"/>
                    </w:rPr>
                    <w:lastRenderedPageBreak/>
                    <w:t>fiksuotasis vieneto įkainis 1-am hektarui</w:t>
                  </w:r>
                </w:p>
              </w:tc>
              <w:tc>
                <w:tcPr>
                  <w:tcW w:w="1260" w:type="dxa"/>
                </w:tcPr>
                <w:p w14:paraId="5285B33F" w14:textId="7390E3E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lastRenderedPageBreak/>
                    <w:t>906,54</w:t>
                  </w:r>
                </w:p>
              </w:tc>
              <w:tc>
                <w:tcPr>
                  <w:tcW w:w="1180" w:type="dxa"/>
                </w:tcPr>
                <w:p w14:paraId="6E3A58D7" w14:textId="1885057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4F6F31F5" w14:textId="77777777" w:rsidR="004F1A46" w:rsidRPr="004F1A46" w:rsidRDefault="004F1A46" w:rsidP="004F1A46">
                  <w:pPr>
                    <w:rPr>
                      <w:rFonts w:ascii="Times New Roman" w:eastAsia="Times New Roman" w:hAnsi="Times New Roman" w:cs="Times New Roman"/>
                    </w:rPr>
                  </w:pPr>
                </w:p>
              </w:tc>
            </w:tr>
            <w:tr w:rsidR="004F1A46" w:rsidRPr="004F1A46" w14:paraId="375734F1" w14:textId="77777777" w:rsidTr="0AB2B071">
              <w:tc>
                <w:tcPr>
                  <w:tcW w:w="1293" w:type="dxa"/>
                </w:tcPr>
                <w:p w14:paraId="648C3F64" w14:textId="42307922"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FĮ-072-12</w:t>
                  </w:r>
                </w:p>
              </w:tc>
              <w:tc>
                <w:tcPr>
                  <w:tcW w:w="1294" w:type="dxa"/>
                </w:tcPr>
                <w:p w14:paraId="7368D1E4" w14:textId="58A3D655"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17490D9E" w14:textId="20625193"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4-ųjų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fiksuotasis vieneto įkainis 1-am hektarui</w:t>
                  </w:r>
                </w:p>
              </w:tc>
              <w:tc>
                <w:tcPr>
                  <w:tcW w:w="1260" w:type="dxa"/>
                </w:tcPr>
                <w:p w14:paraId="689C2E8D" w14:textId="76E02DF2"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717,11</w:t>
                  </w:r>
                </w:p>
              </w:tc>
              <w:tc>
                <w:tcPr>
                  <w:tcW w:w="1180" w:type="dxa"/>
                </w:tcPr>
                <w:p w14:paraId="4AB2D45A" w14:textId="114F89F0"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49896792" w14:textId="77777777" w:rsidR="004F1A46" w:rsidRPr="004F1A46" w:rsidRDefault="004F1A46" w:rsidP="004F1A46">
                  <w:pPr>
                    <w:rPr>
                      <w:rFonts w:ascii="Times New Roman" w:eastAsia="Times New Roman" w:hAnsi="Times New Roman" w:cs="Times New Roman"/>
                    </w:rPr>
                  </w:pPr>
                </w:p>
              </w:tc>
            </w:tr>
            <w:tr w:rsidR="004F1A46" w:rsidRPr="004F1A46" w14:paraId="520A4806" w14:textId="77777777" w:rsidTr="0AB2B071">
              <w:tc>
                <w:tcPr>
                  <w:tcW w:w="1293" w:type="dxa"/>
                </w:tcPr>
                <w:p w14:paraId="7CF5F4CE" w14:textId="336B7AC1"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FĮ-072-13</w:t>
                  </w:r>
                </w:p>
              </w:tc>
              <w:tc>
                <w:tcPr>
                  <w:tcW w:w="1294" w:type="dxa"/>
                </w:tcPr>
                <w:p w14:paraId="02BD8BE2" w14:textId="3D510B4A"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3CAC191F" w14:textId="692AF32B"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1-ųjų metų didžiosios rykštenės ir kanadinės rykštenės naikinimo fiksuotasis vieneto įkainis 1-am hektarui</w:t>
                  </w:r>
                </w:p>
              </w:tc>
              <w:tc>
                <w:tcPr>
                  <w:tcW w:w="1260" w:type="dxa"/>
                </w:tcPr>
                <w:p w14:paraId="314C80B3" w14:textId="2FBF97E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865,29</w:t>
                  </w:r>
                </w:p>
              </w:tc>
              <w:tc>
                <w:tcPr>
                  <w:tcW w:w="1180" w:type="dxa"/>
                </w:tcPr>
                <w:p w14:paraId="5EF2139D" w14:textId="64346119"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07E75DE8" w14:textId="77777777" w:rsidR="004F1A46" w:rsidRPr="004F1A46" w:rsidRDefault="004F1A46" w:rsidP="004F1A46">
                  <w:pPr>
                    <w:rPr>
                      <w:rFonts w:ascii="Times New Roman" w:eastAsia="Times New Roman" w:hAnsi="Times New Roman" w:cs="Times New Roman"/>
                    </w:rPr>
                  </w:pPr>
                </w:p>
              </w:tc>
            </w:tr>
            <w:tr w:rsidR="004F1A46" w:rsidRPr="004F1A46" w14:paraId="037AB6F6" w14:textId="77777777" w:rsidTr="0AB2B071">
              <w:tc>
                <w:tcPr>
                  <w:tcW w:w="1293" w:type="dxa"/>
                </w:tcPr>
                <w:p w14:paraId="79305BD3" w14:textId="487DDB8A"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FĮ-072-14</w:t>
                  </w:r>
                </w:p>
              </w:tc>
              <w:tc>
                <w:tcPr>
                  <w:tcW w:w="1294" w:type="dxa"/>
                </w:tcPr>
                <w:p w14:paraId="4F3FB952" w14:textId="1F5C26B6"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5AB55F85" w14:textId="2D45C4F9"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2-ųjų metų didžiosios rykštenės ir kanadinės rykštenės naikinimo fiksuotasis vieneto įkainis 1-am hektarui</w:t>
                  </w:r>
                </w:p>
              </w:tc>
              <w:tc>
                <w:tcPr>
                  <w:tcW w:w="1260" w:type="dxa"/>
                </w:tcPr>
                <w:p w14:paraId="7B1E5E42" w14:textId="68A2486A"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800,39</w:t>
                  </w:r>
                </w:p>
              </w:tc>
              <w:tc>
                <w:tcPr>
                  <w:tcW w:w="1180" w:type="dxa"/>
                </w:tcPr>
                <w:p w14:paraId="57130E39" w14:textId="34C1010C"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1115917A" w14:textId="77777777" w:rsidR="004F1A46" w:rsidRPr="004F1A46" w:rsidRDefault="004F1A46" w:rsidP="004F1A46">
                  <w:pPr>
                    <w:rPr>
                      <w:rFonts w:ascii="Times New Roman" w:eastAsia="Times New Roman" w:hAnsi="Times New Roman" w:cs="Times New Roman"/>
                    </w:rPr>
                  </w:pPr>
                </w:p>
              </w:tc>
            </w:tr>
            <w:tr w:rsidR="004F1A46" w:rsidRPr="004F1A46" w14:paraId="18C58AE3" w14:textId="77777777" w:rsidTr="0AB2B071">
              <w:tc>
                <w:tcPr>
                  <w:tcW w:w="1293" w:type="dxa"/>
                </w:tcPr>
                <w:p w14:paraId="41CA3DE5" w14:textId="6B51EA78"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FĮ-072-15</w:t>
                  </w:r>
                </w:p>
              </w:tc>
              <w:tc>
                <w:tcPr>
                  <w:tcW w:w="1294" w:type="dxa"/>
                </w:tcPr>
                <w:p w14:paraId="06B5438D" w14:textId="409CF7E1"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72ED2507" w14:textId="60DE36FF"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3-ųjų metų didžiosios rykštenės ir kanadinės rykštenės naikinimo fiksuotasis vieneto įkainis 1-am hektarui</w:t>
                  </w:r>
                </w:p>
              </w:tc>
              <w:tc>
                <w:tcPr>
                  <w:tcW w:w="1260" w:type="dxa"/>
                </w:tcPr>
                <w:p w14:paraId="0EB26F36" w14:textId="47F0C0AF"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605,70</w:t>
                  </w:r>
                </w:p>
              </w:tc>
              <w:tc>
                <w:tcPr>
                  <w:tcW w:w="1180" w:type="dxa"/>
                </w:tcPr>
                <w:p w14:paraId="6E613338" w14:textId="7A1CD090"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21F6EBEC" w14:textId="77777777" w:rsidR="004F1A46" w:rsidRPr="004F1A46" w:rsidRDefault="004F1A46" w:rsidP="004F1A46">
                  <w:pPr>
                    <w:rPr>
                      <w:rFonts w:ascii="Times New Roman" w:eastAsia="Times New Roman" w:hAnsi="Times New Roman" w:cs="Times New Roman"/>
                    </w:rPr>
                  </w:pPr>
                </w:p>
              </w:tc>
            </w:tr>
            <w:tr w:rsidR="004F1A46" w:rsidRPr="004F1A46" w14:paraId="79B6DBE4" w14:textId="77777777" w:rsidTr="0AB2B071">
              <w:tc>
                <w:tcPr>
                  <w:tcW w:w="1293" w:type="dxa"/>
                </w:tcPr>
                <w:p w14:paraId="2CEF9C2A" w14:textId="3E7A2018"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FĮ-072-16</w:t>
                  </w:r>
                </w:p>
              </w:tc>
              <w:tc>
                <w:tcPr>
                  <w:tcW w:w="1294" w:type="dxa"/>
                </w:tcPr>
                <w:p w14:paraId="7F46BCA3" w14:textId="6E2E1541"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57BFC10F" w14:textId="78F244F6"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4-ųjų metų didžiosios rykštenės ir kanadinės rykštenės naikinimo fiksuotasis vieneto įkainis 1-am hektarui</w:t>
                  </w:r>
                </w:p>
              </w:tc>
              <w:tc>
                <w:tcPr>
                  <w:tcW w:w="1260" w:type="dxa"/>
                </w:tcPr>
                <w:p w14:paraId="725E426D" w14:textId="014C965E"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259,59</w:t>
                  </w:r>
                </w:p>
              </w:tc>
              <w:tc>
                <w:tcPr>
                  <w:tcW w:w="1180" w:type="dxa"/>
                </w:tcPr>
                <w:p w14:paraId="2527319B" w14:textId="72315782" w:rsidR="004F1A46" w:rsidRPr="004F1A46" w:rsidRDefault="004F1A46" w:rsidP="004F1A46">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6BA6D143" w14:textId="77777777" w:rsidR="004F1A46" w:rsidRPr="004F1A46" w:rsidRDefault="004F1A46" w:rsidP="004F1A46">
                  <w:pPr>
                    <w:rPr>
                      <w:rFonts w:ascii="Times New Roman" w:eastAsia="Times New Roman" w:hAnsi="Times New Roman" w:cs="Times New Roman"/>
                      <w:sz w:val="20"/>
                      <w:szCs w:val="20"/>
                    </w:rPr>
                  </w:pPr>
                </w:p>
              </w:tc>
            </w:tr>
          </w:tbl>
          <w:p w14:paraId="06410B1B" w14:textId="04A01EF2" w:rsidR="00E96FFF" w:rsidRPr="004F1A46" w:rsidRDefault="00E96FFF" w:rsidP="0028482D">
            <w:pPr>
              <w:rPr>
                <w:rFonts w:ascii="Times New Roman" w:eastAsia="Times New Roman" w:hAnsi="Times New Roman" w:cs="Times New Roman"/>
              </w:rPr>
            </w:pPr>
          </w:p>
        </w:tc>
      </w:tr>
      <w:tr w:rsidR="00D458D4" w:rsidRPr="00765A77" w14:paraId="0B33918A" w14:textId="77777777" w:rsidTr="0AB2B071">
        <w:trPr>
          <w:trHeight w:val="718"/>
        </w:trPr>
        <w:tc>
          <w:tcPr>
            <w:tcW w:w="1818" w:type="dxa"/>
          </w:tcPr>
          <w:p w14:paraId="7AA3A842" w14:textId="77777777" w:rsidR="00D458D4" w:rsidRPr="00E66517" w:rsidRDefault="3A0BCE7C" w:rsidP="00D458D4">
            <w:pPr>
              <w:jc w:val="both"/>
              <w:rPr>
                <w:rFonts w:ascii="Times New Roman" w:eastAsiaTheme="majorEastAsia" w:hAnsi="Times New Roman" w:cs="Times New Roman"/>
                <w:b/>
                <w:bCs/>
                <w:lang w:val="en-US"/>
              </w:rPr>
            </w:pPr>
            <w:r w:rsidRPr="4466F332">
              <w:rPr>
                <w:rFonts w:ascii="Times New Roman" w:eastAsiaTheme="majorEastAsia" w:hAnsi="Times New Roman" w:cs="Times New Roman"/>
                <w:b/>
                <w:bCs/>
              </w:rPr>
              <w:lastRenderedPageBreak/>
              <w:t>Finansavimo šaltiniai ir sumos</w:t>
            </w:r>
          </w:p>
          <w:p w14:paraId="6EA6E6C8" w14:textId="77777777" w:rsidR="00D458D4" w:rsidRPr="00765A77" w:rsidRDefault="00D458D4" w:rsidP="0028482D">
            <w:pPr>
              <w:rPr>
                <w:rFonts w:ascii="Times New Roman" w:eastAsia="Times New Roman" w:hAnsi="Times New Roman" w:cs="Times New Roman"/>
                <w:b/>
                <w:bCs/>
              </w:rPr>
            </w:pPr>
          </w:p>
        </w:tc>
        <w:tc>
          <w:tcPr>
            <w:tcW w:w="7994" w:type="dxa"/>
          </w:tcPr>
          <w:p w14:paraId="49FBCD74" w14:textId="0E772AF6" w:rsidR="00E94613" w:rsidRPr="00765A77" w:rsidRDefault="00E94613" w:rsidP="00D458D4">
            <w:pPr>
              <w:jc w:val="both"/>
              <w:rPr>
                <w:rFonts w:ascii="Times New Roman" w:eastAsiaTheme="majorEastAsia" w:hAnsi="Times New Roman" w:cs="Times New Roman"/>
                <w:i/>
                <w:iCs/>
              </w:rPr>
            </w:pPr>
            <w:r w:rsidRPr="00765A77">
              <w:rPr>
                <w:rFonts w:ascii="Times New Roman" w:eastAsiaTheme="majorEastAsia" w:hAnsi="Times New Roman" w:cs="Times New Roman"/>
                <w:i/>
                <w:iCs/>
              </w:rPr>
              <w:t>Nurodom</w:t>
            </w:r>
            <w:r w:rsidR="001F3343" w:rsidRPr="00765A77">
              <w:rPr>
                <w:rFonts w:ascii="Times New Roman" w:eastAsiaTheme="majorEastAsia" w:hAnsi="Times New Roman" w:cs="Times New Roman"/>
                <w:i/>
                <w:iCs/>
              </w:rPr>
              <w:t>os</w:t>
            </w:r>
            <w:r w:rsidRPr="00765A77">
              <w:rPr>
                <w:rFonts w:ascii="Times New Roman" w:eastAsiaTheme="majorEastAsia" w:hAnsi="Times New Roman" w:cs="Times New Roman"/>
                <w:i/>
                <w:iCs/>
              </w:rPr>
              <w:t xml:space="preserve"> </w:t>
            </w:r>
            <w:r w:rsidR="00FA2F62" w:rsidRPr="00765A77">
              <w:rPr>
                <w:rFonts w:ascii="Times New Roman" w:eastAsiaTheme="majorEastAsia" w:hAnsi="Times New Roman" w:cs="Times New Roman"/>
                <w:i/>
                <w:iCs/>
              </w:rPr>
              <w:t>kvietime JP veiklai</w:t>
            </w:r>
            <w:r w:rsidRPr="00765A77">
              <w:rPr>
                <w:rFonts w:ascii="Times New Roman" w:eastAsiaTheme="majorEastAsia" w:hAnsi="Times New Roman" w:cs="Times New Roman"/>
                <w:i/>
                <w:iCs/>
              </w:rPr>
              <w:t xml:space="preserve"> skirt</w:t>
            </w:r>
            <w:r w:rsidR="001F3343" w:rsidRPr="00765A77">
              <w:rPr>
                <w:rFonts w:ascii="Times New Roman" w:eastAsiaTheme="majorEastAsia" w:hAnsi="Times New Roman" w:cs="Times New Roman"/>
                <w:i/>
                <w:iCs/>
              </w:rPr>
              <w:t>os</w:t>
            </w:r>
            <w:r w:rsidRPr="00765A77">
              <w:rPr>
                <w:rFonts w:ascii="Times New Roman" w:eastAsiaTheme="majorEastAsia" w:hAnsi="Times New Roman" w:cs="Times New Roman"/>
                <w:i/>
                <w:iCs/>
              </w:rPr>
              <w:t xml:space="preserve"> finansavimo lėšų sum</w:t>
            </w:r>
            <w:r w:rsidR="001F3343" w:rsidRPr="00765A77">
              <w:rPr>
                <w:rFonts w:ascii="Times New Roman" w:eastAsiaTheme="majorEastAsia" w:hAnsi="Times New Roman" w:cs="Times New Roman"/>
                <w:i/>
                <w:iCs/>
              </w:rPr>
              <w:t>os pagal šaltinius.</w:t>
            </w:r>
          </w:p>
          <w:p w14:paraId="26429166" w14:textId="4E3CD512" w:rsidR="00D458D4" w:rsidRPr="00765A77" w:rsidRDefault="001F3343" w:rsidP="00D458D4">
            <w:pPr>
              <w:jc w:val="both"/>
              <w:rPr>
                <w:rFonts w:ascii="Times New Roman" w:eastAsiaTheme="majorEastAsia" w:hAnsi="Times New Roman" w:cs="Times New Roman"/>
                <w:i/>
                <w:iCs/>
              </w:rPr>
            </w:pPr>
            <w:r w:rsidRPr="00765A77">
              <w:rPr>
                <w:rFonts w:ascii="Times New Roman" w:eastAsiaTheme="majorEastAsia" w:hAnsi="Times New Roman" w:cs="Times New Roman"/>
                <w:i/>
                <w:iCs/>
              </w:rPr>
              <w:t xml:space="preserve">Pildant INVESTIS, </w:t>
            </w:r>
            <w:r w:rsidR="00060A54">
              <w:rPr>
                <w:rFonts w:ascii="Times New Roman" w:eastAsiaTheme="majorEastAsia" w:hAnsi="Times New Roman" w:cs="Times New Roman"/>
                <w:i/>
                <w:iCs/>
              </w:rPr>
              <w:t xml:space="preserve">finansavimo šaltiniai </w:t>
            </w:r>
            <w:r w:rsidR="00D458D4" w:rsidRPr="00765A77">
              <w:rPr>
                <w:rFonts w:ascii="Times New Roman" w:eastAsiaTheme="majorEastAsia" w:hAnsi="Times New Roman" w:cs="Times New Roman"/>
                <w:i/>
                <w:iCs/>
              </w:rPr>
              <w:t>atvaizduojam</w:t>
            </w:r>
            <w:r w:rsidR="000716A3">
              <w:rPr>
                <w:rFonts w:ascii="Times New Roman" w:eastAsiaTheme="majorEastAsia" w:hAnsi="Times New Roman" w:cs="Times New Roman"/>
                <w:i/>
                <w:iCs/>
              </w:rPr>
              <w:t>i</w:t>
            </w:r>
            <w:r w:rsidR="00D458D4" w:rsidRPr="00765A77">
              <w:rPr>
                <w:rFonts w:ascii="Times New Roman" w:eastAsiaTheme="majorEastAsia" w:hAnsi="Times New Roman" w:cs="Times New Roman"/>
                <w:i/>
                <w:iCs/>
              </w:rPr>
              <w:t xml:space="preserve"> iš</w:t>
            </w:r>
            <w:r w:rsidR="006B5226" w:rsidRPr="006B5226">
              <w:rPr>
                <w:rFonts w:ascii="Times New Roman" w:eastAsiaTheme="majorEastAsia" w:hAnsi="Times New Roman" w:cs="Times New Roman"/>
                <w:i/>
                <w:iCs/>
              </w:rPr>
              <w:t xml:space="preserve"> H.1.2 formos </w:t>
            </w:r>
            <w:r w:rsidR="006B5226">
              <w:rPr>
                <w:rFonts w:ascii="Times New Roman" w:eastAsiaTheme="majorEastAsia" w:hAnsi="Times New Roman" w:cs="Times New Roman"/>
                <w:i/>
                <w:iCs/>
              </w:rPr>
              <w:t>konkrečios JP veiklos</w:t>
            </w:r>
            <w:r w:rsidR="00D458D4" w:rsidRPr="00765A77">
              <w:rPr>
                <w:rFonts w:ascii="Times New Roman" w:eastAsiaTheme="majorEastAsia" w:hAnsi="Times New Roman" w:cs="Times New Roman"/>
                <w:i/>
                <w:iCs/>
              </w:rPr>
              <w:t>.</w:t>
            </w:r>
          </w:p>
          <w:p w14:paraId="4A349145" w14:textId="5C2C9046" w:rsidR="009D0663" w:rsidRPr="00765A77" w:rsidRDefault="009D0663" w:rsidP="00D458D4">
            <w:pPr>
              <w:jc w:val="both"/>
              <w:rPr>
                <w:rFonts w:ascii="Times New Roman" w:eastAsiaTheme="majorEastAsia" w:hAnsi="Times New Roman" w:cs="Times New Roman"/>
                <w:i/>
                <w:iCs/>
              </w:rPr>
            </w:pPr>
            <w:r w:rsidRPr="00765A77">
              <w:rPr>
                <w:rFonts w:ascii="Times New Roman" w:eastAsiaTheme="majorEastAsia" w:hAnsi="Times New Roman" w:cs="Times New Roman"/>
                <w:i/>
                <w:iCs/>
              </w:rPr>
              <w:t>Atvaizduojama lentele:</w:t>
            </w:r>
          </w:p>
          <w:p w14:paraId="6D95CC87" w14:textId="77777777" w:rsidR="009D0663" w:rsidRPr="00765A77" w:rsidRDefault="009D0663" w:rsidP="00D458D4">
            <w:pPr>
              <w:jc w:val="both"/>
              <w:rPr>
                <w:rFonts w:ascii="Times New Roman" w:eastAsiaTheme="majorEastAsia" w:hAnsi="Times New Roman" w:cs="Times New Roman"/>
                <w:i/>
                <w:iCs/>
              </w:rPr>
            </w:pPr>
          </w:p>
          <w:tbl>
            <w:tblPr>
              <w:tblStyle w:val="GridTable1Light1"/>
              <w:tblW w:w="5000" w:type="pct"/>
              <w:tblLook w:val="04A0" w:firstRow="1" w:lastRow="0" w:firstColumn="1" w:lastColumn="0" w:noHBand="0" w:noVBand="1"/>
            </w:tblPr>
            <w:tblGrid>
              <w:gridCol w:w="1403"/>
              <w:gridCol w:w="2615"/>
              <w:gridCol w:w="3750"/>
            </w:tblGrid>
            <w:tr w:rsidR="009D0663" w:rsidRPr="00765A77" w14:paraId="7D31E06C" w14:textId="77777777" w:rsidTr="00267668">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903" w:type="pct"/>
                  <w:shd w:val="clear" w:color="auto" w:fill="DEEAF6" w:themeFill="accent1" w:themeFillTint="33"/>
                </w:tcPr>
                <w:p w14:paraId="67A68682"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Nr.</w:t>
                  </w:r>
                </w:p>
              </w:tc>
              <w:tc>
                <w:tcPr>
                  <w:tcW w:w="1683" w:type="pct"/>
                  <w:shd w:val="clear" w:color="auto" w:fill="DEEAF6" w:themeFill="accent1" w:themeFillTint="33"/>
                </w:tcPr>
                <w:p w14:paraId="7A83295A" w14:textId="77777777" w:rsidR="009D0663" w:rsidRPr="00765A77" w:rsidRDefault="009D0663" w:rsidP="009D066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Finansavimo šaltinis</w:t>
                  </w:r>
                </w:p>
              </w:tc>
              <w:tc>
                <w:tcPr>
                  <w:tcW w:w="2414" w:type="pct"/>
                  <w:shd w:val="clear" w:color="auto" w:fill="DEEAF6" w:themeFill="accent1" w:themeFillTint="33"/>
                </w:tcPr>
                <w:p w14:paraId="14D652C4" w14:textId="77777777" w:rsidR="009D0663" w:rsidRPr="00765A77" w:rsidRDefault="009D0663" w:rsidP="009D066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iCs/>
                      <w:kern w:val="16"/>
                    </w:rPr>
                    <w:t>Finansavimo suma</w:t>
                  </w:r>
                </w:p>
              </w:tc>
            </w:tr>
            <w:tr w:rsidR="009D0663" w:rsidRPr="00765A77" w14:paraId="44C48CFB"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7D7B8A6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w:t>
                  </w:r>
                </w:p>
                <w:p w14:paraId="0779F607" w14:textId="77777777" w:rsidR="009D0663" w:rsidRPr="00765A77" w:rsidRDefault="009D0663" w:rsidP="009D0663">
                  <w:pPr>
                    <w:rPr>
                      <w:rFonts w:ascii="Times New Roman" w:hAnsi="Times New Roman" w:cs="Times New Roman"/>
                    </w:rPr>
                  </w:pPr>
                </w:p>
              </w:tc>
              <w:tc>
                <w:tcPr>
                  <w:tcW w:w="1683" w:type="pct"/>
                  <w:vAlign w:val="center"/>
                </w:tcPr>
                <w:p w14:paraId="6CE02536" w14:textId="056D9932" w:rsidR="009D0663" w:rsidRPr="00765A77" w:rsidRDefault="005C2024"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65A77">
                    <w:rPr>
                      <w:rFonts w:ascii="Times New Roman" w:hAnsi="Times New Roman" w:cs="Times New Roman"/>
                      <w:b/>
                      <w:bCs/>
                    </w:rPr>
                    <w:t>P</w:t>
                  </w:r>
                  <w:r w:rsidR="009D0663" w:rsidRPr="00765A77">
                    <w:rPr>
                      <w:rFonts w:ascii="Times New Roman" w:hAnsi="Times New Roman" w:cs="Times New Roman"/>
                      <w:b/>
                      <w:bCs/>
                    </w:rPr>
                    <w:t>rojektams  skiriamos finansavimo lėšos</w:t>
                  </w:r>
                </w:p>
                <w:p w14:paraId="6E006B12"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414" w:type="pct"/>
                </w:tcPr>
                <w:p w14:paraId="21188575" w14:textId="70CA2FDC" w:rsidR="009D0663" w:rsidRPr="00975E7D" w:rsidRDefault="00A5743F"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A5743F">
                    <w:rPr>
                      <w:rFonts w:ascii="Times New Roman" w:hAnsi="Times New Roman" w:cs="Times New Roman"/>
                      <w:sz w:val="20"/>
                      <w:szCs w:val="20"/>
                    </w:rPr>
                    <w:t>1 322 105,15</w:t>
                  </w:r>
                </w:p>
              </w:tc>
            </w:tr>
            <w:tr w:rsidR="009D0663" w:rsidRPr="00765A77" w14:paraId="7E64649D"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43614ADB"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1.1.</w:t>
                  </w:r>
                </w:p>
              </w:tc>
              <w:tc>
                <w:tcPr>
                  <w:tcW w:w="1683" w:type="pct"/>
                  <w:vAlign w:val="center"/>
                </w:tcPr>
                <w:p w14:paraId="06818CF4" w14:textId="77777777" w:rsidR="009D0663" w:rsidRPr="00975E7D"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75E7D">
                    <w:rPr>
                      <w:rFonts w:ascii="Times New Roman" w:hAnsi="Times New Roman" w:cs="Times New Roman"/>
                    </w:rPr>
                    <w:t>ES fondų lėšos</w:t>
                  </w:r>
                </w:p>
              </w:tc>
              <w:tc>
                <w:tcPr>
                  <w:tcW w:w="2414" w:type="pct"/>
                </w:tcPr>
                <w:p w14:paraId="33091481" w14:textId="69971724" w:rsidR="009D0663" w:rsidRPr="00975E7D" w:rsidRDefault="00A5743F"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A5743F">
                    <w:rPr>
                      <w:rFonts w:ascii="Times New Roman" w:hAnsi="Times New Roman" w:cs="Times New Roman"/>
                      <w:i/>
                      <w:sz w:val="20"/>
                      <w:szCs w:val="20"/>
                    </w:rPr>
                    <w:t>1 322 105,15</w:t>
                  </w:r>
                </w:p>
              </w:tc>
            </w:tr>
            <w:tr w:rsidR="009D0663" w:rsidRPr="00765A77" w14:paraId="496DE9EE" w14:textId="77777777" w:rsidTr="00267668">
              <w:trPr>
                <w:trHeight w:val="383"/>
              </w:trPr>
              <w:tc>
                <w:tcPr>
                  <w:cnfStyle w:val="001000000000" w:firstRow="0" w:lastRow="0" w:firstColumn="1" w:lastColumn="0" w:oddVBand="0" w:evenVBand="0" w:oddHBand="0" w:evenHBand="0" w:firstRowFirstColumn="0" w:firstRowLastColumn="0" w:lastRowFirstColumn="0" w:lastRowLastColumn="0"/>
                  <w:tcW w:w="903" w:type="pct"/>
                  <w:vAlign w:val="center"/>
                </w:tcPr>
                <w:p w14:paraId="6C74CD60"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1.2.</w:t>
                  </w:r>
                </w:p>
              </w:tc>
              <w:tc>
                <w:tcPr>
                  <w:tcW w:w="1683" w:type="pct"/>
                  <w:vAlign w:val="center"/>
                </w:tcPr>
                <w:p w14:paraId="57F7BCE8"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subsidijos lėšos</w:t>
                  </w:r>
                </w:p>
              </w:tc>
              <w:tc>
                <w:tcPr>
                  <w:tcW w:w="2414" w:type="pct"/>
                  <w:vAlign w:val="center"/>
                </w:tcPr>
                <w:p w14:paraId="5616F2D0" w14:textId="3391648A" w:rsidR="009D0663" w:rsidRPr="00765A77" w:rsidRDefault="004F1A46"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9D0663" w:rsidRPr="00765A77" w14:paraId="32E9C8DA" w14:textId="77777777" w:rsidTr="00267668">
              <w:trPr>
                <w:trHeight w:val="382"/>
              </w:trPr>
              <w:tc>
                <w:tcPr>
                  <w:cnfStyle w:val="001000000000" w:firstRow="0" w:lastRow="0" w:firstColumn="1" w:lastColumn="0" w:oddVBand="0" w:evenVBand="0" w:oddHBand="0" w:evenHBand="0" w:firstRowFirstColumn="0" w:firstRowLastColumn="0" w:lastRowFirstColumn="0" w:lastRowLastColumn="0"/>
                  <w:tcW w:w="903" w:type="pct"/>
                  <w:vAlign w:val="center"/>
                </w:tcPr>
                <w:p w14:paraId="18B43D89"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1.3.</w:t>
                  </w:r>
                </w:p>
              </w:tc>
              <w:tc>
                <w:tcPr>
                  <w:tcW w:w="1683" w:type="pct"/>
                  <w:vAlign w:val="center"/>
                </w:tcPr>
                <w:p w14:paraId="55A95DBA"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paskolos lėšos</w:t>
                  </w:r>
                </w:p>
              </w:tc>
              <w:tc>
                <w:tcPr>
                  <w:tcW w:w="2414" w:type="pct"/>
                  <w:vAlign w:val="center"/>
                </w:tcPr>
                <w:p w14:paraId="5D7D81CF" w14:textId="6062D142" w:rsidR="009D0663" w:rsidRPr="00765A77" w:rsidRDefault="004F1A46"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i/>
                      <w:iCs/>
                    </w:rPr>
                    <w:t>0</w:t>
                  </w:r>
                </w:p>
              </w:tc>
            </w:tr>
            <w:tr w:rsidR="009D0663" w:rsidRPr="00765A77" w14:paraId="1F7EB4F6"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4DCB2730"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lastRenderedPageBreak/>
                    <w:t>1.4.</w:t>
                  </w:r>
                </w:p>
              </w:tc>
              <w:tc>
                <w:tcPr>
                  <w:tcW w:w="1683" w:type="pct"/>
                  <w:vAlign w:val="center"/>
                </w:tcPr>
                <w:p w14:paraId="05AB4E08"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Bendrojo finansavimo lėšos </w:t>
                  </w:r>
                </w:p>
              </w:tc>
              <w:tc>
                <w:tcPr>
                  <w:tcW w:w="2414" w:type="pct"/>
                </w:tcPr>
                <w:p w14:paraId="17DD4A79" w14:textId="63EF9F21" w:rsidR="009D0663" w:rsidRPr="00765A77" w:rsidRDefault="004F1A46"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9D0663" w:rsidRPr="00765A77" w14:paraId="0539F639"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5AF11343"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1.5.</w:t>
                  </w:r>
                </w:p>
              </w:tc>
              <w:tc>
                <w:tcPr>
                  <w:tcW w:w="1683" w:type="pct"/>
                  <w:vAlign w:val="center"/>
                </w:tcPr>
                <w:p w14:paraId="6D7CDFA2"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Valstybės biudžeto lėšos</w:t>
                  </w:r>
                </w:p>
              </w:tc>
              <w:tc>
                <w:tcPr>
                  <w:tcW w:w="2414" w:type="pct"/>
                </w:tcPr>
                <w:p w14:paraId="6A9C3213" w14:textId="18D883D3" w:rsidR="009D0663" w:rsidRPr="00765A77" w:rsidRDefault="004F1A46"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9D0663" w:rsidRPr="00765A77" w14:paraId="40C00146"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1BA78AB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1.6.</w:t>
                  </w:r>
                </w:p>
              </w:tc>
              <w:tc>
                <w:tcPr>
                  <w:tcW w:w="1683" w:type="pct"/>
                  <w:vAlign w:val="center"/>
                </w:tcPr>
                <w:p w14:paraId="0581C6E2"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lang w:eastAsia="lt-LT"/>
                    </w:rPr>
                    <w:t>Valstybės biudžeto lėšos, skirtos ES fondų lėšomis netinkamam finansuoti PVM apmokėti</w:t>
                  </w:r>
                  <w:r w:rsidRPr="00765A77">
                    <w:rPr>
                      <w:rFonts w:ascii="Times New Roman" w:hAnsi="Times New Roman" w:cs="Times New Roman"/>
                    </w:rPr>
                    <w:t xml:space="preserve"> </w:t>
                  </w:r>
                </w:p>
              </w:tc>
              <w:tc>
                <w:tcPr>
                  <w:tcW w:w="2414" w:type="pct"/>
                </w:tcPr>
                <w:p w14:paraId="5EB78040" w14:textId="2652658F" w:rsidR="009D0663" w:rsidRPr="00765A77" w:rsidRDefault="004F1A46"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426BBF" w:rsidRPr="00765A77" w14:paraId="10FA42ED"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4CB21A94" w14:textId="18EE8A1E" w:rsidR="00426BBF" w:rsidRPr="00765A77" w:rsidRDefault="00426BBF" w:rsidP="009D0663">
                  <w:pPr>
                    <w:rPr>
                      <w:rFonts w:ascii="Times New Roman" w:hAnsi="Times New Roman" w:cs="Times New Roman"/>
                    </w:rPr>
                  </w:pPr>
                  <w:r>
                    <w:rPr>
                      <w:rFonts w:ascii="Times New Roman" w:hAnsi="Times New Roman" w:cs="Times New Roman"/>
                    </w:rPr>
                    <w:t>2.</w:t>
                  </w:r>
                </w:p>
              </w:tc>
              <w:tc>
                <w:tcPr>
                  <w:tcW w:w="1683" w:type="pct"/>
                  <w:vAlign w:val="center"/>
                </w:tcPr>
                <w:p w14:paraId="67B28A9D" w14:textId="3DA80653" w:rsidR="00426BBF" w:rsidRPr="00765A77" w:rsidRDefault="00FB0C09"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FB0C09">
                    <w:rPr>
                      <w:rFonts w:ascii="Times New Roman" w:hAnsi="Times New Roman" w:cs="Times New Roman"/>
                      <w:b/>
                      <w:bCs/>
                      <w:lang w:eastAsia="lt-LT"/>
                    </w:rPr>
                    <w:t>Nuosavas įnašas</w:t>
                  </w:r>
                </w:p>
              </w:tc>
              <w:tc>
                <w:tcPr>
                  <w:tcW w:w="2414" w:type="pct"/>
                </w:tcPr>
                <w:p w14:paraId="477C9202" w14:textId="5007161C" w:rsidR="00426BBF" w:rsidRPr="00765A77" w:rsidRDefault="004F1A46"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205BCE" w:rsidRPr="00765A77" w14:paraId="3A42B5CB"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60D8F59A" w14:textId="5BEE8FD1" w:rsidR="00205BCE" w:rsidRPr="00765A77" w:rsidRDefault="00205BCE" w:rsidP="00205BCE">
                  <w:pPr>
                    <w:rPr>
                      <w:rFonts w:ascii="Times New Roman" w:hAnsi="Times New Roman" w:cs="Times New Roman"/>
                    </w:rPr>
                  </w:pPr>
                  <w:r>
                    <w:rPr>
                      <w:rFonts w:ascii="Times New Roman" w:hAnsi="Times New Roman" w:cs="Times New Roman"/>
                    </w:rPr>
                    <w:t>2.1.</w:t>
                  </w:r>
                </w:p>
              </w:tc>
              <w:tc>
                <w:tcPr>
                  <w:tcW w:w="1683" w:type="pct"/>
                  <w:vAlign w:val="center"/>
                </w:tcPr>
                <w:p w14:paraId="7E52FC6B" w14:textId="48003F78" w:rsidR="00205BCE" w:rsidRPr="00765A77" w:rsidRDefault="00205BCE"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FB0C09">
                    <w:rPr>
                      <w:rFonts w:ascii="Times New Roman" w:hAnsi="Times New Roman" w:cs="Times New Roman"/>
                      <w:lang w:eastAsia="lt-LT"/>
                    </w:rPr>
                    <w:t>Nacionalinės viešosios lėšos</w:t>
                  </w:r>
                </w:p>
              </w:tc>
              <w:tc>
                <w:tcPr>
                  <w:tcW w:w="2414" w:type="pct"/>
                </w:tcPr>
                <w:p w14:paraId="50AA8F27" w14:textId="754D4A4F" w:rsidR="00205BCE" w:rsidRPr="00765A77" w:rsidRDefault="004F1A46"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205BCE" w:rsidRPr="00765A77" w14:paraId="6EC81BA0"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2B93EBA9" w14:textId="3F5BB98C" w:rsidR="00205BCE" w:rsidRDefault="00205BCE" w:rsidP="00205BCE">
                  <w:pPr>
                    <w:rPr>
                      <w:rFonts w:ascii="Times New Roman" w:hAnsi="Times New Roman" w:cs="Times New Roman"/>
                    </w:rPr>
                  </w:pPr>
                  <w:r>
                    <w:rPr>
                      <w:rFonts w:ascii="Times New Roman" w:hAnsi="Times New Roman" w:cs="Times New Roman"/>
                    </w:rPr>
                    <w:t>2.2.</w:t>
                  </w:r>
                </w:p>
              </w:tc>
              <w:tc>
                <w:tcPr>
                  <w:tcW w:w="1683" w:type="pct"/>
                  <w:vAlign w:val="center"/>
                </w:tcPr>
                <w:p w14:paraId="64C473CE" w14:textId="5BF95EF7" w:rsidR="00205BCE" w:rsidRPr="00FB0C09" w:rsidRDefault="00205BCE"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205BCE">
                    <w:rPr>
                      <w:rFonts w:ascii="Times New Roman" w:hAnsi="Times New Roman" w:cs="Times New Roman"/>
                      <w:lang w:eastAsia="lt-LT"/>
                    </w:rPr>
                    <w:t>Privačios lėšos</w:t>
                  </w:r>
                </w:p>
              </w:tc>
              <w:tc>
                <w:tcPr>
                  <w:tcW w:w="2414" w:type="pct"/>
                </w:tcPr>
                <w:p w14:paraId="5F9B95A1" w14:textId="4FE7A532" w:rsidR="00205BCE" w:rsidRPr="00765A77" w:rsidRDefault="004F1A46" w:rsidP="00205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9D0663" w:rsidRPr="00765A77" w14:paraId="0D40719F"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42EC3BA8" w14:textId="77777777" w:rsidR="009D0663" w:rsidRPr="00765A77" w:rsidRDefault="009D0663" w:rsidP="009D0663">
                  <w:pPr>
                    <w:rPr>
                      <w:rFonts w:ascii="Times New Roman" w:hAnsi="Times New Roman" w:cs="Times New Roman"/>
                    </w:rPr>
                  </w:pPr>
                </w:p>
              </w:tc>
              <w:tc>
                <w:tcPr>
                  <w:tcW w:w="1683" w:type="pct"/>
                  <w:vAlign w:val="center"/>
                </w:tcPr>
                <w:p w14:paraId="7BB97D0F" w14:textId="77777777" w:rsidR="009D0663" w:rsidRPr="00765A77" w:rsidRDefault="009D0663"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b/>
                      <w:bCs/>
                    </w:rPr>
                    <w:t>Iš viso</w:t>
                  </w:r>
                </w:p>
              </w:tc>
              <w:tc>
                <w:tcPr>
                  <w:tcW w:w="2414" w:type="pct"/>
                </w:tcPr>
                <w:p w14:paraId="15FFB145" w14:textId="79EF3101" w:rsidR="009D0663" w:rsidRPr="00765A77" w:rsidRDefault="00A5743F" w:rsidP="009D0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A5743F">
                    <w:rPr>
                      <w:rFonts w:ascii="Times New Roman" w:hAnsi="Times New Roman" w:cs="Times New Roman"/>
                      <w:i/>
                      <w:iCs/>
                    </w:rPr>
                    <w:t>1 322 105,15</w:t>
                  </w:r>
                </w:p>
              </w:tc>
            </w:tr>
          </w:tbl>
          <w:p w14:paraId="13F077E0" w14:textId="77777777" w:rsidR="00D458D4" w:rsidRPr="00765A77" w:rsidRDefault="00D458D4" w:rsidP="0028482D">
            <w:pPr>
              <w:rPr>
                <w:rFonts w:ascii="Times New Roman" w:eastAsia="Times New Roman" w:hAnsi="Times New Roman" w:cs="Times New Roman"/>
                <w:i/>
                <w:iCs/>
              </w:rPr>
            </w:pPr>
          </w:p>
        </w:tc>
      </w:tr>
    </w:tbl>
    <w:tbl>
      <w:tblPr>
        <w:tblStyle w:val="GridTable1Light1"/>
        <w:tblW w:w="4932" w:type="pct"/>
        <w:tblLook w:val="04A0" w:firstRow="1" w:lastRow="0" w:firstColumn="1" w:lastColumn="0" w:noHBand="0" w:noVBand="1"/>
      </w:tblPr>
      <w:tblGrid>
        <w:gridCol w:w="1838"/>
        <w:gridCol w:w="7938"/>
      </w:tblGrid>
      <w:tr w:rsidR="004A745D" w:rsidRPr="00765A77" w14:paraId="590542C2" w14:textId="77777777" w:rsidTr="00BC688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0" w:type="pct"/>
          </w:tcPr>
          <w:p w14:paraId="4A7A8804" w14:textId="67B27AA6" w:rsidR="004A745D" w:rsidRPr="00765A77" w:rsidRDefault="00C52D66" w:rsidP="00267668">
            <w:pPr>
              <w:jc w:val="both"/>
              <w:rPr>
                <w:rFonts w:ascii="Times New Roman" w:hAnsi="Times New Roman" w:cs="Times New Roman"/>
              </w:rPr>
            </w:pPr>
            <w:r w:rsidRPr="00765A77">
              <w:rPr>
                <w:rFonts w:ascii="Times New Roman" w:hAnsi="Times New Roman" w:cs="Times New Roman"/>
              </w:rPr>
              <w:lastRenderedPageBreak/>
              <w:t>Valstybės pagalba</w:t>
            </w:r>
          </w:p>
        </w:tc>
        <w:tc>
          <w:tcPr>
            <w:tcW w:w="4060" w:type="pct"/>
          </w:tcPr>
          <w:p w14:paraId="7A386EE9" w14:textId="77777777" w:rsidR="003E3D7E" w:rsidRPr="00765A77" w:rsidRDefault="005E28D0">
            <w:pPr>
              <w:jc w:val="both"/>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rPr>
            </w:pPr>
            <w:r w:rsidRPr="00765A77">
              <w:rPr>
                <w:rFonts w:ascii="Times New Roman" w:eastAsiaTheme="majorEastAsia" w:hAnsi="Times New Roman" w:cs="Times New Roman"/>
                <w:b w:val="0"/>
                <w:bCs w:val="0"/>
                <w:i/>
                <w:iCs/>
              </w:rPr>
              <w:t xml:space="preserve">Nurodoma informacija </w:t>
            </w:r>
            <w:r w:rsidR="005D68AB" w:rsidRPr="00765A77">
              <w:rPr>
                <w:rFonts w:ascii="Times New Roman" w:eastAsiaTheme="majorEastAsia" w:hAnsi="Times New Roman" w:cs="Times New Roman"/>
                <w:b w:val="0"/>
                <w:bCs w:val="0"/>
                <w:i/>
                <w:iCs/>
              </w:rPr>
              <w:t>apie JP veiklai taikomą valstybės pagalbą.</w:t>
            </w:r>
          </w:p>
          <w:p w14:paraId="63E0E4A9" w14:textId="5AC95E6D" w:rsidR="004A745D" w:rsidRPr="00E66517" w:rsidRDefault="00C52D66" w:rsidP="00E66517">
            <w:pPr>
              <w:jc w:val="both"/>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b w:val="0"/>
                <w:bCs w:val="0"/>
                <w:i/>
                <w:iCs/>
              </w:rPr>
            </w:pPr>
            <w:r w:rsidRPr="00E66517">
              <w:rPr>
                <w:rFonts w:ascii="Times New Roman" w:eastAsiaTheme="majorEastAsia" w:hAnsi="Times New Roman" w:cs="Times New Roman"/>
                <w:i/>
                <w:iCs/>
              </w:rPr>
              <w:t>Atvaizduojama lentele:</w:t>
            </w:r>
          </w:p>
          <w:tbl>
            <w:tblPr>
              <w:tblStyle w:val="TableGrid"/>
              <w:tblW w:w="0" w:type="auto"/>
              <w:tblLook w:val="04A0" w:firstRow="1" w:lastRow="0" w:firstColumn="1" w:lastColumn="0" w:noHBand="0" w:noVBand="1"/>
            </w:tblPr>
            <w:tblGrid>
              <w:gridCol w:w="2772"/>
              <w:gridCol w:w="4940"/>
            </w:tblGrid>
            <w:tr w:rsidR="007E26CC" w:rsidRPr="00765A77" w14:paraId="29971E95" w14:textId="77777777" w:rsidTr="0AB2B071">
              <w:tc>
                <w:tcPr>
                  <w:tcW w:w="2775" w:type="dxa"/>
                </w:tcPr>
                <w:p w14:paraId="4FC80A41" w14:textId="5C139E53" w:rsidR="003D2575" w:rsidRPr="00E66517" w:rsidRDefault="4B50575D" w:rsidP="0AB2B071">
                  <w:pPr>
                    <w:rPr>
                      <w:rFonts w:ascii="Times New Roman" w:eastAsia="Times New Roman" w:hAnsi="Times New Roman" w:cs="Times New Roman"/>
                      <w:b/>
                      <w:bCs/>
                    </w:rPr>
                  </w:pPr>
                  <w:r w:rsidRPr="0AB2B071">
                    <w:rPr>
                      <w:rFonts w:ascii="Times New Roman" w:eastAsia="Times New Roman" w:hAnsi="Times New Roman" w:cs="Times New Roman"/>
                      <w:b/>
                      <w:bCs/>
                    </w:rPr>
                    <w:t xml:space="preserve">Taikoma de </w:t>
                  </w:r>
                  <w:proofErr w:type="spellStart"/>
                  <w:r w:rsidRPr="0AB2B071">
                    <w:rPr>
                      <w:rFonts w:ascii="Times New Roman" w:eastAsia="Times New Roman" w:hAnsi="Times New Roman" w:cs="Times New Roman"/>
                      <w:b/>
                      <w:bCs/>
                    </w:rPr>
                    <w:t>minimis</w:t>
                  </w:r>
                  <w:proofErr w:type="spellEnd"/>
                  <w:r w:rsidRPr="0AB2B071">
                    <w:rPr>
                      <w:rFonts w:ascii="Times New Roman" w:eastAsia="Times New Roman" w:hAnsi="Times New Roman" w:cs="Times New Roman"/>
                      <w:b/>
                      <w:bCs/>
                    </w:rPr>
                    <w:t xml:space="preserve"> pagalba</w:t>
                  </w:r>
                </w:p>
              </w:tc>
              <w:tc>
                <w:tcPr>
                  <w:tcW w:w="4950" w:type="dxa"/>
                </w:tcPr>
                <w:p w14:paraId="483E432D" w14:textId="0516B63C" w:rsidR="003D2575" w:rsidRPr="00E66517" w:rsidRDefault="0031352E" w:rsidP="0AB2B071">
                  <w:pPr>
                    <w:rPr>
                      <w:rFonts w:ascii="Times New Roman" w:eastAsia="Times New Roman" w:hAnsi="Times New Roman" w:cs="Times New Roman"/>
                      <w:i/>
                      <w:iCs/>
                      <w:highlight w:val="yellow"/>
                    </w:rPr>
                  </w:pPr>
                  <w:r>
                    <w:rPr>
                      <w:rFonts w:ascii="Times New Roman" w:eastAsia="Times New Roman" w:hAnsi="Times New Roman" w:cs="Times New Roman"/>
                      <w:i/>
                      <w:iCs/>
                    </w:rPr>
                    <w:t>Ne</w:t>
                  </w:r>
                </w:p>
              </w:tc>
            </w:tr>
            <w:tr w:rsidR="007E26CC" w:rsidRPr="00765A77" w14:paraId="76070B6C" w14:textId="77777777" w:rsidTr="0AB2B071">
              <w:tc>
                <w:tcPr>
                  <w:tcW w:w="2775" w:type="dxa"/>
                </w:tcPr>
                <w:p w14:paraId="01DA3A24" w14:textId="0B80CA8D"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Valstybės pagalba teikiama</w:t>
                  </w:r>
                </w:p>
              </w:tc>
              <w:tc>
                <w:tcPr>
                  <w:tcW w:w="4950" w:type="dxa"/>
                </w:tcPr>
                <w:p w14:paraId="2BF52130" w14:textId="3FBAD013" w:rsidR="003D2575" w:rsidRPr="00E66517" w:rsidRDefault="0031352E" w:rsidP="00267668">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7E26CC" w:rsidRPr="00765A77" w14:paraId="25FBF668" w14:textId="77777777" w:rsidTr="0AB2B071">
              <w:tc>
                <w:tcPr>
                  <w:tcW w:w="2775" w:type="dxa"/>
                </w:tcPr>
                <w:p w14:paraId="3B0F323F" w14:textId="75103783"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Prievolė neperkelti veiklos</w:t>
                  </w:r>
                </w:p>
              </w:tc>
              <w:tc>
                <w:tcPr>
                  <w:tcW w:w="4950" w:type="dxa"/>
                </w:tcPr>
                <w:p w14:paraId="5107740D" w14:textId="51398954" w:rsidR="003D2575" w:rsidRPr="00E66517" w:rsidRDefault="0031352E" w:rsidP="00267668">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7E26CC" w:rsidRPr="00765A77" w14:paraId="1030E1D1" w14:textId="77777777" w:rsidTr="0AB2B071">
              <w:tc>
                <w:tcPr>
                  <w:tcW w:w="2775" w:type="dxa"/>
                </w:tcPr>
                <w:p w14:paraId="1D25FD71" w14:textId="440EF8F4"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Valstybės pagalbos schemos Nr.</w:t>
                  </w:r>
                </w:p>
              </w:tc>
              <w:tc>
                <w:tcPr>
                  <w:tcW w:w="4950" w:type="dxa"/>
                </w:tcPr>
                <w:p w14:paraId="5578A3CD" w14:textId="0954FE90" w:rsidR="003D2575" w:rsidRPr="00E66517" w:rsidRDefault="0031352E" w:rsidP="00267668">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bl>
          <w:p w14:paraId="59C0EB07" w14:textId="2F5E62B8" w:rsidR="00C52D66" w:rsidRPr="00E66517" w:rsidRDefault="00C52D66" w:rsidP="0026766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iCs/>
              </w:rPr>
            </w:pPr>
          </w:p>
        </w:tc>
      </w:tr>
      <w:tr w:rsidR="001F3E41" w:rsidRPr="00765A77" w14:paraId="24E24F8C" w14:textId="77777777" w:rsidTr="00BC6880">
        <w:trPr>
          <w:trHeight w:val="300"/>
        </w:trPr>
        <w:tc>
          <w:tcPr>
            <w:cnfStyle w:val="001000000000" w:firstRow="0" w:lastRow="0" w:firstColumn="1" w:lastColumn="0" w:oddVBand="0" w:evenVBand="0" w:oddHBand="0" w:evenHBand="0" w:firstRowFirstColumn="0" w:firstRowLastColumn="0" w:lastRowFirstColumn="0" w:lastRowLastColumn="0"/>
            <w:tcW w:w="940" w:type="pct"/>
          </w:tcPr>
          <w:p w14:paraId="4D4C8C1F" w14:textId="64334098" w:rsidR="00D458D4" w:rsidRPr="00765A77" w:rsidRDefault="3A0BCE7C" w:rsidP="00267668">
            <w:pPr>
              <w:jc w:val="both"/>
              <w:rPr>
                <w:rFonts w:ascii="Times New Roman" w:hAnsi="Times New Roman" w:cs="Times New Roman"/>
              </w:rPr>
            </w:pPr>
            <w:r w:rsidRPr="4466F332">
              <w:rPr>
                <w:rFonts w:ascii="Times New Roman" w:hAnsi="Times New Roman" w:cs="Times New Roman"/>
              </w:rPr>
              <w:t>Reikalavimai valstybės pagalbai</w:t>
            </w:r>
            <w:r w:rsidR="7AC1FA29" w:rsidRPr="4466F332">
              <w:rPr>
                <w:rFonts w:ascii="Times New Roman" w:hAnsi="Times New Roman" w:cs="Times New Roman"/>
              </w:rPr>
              <w:t xml:space="preserve"> *</w:t>
            </w:r>
          </w:p>
        </w:tc>
        <w:tc>
          <w:tcPr>
            <w:tcW w:w="4060" w:type="pct"/>
          </w:tcPr>
          <w:p w14:paraId="3411AB38" w14:textId="6428F727" w:rsidR="00D458D4" w:rsidRPr="00765A77" w:rsidRDefault="0031352E" w:rsidP="002676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strike/>
              </w:rPr>
            </w:pPr>
            <w:r>
              <w:rPr>
                <w:rFonts w:ascii="Times New Roman" w:eastAsia="Times New Roman" w:hAnsi="Times New Roman" w:cs="Times New Roman"/>
                <w:i/>
                <w:iCs/>
              </w:rPr>
              <w:t>Netaikoma</w:t>
            </w:r>
          </w:p>
        </w:tc>
      </w:tr>
    </w:tbl>
    <w:p w14:paraId="7AF11BBA" w14:textId="77777777" w:rsidR="00FC71C6" w:rsidRDefault="00FC71C6" w:rsidP="00FC71C6">
      <w:pPr>
        <w:rPr>
          <w:rFonts w:ascii="Times New Roman" w:hAnsi="Times New Roman" w:cs="Times New Roman"/>
        </w:rPr>
      </w:pPr>
    </w:p>
    <w:tbl>
      <w:tblPr>
        <w:tblStyle w:val="TableGrid"/>
        <w:tblW w:w="9812" w:type="dxa"/>
        <w:tblLayout w:type="fixed"/>
        <w:tblLook w:val="04A0" w:firstRow="1" w:lastRow="0" w:firstColumn="1" w:lastColumn="0" w:noHBand="0" w:noVBand="1"/>
      </w:tblPr>
      <w:tblGrid>
        <w:gridCol w:w="1818"/>
        <w:gridCol w:w="7994"/>
      </w:tblGrid>
      <w:tr w:rsidR="0031352E" w:rsidRPr="00765A77" w14:paraId="4A190AAC" w14:textId="77777777" w:rsidTr="00C80A73">
        <w:trPr>
          <w:trHeight w:val="349"/>
        </w:trPr>
        <w:tc>
          <w:tcPr>
            <w:tcW w:w="1818" w:type="dxa"/>
            <w:shd w:val="clear" w:color="auto" w:fill="DEEAF6" w:themeFill="accent1" w:themeFillTint="33"/>
          </w:tcPr>
          <w:p w14:paraId="630EAA6F" w14:textId="77777777" w:rsidR="0031352E" w:rsidRPr="00765A77" w:rsidRDefault="0031352E" w:rsidP="00C80A73">
            <w:pPr>
              <w:rPr>
                <w:rFonts w:ascii="Times New Roman" w:hAnsi="Times New Roman" w:cs="Times New Roman"/>
                <w:b/>
                <w:bCs/>
              </w:rPr>
            </w:pPr>
            <w:r w:rsidRPr="00765A77">
              <w:rPr>
                <w:rFonts w:ascii="Times New Roman" w:hAnsi="Times New Roman" w:cs="Times New Roman"/>
                <w:b/>
                <w:bCs/>
              </w:rPr>
              <w:t>Lauko pavadinimas</w:t>
            </w:r>
          </w:p>
        </w:tc>
        <w:tc>
          <w:tcPr>
            <w:tcW w:w="7994" w:type="dxa"/>
            <w:shd w:val="clear" w:color="auto" w:fill="DEEAF6" w:themeFill="accent1" w:themeFillTint="33"/>
          </w:tcPr>
          <w:p w14:paraId="44AD5EC2" w14:textId="77777777" w:rsidR="0031352E" w:rsidRPr="00765A77" w:rsidRDefault="0031352E" w:rsidP="00C80A73">
            <w:pPr>
              <w:spacing w:after="120"/>
              <w:ind w:left="-57" w:right="-57"/>
              <w:rPr>
                <w:rFonts w:ascii="Times New Roman" w:hAnsi="Times New Roman" w:cs="Times New Roman"/>
                <w:i/>
                <w:iCs/>
                <w:highlight w:val="yellow"/>
              </w:rPr>
            </w:pPr>
            <w:r w:rsidRPr="00765A77">
              <w:rPr>
                <w:rFonts w:ascii="Times New Roman" w:hAnsi="Times New Roman" w:cs="Times New Roman"/>
                <w:b/>
                <w:bCs/>
              </w:rPr>
              <w:t>Lauko aprašymas</w:t>
            </w:r>
          </w:p>
        </w:tc>
      </w:tr>
      <w:tr w:rsidR="0031352E" w:rsidRPr="00765A77" w14:paraId="7354EA7F" w14:textId="77777777" w:rsidTr="00C80A73">
        <w:trPr>
          <w:trHeight w:val="349"/>
        </w:trPr>
        <w:tc>
          <w:tcPr>
            <w:tcW w:w="1818" w:type="dxa"/>
          </w:tcPr>
          <w:p w14:paraId="3DBB4C4A" w14:textId="77777777" w:rsidR="0031352E" w:rsidRPr="00765A77" w:rsidRDefault="0031352E" w:rsidP="00C80A73">
            <w:pPr>
              <w:rPr>
                <w:rFonts w:ascii="Times New Roman" w:hAnsi="Times New Roman" w:cs="Times New Roman"/>
                <w:b/>
                <w:bCs/>
              </w:rPr>
            </w:pPr>
            <w:r w:rsidRPr="00765A77">
              <w:rPr>
                <w:rFonts w:ascii="Times New Roman" w:hAnsi="Times New Roman" w:cs="Times New Roman"/>
                <w:b/>
                <w:bCs/>
              </w:rPr>
              <w:t>Nebevykdoma</w:t>
            </w:r>
          </w:p>
        </w:tc>
        <w:tc>
          <w:tcPr>
            <w:tcW w:w="7994" w:type="dxa"/>
          </w:tcPr>
          <w:p w14:paraId="556A8A9F" w14:textId="68D80DCA" w:rsidR="0031352E" w:rsidRPr="00765A77" w:rsidRDefault="0031352E" w:rsidP="00C80A73">
            <w:pPr>
              <w:spacing w:after="120"/>
              <w:ind w:left="-57" w:right="-57"/>
              <w:rPr>
                <w:rFonts w:ascii="Times New Roman" w:hAnsi="Times New Roman" w:cs="Times New Roman"/>
                <w:i/>
                <w:iCs/>
              </w:rPr>
            </w:pPr>
            <w:r>
              <w:rPr>
                <w:rFonts w:ascii="Times New Roman" w:hAnsi="Times New Roman" w:cs="Times New Roman"/>
                <w:i/>
                <w:iCs/>
              </w:rPr>
              <w:t>-</w:t>
            </w:r>
          </w:p>
        </w:tc>
      </w:tr>
      <w:tr w:rsidR="0031352E" w:rsidRPr="00765A77" w14:paraId="4CFAF245" w14:textId="77777777" w:rsidTr="00C80A73">
        <w:trPr>
          <w:trHeight w:val="349"/>
        </w:trPr>
        <w:tc>
          <w:tcPr>
            <w:tcW w:w="1818" w:type="dxa"/>
          </w:tcPr>
          <w:p w14:paraId="1BB50A31" w14:textId="77777777" w:rsidR="0031352E" w:rsidRPr="00765A77" w:rsidRDefault="0031352E" w:rsidP="00C80A73">
            <w:pPr>
              <w:rPr>
                <w:rFonts w:ascii="Times New Roman" w:hAnsi="Times New Roman" w:cs="Times New Roman"/>
                <w:b/>
                <w:highlight w:val="yellow"/>
              </w:rPr>
            </w:pPr>
            <w:r w:rsidRPr="00765A77">
              <w:rPr>
                <w:rFonts w:ascii="Times New Roman" w:hAnsi="Times New Roman" w:cs="Times New Roman"/>
                <w:b/>
                <w:bCs/>
              </w:rPr>
              <w:t>Veiklos numeris</w:t>
            </w:r>
          </w:p>
        </w:tc>
        <w:tc>
          <w:tcPr>
            <w:tcW w:w="7994" w:type="dxa"/>
          </w:tcPr>
          <w:p w14:paraId="0B54BD9D" w14:textId="6ABC6487" w:rsidR="0031352E" w:rsidRPr="00765A77" w:rsidRDefault="0031352E" w:rsidP="00C80A73">
            <w:pPr>
              <w:ind w:right="-58"/>
              <w:rPr>
                <w:rFonts w:ascii="Times New Roman" w:hAnsi="Times New Roman" w:cs="Times New Roman"/>
                <w:i/>
                <w:iCs/>
              </w:rPr>
            </w:pPr>
            <w:r>
              <w:rPr>
                <w:rFonts w:ascii="Times New Roman" w:hAnsi="Times New Roman" w:cs="Times New Roman"/>
                <w:i/>
                <w:iCs/>
              </w:rPr>
              <w:t>2</w:t>
            </w:r>
          </w:p>
        </w:tc>
      </w:tr>
      <w:tr w:rsidR="0031352E" w:rsidRPr="00765A77" w14:paraId="7E577D56" w14:textId="77777777" w:rsidTr="00C80A73">
        <w:trPr>
          <w:trHeight w:val="718"/>
        </w:trPr>
        <w:tc>
          <w:tcPr>
            <w:tcW w:w="1818" w:type="dxa"/>
          </w:tcPr>
          <w:p w14:paraId="522D30C9" w14:textId="77777777" w:rsidR="0031352E" w:rsidRPr="00765A77" w:rsidRDefault="0031352E" w:rsidP="00C80A73">
            <w:pPr>
              <w:ind w:right="-57"/>
              <w:rPr>
                <w:rFonts w:ascii="Times New Roman" w:hAnsi="Times New Roman" w:cs="Times New Roman"/>
                <w:b/>
                <w:bCs/>
              </w:rPr>
            </w:pPr>
            <w:r w:rsidRPr="00765A77">
              <w:rPr>
                <w:rFonts w:ascii="Times New Roman" w:hAnsi="Times New Roman" w:cs="Times New Roman"/>
                <w:b/>
                <w:bCs/>
              </w:rPr>
              <w:t>Veiklos pavadinimas</w:t>
            </w:r>
          </w:p>
          <w:p w14:paraId="2AB56231" w14:textId="77777777" w:rsidR="0031352E" w:rsidRPr="00765A77" w:rsidRDefault="0031352E" w:rsidP="00C80A73">
            <w:pPr>
              <w:rPr>
                <w:rFonts w:ascii="Times New Roman" w:hAnsi="Times New Roman" w:cs="Times New Roman"/>
                <w:b/>
              </w:rPr>
            </w:pPr>
          </w:p>
        </w:tc>
        <w:tc>
          <w:tcPr>
            <w:tcW w:w="7994" w:type="dxa"/>
          </w:tcPr>
          <w:p w14:paraId="0B84BD1B" w14:textId="59BCD4D5" w:rsidR="0031352E" w:rsidRPr="0031352E" w:rsidRDefault="00975E7D" w:rsidP="00C80A73">
            <w:pPr>
              <w:ind w:right="-58"/>
              <w:rPr>
                <w:rFonts w:ascii="Times New Roman" w:hAnsi="Times New Roman" w:cs="Times New Roman"/>
                <w:i/>
                <w:iCs/>
              </w:rPr>
            </w:pPr>
            <w:r w:rsidRPr="00975E7D">
              <w:rPr>
                <w:rFonts w:ascii="Times New Roman" w:hAnsi="Times New Roman" w:cs="Times New Roman"/>
                <w:i/>
                <w:iCs/>
              </w:rPr>
              <w:t>Gamtos ir biologinės įvairovės apsauga, žalioji infrastruktūra</w:t>
            </w:r>
          </w:p>
        </w:tc>
      </w:tr>
      <w:tr w:rsidR="0031352E" w:rsidRPr="00765A77" w14:paraId="164D35F4" w14:textId="77777777" w:rsidTr="00C80A73">
        <w:trPr>
          <w:trHeight w:val="718"/>
        </w:trPr>
        <w:tc>
          <w:tcPr>
            <w:tcW w:w="1818" w:type="dxa"/>
          </w:tcPr>
          <w:p w14:paraId="7D7045D9" w14:textId="77777777" w:rsidR="0031352E" w:rsidRPr="00765A77" w:rsidRDefault="0031352E" w:rsidP="0031352E">
            <w:pPr>
              <w:rPr>
                <w:rFonts w:ascii="Times New Roman" w:hAnsi="Times New Roman" w:cs="Times New Roman"/>
                <w:b/>
                <w:bCs/>
              </w:rPr>
            </w:pPr>
            <w:r w:rsidRPr="0AB2B071">
              <w:rPr>
                <w:rFonts w:ascii="Times New Roman" w:hAnsi="Times New Roman" w:cs="Times New Roman"/>
                <w:b/>
                <w:bCs/>
              </w:rPr>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numeris</w:t>
            </w:r>
            <w:r w:rsidRPr="0AB2B071">
              <w:rPr>
                <w:rFonts w:ascii="Times New Roman" w:hAnsi="Times New Roman" w:cs="Times New Roman"/>
              </w:rPr>
              <w:t xml:space="preserve"> *</w:t>
            </w:r>
          </w:p>
        </w:tc>
        <w:tc>
          <w:tcPr>
            <w:tcW w:w="7994" w:type="dxa"/>
          </w:tcPr>
          <w:p w14:paraId="57348E8A" w14:textId="18A99C2C" w:rsidR="0031352E" w:rsidRPr="0031352E" w:rsidRDefault="0031352E" w:rsidP="0031352E">
            <w:pPr>
              <w:rPr>
                <w:rFonts w:ascii="Times New Roman" w:hAnsi="Times New Roman" w:cs="Times New Roman"/>
                <w:i/>
                <w:iCs/>
              </w:rPr>
            </w:pPr>
            <w:r w:rsidRPr="0031352E">
              <w:rPr>
                <w:rFonts w:ascii="Times New Roman" w:hAnsi="Times New Roman" w:cs="Times New Roman"/>
              </w:rPr>
              <w:t>02-001-06-08-01-01-12</w:t>
            </w:r>
          </w:p>
        </w:tc>
      </w:tr>
      <w:tr w:rsidR="0031352E" w:rsidRPr="00765A77" w14:paraId="5A0276FD" w14:textId="77777777" w:rsidTr="00C80A73">
        <w:trPr>
          <w:trHeight w:val="718"/>
        </w:trPr>
        <w:tc>
          <w:tcPr>
            <w:tcW w:w="1818" w:type="dxa"/>
          </w:tcPr>
          <w:p w14:paraId="2B1B81BF" w14:textId="77777777" w:rsidR="0031352E" w:rsidRPr="00765A77" w:rsidRDefault="0031352E" w:rsidP="0031352E">
            <w:pPr>
              <w:rPr>
                <w:rFonts w:ascii="Times New Roman" w:hAnsi="Times New Roman" w:cs="Times New Roman"/>
                <w:b/>
                <w:bCs/>
              </w:rPr>
            </w:pPr>
            <w:r w:rsidRPr="0AB2B071">
              <w:rPr>
                <w:rFonts w:ascii="Times New Roman" w:hAnsi="Times New Roman" w:cs="Times New Roman"/>
                <w:b/>
                <w:bCs/>
              </w:rPr>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pavadinimas</w:t>
            </w:r>
            <w:r w:rsidRPr="0AB2B071">
              <w:rPr>
                <w:rFonts w:ascii="Times New Roman" w:hAnsi="Times New Roman" w:cs="Times New Roman"/>
              </w:rPr>
              <w:t xml:space="preserve"> *</w:t>
            </w:r>
          </w:p>
        </w:tc>
        <w:tc>
          <w:tcPr>
            <w:tcW w:w="7994" w:type="dxa"/>
          </w:tcPr>
          <w:p w14:paraId="594D4764" w14:textId="0B10BB67" w:rsidR="0031352E" w:rsidRPr="00975E7D" w:rsidRDefault="0031352E" w:rsidP="0031352E">
            <w:pPr>
              <w:ind w:right="-58"/>
              <w:rPr>
                <w:rFonts w:ascii="Times New Roman" w:hAnsi="Times New Roman" w:cs="Times New Roman"/>
                <w:i/>
                <w:iCs/>
              </w:rPr>
            </w:pPr>
            <w:proofErr w:type="spellStart"/>
            <w:r w:rsidRPr="0005520D">
              <w:rPr>
                <w:rFonts w:ascii="Times New Roman" w:hAnsi="Times New Roman" w:cs="Times New Roman"/>
                <w:i/>
                <w:iCs/>
              </w:rPr>
              <w:t>Sosnovskio</w:t>
            </w:r>
            <w:proofErr w:type="spellEnd"/>
            <w:r w:rsidRPr="0005520D">
              <w:rPr>
                <w:rFonts w:ascii="Times New Roman" w:hAnsi="Times New Roman" w:cs="Times New Roman"/>
                <w:i/>
                <w:iCs/>
              </w:rPr>
              <w:t xml:space="preserve"> </w:t>
            </w:r>
            <w:r w:rsidRPr="00975E7D">
              <w:rPr>
                <w:rFonts w:ascii="Times New Roman" w:hAnsi="Times New Roman" w:cs="Times New Roman"/>
                <w:i/>
                <w:iCs/>
              </w:rPr>
              <w:t xml:space="preserve">barščio ir </w:t>
            </w:r>
            <w:proofErr w:type="spellStart"/>
            <w:r w:rsidRPr="00975E7D">
              <w:rPr>
                <w:rFonts w:ascii="Times New Roman" w:hAnsi="Times New Roman" w:cs="Times New Roman"/>
                <w:i/>
                <w:iCs/>
              </w:rPr>
              <w:t>Mantegacio</w:t>
            </w:r>
            <w:proofErr w:type="spellEnd"/>
            <w:r w:rsidRPr="00975E7D">
              <w:rPr>
                <w:rFonts w:ascii="Times New Roman" w:hAnsi="Times New Roman" w:cs="Times New Roman"/>
                <w:i/>
                <w:iCs/>
              </w:rPr>
              <w:t xml:space="preserve"> barščio naikinimas tinklo „</w:t>
            </w:r>
            <w:proofErr w:type="spellStart"/>
            <w:r w:rsidRPr="00975E7D">
              <w:rPr>
                <w:rFonts w:ascii="Times New Roman" w:hAnsi="Times New Roman" w:cs="Times New Roman"/>
                <w:i/>
                <w:iCs/>
              </w:rPr>
              <w:t>Natura</w:t>
            </w:r>
            <w:proofErr w:type="spellEnd"/>
            <w:r w:rsidRPr="00975E7D">
              <w:rPr>
                <w:rFonts w:ascii="Times New Roman" w:hAnsi="Times New Roman" w:cs="Times New Roman"/>
                <w:i/>
                <w:iCs/>
              </w:rPr>
              <w:t xml:space="preserve"> 2000“ teritorijose;</w:t>
            </w:r>
          </w:p>
          <w:p w14:paraId="04B89A5A" w14:textId="4885462E" w:rsidR="0031352E" w:rsidRPr="00975E7D" w:rsidRDefault="0031352E" w:rsidP="0031352E">
            <w:pPr>
              <w:ind w:right="-58"/>
              <w:rPr>
                <w:rFonts w:ascii="Times New Roman" w:hAnsi="Times New Roman" w:cs="Times New Roman"/>
                <w:i/>
                <w:iCs/>
              </w:rPr>
            </w:pPr>
            <w:r w:rsidRPr="00975E7D">
              <w:rPr>
                <w:rFonts w:ascii="Times New Roman" w:hAnsi="Times New Roman" w:cs="Times New Roman"/>
                <w:i/>
                <w:iCs/>
              </w:rPr>
              <w:t>Bitinės sprigės naikinimas tinklo „</w:t>
            </w:r>
            <w:proofErr w:type="spellStart"/>
            <w:r w:rsidRPr="00975E7D">
              <w:rPr>
                <w:rFonts w:ascii="Times New Roman" w:hAnsi="Times New Roman" w:cs="Times New Roman"/>
                <w:i/>
                <w:iCs/>
              </w:rPr>
              <w:t>Natura</w:t>
            </w:r>
            <w:proofErr w:type="spellEnd"/>
            <w:r w:rsidRPr="00975E7D">
              <w:rPr>
                <w:rFonts w:ascii="Times New Roman" w:hAnsi="Times New Roman" w:cs="Times New Roman"/>
                <w:i/>
                <w:iCs/>
              </w:rPr>
              <w:t xml:space="preserve"> 2000“ teritorijose;</w:t>
            </w:r>
          </w:p>
          <w:p w14:paraId="39062C10" w14:textId="6918B12A" w:rsidR="0031352E" w:rsidRPr="00975E7D" w:rsidRDefault="0031352E" w:rsidP="0031352E">
            <w:pPr>
              <w:ind w:right="-58"/>
              <w:rPr>
                <w:rFonts w:ascii="Times New Roman" w:hAnsi="Times New Roman" w:cs="Times New Roman"/>
                <w:i/>
                <w:iCs/>
              </w:rPr>
            </w:pPr>
            <w:proofErr w:type="spellStart"/>
            <w:r w:rsidRPr="00975E7D">
              <w:rPr>
                <w:rFonts w:ascii="Times New Roman" w:hAnsi="Times New Roman" w:cs="Times New Roman"/>
                <w:i/>
                <w:iCs/>
              </w:rPr>
              <w:t>Ispaninio</w:t>
            </w:r>
            <w:proofErr w:type="spellEnd"/>
            <w:r w:rsidRPr="00975E7D">
              <w:rPr>
                <w:rFonts w:ascii="Times New Roman" w:hAnsi="Times New Roman" w:cs="Times New Roman"/>
                <w:i/>
                <w:iCs/>
              </w:rPr>
              <w:t xml:space="preserve"> </w:t>
            </w:r>
            <w:proofErr w:type="spellStart"/>
            <w:r w:rsidRPr="00975E7D">
              <w:rPr>
                <w:rFonts w:ascii="Times New Roman" w:hAnsi="Times New Roman" w:cs="Times New Roman"/>
                <w:i/>
                <w:iCs/>
              </w:rPr>
              <w:t>ariono</w:t>
            </w:r>
            <w:proofErr w:type="spellEnd"/>
            <w:r w:rsidRPr="00975E7D">
              <w:rPr>
                <w:rFonts w:ascii="Times New Roman" w:hAnsi="Times New Roman" w:cs="Times New Roman"/>
                <w:i/>
                <w:iCs/>
              </w:rPr>
              <w:t xml:space="preserve"> naikinimas </w:t>
            </w:r>
            <w:r w:rsidR="00975E7D" w:rsidRPr="00975E7D">
              <w:rPr>
                <w:rFonts w:ascii="Times New Roman" w:hAnsi="Times New Roman" w:cs="Times New Roman"/>
                <w:i/>
                <w:iCs/>
              </w:rPr>
              <w:t>t</w:t>
            </w:r>
            <w:r w:rsidRPr="00975E7D">
              <w:rPr>
                <w:rFonts w:ascii="Times New Roman" w:hAnsi="Times New Roman" w:cs="Times New Roman"/>
                <w:i/>
                <w:iCs/>
              </w:rPr>
              <w:t>inklo „</w:t>
            </w:r>
            <w:proofErr w:type="spellStart"/>
            <w:r w:rsidRPr="00975E7D">
              <w:rPr>
                <w:rFonts w:ascii="Times New Roman" w:hAnsi="Times New Roman" w:cs="Times New Roman"/>
                <w:i/>
                <w:iCs/>
              </w:rPr>
              <w:t>Natura</w:t>
            </w:r>
            <w:proofErr w:type="spellEnd"/>
            <w:r w:rsidRPr="00975E7D">
              <w:rPr>
                <w:rFonts w:ascii="Times New Roman" w:hAnsi="Times New Roman" w:cs="Times New Roman"/>
                <w:i/>
                <w:iCs/>
              </w:rPr>
              <w:t xml:space="preserve"> 2000“ teritorijose;</w:t>
            </w:r>
          </w:p>
          <w:p w14:paraId="3CD53296" w14:textId="2F00D532" w:rsidR="0031352E" w:rsidRPr="00765A77" w:rsidRDefault="0031352E" w:rsidP="0031352E">
            <w:pPr>
              <w:ind w:right="-58"/>
              <w:rPr>
                <w:rFonts w:ascii="Times New Roman" w:hAnsi="Times New Roman" w:cs="Times New Roman"/>
                <w:i/>
                <w:iCs/>
              </w:rPr>
            </w:pPr>
            <w:r w:rsidRPr="00975E7D">
              <w:rPr>
                <w:rFonts w:ascii="Times New Roman" w:hAnsi="Times New Roman" w:cs="Times New Roman"/>
                <w:i/>
                <w:iCs/>
              </w:rPr>
              <w:t>Didžiosios rykštenės ir kanadinės rykštenės naikinimas tinklo „</w:t>
            </w:r>
            <w:proofErr w:type="spellStart"/>
            <w:r w:rsidRPr="00975E7D">
              <w:rPr>
                <w:rFonts w:ascii="Times New Roman" w:hAnsi="Times New Roman" w:cs="Times New Roman"/>
                <w:i/>
                <w:iCs/>
              </w:rPr>
              <w:t>Natura</w:t>
            </w:r>
            <w:proofErr w:type="spellEnd"/>
            <w:r w:rsidRPr="00975E7D">
              <w:rPr>
                <w:rFonts w:ascii="Times New Roman" w:hAnsi="Times New Roman" w:cs="Times New Roman"/>
                <w:i/>
                <w:iCs/>
              </w:rPr>
              <w:t xml:space="preserve"> 2000“ teritorijose.</w:t>
            </w:r>
          </w:p>
        </w:tc>
      </w:tr>
      <w:tr w:rsidR="0031352E" w:rsidRPr="00765A77" w14:paraId="00BF32EF" w14:textId="77777777" w:rsidTr="00C80A73">
        <w:trPr>
          <w:trHeight w:val="416"/>
        </w:trPr>
        <w:tc>
          <w:tcPr>
            <w:tcW w:w="1818" w:type="dxa"/>
          </w:tcPr>
          <w:p w14:paraId="2B9BA13A" w14:textId="77777777" w:rsidR="0031352E" w:rsidRPr="00765A77" w:rsidRDefault="0031352E" w:rsidP="0031352E">
            <w:pPr>
              <w:rPr>
                <w:rFonts w:ascii="Times New Roman" w:hAnsi="Times New Roman" w:cs="Times New Roman"/>
                <w:b/>
                <w:bCs/>
              </w:rPr>
            </w:pPr>
            <w:r w:rsidRPr="4466F332">
              <w:rPr>
                <w:rFonts w:ascii="Times New Roman" w:hAnsi="Times New Roman" w:cs="Times New Roman"/>
                <w:b/>
                <w:bCs/>
              </w:rPr>
              <w:t xml:space="preserve">Regionas </w:t>
            </w:r>
            <w:r w:rsidRPr="008421AC">
              <w:rPr>
                <w:rFonts w:ascii="Times New Roman" w:hAnsi="Times New Roman" w:cs="Times New Roman"/>
              </w:rPr>
              <w:t>*</w:t>
            </w:r>
          </w:p>
        </w:tc>
        <w:tc>
          <w:tcPr>
            <w:tcW w:w="7994" w:type="dxa"/>
          </w:tcPr>
          <w:p w14:paraId="0C84F555" w14:textId="77777777" w:rsidR="0031352E" w:rsidRPr="0005520D" w:rsidRDefault="0031352E" w:rsidP="0031352E">
            <w:pPr>
              <w:pStyle w:val="paragraph"/>
              <w:spacing w:before="0" w:beforeAutospacing="0" w:after="0" w:afterAutospacing="0"/>
              <w:textAlignment w:val="baseline"/>
              <w:rPr>
                <w:i/>
                <w:iCs/>
                <w:sz w:val="22"/>
                <w:szCs w:val="22"/>
              </w:rPr>
            </w:pPr>
            <w:r w:rsidRPr="0005520D">
              <w:rPr>
                <w:rStyle w:val="normaltextrun"/>
                <w:i/>
                <w:iCs/>
                <w:sz w:val="22"/>
                <w:szCs w:val="22"/>
              </w:rPr>
              <w:t>Netaikoma</w:t>
            </w:r>
            <w:r w:rsidRPr="0005520D">
              <w:rPr>
                <w:rStyle w:val="eop"/>
                <w:i/>
                <w:iCs/>
                <w:sz w:val="22"/>
                <w:szCs w:val="22"/>
              </w:rPr>
              <w:t> </w:t>
            </w:r>
          </w:p>
          <w:p w14:paraId="63C46763" w14:textId="77777777" w:rsidR="0031352E" w:rsidRPr="008421AC" w:rsidRDefault="0031352E" w:rsidP="0031352E">
            <w:pPr>
              <w:pStyle w:val="paragraph"/>
              <w:spacing w:before="0" w:beforeAutospacing="0" w:after="0" w:afterAutospacing="0"/>
              <w:textAlignment w:val="baseline"/>
              <w:rPr>
                <w:i/>
                <w:iCs/>
              </w:rPr>
            </w:pPr>
          </w:p>
        </w:tc>
      </w:tr>
      <w:tr w:rsidR="0031352E" w:rsidRPr="00765A77" w14:paraId="0CA09E62" w14:textId="77777777" w:rsidTr="00C80A73">
        <w:trPr>
          <w:trHeight w:val="718"/>
        </w:trPr>
        <w:tc>
          <w:tcPr>
            <w:tcW w:w="1818" w:type="dxa"/>
          </w:tcPr>
          <w:p w14:paraId="4211B8DD" w14:textId="77777777" w:rsidR="0031352E" w:rsidRPr="00765A77" w:rsidRDefault="0031352E" w:rsidP="0031352E">
            <w:pPr>
              <w:rPr>
                <w:rFonts w:ascii="Times New Roman" w:hAnsi="Times New Roman" w:cs="Times New Roman"/>
                <w:b/>
                <w:bCs/>
              </w:rPr>
            </w:pPr>
            <w:r w:rsidRPr="00765A77">
              <w:rPr>
                <w:rFonts w:ascii="Times New Roman" w:hAnsi="Times New Roman" w:cs="Times New Roman"/>
                <w:b/>
                <w:bCs/>
              </w:rPr>
              <w:t>TPF apskritis</w:t>
            </w:r>
            <w:r w:rsidRPr="00765A77" w:rsidDel="00937D7C">
              <w:rPr>
                <w:rFonts w:ascii="Times New Roman" w:hAnsi="Times New Roman" w:cs="Times New Roman"/>
                <w:b/>
                <w:bCs/>
              </w:rPr>
              <w:t xml:space="preserve"> </w:t>
            </w:r>
          </w:p>
        </w:tc>
        <w:tc>
          <w:tcPr>
            <w:tcW w:w="7994" w:type="dxa"/>
          </w:tcPr>
          <w:p w14:paraId="3CEDDF69" w14:textId="77777777" w:rsidR="0031352E" w:rsidRPr="00765A77" w:rsidRDefault="0031352E" w:rsidP="0031352E">
            <w:pPr>
              <w:rPr>
                <w:rFonts w:ascii="Times New Roman" w:hAnsi="Times New Roman" w:cs="Times New Roman"/>
                <w:i/>
                <w:iCs/>
              </w:rPr>
            </w:pPr>
            <w:r>
              <w:rPr>
                <w:rFonts w:ascii="Times New Roman" w:hAnsi="Times New Roman" w:cs="Times New Roman"/>
                <w:i/>
                <w:iCs/>
              </w:rPr>
              <w:t>Netaikoma</w:t>
            </w:r>
          </w:p>
        </w:tc>
      </w:tr>
      <w:tr w:rsidR="0031352E" w:rsidRPr="00765A77" w14:paraId="27BB2B00" w14:textId="77777777" w:rsidTr="00C80A73">
        <w:trPr>
          <w:trHeight w:val="718"/>
        </w:trPr>
        <w:tc>
          <w:tcPr>
            <w:tcW w:w="1818" w:type="dxa"/>
          </w:tcPr>
          <w:p w14:paraId="08E8C3E9" w14:textId="77777777" w:rsidR="0031352E" w:rsidRPr="00765A77" w:rsidRDefault="0031352E" w:rsidP="0031352E">
            <w:pPr>
              <w:rPr>
                <w:rFonts w:ascii="Times New Roman" w:hAnsi="Times New Roman" w:cs="Times New Roman"/>
                <w:b/>
                <w:bCs/>
              </w:rPr>
            </w:pPr>
            <w:r w:rsidRPr="00765A77">
              <w:rPr>
                <w:rFonts w:ascii="Times New Roman" w:hAnsi="Times New Roman" w:cs="Times New Roman"/>
                <w:b/>
                <w:bCs/>
              </w:rPr>
              <w:t>Finansuojama JP projektų veikla</w:t>
            </w:r>
            <w:r>
              <w:rPr>
                <w:rFonts w:ascii="Times New Roman" w:hAnsi="Times New Roman" w:cs="Times New Roman"/>
                <w:b/>
                <w:bCs/>
              </w:rPr>
              <w:t xml:space="preserve"> </w:t>
            </w:r>
            <w:r w:rsidRPr="00C52E03">
              <w:rPr>
                <w:rFonts w:ascii="Times New Roman" w:hAnsi="Times New Roman" w:cs="Times New Roman"/>
                <w:bCs/>
              </w:rPr>
              <w:t>*</w:t>
            </w:r>
          </w:p>
        </w:tc>
        <w:tc>
          <w:tcPr>
            <w:tcW w:w="7994" w:type="dxa"/>
          </w:tcPr>
          <w:p w14:paraId="6379BA7A" w14:textId="0423FAFB" w:rsidR="0031352E" w:rsidRPr="00984F1B" w:rsidRDefault="00975E7D" w:rsidP="0031352E">
            <w:pPr>
              <w:rPr>
                <w:rFonts w:ascii="Times New Roman" w:hAnsi="Times New Roman" w:cs="Times New Roman"/>
                <w:i/>
                <w:iCs/>
              </w:rPr>
            </w:pPr>
            <w:bookmarkStart w:id="1" w:name="_Hlk218506066"/>
            <w:bookmarkStart w:id="2" w:name="_Hlk218513867"/>
            <w:r w:rsidRPr="00975E7D">
              <w:rPr>
                <w:rFonts w:ascii="Times New Roman" w:hAnsi="Times New Roman" w:cs="Times New Roman"/>
                <w:i/>
                <w:iCs/>
              </w:rPr>
              <w:t>Invazinių rūšių valdymo, gausos reguliavimo ir naikinimo priemonių įgyvendinimas „</w:t>
            </w:r>
            <w:proofErr w:type="spellStart"/>
            <w:r w:rsidRPr="00975E7D">
              <w:rPr>
                <w:rFonts w:ascii="Times New Roman" w:hAnsi="Times New Roman" w:cs="Times New Roman"/>
                <w:i/>
                <w:iCs/>
              </w:rPr>
              <w:t>Natura</w:t>
            </w:r>
            <w:proofErr w:type="spellEnd"/>
            <w:r w:rsidRPr="00975E7D">
              <w:rPr>
                <w:rFonts w:ascii="Times New Roman" w:hAnsi="Times New Roman" w:cs="Times New Roman"/>
                <w:i/>
                <w:iCs/>
              </w:rPr>
              <w:t xml:space="preserve"> 2000“ teritorijose</w:t>
            </w:r>
            <w:r w:rsidR="0031352E" w:rsidRPr="00984F1B">
              <w:rPr>
                <w:rFonts w:ascii="Times New Roman" w:hAnsi="Times New Roman" w:cs="Times New Roman"/>
                <w:i/>
                <w:iCs/>
              </w:rPr>
              <w:t>.</w:t>
            </w:r>
            <w:bookmarkEnd w:id="1"/>
          </w:p>
          <w:bookmarkEnd w:id="2"/>
          <w:p w14:paraId="61FFA71F" w14:textId="0A08DF00" w:rsidR="0031352E" w:rsidRPr="009B0FB6" w:rsidRDefault="00984F1B" w:rsidP="0031352E">
            <w:pPr>
              <w:rPr>
                <w:i/>
                <w:iCs/>
              </w:rPr>
            </w:pPr>
            <w:r w:rsidRPr="00984F1B">
              <w:rPr>
                <w:rFonts w:ascii="Times New Roman" w:hAnsi="Times New Roman" w:cs="Times New Roman"/>
                <w:i/>
                <w:iCs/>
              </w:rPr>
              <w:t>S</w:t>
            </w:r>
            <w:r w:rsidR="0031352E" w:rsidRPr="00984F1B">
              <w:rPr>
                <w:rFonts w:ascii="Times New Roman" w:hAnsi="Times New Roman" w:cs="Times New Roman"/>
                <w:i/>
                <w:iCs/>
              </w:rPr>
              <w:t>paudos ženklai (be tarpų) -</w:t>
            </w:r>
            <w:r w:rsidR="00975E7D">
              <w:rPr>
                <w:rFonts w:ascii="Times New Roman" w:hAnsi="Times New Roman" w:cs="Times New Roman"/>
                <w:i/>
                <w:iCs/>
              </w:rPr>
              <w:t>97</w:t>
            </w:r>
            <w:r w:rsidRPr="00984F1B">
              <w:rPr>
                <w:rFonts w:ascii="Times New Roman" w:hAnsi="Times New Roman" w:cs="Times New Roman"/>
                <w:i/>
                <w:iCs/>
              </w:rPr>
              <w:t>.</w:t>
            </w:r>
          </w:p>
        </w:tc>
      </w:tr>
      <w:tr w:rsidR="0031352E" w:rsidRPr="00765A77" w14:paraId="68BB208A" w14:textId="77777777" w:rsidTr="00C80A73">
        <w:trPr>
          <w:trHeight w:val="718"/>
        </w:trPr>
        <w:tc>
          <w:tcPr>
            <w:tcW w:w="1818" w:type="dxa"/>
          </w:tcPr>
          <w:p w14:paraId="526D7790" w14:textId="77777777" w:rsidR="0031352E" w:rsidRPr="00765A77" w:rsidRDefault="0031352E" w:rsidP="0031352E">
            <w:pPr>
              <w:rPr>
                <w:rFonts w:ascii="Times New Roman" w:hAnsi="Times New Roman" w:cs="Times New Roman"/>
                <w:b/>
                <w:bCs/>
              </w:rPr>
            </w:pPr>
            <w:r w:rsidRPr="00765A77">
              <w:rPr>
                <w:rFonts w:ascii="Times New Roman" w:hAnsi="Times New Roman" w:cs="Times New Roman"/>
                <w:b/>
                <w:bCs/>
              </w:rPr>
              <w:t>Galimi pareiškėjai</w:t>
            </w:r>
            <w:r>
              <w:rPr>
                <w:rFonts w:ascii="Times New Roman" w:hAnsi="Times New Roman" w:cs="Times New Roman"/>
                <w:b/>
                <w:bCs/>
              </w:rPr>
              <w:t xml:space="preserve"> </w:t>
            </w:r>
            <w:r w:rsidRPr="00C52E03">
              <w:rPr>
                <w:rFonts w:ascii="Times New Roman" w:hAnsi="Times New Roman" w:cs="Times New Roman"/>
                <w:bCs/>
              </w:rPr>
              <w:t>*</w:t>
            </w:r>
          </w:p>
        </w:tc>
        <w:tc>
          <w:tcPr>
            <w:tcW w:w="7994" w:type="dxa"/>
          </w:tcPr>
          <w:p w14:paraId="4C90C3FA" w14:textId="77777777" w:rsidR="0031352E" w:rsidRPr="00E66517" w:rsidRDefault="0031352E" w:rsidP="0031352E">
            <w:pPr>
              <w:rPr>
                <w:rFonts w:ascii="Times New Roman" w:hAnsi="Times New Roman" w:cs="Times New Roman"/>
                <w:i/>
                <w:iCs/>
              </w:rPr>
            </w:pPr>
            <w:r>
              <w:rPr>
                <w:rFonts w:ascii="Times New Roman" w:hAnsi="Times New Roman" w:cs="Times New Roman"/>
                <w:i/>
                <w:iCs/>
              </w:rPr>
              <w:t>Savivaldybių administracijos, fiziniai ir juridiniai asmenys</w:t>
            </w:r>
          </w:p>
        </w:tc>
      </w:tr>
      <w:tr w:rsidR="0031352E" w:rsidRPr="00765A77" w14:paraId="7BCA46C9" w14:textId="77777777" w:rsidTr="00C80A73">
        <w:trPr>
          <w:trHeight w:val="349"/>
        </w:trPr>
        <w:tc>
          <w:tcPr>
            <w:tcW w:w="1818" w:type="dxa"/>
          </w:tcPr>
          <w:p w14:paraId="6DDC3C5A" w14:textId="77777777" w:rsidR="0031352E" w:rsidRPr="00765A77" w:rsidRDefault="0031352E" w:rsidP="0031352E">
            <w:pPr>
              <w:rPr>
                <w:rFonts w:ascii="Times New Roman" w:hAnsi="Times New Roman" w:cs="Times New Roman"/>
                <w:b/>
                <w:bCs/>
              </w:rPr>
            </w:pPr>
            <w:r w:rsidRPr="00765A77">
              <w:rPr>
                <w:rFonts w:ascii="Times New Roman" w:hAnsi="Times New Roman" w:cs="Times New Roman"/>
                <w:b/>
                <w:bCs/>
              </w:rPr>
              <w:lastRenderedPageBreak/>
              <w:t>Pareiškėjo tipas</w:t>
            </w:r>
            <w:r>
              <w:rPr>
                <w:rFonts w:ascii="Times New Roman" w:hAnsi="Times New Roman" w:cs="Times New Roman"/>
                <w:b/>
                <w:bCs/>
              </w:rPr>
              <w:t xml:space="preserve"> </w:t>
            </w:r>
            <w:r w:rsidRPr="00E66517">
              <w:rPr>
                <w:rFonts w:ascii="Times New Roman" w:hAnsi="Times New Roman" w:cs="Times New Roman"/>
              </w:rPr>
              <w:t>*</w:t>
            </w:r>
          </w:p>
        </w:tc>
        <w:tc>
          <w:tcPr>
            <w:tcW w:w="7994" w:type="dxa"/>
          </w:tcPr>
          <w:p w14:paraId="350429F4" w14:textId="77777777" w:rsidR="0031352E" w:rsidRPr="0005520D" w:rsidRDefault="0031352E" w:rsidP="0031352E">
            <w:pPr>
              <w:jc w:val="both"/>
              <w:rPr>
                <w:rFonts w:ascii="Times New Roman" w:hAnsi="Times New Roman" w:cs="Times New Roman"/>
                <w:i/>
                <w:iCs/>
              </w:rPr>
            </w:pPr>
            <w:r w:rsidRPr="0005520D">
              <w:rPr>
                <w:rFonts w:ascii="Times New Roman" w:hAnsi="Times New Roman" w:cs="Times New Roman"/>
                <w:i/>
                <w:iCs/>
              </w:rPr>
              <w:t>Viešasis arba privatus.</w:t>
            </w:r>
          </w:p>
        </w:tc>
      </w:tr>
      <w:tr w:rsidR="0031352E" w:rsidRPr="00A9513E" w14:paraId="170B493A" w14:textId="77777777" w:rsidTr="00C80A73">
        <w:trPr>
          <w:trHeight w:val="259"/>
        </w:trPr>
        <w:tc>
          <w:tcPr>
            <w:tcW w:w="1818" w:type="dxa"/>
          </w:tcPr>
          <w:p w14:paraId="1A0A825C" w14:textId="77777777" w:rsidR="0031352E" w:rsidRPr="00A9513E" w:rsidRDefault="0031352E" w:rsidP="0031352E">
            <w:pPr>
              <w:rPr>
                <w:rFonts w:ascii="Times New Roman" w:hAnsi="Times New Roman" w:cs="Times New Roman"/>
                <w:b/>
                <w:bCs/>
              </w:rPr>
            </w:pPr>
            <w:r w:rsidRPr="00A9513E">
              <w:rPr>
                <w:rFonts w:ascii="Times New Roman" w:hAnsi="Times New Roman" w:cs="Times New Roman"/>
                <w:b/>
                <w:bCs/>
              </w:rPr>
              <w:t xml:space="preserve">Didžiausia galima skirti finansavimo lėšų suma JP projektui įgyvendinti, eurais </w:t>
            </w:r>
            <w:r w:rsidRPr="00A9513E">
              <w:rPr>
                <w:rFonts w:ascii="Times New Roman" w:hAnsi="Times New Roman" w:cs="Times New Roman"/>
              </w:rPr>
              <w:t>*</w:t>
            </w:r>
          </w:p>
        </w:tc>
        <w:tc>
          <w:tcPr>
            <w:tcW w:w="7994" w:type="dxa"/>
          </w:tcPr>
          <w:p w14:paraId="2037C849" w14:textId="536CBBAA" w:rsidR="0031352E" w:rsidRPr="00A9513E" w:rsidRDefault="00C838F9" w:rsidP="0031352E">
            <w:pPr>
              <w:jc w:val="both"/>
              <w:rPr>
                <w:rFonts w:ascii="Times New Roman" w:hAnsi="Times New Roman" w:cs="Times New Roman"/>
                <w:i/>
                <w:iCs/>
              </w:rPr>
            </w:pPr>
            <w:r w:rsidRPr="00C838F9">
              <w:rPr>
                <w:rFonts w:ascii="Times New Roman" w:hAnsi="Times New Roman" w:cs="Times New Roman"/>
                <w:i/>
                <w:iCs/>
              </w:rPr>
              <w:t>8 866,13</w:t>
            </w:r>
          </w:p>
        </w:tc>
      </w:tr>
      <w:tr w:rsidR="0031352E" w:rsidRPr="00765A77" w14:paraId="39EA5814" w14:textId="77777777" w:rsidTr="00C80A73">
        <w:trPr>
          <w:trHeight w:val="718"/>
        </w:trPr>
        <w:tc>
          <w:tcPr>
            <w:tcW w:w="1818" w:type="dxa"/>
          </w:tcPr>
          <w:p w14:paraId="2704EC18" w14:textId="77777777" w:rsidR="0031352E" w:rsidRPr="00765A77" w:rsidRDefault="0031352E" w:rsidP="0031352E">
            <w:pPr>
              <w:rPr>
                <w:rFonts w:ascii="Times New Roman" w:hAnsi="Times New Roman" w:cs="Times New Roman"/>
                <w:b/>
                <w:bCs/>
              </w:rPr>
            </w:pPr>
            <w:r w:rsidRPr="00765A77">
              <w:rPr>
                <w:rFonts w:ascii="Times New Roman" w:eastAsia="Times New Roman" w:hAnsi="Times New Roman" w:cs="Times New Roman"/>
                <w:b/>
                <w:bCs/>
              </w:rPr>
              <w:t>Finansuojamoji dalis</w:t>
            </w:r>
            <w:r>
              <w:rPr>
                <w:rFonts w:ascii="Times New Roman" w:eastAsia="Times New Roman" w:hAnsi="Times New Roman" w:cs="Times New Roman"/>
                <w:b/>
                <w:bCs/>
              </w:rPr>
              <w:t xml:space="preserve"> </w:t>
            </w:r>
            <w:r w:rsidRPr="00C52E03">
              <w:rPr>
                <w:rFonts w:ascii="Times New Roman" w:hAnsi="Times New Roman" w:cs="Times New Roman"/>
              </w:rPr>
              <w:t>*</w:t>
            </w:r>
          </w:p>
        </w:tc>
        <w:tc>
          <w:tcPr>
            <w:tcW w:w="7994" w:type="dxa"/>
          </w:tcPr>
          <w:p w14:paraId="02E22D23" w14:textId="77777777" w:rsidR="0031352E" w:rsidRPr="00765A77" w:rsidRDefault="0031352E" w:rsidP="0031352E">
            <w:pPr>
              <w:jc w:val="both"/>
              <w:rPr>
                <w:rFonts w:ascii="Times New Roman" w:hAnsi="Times New Roman" w:cs="Times New Roman"/>
                <w:i/>
                <w:iCs/>
              </w:rPr>
            </w:pPr>
            <w:r>
              <w:rPr>
                <w:rFonts w:ascii="Times New Roman" w:eastAsia="Times New Roman" w:hAnsi="Times New Roman" w:cs="Times New Roman"/>
                <w:i/>
                <w:iCs/>
              </w:rPr>
              <w:t>100 proc.</w:t>
            </w:r>
          </w:p>
        </w:tc>
      </w:tr>
      <w:tr w:rsidR="0031352E" w:rsidRPr="00765A77" w14:paraId="029A56BC" w14:textId="77777777" w:rsidTr="00C80A73">
        <w:trPr>
          <w:trHeight w:val="718"/>
        </w:trPr>
        <w:tc>
          <w:tcPr>
            <w:tcW w:w="1818" w:type="dxa"/>
          </w:tcPr>
          <w:p w14:paraId="6E41D23A" w14:textId="77777777" w:rsidR="0031352E" w:rsidRPr="00765A77" w:rsidRDefault="0031352E" w:rsidP="0031352E">
            <w:pPr>
              <w:rPr>
                <w:rFonts w:ascii="Times New Roman" w:hAnsi="Times New Roman" w:cs="Times New Roman"/>
                <w:b/>
                <w:bCs/>
              </w:rPr>
            </w:pPr>
            <w:r w:rsidRPr="00765A77">
              <w:rPr>
                <w:rFonts w:ascii="Times New Roman" w:eastAsia="Times New Roman" w:hAnsi="Times New Roman" w:cs="Times New Roman"/>
                <w:b/>
                <w:bCs/>
              </w:rPr>
              <w:t>Nuosavo įnašo dalis</w:t>
            </w:r>
            <w:r>
              <w:rPr>
                <w:rFonts w:ascii="Times New Roman" w:eastAsia="Times New Roman" w:hAnsi="Times New Roman" w:cs="Times New Roman"/>
                <w:b/>
                <w:bCs/>
              </w:rPr>
              <w:t xml:space="preserve"> </w:t>
            </w:r>
            <w:r w:rsidRPr="00C52E03">
              <w:rPr>
                <w:rFonts w:ascii="Times New Roman" w:hAnsi="Times New Roman" w:cs="Times New Roman"/>
              </w:rPr>
              <w:t>*</w:t>
            </w:r>
          </w:p>
        </w:tc>
        <w:tc>
          <w:tcPr>
            <w:tcW w:w="7994" w:type="dxa"/>
          </w:tcPr>
          <w:p w14:paraId="6E2AFF8B" w14:textId="77777777" w:rsidR="0031352E" w:rsidRPr="00765A77" w:rsidRDefault="0031352E" w:rsidP="0031352E">
            <w:pPr>
              <w:jc w:val="both"/>
              <w:rPr>
                <w:rFonts w:ascii="Times New Roman" w:hAnsi="Times New Roman" w:cs="Times New Roman"/>
                <w:i/>
                <w:iCs/>
              </w:rPr>
            </w:pPr>
            <w:r>
              <w:rPr>
                <w:rFonts w:ascii="Times New Roman" w:eastAsia="Times New Roman" w:hAnsi="Times New Roman" w:cs="Times New Roman"/>
                <w:i/>
                <w:iCs/>
              </w:rPr>
              <w:t>Netaikoma</w:t>
            </w:r>
          </w:p>
        </w:tc>
      </w:tr>
      <w:tr w:rsidR="0031352E" w:rsidRPr="00765A77" w14:paraId="26906CB6" w14:textId="77777777" w:rsidTr="00C80A73">
        <w:trPr>
          <w:trHeight w:val="718"/>
        </w:trPr>
        <w:tc>
          <w:tcPr>
            <w:tcW w:w="1818" w:type="dxa"/>
          </w:tcPr>
          <w:p w14:paraId="75FE18AD" w14:textId="77777777" w:rsidR="0031352E" w:rsidRPr="00765A77" w:rsidRDefault="0031352E" w:rsidP="0031352E">
            <w:pPr>
              <w:rPr>
                <w:rFonts w:ascii="Times New Roman" w:eastAsia="Times New Roman" w:hAnsi="Times New Roman" w:cs="Times New Roman"/>
                <w:b/>
                <w:bCs/>
              </w:rPr>
            </w:pPr>
            <w:r w:rsidRPr="00765A77">
              <w:rPr>
                <w:rFonts w:ascii="Times New Roman" w:eastAsia="Times New Roman" w:hAnsi="Times New Roman" w:cs="Times New Roman"/>
                <w:b/>
                <w:bCs/>
              </w:rPr>
              <w:t>Projekto veiklų įgyvendinimui taikomi supaprastintai apmokamų išlaidų dydžiai</w:t>
            </w:r>
            <w:r>
              <w:rPr>
                <w:rFonts w:ascii="Times New Roman" w:eastAsia="Times New Roman" w:hAnsi="Times New Roman" w:cs="Times New Roman"/>
                <w:b/>
                <w:bCs/>
              </w:rPr>
              <w:t xml:space="preserve"> </w:t>
            </w:r>
            <w:r w:rsidRPr="00C52E03">
              <w:rPr>
                <w:rFonts w:ascii="Times New Roman" w:hAnsi="Times New Roman" w:cs="Times New Roman"/>
              </w:rPr>
              <w:t>*</w:t>
            </w:r>
          </w:p>
        </w:tc>
        <w:tc>
          <w:tcPr>
            <w:tcW w:w="7994" w:type="dxa"/>
          </w:tcPr>
          <w:p w14:paraId="30058F66" w14:textId="77777777" w:rsidR="0031352E" w:rsidRPr="004F1A46" w:rsidRDefault="0031352E" w:rsidP="0031352E">
            <w:pPr>
              <w:rPr>
                <w:rFonts w:ascii="Times New Roman" w:eastAsia="Times New Roman" w:hAnsi="Times New Roman" w:cs="Times New Roman"/>
              </w:rPr>
            </w:pPr>
            <w:r w:rsidRPr="004F1A46">
              <w:rPr>
                <w:rFonts w:ascii="Times New Roman" w:eastAsia="Times New Roman" w:hAnsi="Times New Roman" w:cs="Times New Roman"/>
              </w:rPr>
              <w:t>Atvaizduojama lentele. Jeigu taikomi keli supaprastintai apmokamų išlaidų dydžiai, jie nurodomi atskirose eilutėse.</w:t>
            </w:r>
          </w:p>
          <w:p w14:paraId="605B11D9" w14:textId="77777777" w:rsidR="0031352E" w:rsidRPr="004F1A46" w:rsidRDefault="0031352E" w:rsidP="0031352E">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1293"/>
              <w:gridCol w:w="1294"/>
              <w:gridCol w:w="1442"/>
              <w:gridCol w:w="1260"/>
              <w:gridCol w:w="1180"/>
              <w:gridCol w:w="1294"/>
            </w:tblGrid>
            <w:tr w:rsidR="0031352E" w:rsidRPr="004F1A46" w14:paraId="191D98A4" w14:textId="77777777" w:rsidTr="00C80A73">
              <w:tc>
                <w:tcPr>
                  <w:tcW w:w="1293" w:type="dxa"/>
                </w:tcPr>
                <w:p w14:paraId="20C88AD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b/>
                      <w:bCs/>
                      <w:sz w:val="20"/>
                      <w:szCs w:val="20"/>
                    </w:rPr>
                    <w:t>Supaprastintai apmokamų išlaidų dydžio kodas</w:t>
                  </w:r>
                </w:p>
              </w:tc>
              <w:tc>
                <w:tcPr>
                  <w:tcW w:w="1294" w:type="dxa"/>
                </w:tcPr>
                <w:p w14:paraId="48837894" w14:textId="77777777" w:rsidR="0031352E" w:rsidRPr="004F1A46" w:rsidRDefault="0031352E" w:rsidP="0031352E">
                  <w:pPr>
                    <w:rPr>
                      <w:rFonts w:ascii="Times New Roman" w:hAnsi="Times New Roman" w:cs="Times New Roman"/>
                      <w:b/>
                      <w:bCs/>
                      <w:sz w:val="20"/>
                      <w:szCs w:val="20"/>
                    </w:rPr>
                  </w:pPr>
                  <w:r w:rsidRPr="004F1A46">
                    <w:rPr>
                      <w:rFonts w:ascii="Times New Roman" w:hAnsi="Times New Roman" w:cs="Times New Roman"/>
                      <w:b/>
                      <w:bCs/>
                      <w:sz w:val="20"/>
                      <w:szCs w:val="20"/>
                    </w:rPr>
                    <w:t>Supaprastintai apmokamų išlaidų dydžio versija</w:t>
                  </w:r>
                </w:p>
                <w:p w14:paraId="76B5A61F" w14:textId="77777777" w:rsidR="0031352E" w:rsidRPr="004F1A46" w:rsidRDefault="0031352E" w:rsidP="0031352E">
                  <w:pPr>
                    <w:rPr>
                      <w:rFonts w:ascii="Times New Roman" w:eastAsia="Times New Roman" w:hAnsi="Times New Roman" w:cs="Times New Roman"/>
                      <w:sz w:val="20"/>
                      <w:szCs w:val="20"/>
                    </w:rPr>
                  </w:pPr>
                </w:p>
              </w:tc>
              <w:tc>
                <w:tcPr>
                  <w:tcW w:w="1442" w:type="dxa"/>
                </w:tcPr>
                <w:p w14:paraId="31B2E3BB"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b/>
                      <w:bCs/>
                      <w:sz w:val="20"/>
                      <w:szCs w:val="20"/>
                    </w:rPr>
                    <w:t xml:space="preserve">Supaprastintai apmokamų išlaidų dydžio  pavadinimas </w:t>
                  </w:r>
                </w:p>
              </w:tc>
              <w:tc>
                <w:tcPr>
                  <w:tcW w:w="1260" w:type="dxa"/>
                </w:tcPr>
                <w:p w14:paraId="36D74923"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b/>
                      <w:bCs/>
                      <w:sz w:val="20"/>
                      <w:szCs w:val="20"/>
                    </w:rPr>
                    <w:t>Dydis</w:t>
                  </w:r>
                </w:p>
              </w:tc>
              <w:tc>
                <w:tcPr>
                  <w:tcW w:w="1180" w:type="dxa"/>
                </w:tcPr>
                <w:p w14:paraId="7C1D9323"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b/>
                      <w:bCs/>
                      <w:sz w:val="20"/>
                      <w:szCs w:val="20"/>
                    </w:rPr>
                    <w:t>Matavimo vienetas</w:t>
                  </w:r>
                </w:p>
              </w:tc>
              <w:tc>
                <w:tcPr>
                  <w:tcW w:w="1294" w:type="dxa"/>
                </w:tcPr>
                <w:p w14:paraId="15A2943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b/>
                      <w:bCs/>
                      <w:sz w:val="20"/>
                      <w:szCs w:val="20"/>
                    </w:rPr>
                    <w:t>Papildoma informacija</w:t>
                  </w:r>
                </w:p>
              </w:tc>
            </w:tr>
            <w:tr w:rsidR="0031352E" w:rsidRPr="004F1A46" w14:paraId="3E7239DA" w14:textId="77777777" w:rsidTr="00C80A73">
              <w:tc>
                <w:tcPr>
                  <w:tcW w:w="1293" w:type="dxa"/>
                </w:tcPr>
                <w:p w14:paraId="1F759310"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FĮ-72-01</w:t>
                  </w:r>
                </w:p>
              </w:tc>
              <w:tc>
                <w:tcPr>
                  <w:tcW w:w="1294" w:type="dxa"/>
                </w:tcPr>
                <w:p w14:paraId="7C978B39" w14:textId="77777777" w:rsidR="0031352E" w:rsidRPr="004F1A46" w:rsidRDefault="0031352E" w:rsidP="0031352E">
                  <w:pPr>
                    <w:tabs>
                      <w:tab w:val="center" w:pos="4153"/>
                      <w:tab w:val="right" w:pos="8306"/>
                    </w:tabs>
                    <w:ind w:firstLine="720"/>
                    <w:jc w:val="right"/>
                    <w:rPr>
                      <w:rFonts w:ascii="Times New Roman" w:eastAsia="Times New Roman" w:hAnsi="Times New Roman" w:cs="Times New Roman"/>
                      <w:sz w:val="20"/>
                      <w:szCs w:val="20"/>
                      <w:lang w:eastAsia="lt-LT"/>
                    </w:rPr>
                  </w:pPr>
                  <w:r w:rsidRPr="004F1A46">
                    <w:rPr>
                      <w:rFonts w:ascii="Times New Roman" w:eastAsia="Times New Roman" w:hAnsi="Times New Roman" w:cs="Times New Roman"/>
                      <w:sz w:val="20"/>
                      <w:szCs w:val="20"/>
                      <w:lang w:eastAsia="lt-LT"/>
                    </w:rPr>
                    <w:t>1</w:t>
                  </w:r>
                </w:p>
              </w:tc>
              <w:tc>
                <w:tcPr>
                  <w:tcW w:w="1442" w:type="dxa"/>
                </w:tcPr>
                <w:p w14:paraId="5CC515AC"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1-ųjų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vieneto įkainis 1-am hektarui</w:t>
                  </w:r>
                </w:p>
              </w:tc>
              <w:tc>
                <w:tcPr>
                  <w:tcW w:w="1260" w:type="dxa"/>
                </w:tcPr>
                <w:p w14:paraId="0FDD4D0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1169,16</w:t>
                  </w:r>
                </w:p>
              </w:tc>
              <w:tc>
                <w:tcPr>
                  <w:tcW w:w="1180" w:type="dxa"/>
                </w:tcPr>
                <w:p w14:paraId="37E04AA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329CA4FD" w14:textId="77777777" w:rsidR="0031352E" w:rsidRPr="004F1A46" w:rsidRDefault="0031352E" w:rsidP="0031352E">
                  <w:pPr>
                    <w:rPr>
                      <w:rFonts w:ascii="Times New Roman" w:eastAsia="Times New Roman" w:hAnsi="Times New Roman" w:cs="Times New Roman"/>
                      <w:sz w:val="20"/>
                      <w:szCs w:val="20"/>
                    </w:rPr>
                  </w:pPr>
                </w:p>
              </w:tc>
            </w:tr>
            <w:tr w:rsidR="0031352E" w:rsidRPr="004F1A46" w14:paraId="64F71BD6" w14:textId="77777777" w:rsidTr="00C80A73">
              <w:tc>
                <w:tcPr>
                  <w:tcW w:w="1293" w:type="dxa"/>
                </w:tcPr>
                <w:p w14:paraId="3F22460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FĮ-072-02</w:t>
                  </w:r>
                </w:p>
              </w:tc>
              <w:tc>
                <w:tcPr>
                  <w:tcW w:w="1294" w:type="dxa"/>
                </w:tcPr>
                <w:p w14:paraId="20E52840"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1245F173"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2-ųjų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vieneto įkainis 1-am hektarui</w:t>
                  </w:r>
                </w:p>
              </w:tc>
              <w:tc>
                <w:tcPr>
                  <w:tcW w:w="1260" w:type="dxa"/>
                </w:tcPr>
                <w:p w14:paraId="204C863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1013,27</w:t>
                  </w:r>
                </w:p>
              </w:tc>
              <w:tc>
                <w:tcPr>
                  <w:tcW w:w="1180" w:type="dxa"/>
                </w:tcPr>
                <w:p w14:paraId="32C5EA1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6DB21C5D" w14:textId="77777777" w:rsidR="0031352E" w:rsidRPr="004F1A46" w:rsidRDefault="0031352E" w:rsidP="0031352E">
                  <w:pPr>
                    <w:rPr>
                      <w:rFonts w:ascii="Times New Roman" w:eastAsia="Times New Roman" w:hAnsi="Times New Roman" w:cs="Times New Roman"/>
                    </w:rPr>
                  </w:pPr>
                </w:p>
              </w:tc>
            </w:tr>
            <w:tr w:rsidR="0031352E" w:rsidRPr="004F1A46" w14:paraId="0ABEEEE8" w14:textId="77777777" w:rsidTr="00C80A73">
              <w:tc>
                <w:tcPr>
                  <w:tcW w:w="1293" w:type="dxa"/>
                </w:tcPr>
                <w:p w14:paraId="76F3CAEA"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FĮ-072-03</w:t>
                  </w:r>
                </w:p>
              </w:tc>
              <w:tc>
                <w:tcPr>
                  <w:tcW w:w="1294" w:type="dxa"/>
                </w:tcPr>
                <w:p w14:paraId="01BC5B9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32133907"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3-ųjų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vieneto įkainis 1-am hektarui</w:t>
                  </w:r>
                </w:p>
              </w:tc>
              <w:tc>
                <w:tcPr>
                  <w:tcW w:w="1260" w:type="dxa"/>
                </w:tcPr>
                <w:p w14:paraId="267F94B8"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896,36</w:t>
                  </w:r>
                </w:p>
              </w:tc>
              <w:tc>
                <w:tcPr>
                  <w:tcW w:w="1180" w:type="dxa"/>
                </w:tcPr>
                <w:p w14:paraId="077912CA"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4AD28ED9" w14:textId="77777777" w:rsidR="0031352E" w:rsidRPr="004F1A46" w:rsidRDefault="0031352E" w:rsidP="0031352E">
                  <w:pPr>
                    <w:rPr>
                      <w:rFonts w:ascii="Times New Roman" w:eastAsia="Times New Roman" w:hAnsi="Times New Roman" w:cs="Times New Roman"/>
                    </w:rPr>
                  </w:pPr>
                </w:p>
              </w:tc>
            </w:tr>
            <w:tr w:rsidR="0031352E" w:rsidRPr="004F1A46" w14:paraId="68F70A87" w14:textId="77777777" w:rsidTr="00C80A73">
              <w:tc>
                <w:tcPr>
                  <w:tcW w:w="1293" w:type="dxa"/>
                </w:tcPr>
                <w:p w14:paraId="59DFE61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FĮ-072-04</w:t>
                  </w:r>
                </w:p>
              </w:tc>
              <w:tc>
                <w:tcPr>
                  <w:tcW w:w="1294" w:type="dxa"/>
                </w:tcPr>
                <w:p w14:paraId="7D8BCA5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76DE4358"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4-ųjų metų </w:t>
                  </w:r>
                  <w:proofErr w:type="spellStart"/>
                  <w:r w:rsidRPr="004F1A46">
                    <w:rPr>
                      <w:rFonts w:ascii="Times New Roman" w:hAnsi="Times New Roman" w:cs="Times New Roman"/>
                      <w:sz w:val="20"/>
                      <w:szCs w:val="20"/>
                    </w:rPr>
                    <w:t>Sosnovskio</w:t>
                  </w:r>
                  <w:proofErr w:type="spellEnd"/>
                  <w:r w:rsidRPr="004F1A46">
                    <w:rPr>
                      <w:rFonts w:ascii="Times New Roman" w:hAnsi="Times New Roman" w:cs="Times New Roman"/>
                      <w:sz w:val="20"/>
                      <w:szCs w:val="20"/>
                    </w:rPr>
                    <w:t xml:space="preserve"> barščio ir </w:t>
                  </w:r>
                  <w:proofErr w:type="spellStart"/>
                  <w:r w:rsidRPr="004F1A46">
                    <w:rPr>
                      <w:rFonts w:ascii="Times New Roman" w:hAnsi="Times New Roman" w:cs="Times New Roman"/>
                      <w:sz w:val="20"/>
                      <w:szCs w:val="20"/>
                    </w:rPr>
                    <w:t>Mantegacio</w:t>
                  </w:r>
                  <w:proofErr w:type="spellEnd"/>
                  <w:r w:rsidRPr="004F1A46">
                    <w:rPr>
                      <w:rFonts w:ascii="Times New Roman" w:hAnsi="Times New Roman" w:cs="Times New Roman"/>
                      <w:sz w:val="20"/>
                      <w:szCs w:val="20"/>
                    </w:rPr>
                    <w:t xml:space="preserve"> barščio naikinimo fiksuotasis vieneto įkainis 1-am hektarui</w:t>
                  </w:r>
                </w:p>
              </w:tc>
              <w:tc>
                <w:tcPr>
                  <w:tcW w:w="1260" w:type="dxa"/>
                </w:tcPr>
                <w:p w14:paraId="47CA7BC8"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331,26</w:t>
                  </w:r>
                </w:p>
              </w:tc>
              <w:tc>
                <w:tcPr>
                  <w:tcW w:w="1180" w:type="dxa"/>
                </w:tcPr>
                <w:p w14:paraId="3DFB886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75AC2AE8" w14:textId="77777777" w:rsidR="0031352E" w:rsidRPr="004F1A46" w:rsidRDefault="0031352E" w:rsidP="0031352E">
                  <w:pPr>
                    <w:rPr>
                      <w:rFonts w:ascii="Times New Roman" w:eastAsia="Times New Roman" w:hAnsi="Times New Roman" w:cs="Times New Roman"/>
                    </w:rPr>
                  </w:pPr>
                </w:p>
              </w:tc>
            </w:tr>
            <w:tr w:rsidR="0031352E" w:rsidRPr="004F1A46" w14:paraId="1B973395" w14:textId="77777777" w:rsidTr="00C80A73">
              <w:tc>
                <w:tcPr>
                  <w:tcW w:w="1293" w:type="dxa"/>
                </w:tcPr>
                <w:p w14:paraId="685BCDC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lastRenderedPageBreak/>
                    <w:t>FĮ-072-05</w:t>
                  </w:r>
                </w:p>
              </w:tc>
              <w:tc>
                <w:tcPr>
                  <w:tcW w:w="1294" w:type="dxa"/>
                </w:tcPr>
                <w:p w14:paraId="24F3663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28A490D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1-ųjų metų bitinės sprigės naikinimo fiksuotasis vieneto įkainis 1-am hektarui</w:t>
                  </w:r>
                </w:p>
              </w:tc>
              <w:tc>
                <w:tcPr>
                  <w:tcW w:w="1260" w:type="dxa"/>
                </w:tcPr>
                <w:p w14:paraId="4C563C0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2087,24</w:t>
                  </w:r>
                </w:p>
              </w:tc>
              <w:tc>
                <w:tcPr>
                  <w:tcW w:w="1180" w:type="dxa"/>
                </w:tcPr>
                <w:p w14:paraId="234AFA1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0E6A359B" w14:textId="77777777" w:rsidR="0031352E" w:rsidRPr="004F1A46" w:rsidRDefault="0031352E" w:rsidP="0031352E">
                  <w:pPr>
                    <w:rPr>
                      <w:rFonts w:ascii="Times New Roman" w:eastAsia="Times New Roman" w:hAnsi="Times New Roman" w:cs="Times New Roman"/>
                    </w:rPr>
                  </w:pPr>
                </w:p>
              </w:tc>
            </w:tr>
            <w:tr w:rsidR="0031352E" w:rsidRPr="004F1A46" w14:paraId="1E3245FA" w14:textId="77777777" w:rsidTr="00C80A73">
              <w:tc>
                <w:tcPr>
                  <w:tcW w:w="1293" w:type="dxa"/>
                </w:tcPr>
                <w:p w14:paraId="12A29E6B"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FĮ-072-06</w:t>
                  </w:r>
                </w:p>
              </w:tc>
              <w:tc>
                <w:tcPr>
                  <w:tcW w:w="1294" w:type="dxa"/>
                </w:tcPr>
                <w:p w14:paraId="03A426B2"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4B6D3A81"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2-ųjų metų bitinės sprigės naikinimo fiksuotasis vieneto įkainis 1-am hektarui</w:t>
                  </w:r>
                </w:p>
              </w:tc>
              <w:tc>
                <w:tcPr>
                  <w:tcW w:w="1260" w:type="dxa"/>
                </w:tcPr>
                <w:p w14:paraId="386A376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1391,49</w:t>
                  </w:r>
                </w:p>
              </w:tc>
              <w:tc>
                <w:tcPr>
                  <w:tcW w:w="1180" w:type="dxa"/>
                </w:tcPr>
                <w:p w14:paraId="5DDC9B1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7336F3C2" w14:textId="77777777" w:rsidR="0031352E" w:rsidRPr="004F1A46" w:rsidRDefault="0031352E" w:rsidP="0031352E">
                  <w:pPr>
                    <w:rPr>
                      <w:rFonts w:ascii="Times New Roman" w:eastAsia="Times New Roman" w:hAnsi="Times New Roman" w:cs="Times New Roman"/>
                    </w:rPr>
                  </w:pPr>
                </w:p>
              </w:tc>
            </w:tr>
            <w:tr w:rsidR="0031352E" w:rsidRPr="004F1A46" w14:paraId="75A393E6" w14:textId="77777777" w:rsidTr="00C80A73">
              <w:tc>
                <w:tcPr>
                  <w:tcW w:w="1293" w:type="dxa"/>
                </w:tcPr>
                <w:p w14:paraId="09B33BE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FĮ-072-07</w:t>
                  </w:r>
                </w:p>
              </w:tc>
              <w:tc>
                <w:tcPr>
                  <w:tcW w:w="1294" w:type="dxa"/>
                </w:tcPr>
                <w:p w14:paraId="3C0DA33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723C86AB"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3-ųjų metų bitinės sprigės naikinimo fiksuotasis vieneto įkainis 1-am hektarui</w:t>
                  </w:r>
                </w:p>
              </w:tc>
              <w:tc>
                <w:tcPr>
                  <w:tcW w:w="1260" w:type="dxa"/>
                </w:tcPr>
                <w:p w14:paraId="170745B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1043,62</w:t>
                  </w:r>
                </w:p>
              </w:tc>
              <w:tc>
                <w:tcPr>
                  <w:tcW w:w="1180" w:type="dxa"/>
                </w:tcPr>
                <w:p w14:paraId="0D0A06B3"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54AFC19D" w14:textId="77777777" w:rsidR="0031352E" w:rsidRPr="004F1A46" w:rsidRDefault="0031352E" w:rsidP="0031352E">
                  <w:pPr>
                    <w:rPr>
                      <w:rFonts w:ascii="Times New Roman" w:eastAsia="Times New Roman" w:hAnsi="Times New Roman" w:cs="Times New Roman"/>
                    </w:rPr>
                  </w:pPr>
                </w:p>
              </w:tc>
            </w:tr>
            <w:tr w:rsidR="0031352E" w:rsidRPr="004F1A46" w14:paraId="7832382C" w14:textId="77777777" w:rsidTr="00C80A73">
              <w:tc>
                <w:tcPr>
                  <w:tcW w:w="1293" w:type="dxa"/>
                </w:tcPr>
                <w:p w14:paraId="1F6DE607"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FĮ-072-08</w:t>
                  </w:r>
                </w:p>
              </w:tc>
              <w:tc>
                <w:tcPr>
                  <w:tcW w:w="1294" w:type="dxa"/>
                </w:tcPr>
                <w:p w14:paraId="561E5D9A"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65F9CC9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4-ųjų metų bitinės sprigės naikinimo fiksuotasis vieneto įkainis 1-am hektarui</w:t>
                  </w:r>
                </w:p>
              </w:tc>
              <w:tc>
                <w:tcPr>
                  <w:tcW w:w="1260" w:type="dxa"/>
                </w:tcPr>
                <w:p w14:paraId="3B2A890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626,17</w:t>
                  </w:r>
                </w:p>
              </w:tc>
              <w:tc>
                <w:tcPr>
                  <w:tcW w:w="1180" w:type="dxa"/>
                </w:tcPr>
                <w:p w14:paraId="69D8D3D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3E450088" w14:textId="77777777" w:rsidR="0031352E" w:rsidRPr="004F1A46" w:rsidRDefault="0031352E" w:rsidP="0031352E">
                  <w:pPr>
                    <w:rPr>
                      <w:rFonts w:ascii="Times New Roman" w:eastAsia="Times New Roman" w:hAnsi="Times New Roman" w:cs="Times New Roman"/>
                    </w:rPr>
                  </w:pPr>
                </w:p>
              </w:tc>
            </w:tr>
            <w:tr w:rsidR="0031352E" w:rsidRPr="004F1A46" w14:paraId="2FBB0BA2" w14:textId="77777777" w:rsidTr="00C80A73">
              <w:tc>
                <w:tcPr>
                  <w:tcW w:w="1293" w:type="dxa"/>
                </w:tcPr>
                <w:p w14:paraId="39A1D6D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FĮ-072-09</w:t>
                  </w:r>
                </w:p>
              </w:tc>
              <w:tc>
                <w:tcPr>
                  <w:tcW w:w="1294" w:type="dxa"/>
                </w:tcPr>
                <w:p w14:paraId="10BC9EE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2F28A36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1-ųjų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fiksuotasis vieneto įkainis 1-am hektarui</w:t>
                  </w:r>
                </w:p>
              </w:tc>
              <w:tc>
                <w:tcPr>
                  <w:tcW w:w="1260" w:type="dxa"/>
                </w:tcPr>
                <w:p w14:paraId="4510F1E5"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1353,04</w:t>
                  </w:r>
                </w:p>
              </w:tc>
              <w:tc>
                <w:tcPr>
                  <w:tcW w:w="1180" w:type="dxa"/>
                </w:tcPr>
                <w:p w14:paraId="361CAB5E"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04E71270" w14:textId="77777777" w:rsidR="0031352E" w:rsidRPr="004F1A46" w:rsidRDefault="0031352E" w:rsidP="0031352E">
                  <w:pPr>
                    <w:rPr>
                      <w:rFonts w:ascii="Times New Roman" w:eastAsia="Times New Roman" w:hAnsi="Times New Roman" w:cs="Times New Roman"/>
                    </w:rPr>
                  </w:pPr>
                </w:p>
              </w:tc>
            </w:tr>
            <w:tr w:rsidR="0031352E" w:rsidRPr="004F1A46" w14:paraId="31A6F43D" w14:textId="77777777" w:rsidTr="00C80A73">
              <w:tc>
                <w:tcPr>
                  <w:tcW w:w="1293" w:type="dxa"/>
                </w:tcPr>
                <w:p w14:paraId="35BA217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FĮ-072-10</w:t>
                  </w:r>
                </w:p>
              </w:tc>
              <w:tc>
                <w:tcPr>
                  <w:tcW w:w="1294" w:type="dxa"/>
                </w:tcPr>
                <w:p w14:paraId="40A397DE"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5F06093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2-ųjų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fiksuotasis vieneto įkainis 1-am hektarui</w:t>
                  </w:r>
                </w:p>
              </w:tc>
              <w:tc>
                <w:tcPr>
                  <w:tcW w:w="1260" w:type="dxa"/>
                </w:tcPr>
                <w:p w14:paraId="059CA6E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1055,37</w:t>
                  </w:r>
                </w:p>
              </w:tc>
              <w:tc>
                <w:tcPr>
                  <w:tcW w:w="1180" w:type="dxa"/>
                </w:tcPr>
                <w:p w14:paraId="65BC960E"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0ED58DA0" w14:textId="77777777" w:rsidR="0031352E" w:rsidRPr="004F1A46" w:rsidRDefault="0031352E" w:rsidP="0031352E">
                  <w:pPr>
                    <w:rPr>
                      <w:rFonts w:ascii="Times New Roman" w:eastAsia="Times New Roman" w:hAnsi="Times New Roman" w:cs="Times New Roman"/>
                    </w:rPr>
                  </w:pPr>
                </w:p>
              </w:tc>
            </w:tr>
            <w:tr w:rsidR="0031352E" w:rsidRPr="004F1A46" w14:paraId="4BDCB59D" w14:textId="77777777" w:rsidTr="00C80A73">
              <w:tc>
                <w:tcPr>
                  <w:tcW w:w="1293" w:type="dxa"/>
                </w:tcPr>
                <w:p w14:paraId="6CF49C1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FĮ-072-11</w:t>
                  </w:r>
                </w:p>
              </w:tc>
              <w:tc>
                <w:tcPr>
                  <w:tcW w:w="1294" w:type="dxa"/>
                </w:tcPr>
                <w:p w14:paraId="7F1495E3"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53C71196"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3-ųjų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fiksuotasis vieneto įkainis 1-am hektarui</w:t>
                  </w:r>
                </w:p>
              </w:tc>
              <w:tc>
                <w:tcPr>
                  <w:tcW w:w="1260" w:type="dxa"/>
                </w:tcPr>
                <w:p w14:paraId="16FA8588"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906,54</w:t>
                  </w:r>
                </w:p>
              </w:tc>
              <w:tc>
                <w:tcPr>
                  <w:tcW w:w="1180" w:type="dxa"/>
                </w:tcPr>
                <w:p w14:paraId="23E1644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18D2037E" w14:textId="77777777" w:rsidR="0031352E" w:rsidRPr="004F1A46" w:rsidRDefault="0031352E" w:rsidP="0031352E">
                  <w:pPr>
                    <w:rPr>
                      <w:rFonts w:ascii="Times New Roman" w:eastAsia="Times New Roman" w:hAnsi="Times New Roman" w:cs="Times New Roman"/>
                    </w:rPr>
                  </w:pPr>
                </w:p>
              </w:tc>
            </w:tr>
            <w:tr w:rsidR="0031352E" w:rsidRPr="004F1A46" w14:paraId="43677CFC" w14:textId="77777777" w:rsidTr="00C80A73">
              <w:tc>
                <w:tcPr>
                  <w:tcW w:w="1293" w:type="dxa"/>
                </w:tcPr>
                <w:p w14:paraId="6D3034C1"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FĮ-072-12</w:t>
                  </w:r>
                </w:p>
              </w:tc>
              <w:tc>
                <w:tcPr>
                  <w:tcW w:w="1294" w:type="dxa"/>
                </w:tcPr>
                <w:p w14:paraId="6D64BF7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4D11C258"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 xml:space="preserve">4-ųjų metų </w:t>
                  </w:r>
                  <w:proofErr w:type="spellStart"/>
                  <w:r w:rsidRPr="004F1A46">
                    <w:rPr>
                      <w:rFonts w:ascii="Times New Roman" w:hAnsi="Times New Roman" w:cs="Times New Roman"/>
                      <w:sz w:val="20"/>
                      <w:szCs w:val="20"/>
                    </w:rPr>
                    <w:t>ispaninio</w:t>
                  </w:r>
                  <w:proofErr w:type="spellEnd"/>
                  <w:r w:rsidRPr="004F1A46">
                    <w:rPr>
                      <w:rFonts w:ascii="Times New Roman" w:hAnsi="Times New Roman" w:cs="Times New Roman"/>
                      <w:sz w:val="20"/>
                      <w:szCs w:val="20"/>
                    </w:rPr>
                    <w:t xml:space="preserve"> </w:t>
                  </w:r>
                  <w:proofErr w:type="spellStart"/>
                  <w:r w:rsidRPr="004F1A46">
                    <w:rPr>
                      <w:rFonts w:ascii="Times New Roman" w:hAnsi="Times New Roman" w:cs="Times New Roman"/>
                      <w:sz w:val="20"/>
                      <w:szCs w:val="20"/>
                    </w:rPr>
                    <w:t>ariono</w:t>
                  </w:r>
                  <w:proofErr w:type="spellEnd"/>
                  <w:r w:rsidRPr="004F1A46">
                    <w:rPr>
                      <w:rFonts w:ascii="Times New Roman" w:hAnsi="Times New Roman" w:cs="Times New Roman"/>
                      <w:sz w:val="20"/>
                      <w:szCs w:val="20"/>
                    </w:rPr>
                    <w:t xml:space="preserve"> naikinimo fiksuotasis vieneto įkainis 1-am hektarui</w:t>
                  </w:r>
                </w:p>
              </w:tc>
              <w:tc>
                <w:tcPr>
                  <w:tcW w:w="1260" w:type="dxa"/>
                </w:tcPr>
                <w:p w14:paraId="3D5997E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717,11</w:t>
                  </w:r>
                </w:p>
              </w:tc>
              <w:tc>
                <w:tcPr>
                  <w:tcW w:w="1180" w:type="dxa"/>
                </w:tcPr>
                <w:p w14:paraId="3124CB37"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6B94B819" w14:textId="77777777" w:rsidR="0031352E" w:rsidRPr="004F1A46" w:rsidRDefault="0031352E" w:rsidP="0031352E">
                  <w:pPr>
                    <w:rPr>
                      <w:rFonts w:ascii="Times New Roman" w:eastAsia="Times New Roman" w:hAnsi="Times New Roman" w:cs="Times New Roman"/>
                    </w:rPr>
                  </w:pPr>
                </w:p>
              </w:tc>
            </w:tr>
            <w:tr w:rsidR="0031352E" w:rsidRPr="004F1A46" w14:paraId="5162B41F" w14:textId="77777777" w:rsidTr="00C80A73">
              <w:tc>
                <w:tcPr>
                  <w:tcW w:w="1293" w:type="dxa"/>
                </w:tcPr>
                <w:p w14:paraId="7432AA95"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FĮ-072-13</w:t>
                  </w:r>
                </w:p>
              </w:tc>
              <w:tc>
                <w:tcPr>
                  <w:tcW w:w="1294" w:type="dxa"/>
                </w:tcPr>
                <w:p w14:paraId="56C70A91"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2CED4102"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1-ųjų metų didžiosios rykštenės ir kanadinės rykštenės naikinimo fiksuotasis vieneto įkainis 1-am hektarui</w:t>
                  </w:r>
                </w:p>
              </w:tc>
              <w:tc>
                <w:tcPr>
                  <w:tcW w:w="1260" w:type="dxa"/>
                </w:tcPr>
                <w:p w14:paraId="24E3A585"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865,29</w:t>
                  </w:r>
                </w:p>
              </w:tc>
              <w:tc>
                <w:tcPr>
                  <w:tcW w:w="1180" w:type="dxa"/>
                </w:tcPr>
                <w:p w14:paraId="4C51B735"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75EE4890" w14:textId="77777777" w:rsidR="0031352E" w:rsidRPr="004F1A46" w:rsidRDefault="0031352E" w:rsidP="0031352E">
                  <w:pPr>
                    <w:rPr>
                      <w:rFonts w:ascii="Times New Roman" w:eastAsia="Times New Roman" w:hAnsi="Times New Roman" w:cs="Times New Roman"/>
                    </w:rPr>
                  </w:pPr>
                </w:p>
              </w:tc>
            </w:tr>
            <w:tr w:rsidR="0031352E" w:rsidRPr="004F1A46" w14:paraId="096F7901" w14:textId="77777777" w:rsidTr="00C80A73">
              <w:tc>
                <w:tcPr>
                  <w:tcW w:w="1293" w:type="dxa"/>
                </w:tcPr>
                <w:p w14:paraId="52A4F42F"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lastRenderedPageBreak/>
                    <w:t>FĮ-072-14</w:t>
                  </w:r>
                </w:p>
              </w:tc>
              <w:tc>
                <w:tcPr>
                  <w:tcW w:w="1294" w:type="dxa"/>
                </w:tcPr>
                <w:p w14:paraId="1D3890A2"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1E115D5D"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2-ųjų metų didžiosios rykštenės ir kanadinės rykštenės naikinimo fiksuotasis vieneto įkainis 1-am hektarui</w:t>
                  </w:r>
                </w:p>
              </w:tc>
              <w:tc>
                <w:tcPr>
                  <w:tcW w:w="1260" w:type="dxa"/>
                </w:tcPr>
                <w:p w14:paraId="1B376957"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800,39</w:t>
                  </w:r>
                </w:p>
              </w:tc>
              <w:tc>
                <w:tcPr>
                  <w:tcW w:w="1180" w:type="dxa"/>
                </w:tcPr>
                <w:p w14:paraId="37D0FD0E"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6788E2BE" w14:textId="77777777" w:rsidR="0031352E" w:rsidRPr="004F1A46" w:rsidRDefault="0031352E" w:rsidP="0031352E">
                  <w:pPr>
                    <w:rPr>
                      <w:rFonts w:ascii="Times New Roman" w:eastAsia="Times New Roman" w:hAnsi="Times New Roman" w:cs="Times New Roman"/>
                    </w:rPr>
                  </w:pPr>
                </w:p>
              </w:tc>
            </w:tr>
            <w:tr w:rsidR="0031352E" w:rsidRPr="004F1A46" w14:paraId="5617BC14" w14:textId="77777777" w:rsidTr="00C80A73">
              <w:tc>
                <w:tcPr>
                  <w:tcW w:w="1293" w:type="dxa"/>
                </w:tcPr>
                <w:p w14:paraId="1481D702"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FĮ-072-15</w:t>
                  </w:r>
                </w:p>
              </w:tc>
              <w:tc>
                <w:tcPr>
                  <w:tcW w:w="1294" w:type="dxa"/>
                </w:tcPr>
                <w:p w14:paraId="542231AE"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3ED8C4C4"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3-ųjų metų didžiosios rykštenės ir kanadinės rykštenės naikinimo fiksuotasis vieneto įkainis 1-am hektarui</w:t>
                  </w:r>
                </w:p>
              </w:tc>
              <w:tc>
                <w:tcPr>
                  <w:tcW w:w="1260" w:type="dxa"/>
                </w:tcPr>
                <w:p w14:paraId="1D0163E7"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605,70</w:t>
                  </w:r>
                </w:p>
              </w:tc>
              <w:tc>
                <w:tcPr>
                  <w:tcW w:w="1180" w:type="dxa"/>
                </w:tcPr>
                <w:p w14:paraId="59626072"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2E1AD2DA" w14:textId="77777777" w:rsidR="0031352E" w:rsidRPr="004F1A46" w:rsidRDefault="0031352E" w:rsidP="0031352E">
                  <w:pPr>
                    <w:rPr>
                      <w:rFonts w:ascii="Times New Roman" w:eastAsia="Times New Roman" w:hAnsi="Times New Roman" w:cs="Times New Roman"/>
                    </w:rPr>
                  </w:pPr>
                </w:p>
              </w:tc>
            </w:tr>
            <w:tr w:rsidR="0031352E" w:rsidRPr="004F1A46" w14:paraId="6656DE61" w14:textId="77777777" w:rsidTr="00C80A73">
              <w:tc>
                <w:tcPr>
                  <w:tcW w:w="1293" w:type="dxa"/>
                </w:tcPr>
                <w:p w14:paraId="67971EA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FĮ-072-16</w:t>
                  </w:r>
                </w:p>
              </w:tc>
              <w:tc>
                <w:tcPr>
                  <w:tcW w:w="1294" w:type="dxa"/>
                </w:tcPr>
                <w:p w14:paraId="2B80199B"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1</w:t>
                  </w:r>
                </w:p>
              </w:tc>
              <w:tc>
                <w:tcPr>
                  <w:tcW w:w="1442" w:type="dxa"/>
                </w:tcPr>
                <w:p w14:paraId="6C630B7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4-ųjų metų didžiosios rykštenės ir kanadinės rykštenės naikinimo fiksuotasis vieneto įkainis 1-am hektarui</w:t>
                  </w:r>
                </w:p>
              </w:tc>
              <w:tc>
                <w:tcPr>
                  <w:tcW w:w="1260" w:type="dxa"/>
                </w:tcPr>
                <w:p w14:paraId="2EBC1BB1"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259,59</w:t>
                  </w:r>
                </w:p>
              </w:tc>
              <w:tc>
                <w:tcPr>
                  <w:tcW w:w="1180" w:type="dxa"/>
                </w:tcPr>
                <w:p w14:paraId="017F1D29" w14:textId="77777777" w:rsidR="0031352E" w:rsidRPr="004F1A46" w:rsidRDefault="0031352E" w:rsidP="0031352E">
                  <w:pPr>
                    <w:rPr>
                      <w:rFonts w:ascii="Times New Roman" w:eastAsia="Times New Roman" w:hAnsi="Times New Roman" w:cs="Times New Roman"/>
                      <w:sz w:val="20"/>
                      <w:szCs w:val="20"/>
                    </w:rPr>
                  </w:pPr>
                  <w:r w:rsidRPr="004F1A46">
                    <w:rPr>
                      <w:rFonts w:ascii="Times New Roman" w:hAnsi="Times New Roman" w:cs="Times New Roman"/>
                      <w:sz w:val="20"/>
                      <w:szCs w:val="20"/>
                    </w:rPr>
                    <w:t>EUR</w:t>
                  </w:r>
                </w:p>
              </w:tc>
              <w:tc>
                <w:tcPr>
                  <w:tcW w:w="1294" w:type="dxa"/>
                </w:tcPr>
                <w:p w14:paraId="048E68CB" w14:textId="77777777" w:rsidR="0031352E" w:rsidRPr="004F1A46" w:rsidRDefault="0031352E" w:rsidP="0031352E">
                  <w:pPr>
                    <w:rPr>
                      <w:rFonts w:ascii="Times New Roman" w:eastAsia="Times New Roman" w:hAnsi="Times New Roman" w:cs="Times New Roman"/>
                      <w:sz w:val="20"/>
                      <w:szCs w:val="20"/>
                    </w:rPr>
                  </w:pPr>
                </w:p>
              </w:tc>
            </w:tr>
          </w:tbl>
          <w:p w14:paraId="2D9E2223" w14:textId="77777777" w:rsidR="0031352E" w:rsidRPr="004F1A46" w:rsidRDefault="0031352E" w:rsidP="0031352E">
            <w:pPr>
              <w:rPr>
                <w:rFonts w:ascii="Times New Roman" w:eastAsia="Times New Roman" w:hAnsi="Times New Roman" w:cs="Times New Roman"/>
              </w:rPr>
            </w:pPr>
          </w:p>
        </w:tc>
      </w:tr>
      <w:tr w:rsidR="0031352E" w:rsidRPr="00765A77" w14:paraId="59049D08" w14:textId="77777777" w:rsidTr="00C80A73">
        <w:trPr>
          <w:trHeight w:val="718"/>
        </w:trPr>
        <w:tc>
          <w:tcPr>
            <w:tcW w:w="1818" w:type="dxa"/>
          </w:tcPr>
          <w:p w14:paraId="0DA74D59" w14:textId="77777777" w:rsidR="0031352E" w:rsidRPr="00E66517" w:rsidRDefault="0031352E" w:rsidP="0031352E">
            <w:pPr>
              <w:jc w:val="both"/>
              <w:rPr>
                <w:rFonts w:ascii="Times New Roman" w:eastAsiaTheme="majorEastAsia" w:hAnsi="Times New Roman" w:cs="Times New Roman"/>
                <w:b/>
                <w:bCs/>
                <w:lang w:val="en-US"/>
              </w:rPr>
            </w:pPr>
            <w:r w:rsidRPr="4466F332">
              <w:rPr>
                <w:rFonts w:ascii="Times New Roman" w:eastAsiaTheme="majorEastAsia" w:hAnsi="Times New Roman" w:cs="Times New Roman"/>
                <w:b/>
                <w:bCs/>
              </w:rPr>
              <w:lastRenderedPageBreak/>
              <w:t>Finansavimo šaltiniai ir sumos</w:t>
            </w:r>
          </w:p>
          <w:p w14:paraId="664F10E4" w14:textId="77777777" w:rsidR="0031352E" w:rsidRPr="00765A77" w:rsidRDefault="0031352E" w:rsidP="0031352E">
            <w:pPr>
              <w:rPr>
                <w:rFonts w:ascii="Times New Roman" w:eastAsia="Times New Roman" w:hAnsi="Times New Roman" w:cs="Times New Roman"/>
                <w:b/>
                <w:bCs/>
              </w:rPr>
            </w:pPr>
          </w:p>
        </w:tc>
        <w:tc>
          <w:tcPr>
            <w:tcW w:w="7994" w:type="dxa"/>
          </w:tcPr>
          <w:p w14:paraId="0247F890" w14:textId="77777777" w:rsidR="0031352E" w:rsidRPr="00765A77" w:rsidRDefault="0031352E" w:rsidP="0031352E">
            <w:pPr>
              <w:jc w:val="both"/>
              <w:rPr>
                <w:rFonts w:ascii="Times New Roman" w:eastAsiaTheme="majorEastAsia" w:hAnsi="Times New Roman" w:cs="Times New Roman"/>
                <w:i/>
                <w:iCs/>
              </w:rPr>
            </w:pPr>
            <w:r w:rsidRPr="00765A77">
              <w:rPr>
                <w:rFonts w:ascii="Times New Roman" w:eastAsiaTheme="majorEastAsia" w:hAnsi="Times New Roman" w:cs="Times New Roman"/>
                <w:i/>
                <w:iCs/>
              </w:rPr>
              <w:t>Nurodomos kvietime JP veiklai skirtos finansavimo lėšų sumos pagal šaltinius.</w:t>
            </w:r>
          </w:p>
          <w:p w14:paraId="1E1757D9" w14:textId="77777777" w:rsidR="0031352E" w:rsidRPr="00765A77" w:rsidRDefault="0031352E" w:rsidP="0031352E">
            <w:pPr>
              <w:jc w:val="both"/>
              <w:rPr>
                <w:rFonts w:ascii="Times New Roman" w:eastAsiaTheme="majorEastAsia" w:hAnsi="Times New Roman" w:cs="Times New Roman"/>
                <w:i/>
                <w:iCs/>
              </w:rPr>
            </w:pPr>
            <w:r w:rsidRPr="00765A77">
              <w:rPr>
                <w:rFonts w:ascii="Times New Roman" w:eastAsiaTheme="majorEastAsia" w:hAnsi="Times New Roman" w:cs="Times New Roman"/>
                <w:i/>
                <w:iCs/>
              </w:rPr>
              <w:t xml:space="preserve">Pildant INVESTIS, </w:t>
            </w:r>
            <w:r>
              <w:rPr>
                <w:rFonts w:ascii="Times New Roman" w:eastAsiaTheme="majorEastAsia" w:hAnsi="Times New Roman" w:cs="Times New Roman"/>
                <w:i/>
                <w:iCs/>
              </w:rPr>
              <w:t xml:space="preserve">finansavimo šaltiniai </w:t>
            </w:r>
            <w:r w:rsidRPr="00765A77">
              <w:rPr>
                <w:rFonts w:ascii="Times New Roman" w:eastAsiaTheme="majorEastAsia" w:hAnsi="Times New Roman" w:cs="Times New Roman"/>
                <w:i/>
                <w:iCs/>
              </w:rPr>
              <w:t>atvaizduojam</w:t>
            </w:r>
            <w:r>
              <w:rPr>
                <w:rFonts w:ascii="Times New Roman" w:eastAsiaTheme="majorEastAsia" w:hAnsi="Times New Roman" w:cs="Times New Roman"/>
                <w:i/>
                <w:iCs/>
              </w:rPr>
              <w:t>i</w:t>
            </w:r>
            <w:r w:rsidRPr="00765A77">
              <w:rPr>
                <w:rFonts w:ascii="Times New Roman" w:eastAsiaTheme="majorEastAsia" w:hAnsi="Times New Roman" w:cs="Times New Roman"/>
                <w:i/>
                <w:iCs/>
              </w:rPr>
              <w:t xml:space="preserve"> iš</w:t>
            </w:r>
            <w:r w:rsidRPr="006B5226">
              <w:rPr>
                <w:rFonts w:ascii="Times New Roman" w:eastAsiaTheme="majorEastAsia" w:hAnsi="Times New Roman" w:cs="Times New Roman"/>
                <w:i/>
                <w:iCs/>
              </w:rPr>
              <w:t xml:space="preserve"> H.1.2 formos </w:t>
            </w:r>
            <w:r>
              <w:rPr>
                <w:rFonts w:ascii="Times New Roman" w:eastAsiaTheme="majorEastAsia" w:hAnsi="Times New Roman" w:cs="Times New Roman"/>
                <w:i/>
                <w:iCs/>
              </w:rPr>
              <w:t>konkrečios JP veiklos</w:t>
            </w:r>
            <w:r w:rsidRPr="00765A77">
              <w:rPr>
                <w:rFonts w:ascii="Times New Roman" w:eastAsiaTheme="majorEastAsia" w:hAnsi="Times New Roman" w:cs="Times New Roman"/>
                <w:i/>
                <w:iCs/>
              </w:rPr>
              <w:t>.</w:t>
            </w:r>
          </w:p>
          <w:p w14:paraId="0091E7C5" w14:textId="77777777" w:rsidR="0031352E" w:rsidRPr="00765A77" w:rsidRDefault="0031352E" w:rsidP="0031352E">
            <w:pPr>
              <w:jc w:val="both"/>
              <w:rPr>
                <w:rFonts w:ascii="Times New Roman" w:eastAsiaTheme="majorEastAsia" w:hAnsi="Times New Roman" w:cs="Times New Roman"/>
                <w:i/>
                <w:iCs/>
              </w:rPr>
            </w:pPr>
            <w:r w:rsidRPr="00765A77">
              <w:rPr>
                <w:rFonts w:ascii="Times New Roman" w:eastAsiaTheme="majorEastAsia" w:hAnsi="Times New Roman" w:cs="Times New Roman"/>
                <w:i/>
                <w:iCs/>
              </w:rPr>
              <w:t>Atvaizduojama lentele:</w:t>
            </w:r>
          </w:p>
          <w:p w14:paraId="78752311" w14:textId="77777777" w:rsidR="0031352E" w:rsidRPr="00765A77" w:rsidRDefault="0031352E" w:rsidP="0031352E">
            <w:pPr>
              <w:jc w:val="both"/>
              <w:rPr>
                <w:rFonts w:ascii="Times New Roman" w:eastAsiaTheme="majorEastAsia" w:hAnsi="Times New Roman" w:cs="Times New Roman"/>
                <w:i/>
                <w:iCs/>
              </w:rPr>
            </w:pPr>
          </w:p>
          <w:tbl>
            <w:tblPr>
              <w:tblStyle w:val="GridTable1Light1"/>
              <w:tblW w:w="7768" w:type="dxa"/>
              <w:tblLook w:val="04A0" w:firstRow="1" w:lastRow="0" w:firstColumn="1" w:lastColumn="0" w:noHBand="0" w:noVBand="1"/>
            </w:tblPr>
            <w:tblGrid>
              <w:gridCol w:w="1404"/>
              <w:gridCol w:w="2615"/>
              <w:gridCol w:w="3749"/>
            </w:tblGrid>
            <w:tr w:rsidR="0031352E" w:rsidRPr="00765A77" w14:paraId="16CE55F0" w14:textId="77777777" w:rsidTr="008D6292">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904" w:type="pct"/>
                  <w:shd w:val="clear" w:color="auto" w:fill="DEEAF6" w:themeFill="accent1" w:themeFillTint="33"/>
                </w:tcPr>
                <w:p w14:paraId="40CF2D5A"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Nr.</w:t>
                  </w:r>
                </w:p>
              </w:tc>
              <w:tc>
                <w:tcPr>
                  <w:tcW w:w="1683" w:type="pct"/>
                  <w:shd w:val="clear" w:color="auto" w:fill="DEEAF6" w:themeFill="accent1" w:themeFillTint="33"/>
                </w:tcPr>
                <w:p w14:paraId="670BA38B" w14:textId="77777777" w:rsidR="0031352E" w:rsidRPr="00765A77" w:rsidRDefault="0031352E" w:rsidP="0031352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Finansavimo šaltinis</w:t>
                  </w:r>
                </w:p>
              </w:tc>
              <w:tc>
                <w:tcPr>
                  <w:tcW w:w="2414" w:type="pct"/>
                  <w:shd w:val="clear" w:color="auto" w:fill="DEEAF6" w:themeFill="accent1" w:themeFillTint="33"/>
                </w:tcPr>
                <w:p w14:paraId="448E0122" w14:textId="77777777" w:rsidR="0031352E" w:rsidRPr="00765A77" w:rsidRDefault="0031352E" w:rsidP="0031352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iCs/>
                      <w:kern w:val="16"/>
                    </w:rPr>
                    <w:t>Finansavimo suma</w:t>
                  </w:r>
                </w:p>
              </w:tc>
            </w:tr>
            <w:tr w:rsidR="0031352E" w:rsidRPr="00765A77" w14:paraId="7C1121EE"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04C390D6"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1.</w:t>
                  </w:r>
                </w:p>
                <w:p w14:paraId="5D982181" w14:textId="77777777" w:rsidR="0031352E" w:rsidRPr="00765A77" w:rsidRDefault="0031352E" w:rsidP="0031352E">
                  <w:pPr>
                    <w:rPr>
                      <w:rFonts w:ascii="Times New Roman" w:hAnsi="Times New Roman" w:cs="Times New Roman"/>
                    </w:rPr>
                  </w:pPr>
                </w:p>
              </w:tc>
              <w:tc>
                <w:tcPr>
                  <w:tcW w:w="1683" w:type="pct"/>
                  <w:vAlign w:val="center"/>
                </w:tcPr>
                <w:p w14:paraId="304A41CF"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65A77">
                    <w:rPr>
                      <w:rFonts w:ascii="Times New Roman" w:hAnsi="Times New Roman" w:cs="Times New Roman"/>
                      <w:b/>
                      <w:bCs/>
                    </w:rPr>
                    <w:t>Projektams  skiriamos finansavimo lėšos</w:t>
                  </w:r>
                </w:p>
                <w:p w14:paraId="2BCB63EA"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414" w:type="pct"/>
                </w:tcPr>
                <w:p w14:paraId="34C4C6F3" w14:textId="7F45586A" w:rsidR="0031352E" w:rsidRPr="00765A77" w:rsidRDefault="00C838F9"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838F9">
                    <w:rPr>
                      <w:rFonts w:ascii="Times New Roman" w:hAnsi="Times New Roman" w:cs="Times New Roman"/>
                      <w:iCs/>
                    </w:rPr>
                    <w:t>8 866,13</w:t>
                  </w:r>
                </w:p>
              </w:tc>
            </w:tr>
            <w:tr w:rsidR="0031352E" w:rsidRPr="00765A77" w14:paraId="3D1F6745"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384F9681"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1.1.</w:t>
                  </w:r>
                </w:p>
              </w:tc>
              <w:tc>
                <w:tcPr>
                  <w:tcW w:w="1683" w:type="pct"/>
                  <w:vAlign w:val="center"/>
                </w:tcPr>
                <w:p w14:paraId="604DB432" w14:textId="77777777" w:rsidR="0031352E" w:rsidRPr="00975E7D"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75E7D">
                    <w:rPr>
                      <w:rFonts w:ascii="Times New Roman" w:hAnsi="Times New Roman" w:cs="Times New Roman"/>
                    </w:rPr>
                    <w:t>ES fondų lėšos</w:t>
                  </w:r>
                </w:p>
              </w:tc>
              <w:tc>
                <w:tcPr>
                  <w:tcW w:w="2414" w:type="pct"/>
                </w:tcPr>
                <w:p w14:paraId="2006BA22" w14:textId="62B5E506" w:rsidR="0031352E" w:rsidRPr="00975E7D" w:rsidRDefault="00C838F9"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rPr>
                  </w:pPr>
                  <w:r w:rsidRPr="00C838F9">
                    <w:rPr>
                      <w:rFonts w:ascii="Times New Roman" w:hAnsi="Times New Roman" w:cs="Times New Roman"/>
                      <w:iCs/>
                    </w:rPr>
                    <w:t>8 866,13</w:t>
                  </w:r>
                </w:p>
              </w:tc>
            </w:tr>
            <w:tr w:rsidR="0031352E" w:rsidRPr="00765A77" w14:paraId="6D5D1523" w14:textId="77777777" w:rsidTr="008D6292">
              <w:trPr>
                <w:trHeight w:val="383"/>
              </w:trPr>
              <w:tc>
                <w:tcPr>
                  <w:cnfStyle w:val="001000000000" w:firstRow="0" w:lastRow="0" w:firstColumn="1" w:lastColumn="0" w:oddVBand="0" w:evenVBand="0" w:oddHBand="0" w:evenHBand="0" w:firstRowFirstColumn="0" w:firstRowLastColumn="0" w:lastRowFirstColumn="0" w:lastRowLastColumn="0"/>
                  <w:tcW w:w="904" w:type="pct"/>
                  <w:vAlign w:val="center"/>
                </w:tcPr>
                <w:p w14:paraId="78C98F64"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1.2.</w:t>
                  </w:r>
                </w:p>
              </w:tc>
              <w:tc>
                <w:tcPr>
                  <w:tcW w:w="1683" w:type="pct"/>
                  <w:vAlign w:val="center"/>
                </w:tcPr>
                <w:p w14:paraId="678EDA8C"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subsidijos lėšos</w:t>
                  </w:r>
                </w:p>
              </w:tc>
              <w:tc>
                <w:tcPr>
                  <w:tcW w:w="2414" w:type="pct"/>
                  <w:vAlign w:val="center"/>
                </w:tcPr>
                <w:p w14:paraId="6E632A5D"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31352E" w:rsidRPr="00765A77" w14:paraId="5BA20E7B" w14:textId="77777777" w:rsidTr="008D6292">
              <w:trPr>
                <w:trHeight w:val="382"/>
              </w:trPr>
              <w:tc>
                <w:tcPr>
                  <w:cnfStyle w:val="001000000000" w:firstRow="0" w:lastRow="0" w:firstColumn="1" w:lastColumn="0" w:oddVBand="0" w:evenVBand="0" w:oddHBand="0" w:evenHBand="0" w:firstRowFirstColumn="0" w:firstRowLastColumn="0" w:lastRowFirstColumn="0" w:lastRowLastColumn="0"/>
                  <w:tcW w:w="904" w:type="pct"/>
                  <w:vAlign w:val="center"/>
                </w:tcPr>
                <w:p w14:paraId="2700DA86"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1.3.</w:t>
                  </w:r>
                </w:p>
              </w:tc>
              <w:tc>
                <w:tcPr>
                  <w:tcW w:w="1683" w:type="pct"/>
                  <w:vAlign w:val="center"/>
                </w:tcPr>
                <w:p w14:paraId="66CC156D"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paskolos lėšos</w:t>
                  </w:r>
                </w:p>
              </w:tc>
              <w:tc>
                <w:tcPr>
                  <w:tcW w:w="2414" w:type="pct"/>
                  <w:vAlign w:val="center"/>
                </w:tcPr>
                <w:p w14:paraId="3E5EF321"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i/>
                      <w:iCs/>
                    </w:rPr>
                    <w:t>0</w:t>
                  </w:r>
                </w:p>
              </w:tc>
            </w:tr>
            <w:tr w:rsidR="0031352E" w:rsidRPr="00765A77" w14:paraId="494B0E3F"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73126830"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1.4.</w:t>
                  </w:r>
                </w:p>
              </w:tc>
              <w:tc>
                <w:tcPr>
                  <w:tcW w:w="1683" w:type="pct"/>
                  <w:vAlign w:val="center"/>
                </w:tcPr>
                <w:p w14:paraId="2433DBAC"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Bendrojo finansavimo lėšos </w:t>
                  </w:r>
                </w:p>
              </w:tc>
              <w:tc>
                <w:tcPr>
                  <w:tcW w:w="2414" w:type="pct"/>
                </w:tcPr>
                <w:p w14:paraId="747F0E0D"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31352E" w:rsidRPr="00765A77" w14:paraId="50824ECA"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5F6E54BC"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1.5.</w:t>
                  </w:r>
                </w:p>
              </w:tc>
              <w:tc>
                <w:tcPr>
                  <w:tcW w:w="1683" w:type="pct"/>
                  <w:vAlign w:val="center"/>
                </w:tcPr>
                <w:p w14:paraId="26B5A5F0"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Valstybės biudžeto lėšos</w:t>
                  </w:r>
                </w:p>
              </w:tc>
              <w:tc>
                <w:tcPr>
                  <w:tcW w:w="2414" w:type="pct"/>
                </w:tcPr>
                <w:p w14:paraId="21ABA269"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31352E" w:rsidRPr="00765A77" w14:paraId="7B0B6F0A"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32158183" w14:textId="77777777" w:rsidR="0031352E" w:rsidRPr="00765A77" w:rsidRDefault="0031352E" w:rsidP="0031352E">
                  <w:pPr>
                    <w:rPr>
                      <w:rFonts w:ascii="Times New Roman" w:hAnsi="Times New Roman" w:cs="Times New Roman"/>
                    </w:rPr>
                  </w:pPr>
                  <w:r w:rsidRPr="00765A77">
                    <w:rPr>
                      <w:rFonts w:ascii="Times New Roman" w:hAnsi="Times New Roman" w:cs="Times New Roman"/>
                    </w:rPr>
                    <w:t>1.6.</w:t>
                  </w:r>
                </w:p>
              </w:tc>
              <w:tc>
                <w:tcPr>
                  <w:tcW w:w="1683" w:type="pct"/>
                  <w:vAlign w:val="center"/>
                </w:tcPr>
                <w:p w14:paraId="7E16482A"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lang w:eastAsia="lt-LT"/>
                    </w:rPr>
                    <w:t>Valstybės biudžeto lėšos, skirtos ES fondų lėšomis netinkamam finansuoti PVM apmokėti</w:t>
                  </w:r>
                  <w:r w:rsidRPr="00765A77">
                    <w:rPr>
                      <w:rFonts w:ascii="Times New Roman" w:hAnsi="Times New Roman" w:cs="Times New Roman"/>
                    </w:rPr>
                    <w:t xml:space="preserve"> </w:t>
                  </w:r>
                </w:p>
              </w:tc>
              <w:tc>
                <w:tcPr>
                  <w:tcW w:w="2414" w:type="pct"/>
                </w:tcPr>
                <w:p w14:paraId="37DB81B3"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31352E" w:rsidRPr="00765A77" w14:paraId="6F0B0C60"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00AFC9A0" w14:textId="77777777" w:rsidR="0031352E" w:rsidRPr="00765A77" w:rsidRDefault="0031352E" w:rsidP="0031352E">
                  <w:pPr>
                    <w:rPr>
                      <w:rFonts w:ascii="Times New Roman" w:hAnsi="Times New Roman" w:cs="Times New Roman"/>
                    </w:rPr>
                  </w:pPr>
                  <w:r>
                    <w:rPr>
                      <w:rFonts w:ascii="Times New Roman" w:hAnsi="Times New Roman" w:cs="Times New Roman"/>
                    </w:rPr>
                    <w:t>2.</w:t>
                  </w:r>
                </w:p>
              </w:tc>
              <w:tc>
                <w:tcPr>
                  <w:tcW w:w="1683" w:type="pct"/>
                  <w:vAlign w:val="center"/>
                </w:tcPr>
                <w:p w14:paraId="72D69D51"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FB0C09">
                    <w:rPr>
                      <w:rFonts w:ascii="Times New Roman" w:hAnsi="Times New Roman" w:cs="Times New Roman"/>
                      <w:b/>
                      <w:bCs/>
                      <w:lang w:eastAsia="lt-LT"/>
                    </w:rPr>
                    <w:t>Nuosavas įnašas</w:t>
                  </w:r>
                </w:p>
              </w:tc>
              <w:tc>
                <w:tcPr>
                  <w:tcW w:w="2414" w:type="pct"/>
                </w:tcPr>
                <w:p w14:paraId="2E5E3459"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31352E" w:rsidRPr="00765A77" w14:paraId="2432D007"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15E6BB1C" w14:textId="77777777" w:rsidR="0031352E" w:rsidRPr="00765A77" w:rsidRDefault="0031352E" w:rsidP="0031352E">
                  <w:pPr>
                    <w:rPr>
                      <w:rFonts w:ascii="Times New Roman" w:hAnsi="Times New Roman" w:cs="Times New Roman"/>
                    </w:rPr>
                  </w:pPr>
                  <w:r>
                    <w:rPr>
                      <w:rFonts w:ascii="Times New Roman" w:hAnsi="Times New Roman" w:cs="Times New Roman"/>
                    </w:rPr>
                    <w:t>2.1.</w:t>
                  </w:r>
                </w:p>
              </w:tc>
              <w:tc>
                <w:tcPr>
                  <w:tcW w:w="1683" w:type="pct"/>
                  <w:vAlign w:val="center"/>
                </w:tcPr>
                <w:p w14:paraId="4FA4DAF1"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FB0C09">
                    <w:rPr>
                      <w:rFonts w:ascii="Times New Roman" w:hAnsi="Times New Roman" w:cs="Times New Roman"/>
                      <w:lang w:eastAsia="lt-LT"/>
                    </w:rPr>
                    <w:t>Nacionalinės viešosios lėšos</w:t>
                  </w:r>
                </w:p>
              </w:tc>
              <w:tc>
                <w:tcPr>
                  <w:tcW w:w="2414" w:type="pct"/>
                </w:tcPr>
                <w:p w14:paraId="02702B1E"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31352E" w:rsidRPr="00765A77" w14:paraId="4330B5DD"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4C6363E0" w14:textId="77777777" w:rsidR="0031352E" w:rsidRDefault="0031352E" w:rsidP="0031352E">
                  <w:pPr>
                    <w:rPr>
                      <w:rFonts w:ascii="Times New Roman" w:hAnsi="Times New Roman" w:cs="Times New Roman"/>
                    </w:rPr>
                  </w:pPr>
                  <w:r>
                    <w:rPr>
                      <w:rFonts w:ascii="Times New Roman" w:hAnsi="Times New Roman" w:cs="Times New Roman"/>
                    </w:rPr>
                    <w:t>2.2.</w:t>
                  </w:r>
                </w:p>
              </w:tc>
              <w:tc>
                <w:tcPr>
                  <w:tcW w:w="1683" w:type="pct"/>
                  <w:vAlign w:val="center"/>
                </w:tcPr>
                <w:p w14:paraId="1BFB7639" w14:textId="77777777" w:rsidR="0031352E" w:rsidRPr="00FB0C09"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t-LT"/>
                    </w:rPr>
                  </w:pPr>
                  <w:r w:rsidRPr="00205BCE">
                    <w:rPr>
                      <w:rFonts w:ascii="Times New Roman" w:hAnsi="Times New Roman" w:cs="Times New Roman"/>
                      <w:lang w:eastAsia="lt-LT"/>
                    </w:rPr>
                    <w:t>Privačios lėšos</w:t>
                  </w:r>
                </w:p>
              </w:tc>
              <w:tc>
                <w:tcPr>
                  <w:tcW w:w="2414" w:type="pct"/>
                </w:tcPr>
                <w:p w14:paraId="18F32720"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31352E" w:rsidRPr="00765A77" w14:paraId="6063B8DB"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3EBDC4D0" w14:textId="77777777" w:rsidR="0031352E" w:rsidRPr="00765A77" w:rsidRDefault="0031352E" w:rsidP="0031352E">
                  <w:pPr>
                    <w:rPr>
                      <w:rFonts w:ascii="Times New Roman" w:hAnsi="Times New Roman" w:cs="Times New Roman"/>
                    </w:rPr>
                  </w:pPr>
                </w:p>
              </w:tc>
              <w:tc>
                <w:tcPr>
                  <w:tcW w:w="1683" w:type="pct"/>
                  <w:vAlign w:val="center"/>
                </w:tcPr>
                <w:p w14:paraId="11343E20" w14:textId="77777777" w:rsidR="0031352E" w:rsidRPr="00765A77" w:rsidRDefault="0031352E"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b/>
                      <w:bCs/>
                    </w:rPr>
                    <w:t>Iš viso</w:t>
                  </w:r>
                </w:p>
              </w:tc>
              <w:tc>
                <w:tcPr>
                  <w:tcW w:w="2414" w:type="pct"/>
                </w:tcPr>
                <w:p w14:paraId="1C400DF2" w14:textId="7893B2D7" w:rsidR="0031352E" w:rsidRPr="00765A77" w:rsidRDefault="00C838F9"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C838F9">
                    <w:rPr>
                      <w:rFonts w:ascii="Times New Roman" w:hAnsi="Times New Roman" w:cs="Times New Roman"/>
                      <w:i/>
                      <w:iCs/>
                    </w:rPr>
                    <w:t>8 866,13</w:t>
                  </w:r>
                </w:p>
              </w:tc>
            </w:tr>
            <w:tr w:rsidR="00C838F9" w:rsidRPr="00765A77" w14:paraId="52E4E4C9" w14:textId="77777777" w:rsidTr="008D6292">
              <w:tc>
                <w:tcPr>
                  <w:cnfStyle w:val="001000000000" w:firstRow="0" w:lastRow="0" w:firstColumn="1" w:lastColumn="0" w:oddVBand="0" w:evenVBand="0" w:oddHBand="0" w:evenHBand="0" w:firstRowFirstColumn="0" w:firstRowLastColumn="0" w:lastRowFirstColumn="0" w:lastRowLastColumn="0"/>
                  <w:tcW w:w="904" w:type="pct"/>
                  <w:vAlign w:val="center"/>
                </w:tcPr>
                <w:p w14:paraId="01A820A7" w14:textId="77777777" w:rsidR="00C838F9" w:rsidRPr="00765A77" w:rsidRDefault="00C838F9" w:rsidP="0031352E">
                  <w:pPr>
                    <w:rPr>
                      <w:rFonts w:ascii="Times New Roman" w:hAnsi="Times New Roman" w:cs="Times New Roman"/>
                    </w:rPr>
                  </w:pPr>
                </w:p>
              </w:tc>
              <w:tc>
                <w:tcPr>
                  <w:tcW w:w="1683" w:type="pct"/>
                  <w:vAlign w:val="center"/>
                </w:tcPr>
                <w:p w14:paraId="29F95B45" w14:textId="77777777" w:rsidR="00C838F9" w:rsidRPr="00765A77" w:rsidRDefault="00C838F9"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414" w:type="pct"/>
                </w:tcPr>
                <w:p w14:paraId="5E2F2D2C" w14:textId="77777777" w:rsidR="00C838F9" w:rsidRPr="00C838F9" w:rsidRDefault="00C838F9" w:rsidP="003135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p>
              </w:tc>
            </w:tr>
          </w:tbl>
          <w:p w14:paraId="6CB78F62" w14:textId="77777777" w:rsidR="0031352E" w:rsidRPr="00765A77" w:rsidRDefault="0031352E" w:rsidP="0031352E">
            <w:pPr>
              <w:rPr>
                <w:rFonts w:ascii="Times New Roman" w:eastAsia="Times New Roman" w:hAnsi="Times New Roman" w:cs="Times New Roman"/>
                <w:i/>
                <w:iCs/>
              </w:rPr>
            </w:pPr>
          </w:p>
        </w:tc>
      </w:tr>
    </w:tbl>
    <w:tbl>
      <w:tblPr>
        <w:tblStyle w:val="GridTable1Light1"/>
        <w:tblW w:w="4932" w:type="pct"/>
        <w:tblLook w:val="04A0" w:firstRow="1" w:lastRow="0" w:firstColumn="1" w:lastColumn="0" w:noHBand="0" w:noVBand="1"/>
      </w:tblPr>
      <w:tblGrid>
        <w:gridCol w:w="1727"/>
        <w:gridCol w:w="8049"/>
      </w:tblGrid>
      <w:tr w:rsidR="008D6292" w:rsidRPr="00765A77" w14:paraId="75FD876D" w14:textId="77777777" w:rsidTr="008D629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0" w:type="pct"/>
          </w:tcPr>
          <w:p w14:paraId="79838B4B" w14:textId="77777777" w:rsidR="008D6292" w:rsidRPr="00765A77" w:rsidRDefault="008D6292" w:rsidP="008429E4">
            <w:pPr>
              <w:jc w:val="both"/>
              <w:rPr>
                <w:rFonts w:ascii="Times New Roman" w:hAnsi="Times New Roman" w:cs="Times New Roman"/>
              </w:rPr>
            </w:pPr>
            <w:r w:rsidRPr="00765A77">
              <w:rPr>
                <w:rFonts w:ascii="Times New Roman" w:hAnsi="Times New Roman" w:cs="Times New Roman"/>
              </w:rPr>
              <w:t>Valstybės pagalba</w:t>
            </w:r>
          </w:p>
        </w:tc>
        <w:tc>
          <w:tcPr>
            <w:tcW w:w="4060" w:type="pct"/>
          </w:tcPr>
          <w:p w14:paraId="4683A90B" w14:textId="77777777" w:rsidR="008D6292" w:rsidRPr="00765A77" w:rsidRDefault="008D6292" w:rsidP="008429E4">
            <w:pPr>
              <w:jc w:val="both"/>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rPr>
            </w:pPr>
            <w:r w:rsidRPr="00765A77">
              <w:rPr>
                <w:rFonts w:ascii="Times New Roman" w:eastAsiaTheme="majorEastAsia" w:hAnsi="Times New Roman" w:cs="Times New Roman"/>
                <w:b w:val="0"/>
                <w:bCs w:val="0"/>
                <w:i/>
                <w:iCs/>
              </w:rPr>
              <w:t>Nurodoma informacija apie JP veiklai taikomą valstybės pagalbą.</w:t>
            </w:r>
          </w:p>
          <w:p w14:paraId="43F8DAF2" w14:textId="77777777" w:rsidR="008D6292" w:rsidRPr="00E66517" w:rsidRDefault="008D6292" w:rsidP="008429E4">
            <w:pPr>
              <w:jc w:val="both"/>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b w:val="0"/>
                <w:bCs w:val="0"/>
                <w:i/>
                <w:iCs/>
              </w:rPr>
            </w:pPr>
            <w:r w:rsidRPr="00E66517">
              <w:rPr>
                <w:rFonts w:ascii="Times New Roman" w:eastAsiaTheme="majorEastAsia" w:hAnsi="Times New Roman" w:cs="Times New Roman"/>
                <w:i/>
                <w:iCs/>
              </w:rPr>
              <w:t>Atvaizduojama lentele:</w:t>
            </w:r>
          </w:p>
          <w:tbl>
            <w:tblPr>
              <w:tblStyle w:val="TableGrid"/>
              <w:tblW w:w="7823" w:type="dxa"/>
              <w:tblLook w:val="04A0" w:firstRow="1" w:lastRow="0" w:firstColumn="1" w:lastColumn="0" w:noHBand="0" w:noVBand="1"/>
            </w:tblPr>
            <w:tblGrid>
              <w:gridCol w:w="2772"/>
              <w:gridCol w:w="5051"/>
            </w:tblGrid>
            <w:tr w:rsidR="008D6292" w:rsidRPr="00765A77" w14:paraId="0DD98905" w14:textId="77777777" w:rsidTr="008D6292">
              <w:tc>
                <w:tcPr>
                  <w:tcW w:w="2772" w:type="dxa"/>
                </w:tcPr>
                <w:p w14:paraId="3CF4487C" w14:textId="77777777" w:rsidR="008D6292" w:rsidRPr="00E66517" w:rsidRDefault="008D6292" w:rsidP="008429E4">
                  <w:pPr>
                    <w:rPr>
                      <w:rFonts w:ascii="Times New Roman" w:eastAsia="Times New Roman" w:hAnsi="Times New Roman" w:cs="Times New Roman"/>
                      <w:b/>
                      <w:bCs/>
                    </w:rPr>
                  </w:pPr>
                  <w:r w:rsidRPr="0AB2B071">
                    <w:rPr>
                      <w:rFonts w:ascii="Times New Roman" w:eastAsia="Times New Roman" w:hAnsi="Times New Roman" w:cs="Times New Roman"/>
                      <w:b/>
                      <w:bCs/>
                    </w:rPr>
                    <w:t xml:space="preserve">Taikoma de </w:t>
                  </w:r>
                  <w:proofErr w:type="spellStart"/>
                  <w:r w:rsidRPr="0AB2B071">
                    <w:rPr>
                      <w:rFonts w:ascii="Times New Roman" w:eastAsia="Times New Roman" w:hAnsi="Times New Roman" w:cs="Times New Roman"/>
                      <w:b/>
                      <w:bCs/>
                    </w:rPr>
                    <w:t>minimis</w:t>
                  </w:r>
                  <w:proofErr w:type="spellEnd"/>
                  <w:r w:rsidRPr="0AB2B071">
                    <w:rPr>
                      <w:rFonts w:ascii="Times New Roman" w:eastAsia="Times New Roman" w:hAnsi="Times New Roman" w:cs="Times New Roman"/>
                      <w:b/>
                      <w:bCs/>
                    </w:rPr>
                    <w:t xml:space="preserve"> pagalba</w:t>
                  </w:r>
                </w:p>
              </w:tc>
              <w:tc>
                <w:tcPr>
                  <w:tcW w:w="5051" w:type="dxa"/>
                </w:tcPr>
                <w:p w14:paraId="028D9D55" w14:textId="77777777" w:rsidR="008D6292" w:rsidRPr="00E66517" w:rsidRDefault="008D6292" w:rsidP="008429E4">
                  <w:pPr>
                    <w:rPr>
                      <w:rFonts w:ascii="Times New Roman" w:eastAsia="Times New Roman" w:hAnsi="Times New Roman" w:cs="Times New Roman"/>
                      <w:i/>
                      <w:iCs/>
                      <w:highlight w:val="yellow"/>
                    </w:rPr>
                  </w:pPr>
                  <w:r>
                    <w:rPr>
                      <w:rFonts w:ascii="Times New Roman" w:eastAsia="Times New Roman" w:hAnsi="Times New Roman" w:cs="Times New Roman"/>
                      <w:i/>
                      <w:iCs/>
                    </w:rPr>
                    <w:t>Ne</w:t>
                  </w:r>
                </w:p>
              </w:tc>
            </w:tr>
            <w:tr w:rsidR="008D6292" w:rsidRPr="00765A77" w14:paraId="00FCA522" w14:textId="77777777" w:rsidTr="008D6292">
              <w:tc>
                <w:tcPr>
                  <w:tcW w:w="2772" w:type="dxa"/>
                </w:tcPr>
                <w:p w14:paraId="6D6A2EB4" w14:textId="77777777" w:rsidR="008D6292" w:rsidRPr="00E66517" w:rsidRDefault="008D6292" w:rsidP="008429E4">
                  <w:pPr>
                    <w:rPr>
                      <w:rFonts w:ascii="Times New Roman" w:eastAsia="Times New Roman" w:hAnsi="Times New Roman" w:cs="Times New Roman"/>
                      <w:b/>
                    </w:rPr>
                  </w:pPr>
                  <w:r w:rsidRPr="00E66517">
                    <w:rPr>
                      <w:rFonts w:ascii="Times New Roman" w:eastAsia="Times New Roman" w:hAnsi="Times New Roman" w:cs="Times New Roman"/>
                      <w:b/>
                    </w:rPr>
                    <w:lastRenderedPageBreak/>
                    <w:t>Valstybės pagalba teikiama</w:t>
                  </w:r>
                </w:p>
              </w:tc>
              <w:tc>
                <w:tcPr>
                  <w:tcW w:w="5051" w:type="dxa"/>
                </w:tcPr>
                <w:p w14:paraId="1D8E8E7A" w14:textId="77777777" w:rsidR="008D6292" w:rsidRPr="00E66517" w:rsidRDefault="008D6292" w:rsidP="008429E4">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8D6292" w:rsidRPr="00765A77" w14:paraId="3B105483" w14:textId="77777777" w:rsidTr="008D6292">
              <w:tc>
                <w:tcPr>
                  <w:tcW w:w="2772" w:type="dxa"/>
                </w:tcPr>
                <w:p w14:paraId="7757AF69" w14:textId="77777777" w:rsidR="008D6292" w:rsidRPr="00E66517" w:rsidRDefault="008D6292" w:rsidP="008429E4">
                  <w:pPr>
                    <w:rPr>
                      <w:rFonts w:ascii="Times New Roman" w:eastAsia="Times New Roman" w:hAnsi="Times New Roman" w:cs="Times New Roman"/>
                      <w:b/>
                    </w:rPr>
                  </w:pPr>
                  <w:r w:rsidRPr="00E66517">
                    <w:rPr>
                      <w:rFonts w:ascii="Times New Roman" w:eastAsia="Times New Roman" w:hAnsi="Times New Roman" w:cs="Times New Roman"/>
                      <w:b/>
                    </w:rPr>
                    <w:t>Prievolė neperkelti veiklos</w:t>
                  </w:r>
                </w:p>
              </w:tc>
              <w:tc>
                <w:tcPr>
                  <w:tcW w:w="5051" w:type="dxa"/>
                </w:tcPr>
                <w:p w14:paraId="79F159D6" w14:textId="77777777" w:rsidR="008D6292" w:rsidRPr="00E66517" w:rsidRDefault="008D6292" w:rsidP="008429E4">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8D6292" w:rsidRPr="00765A77" w14:paraId="4253A656" w14:textId="77777777" w:rsidTr="008D6292">
              <w:tc>
                <w:tcPr>
                  <w:tcW w:w="2772" w:type="dxa"/>
                </w:tcPr>
                <w:p w14:paraId="7C870379" w14:textId="77777777" w:rsidR="008D6292" w:rsidRPr="00E66517" w:rsidRDefault="008D6292" w:rsidP="008429E4">
                  <w:pPr>
                    <w:rPr>
                      <w:rFonts w:ascii="Times New Roman" w:eastAsia="Times New Roman" w:hAnsi="Times New Roman" w:cs="Times New Roman"/>
                      <w:b/>
                    </w:rPr>
                  </w:pPr>
                  <w:r w:rsidRPr="00E66517">
                    <w:rPr>
                      <w:rFonts w:ascii="Times New Roman" w:eastAsia="Times New Roman" w:hAnsi="Times New Roman" w:cs="Times New Roman"/>
                      <w:b/>
                    </w:rPr>
                    <w:t>Valstybės pagalbos schemos Nr.</w:t>
                  </w:r>
                </w:p>
              </w:tc>
              <w:tc>
                <w:tcPr>
                  <w:tcW w:w="5051" w:type="dxa"/>
                </w:tcPr>
                <w:p w14:paraId="629D29A6" w14:textId="77777777" w:rsidR="008D6292" w:rsidRPr="00E66517" w:rsidRDefault="008D6292" w:rsidP="008429E4">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bl>
          <w:p w14:paraId="1E2113B3" w14:textId="77777777" w:rsidR="008D6292" w:rsidRPr="00E66517" w:rsidRDefault="008D6292" w:rsidP="008429E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iCs/>
              </w:rPr>
            </w:pPr>
          </w:p>
        </w:tc>
      </w:tr>
      <w:tr w:rsidR="008D6292" w:rsidRPr="00765A77" w14:paraId="64248D46" w14:textId="77777777" w:rsidTr="008D6292">
        <w:trPr>
          <w:trHeight w:val="300"/>
        </w:trPr>
        <w:tc>
          <w:tcPr>
            <w:cnfStyle w:val="001000000000" w:firstRow="0" w:lastRow="0" w:firstColumn="1" w:lastColumn="0" w:oddVBand="0" w:evenVBand="0" w:oddHBand="0" w:evenHBand="0" w:firstRowFirstColumn="0" w:firstRowLastColumn="0" w:lastRowFirstColumn="0" w:lastRowLastColumn="0"/>
            <w:tcW w:w="940" w:type="pct"/>
          </w:tcPr>
          <w:p w14:paraId="1A4152CA" w14:textId="77777777" w:rsidR="008D6292" w:rsidRPr="00765A77" w:rsidRDefault="008D6292" w:rsidP="008429E4">
            <w:pPr>
              <w:jc w:val="both"/>
              <w:rPr>
                <w:rFonts w:ascii="Times New Roman" w:hAnsi="Times New Roman" w:cs="Times New Roman"/>
              </w:rPr>
            </w:pPr>
            <w:r w:rsidRPr="4466F332">
              <w:rPr>
                <w:rFonts w:ascii="Times New Roman" w:hAnsi="Times New Roman" w:cs="Times New Roman"/>
              </w:rPr>
              <w:lastRenderedPageBreak/>
              <w:t>Reikalavimai valstybės pagalbai *</w:t>
            </w:r>
          </w:p>
        </w:tc>
        <w:tc>
          <w:tcPr>
            <w:tcW w:w="4060" w:type="pct"/>
          </w:tcPr>
          <w:p w14:paraId="5711E254" w14:textId="77777777" w:rsidR="008D6292" w:rsidRPr="00765A77" w:rsidRDefault="008D6292" w:rsidP="008429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strike/>
              </w:rPr>
            </w:pPr>
            <w:r>
              <w:rPr>
                <w:rFonts w:ascii="Times New Roman" w:eastAsia="Times New Roman" w:hAnsi="Times New Roman" w:cs="Times New Roman"/>
                <w:i/>
                <w:iCs/>
              </w:rPr>
              <w:t>Netaikoma</w:t>
            </w:r>
          </w:p>
        </w:tc>
      </w:tr>
    </w:tbl>
    <w:p w14:paraId="5187D54C" w14:textId="77777777" w:rsidR="0031352E" w:rsidRPr="00E66517" w:rsidRDefault="0031352E" w:rsidP="00FC71C6">
      <w:pPr>
        <w:rPr>
          <w:rFonts w:ascii="Times New Roman" w:hAnsi="Times New Roman" w:cs="Times New Roman"/>
        </w:rPr>
      </w:pPr>
    </w:p>
    <w:p w14:paraId="44CFCA5B" w14:textId="0FAB8D9B" w:rsidR="00D45B04" w:rsidRPr="00E66517" w:rsidRDefault="00112E9C" w:rsidP="00E66517">
      <w:pPr>
        <w:pStyle w:val="ListParagraph"/>
        <w:ind w:left="1080"/>
        <w:rPr>
          <w:rFonts w:ascii="Times New Roman" w:hAnsi="Times New Roman" w:cs="Times New Roman"/>
          <w:b/>
        </w:rPr>
      </w:pPr>
      <w:r w:rsidRPr="00765A77">
        <w:rPr>
          <w:rFonts w:ascii="Times New Roman" w:hAnsi="Times New Roman" w:cs="Times New Roman"/>
          <w:b/>
        </w:rPr>
        <w:t>FINANSAVIM</w:t>
      </w:r>
      <w:r w:rsidR="00793B61" w:rsidRPr="00765A77">
        <w:rPr>
          <w:rFonts w:ascii="Times New Roman" w:hAnsi="Times New Roman" w:cs="Times New Roman"/>
          <w:b/>
        </w:rPr>
        <w:t>AS IR</w:t>
      </w:r>
      <w:r w:rsidRPr="00765A77">
        <w:rPr>
          <w:rFonts w:ascii="Times New Roman" w:hAnsi="Times New Roman" w:cs="Times New Roman"/>
          <w:b/>
        </w:rPr>
        <w:t xml:space="preserve"> ŠALTINIAI</w:t>
      </w:r>
    </w:p>
    <w:tbl>
      <w:tblPr>
        <w:tblStyle w:val="TableGrid"/>
        <w:tblW w:w="9828" w:type="dxa"/>
        <w:tblLayout w:type="fixed"/>
        <w:tblLook w:val="04A0" w:firstRow="1" w:lastRow="0" w:firstColumn="1" w:lastColumn="0" w:noHBand="0" w:noVBand="1"/>
      </w:tblPr>
      <w:tblGrid>
        <w:gridCol w:w="1818"/>
        <w:gridCol w:w="8010"/>
      </w:tblGrid>
      <w:tr w:rsidR="008A00E9" w:rsidRPr="00765A77" w14:paraId="6ABC7A9A" w14:textId="77777777" w:rsidTr="0AB2B071">
        <w:trPr>
          <w:trHeight w:val="439"/>
        </w:trPr>
        <w:tc>
          <w:tcPr>
            <w:tcW w:w="1818" w:type="dxa"/>
            <w:shd w:val="clear" w:color="auto" w:fill="DEEAF6" w:themeFill="accent1" w:themeFillTint="33"/>
          </w:tcPr>
          <w:p w14:paraId="6A701E7E" w14:textId="368A49BD" w:rsidR="008A00E9" w:rsidRPr="00765A77" w:rsidRDefault="008A00E9" w:rsidP="008A00E9">
            <w:pPr>
              <w:rPr>
                <w:rFonts w:ascii="Times New Roman" w:hAnsi="Times New Roman" w:cs="Times New Roman"/>
                <w:b/>
                <w:bCs/>
                <w:highlight w:val="yellow"/>
              </w:rPr>
            </w:pPr>
            <w:r w:rsidRPr="00765A77">
              <w:rPr>
                <w:rFonts w:ascii="Times New Roman" w:hAnsi="Times New Roman" w:cs="Times New Roman"/>
                <w:b/>
                <w:bCs/>
              </w:rPr>
              <w:t>Lauko pavadinimas</w:t>
            </w:r>
          </w:p>
        </w:tc>
        <w:tc>
          <w:tcPr>
            <w:tcW w:w="8010" w:type="dxa"/>
            <w:shd w:val="clear" w:color="auto" w:fill="DEEAF6" w:themeFill="accent1" w:themeFillTint="33"/>
          </w:tcPr>
          <w:p w14:paraId="6A4EC3DA" w14:textId="723B9E17" w:rsidR="008A00E9" w:rsidRPr="00765A77" w:rsidRDefault="008A00E9" w:rsidP="008A00E9">
            <w:pPr>
              <w:rPr>
                <w:rFonts w:ascii="Times New Roman" w:hAnsi="Times New Roman" w:cs="Times New Roman"/>
                <w:i/>
                <w:iCs/>
                <w:highlight w:val="yellow"/>
              </w:rPr>
            </w:pPr>
            <w:r w:rsidRPr="00765A77">
              <w:rPr>
                <w:rFonts w:ascii="Times New Roman" w:hAnsi="Times New Roman" w:cs="Times New Roman"/>
                <w:b/>
                <w:bCs/>
                <w:iCs/>
                <w:kern w:val="16"/>
              </w:rPr>
              <w:t>Lauko aprašymas</w:t>
            </w:r>
          </w:p>
        </w:tc>
      </w:tr>
      <w:tr w:rsidR="00A5289D" w:rsidRPr="00765A77" w14:paraId="2BCF6038" w14:textId="77777777" w:rsidTr="0AB2B071">
        <w:trPr>
          <w:trHeight w:val="300"/>
        </w:trPr>
        <w:tc>
          <w:tcPr>
            <w:tcW w:w="1818" w:type="dxa"/>
          </w:tcPr>
          <w:p w14:paraId="4336A696" w14:textId="7F575A88" w:rsidR="00A5289D" w:rsidRPr="00765A77" w:rsidRDefault="00A5289D" w:rsidP="00A5289D">
            <w:pPr>
              <w:rPr>
                <w:rFonts w:ascii="Times New Roman" w:eastAsia="Times New Roman" w:hAnsi="Times New Roman" w:cs="Times New Roman"/>
                <w:b/>
                <w:bCs/>
              </w:rPr>
            </w:pPr>
            <w:r w:rsidRPr="00765A77">
              <w:rPr>
                <w:rFonts w:ascii="Times New Roman" w:eastAsia="Times New Roman" w:hAnsi="Times New Roman" w:cs="Times New Roman"/>
                <w:b/>
                <w:bCs/>
              </w:rPr>
              <w:t>Finansavimo šaltin</w:t>
            </w:r>
            <w:r w:rsidR="00D1439D" w:rsidRPr="00765A77">
              <w:rPr>
                <w:rFonts w:ascii="Times New Roman" w:eastAsia="Times New Roman" w:hAnsi="Times New Roman" w:cs="Times New Roman"/>
                <w:b/>
                <w:bCs/>
              </w:rPr>
              <w:t>is</w:t>
            </w:r>
          </w:p>
        </w:tc>
        <w:tc>
          <w:tcPr>
            <w:tcW w:w="8010" w:type="dxa"/>
          </w:tcPr>
          <w:p w14:paraId="1548F9A8" w14:textId="4736B4EE" w:rsidR="00A5289D" w:rsidRDefault="00A5289D" w:rsidP="00A5289D">
            <w:pPr>
              <w:jc w:val="both"/>
              <w:rPr>
                <w:rFonts w:ascii="Times New Roman" w:hAnsi="Times New Roman" w:cs="Times New Roman"/>
                <w:i/>
                <w:iCs/>
              </w:rPr>
            </w:pPr>
            <w:r w:rsidRPr="00765A77">
              <w:rPr>
                <w:rFonts w:ascii="Times New Roman" w:hAnsi="Times New Roman" w:cs="Times New Roman"/>
                <w:i/>
                <w:iCs/>
              </w:rPr>
              <w:t xml:space="preserve">Nurodomi </w:t>
            </w:r>
            <w:r w:rsidR="00CD3F40">
              <w:rPr>
                <w:rFonts w:ascii="Times New Roman" w:hAnsi="Times New Roman" w:cs="Times New Roman"/>
                <w:i/>
                <w:iCs/>
              </w:rPr>
              <w:t xml:space="preserve">kvietimui </w:t>
            </w:r>
            <w:r w:rsidRPr="00765A77">
              <w:rPr>
                <w:rFonts w:ascii="Times New Roman" w:hAnsi="Times New Roman" w:cs="Times New Roman"/>
                <w:i/>
                <w:iCs/>
              </w:rPr>
              <w:t>galimi finansavimo šaltiniai</w:t>
            </w:r>
            <w:r w:rsidR="005C330C" w:rsidRPr="00765A77">
              <w:rPr>
                <w:rFonts w:ascii="Times New Roman" w:hAnsi="Times New Roman" w:cs="Times New Roman"/>
                <w:i/>
                <w:iCs/>
              </w:rPr>
              <w:t xml:space="preserve"> ir jų sumos</w:t>
            </w:r>
            <w:r w:rsidR="00CD3F40">
              <w:rPr>
                <w:rFonts w:ascii="Times New Roman" w:hAnsi="Times New Roman" w:cs="Times New Roman"/>
                <w:i/>
                <w:iCs/>
              </w:rPr>
              <w:t>.</w:t>
            </w:r>
          </w:p>
          <w:p w14:paraId="7F200AD1" w14:textId="1C177AD1" w:rsidR="00CD3F40" w:rsidRDefault="00CD3F40" w:rsidP="00A5289D">
            <w:pPr>
              <w:jc w:val="both"/>
              <w:rPr>
                <w:rFonts w:ascii="Times New Roman" w:hAnsi="Times New Roman" w:cs="Times New Roman"/>
                <w:i/>
                <w:iCs/>
              </w:rPr>
            </w:pPr>
            <w:r>
              <w:rPr>
                <w:rFonts w:ascii="Times New Roman" w:hAnsi="Times New Roman" w:cs="Times New Roman"/>
                <w:i/>
                <w:iCs/>
              </w:rPr>
              <w:t>Siūlomas lentelės formatas:</w:t>
            </w:r>
          </w:p>
          <w:tbl>
            <w:tblPr>
              <w:tblStyle w:val="GridTable1Light1"/>
              <w:tblW w:w="5000" w:type="pct"/>
              <w:tblLook w:val="04A0" w:firstRow="1" w:lastRow="0" w:firstColumn="1" w:lastColumn="0" w:noHBand="0" w:noVBand="1"/>
            </w:tblPr>
            <w:tblGrid>
              <w:gridCol w:w="1406"/>
              <w:gridCol w:w="2620"/>
              <w:gridCol w:w="3758"/>
            </w:tblGrid>
            <w:tr w:rsidR="00CD3F40" w:rsidRPr="00765A77" w14:paraId="504E1816" w14:textId="77777777" w:rsidTr="00267668">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903" w:type="pct"/>
                  <w:shd w:val="clear" w:color="auto" w:fill="DEEAF6" w:themeFill="accent1" w:themeFillTint="33"/>
                </w:tcPr>
                <w:p w14:paraId="0B628C26"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Nr.</w:t>
                  </w:r>
                </w:p>
              </w:tc>
              <w:tc>
                <w:tcPr>
                  <w:tcW w:w="1683" w:type="pct"/>
                  <w:shd w:val="clear" w:color="auto" w:fill="DEEAF6" w:themeFill="accent1" w:themeFillTint="33"/>
                </w:tcPr>
                <w:p w14:paraId="5EA754AF" w14:textId="77777777" w:rsidR="00CD3F40" w:rsidRPr="00765A77" w:rsidRDefault="00CD3F40" w:rsidP="00CD3F4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Finansavimo šaltinis</w:t>
                  </w:r>
                </w:p>
              </w:tc>
              <w:tc>
                <w:tcPr>
                  <w:tcW w:w="2414" w:type="pct"/>
                  <w:shd w:val="clear" w:color="auto" w:fill="DEEAF6" w:themeFill="accent1" w:themeFillTint="33"/>
                </w:tcPr>
                <w:p w14:paraId="5468B755" w14:textId="77777777" w:rsidR="00CD3F40" w:rsidRPr="00765A77" w:rsidRDefault="00CD3F40" w:rsidP="00CD3F4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iCs/>
                      <w:kern w:val="16"/>
                    </w:rPr>
                    <w:t>Finansavimo suma</w:t>
                  </w:r>
                </w:p>
              </w:tc>
            </w:tr>
            <w:tr w:rsidR="00CD3F40" w:rsidRPr="00765A77" w14:paraId="129A7A3D"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5EFEE685"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w:t>
                  </w:r>
                </w:p>
                <w:p w14:paraId="73DE770C" w14:textId="77777777" w:rsidR="00CD3F40" w:rsidRPr="00765A77" w:rsidRDefault="00CD3F40" w:rsidP="00CD3F40">
                  <w:pPr>
                    <w:rPr>
                      <w:rFonts w:ascii="Times New Roman" w:hAnsi="Times New Roman" w:cs="Times New Roman"/>
                    </w:rPr>
                  </w:pPr>
                </w:p>
              </w:tc>
              <w:tc>
                <w:tcPr>
                  <w:tcW w:w="1683" w:type="pct"/>
                  <w:vAlign w:val="center"/>
                </w:tcPr>
                <w:p w14:paraId="3889F56E"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65A77">
                    <w:rPr>
                      <w:rFonts w:ascii="Times New Roman" w:hAnsi="Times New Roman" w:cs="Times New Roman"/>
                      <w:b/>
                      <w:bCs/>
                    </w:rPr>
                    <w:t>Projektams  skiriamos finansavimo lėšos</w:t>
                  </w:r>
                </w:p>
                <w:p w14:paraId="1F99505C"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414" w:type="pct"/>
                </w:tcPr>
                <w:p w14:paraId="57AC9344" w14:textId="55EB58F9" w:rsidR="00CD3F40" w:rsidRPr="00757D92" w:rsidRDefault="00C838F9"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838F9">
                    <w:rPr>
                      <w:rFonts w:ascii="Times New Roman" w:hAnsi="Times New Roman" w:cs="Times New Roman"/>
                      <w:i/>
                    </w:rPr>
                    <w:t xml:space="preserve">1 330 971,28 </w:t>
                  </w:r>
                </w:p>
              </w:tc>
            </w:tr>
            <w:tr w:rsidR="00CD3F40" w:rsidRPr="00765A77" w14:paraId="73DB84FB"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4B50242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1.1.</w:t>
                  </w:r>
                </w:p>
              </w:tc>
              <w:tc>
                <w:tcPr>
                  <w:tcW w:w="1683" w:type="pct"/>
                  <w:vAlign w:val="center"/>
                </w:tcPr>
                <w:p w14:paraId="5C884D53" w14:textId="77777777" w:rsidR="00CD3F40" w:rsidRPr="0098123E"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975E7D">
                    <w:rPr>
                      <w:rFonts w:ascii="Times New Roman" w:hAnsi="Times New Roman" w:cs="Times New Roman"/>
                    </w:rPr>
                    <w:t>ES fondų lėšos</w:t>
                  </w:r>
                </w:p>
              </w:tc>
              <w:tc>
                <w:tcPr>
                  <w:tcW w:w="2414" w:type="pct"/>
                </w:tcPr>
                <w:p w14:paraId="740B62D5" w14:textId="1226B9EE" w:rsidR="00CD3F40" w:rsidRPr="00C838F9" w:rsidRDefault="00C838F9"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838F9">
                    <w:rPr>
                      <w:rFonts w:ascii="Times New Roman" w:hAnsi="Times New Roman" w:cs="Times New Roman"/>
                      <w:i/>
                    </w:rPr>
                    <w:t xml:space="preserve">1 330 971,28 </w:t>
                  </w:r>
                </w:p>
              </w:tc>
            </w:tr>
            <w:tr w:rsidR="00CD3F40" w:rsidRPr="00765A77" w14:paraId="3AF74FA2" w14:textId="77777777" w:rsidTr="00267668">
              <w:trPr>
                <w:trHeight w:val="383"/>
              </w:trPr>
              <w:tc>
                <w:tcPr>
                  <w:cnfStyle w:val="001000000000" w:firstRow="0" w:lastRow="0" w:firstColumn="1" w:lastColumn="0" w:oddVBand="0" w:evenVBand="0" w:oddHBand="0" w:evenHBand="0" w:firstRowFirstColumn="0" w:firstRowLastColumn="0" w:lastRowFirstColumn="0" w:lastRowLastColumn="0"/>
                  <w:tcW w:w="903" w:type="pct"/>
                  <w:vAlign w:val="center"/>
                </w:tcPr>
                <w:p w14:paraId="478977E9"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1.2.</w:t>
                  </w:r>
                </w:p>
              </w:tc>
              <w:tc>
                <w:tcPr>
                  <w:tcW w:w="1683" w:type="pct"/>
                  <w:vAlign w:val="center"/>
                </w:tcPr>
                <w:p w14:paraId="7FCA00AE"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subsidijos lėšos</w:t>
                  </w:r>
                </w:p>
              </w:tc>
              <w:tc>
                <w:tcPr>
                  <w:tcW w:w="2414" w:type="pct"/>
                  <w:vAlign w:val="center"/>
                </w:tcPr>
                <w:p w14:paraId="038907A7" w14:textId="35FF53C7" w:rsidR="00CD3F40" w:rsidRPr="00765A77" w:rsidRDefault="00757D92"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CD3F40" w:rsidRPr="00765A77" w14:paraId="101B6C91" w14:textId="77777777" w:rsidTr="00267668">
              <w:trPr>
                <w:trHeight w:val="382"/>
              </w:trPr>
              <w:tc>
                <w:tcPr>
                  <w:cnfStyle w:val="001000000000" w:firstRow="0" w:lastRow="0" w:firstColumn="1" w:lastColumn="0" w:oddVBand="0" w:evenVBand="0" w:oddHBand="0" w:evenHBand="0" w:firstRowFirstColumn="0" w:firstRowLastColumn="0" w:lastRowFirstColumn="0" w:lastRowLastColumn="0"/>
                  <w:tcW w:w="903" w:type="pct"/>
                  <w:vAlign w:val="center"/>
                </w:tcPr>
                <w:p w14:paraId="3CB6DC02"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1.3.</w:t>
                  </w:r>
                </w:p>
              </w:tc>
              <w:tc>
                <w:tcPr>
                  <w:tcW w:w="1683" w:type="pct"/>
                  <w:vAlign w:val="center"/>
                </w:tcPr>
                <w:p w14:paraId="4E23109E"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EGADP paskolos lėšos</w:t>
                  </w:r>
                </w:p>
              </w:tc>
              <w:tc>
                <w:tcPr>
                  <w:tcW w:w="2414" w:type="pct"/>
                  <w:vAlign w:val="center"/>
                </w:tcPr>
                <w:p w14:paraId="324159B6" w14:textId="222CED46" w:rsidR="00CD3F40" w:rsidRPr="00765A77" w:rsidRDefault="00757D92"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i/>
                      <w:iCs/>
                    </w:rPr>
                    <w:t>0</w:t>
                  </w:r>
                </w:p>
              </w:tc>
            </w:tr>
            <w:tr w:rsidR="00CD3F40" w:rsidRPr="00765A77" w14:paraId="7D8F2463"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0720BB2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1.4.</w:t>
                  </w:r>
                </w:p>
              </w:tc>
              <w:tc>
                <w:tcPr>
                  <w:tcW w:w="1683" w:type="pct"/>
                  <w:vAlign w:val="center"/>
                </w:tcPr>
                <w:p w14:paraId="0DB8EE7C"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Bendrojo finansavimo lėšos </w:t>
                  </w:r>
                </w:p>
              </w:tc>
              <w:tc>
                <w:tcPr>
                  <w:tcW w:w="2414" w:type="pct"/>
                </w:tcPr>
                <w:p w14:paraId="0AA1D5AE" w14:textId="3C000125" w:rsidR="00CD3F40" w:rsidRPr="00765A77" w:rsidRDefault="00757D92"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CD3F40" w:rsidRPr="00765A77" w14:paraId="421634CD"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7773E24C"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1.5.</w:t>
                  </w:r>
                </w:p>
              </w:tc>
              <w:tc>
                <w:tcPr>
                  <w:tcW w:w="1683" w:type="pct"/>
                  <w:vAlign w:val="center"/>
                </w:tcPr>
                <w:p w14:paraId="33BD7306"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Valstybės biudžeto lėšos</w:t>
                  </w:r>
                </w:p>
              </w:tc>
              <w:tc>
                <w:tcPr>
                  <w:tcW w:w="2414" w:type="pct"/>
                </w:tcPr>
                <w:p w14:paraId="05F278F0" w14:textId="0756F7C6" w:rsidR="00CD3F40" w:rsidRPr="00765A77" w:rsidRDefault="00757D92"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CD3F40" w:rsidRPr="00765A77" w14:paraId="59577E39"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68F47D5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1.6.</w:t>
                  </w:r>
                </w:p>
              </w:tc>
              <w:tc>
                <w:tcPr>
                  <w:tcW w:w="1683" w:type="pct"/>
                  <w:vAlign w:val="center"/>
                </w:tcPr>
                <w:p w14:paraId="0679E095"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lang w:eastAsia="lt-LT"/>
                    </w:rPr>
                    <w:t>Valstybės biudžeto lėšos, skirtos ES fondų lėšomis netinkamam finansuoti PVM apmokėti</w:t>
                  </w:r>
                  <w:r w:rsidRPr="00765A77">
                    <w:rPr>
                      <w:rFonts w:ascii="Times New Roman" w:hAnsi="Times New Roman" w:cs="Times New Roman"/>
                    </w:rPr>
                    <w:t xml:space="preserve"> </w:t>
                  </w:r>
                </w:p>
              </w:tc>
              <w:tc>
                <w:tcPr>
                  <w:tcW w:w="2414" w:type="pct"/>
                </w:tcPr>
                <w:p w14:paraId="0CA9636A" w14:textId="1F134FCA" w:rsidR="00CD3F40" w:rsidRPr="00765A77" w:rsidRDefault="00757D92"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DC6094" w:rsidRPr="00765A77" w14:paraId="21A48F5E" w14:textId="77777777" w:rsidTr="00267668">
              <w:tc>
                <w:tcPr>
                  <w:cnfStyle w:val="001000000000" w:firstRow="0" w:lastRow="0" w:firstColumn="1" w:lastColumn="0" w:oddVBand="0" w:evenVBand="0" w:oddHBand="0" w:evenHBand="0" w:firstRowFirstColumn="0" w:firstRowLastColumn="0" w:lastRowFirstColumn="0" w:lastRowLastColumn="0"/>
                  <w:tcW w:w="903" w:type="pct"/>
                  <w:vAlign w:val="center"/>
                </w:tcPr>
                <w:p w14:paraId="0C8770FD" w14:textId="2A44C659" w:rsidR="00DC6094" w:rsidRPr="00765A77" w:rsidRDefault="00DC6094" w:rsidP="00CD3F40">
                  <w:pPr>
                    <w:rPr>
                      <w:rFonts w:ascii="Times New Roman" w:hAnsi="Times New Roman" w:cs="Times New Roman"/>
                    </w:rPr>
                  </w:pPr>
                  <w:r>
                    <w:rPr>
                      <w:rFonts w:ascii="Times New Roman" w:hAnsi="Times New Roman" w:cs="Times New Roman"/>
                    </w:rPr>
                    <w:t>2.</w:t>
                  </w:r>
                </w:p>
              </w:tc>
              <w:tc>
                <w:tcPr>
                  <w:tcW w:w="1683" w:type="pct"/>
                  <w:vAlign w:val="center"/>
                </w:tcPr>
                <w:p w14:paraId="43064345" w14:textId="286E628A" w:rsidR="00DC6094" w:rsidRPr="00E66517" w:rsidRDefault="00DC6094"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t-LT"/>
                    </w:rPr>
                  </w:pPr>
                  <w:r w:rsidRPr="00E66517">
                    <w:rPr>
                      <w:rFonts w:ascii="Times New Roman" w:hAnsi="Times New Roman" w:cs="Times New Roman"/>
                      <w:b/>
                      <w:bCs/>
                      <w:lang w:eastAsia="lt-LT"/>
                    </w:rPr>
                    <w:t>Nuosavas įnašas</w:t>
                  </w:r>
                </w:p>
              </w:tc>
              <w:tc>
                <w:tcPr>
                  <w:tcW w:w="2414" w:type="pct"/>
                </w:tcPr>
                <w:p w14:paraId="624F9218" w14:textId="3286C611" w:rsidR="00DC6094" w:rsidRDefault="00757D92"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0</w:t>
                  </w:r>
                </w:p>
              </w:tc>
            </w:tr>
            <w:tr w:rsidR="00CD3F40" w:rsidRPr="00765A77" w14:paraId="6E4210BD" w14:textId="77777777" w:rsidTr="00757D92">
              <w:trPr>
                <w:trHeight w:val="446"/>
              </w:trPr>
              <w:tc>
                <w:tcPr>
                  <w:cnfStyle w:val="001000000000" w:firstRow="0" w:lastRow="0" w:firstColumn="1" w:lastColumn="0" w:oddVBand="0" w:evenVBand="0" w:oddHBand="0" w:evenHBand="0" w:firstRowFirstColumn="0" w:firstRowLastColumn="0" w:lastRowFirstColumn="0" w:lastRowLastColumn="0"/>
                  <w:tcW w:w="903" w:type="pct"/>
                  <w:vAlign w:val="center"/>
                </w:tcPr>
                <w:p w14:paraId="0C922AB3" w14:textId="77777777" w:rsidR="00CD3F40" w:rsidRPr="00765A77" w:rsidRDefault="00CD3F40" w:rsidP="00CD3F40">
                  <w:pPr>
                    <w:rPr>
                      <w:rFonts w:ascii="Times New Roman" w:hAnsi="Times New Roman" w:cs="Times New Roman"/>
                    </w:rPr>
                  </w:pPr>
                </w:p>
              </w:tc>
              <w:tc>
                <w:tcPr>
                  <w:tcW w:w="1683" w:type="pct"/>
                  <w:vAlign w:val="center"/>
                </w:tcPr>
                <w:p w14:paraId="5E7CCE45" w14:textId="77777777" w:rsidR="00CD3F40" w:rsidRPr="00765A77" w:rsidRDefault="00CD3F40" w:rsidP="00CD3F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b/>
                      <w:bCs/>
                    </w:rPr>
                    <w:t>Iš viso</w:t>
                  </w:r>
                </w:p>
              </w:tc>
              <w:tc>
                <w:tcPr>
                  <w:tcW w:w="2414" w:type="pct"/>
                </w:tcPr>
                <w:p w14:paraId="75022493" w14:textId="05A44E3F" w:rsidR="00776806" w:rsidRPr="00757D92" w:rsidRDefault="00C838F9" w:rsidP="00C838F9">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C838F9">
                    <w:rPr>
                      <w:rFonts w:ascii="Times New Roman" w:hAnsi="Times New Roman" w:cs="Times New Roman"/>
                      <w:i/>
                      <w:iCs/>
                    </w:rPr>
                    <w:t xml:space="preserve">1 330 971,28 </w:t>
                  </w:r>
                </w:p>
              </w:tc>
            </w:tr>
          </w:tbl>
          <w:p w14:paraId="08133D97" w14:textId="77777777" w:rsidR="0067652F" w:rsidRPr="00765A77" w:rsidRDefault="0067652F" w:rsidP="00A5289D">
            <w:pPr>
              <w:jc w:val="both"/>
              <w:rPr>
                <w:rFonts w:ascii="Times New Roman" w:hAnsi="Times New Roman" w:cs="Times New Roman"/>
                <w:i/>
                <w:iCs/>
              </w:rPr>
            </w:pPr>
          </w:p>
          <w:p w14:paraId="2B9E54E9" w14:textId="1BC86455" w:rsidR="00A5289D" w:rsidRPr="00E66517" w:rsidRDefault="0067652F" w:rsidP="00E66517">
            <w:pPr>
              <w:jc w:val="both"/>
              <w:rPr>
                <w:rFonts w:ascii="Times New Roman" w:hAnsi="Times New Roman" w:cs="Times New Roman"/>
                <w:i/>
                <w:iCs/>
                <w:u w:val="single"/>
              </w:rPr>
            </w:pPr>
            <w:r w:rsidRPr="00765A77">
              <w:rPr>
                <w:rFonts w:ascii="Times New Roman" w:hAnsi="Times New Roman" w:cs="Times New Roman"/>
                <w:i/>
                <w:iCs/>
              </w:rPr>
              <w:t>INVESTIS atvaizduojama lentele:</w:t>
            </w:r>
          </w:p>
          <w:tbl>
            <w:tblPr>
              <w:tblStyle w:val="TableGrid"/>
              <w:tblW w:w="7275" w:type="dxa"/>
              <w:tblLayout w:type="fixed"/>
              <w:tblLook w:val="04A0" w:firstRow="1" w:lastRow="0" w:firstColumn="1" w:lastColumn="0" w:noHBand="0" w:noVBand="1"/>
            </w:tblPr>
            <w:tblGrid>
              <w:gridCol w:w="1507"/>
              <w:gridCol w:w="1358"/>
              <w:gridCol w:w="1440"/>
              <w:gridCol w:w="1531"/>
              <w:gridCol w:w="1439"/>
            </w:tblGrid>
            <w:tr w:rsidR="00A7799D" w:rsidRPr="00765A77" w14:paraId="0B73BF0F" w14:textId="77777777" w:rsidTr="0AB2B071">
              <w:trPr>
                <w:trHeight w:val="1232"/>
              </w:trPr>
              <w:tc>
                <w:tcPr>
                  <w:tcW w:w="1036" w:type="pct"/>
                </w:tcPr>
                <w:p w14:paraId="742C2EEE" w14:textId="42C68AE8" w:rsidR="00AA38CC" w:rsidRPr="00765A77" w:rsidRDefault="1C52A58C" w:rsidP="0AB2B071">
                  <w:pPr>
                    <w:rPr>
                      <w:rFonts w:ascii="Times New Roman" w:hAnsi="Times New Roman" w:cs="Times New Roman"/>
                      <w:b/>
                      <w:bCs/>
                      <w:i/>
                      <w:iCs/>
                    </w:rPr>
                  </w:pPr>
                  <w:r w:rsidRPr="0AB2B071">
                    <w:rPr>
                      <w:rFonts w:ascii="Times New Roman" w:hAnsi="Times New Roman" w:cs="Times New Roman"/>
                      <w:b/>
                      <w:bCs/>
                      <w:i/>
                      <w:iCs/>
                    </w:rPr>
                    <w:t>JP veiklos Nr. ir pavadini-</w:t>
                  </w:r>
                  <w:proofErr w:type="spellStart"/>
                  <w:r w:rsidRPr="0AB2B071">
                    <w:rPr>
                      <w:rFonts w:ascii="Times New Roman" w:hAnsi="Times New Roman" w:cs="Times New Roman"/>
                      <w:b/>
                      <w:bCs/>
                      <w:i/>
                      <w:iCs/>
                    </w:rPr>
                    <w:t>mas</w:t>
                  </w:r>
                  <w:proofErr w:type="spellEnd"/>
                </w:p>
              </w:tc>
              <w:tc>
                <w:tcPr>
                  <w:tcW w:w="933" w:type="pct"/>
                </w:tcPr>
                <w:p w14:paraId="5AD5F597" w14:textId="450B199B" w:rsidR="00AA38CC" w:rsidRPr="00765A77" w:rsidRDefault="00ED5C52" w:rsidP="00A5289D">
                  <w:pPr>
                    <w:rPr>
                      <w:rFonts w:ascii="Times New Roman" w:hAnsi="Times New Roman" w:cs="Times New Roman"/>
                      <w:b/>
                      <w:bCs/>
                      <w:i/>
                      <w:iCs/>
                    </w:rPr>
                  </w:pPr>
                  <w:r w:rsidRPr="00E66517">
                    <w:rPr>
                      <w:rFonts w:ascii="Times New Roman" w:hAnsi="Times New Roman" w:cs="Times New Roman"/>
                      <w:b/>
                      <w:bCs/>
                      <w:i/>
                      <w:iCs/>
                    </w:rPr>
                    <w:t>P</w:t>
                  </w:r>
                  <w:r w:rsidR="00C11795" w:rsidRPr="00765A77">
                    <w:rPr>
                      <w:rFonts w:ascii="Times New Roman" w:hAnsi="Times New Roman" w:cs="Times New Roman"/>
                      <w:b/>
                      <w:bCs/>
                      <w:i/>
                      <w:iCs/>
                    </w:rPr>
                    <w:t>rojekt</w:t>
                  </w:r>
                  <w:r w:rsidR="00052A30" w:rsidRPr="00765A77">
                    <w:rPr>
                      <w:rFonts w:ascii="Times New Roman" w:hAnsi="Times New Roman" w:cs="Times New Roman"/>
                      <w:b/>
                      <w:bCs/>
                      <w:i/>
                      <w:iCs/>
                    </w:rPr>
                    <w:t>ams</w:t>
                  </w:r>
                  <w:r w:rsidR="00C11795" w:rsidRPr="00765A77">
                    <w:rPr>
                      <w:rFonts w:ascii="Times New Roman" w:hAnsi="Times New Roman" w:cs="Times New Roman"/>
                      <w:b/>
                      <w:bCs/>
                      <w:i/>
                      <w:iCs/>
                    </w:rPr>
                    <w:t xml:space="preserve"> </w:t>
                  </w:r>
                  <w:r w:rsidR="00AA38CC" w:rsidRPr="00765A77">
                    <w:rPr>
                      <w:rFonts w:ascii="Times New Roman" w:hAnsi="Times New Roman" w:cs="Times New Roman"/>
                      <w:b/>
                      <w:bCs/>
                      <w:i/>
                      <w:iCs/>
                    </w:rPr>
                    <w:t>skiriamos finansavimo lėšos</w:t>
                  </w:r>
                </w:p>
              </w:tc>
              <w:tc>
                <w:tcPr>
                  <w:tcW w:w="990" w:type="pct"/>
                </w:tcPr>
                <w:p w14:paraId="5D3B90BF" w14:textId="77777777" w:rsidR="00AA38CC" w:rsidRPr="00765A77" w:rsidRDefault="00AA38CC" w:rsidP="00A5289D">
                  <w:pPr>
                    <w:rPr>
                      <w:rFonts w:ascii="Times New Roman" w:hAnsi="Times New Roman" w:cs="Times New Roman"/>
                      <w:b/>
                      <w:bCs/>
                      <w:i/>
                      <w:iCs/>
                    </w:rPr>
                  </w:pPr>
                  <w:r w:rsidRPr="00765A77">
                    <w:rPr>
                      <w:rFonts w:ascii="Times New Roman" w:hAnsi="Times New Roman" w:cs="Times New Roman"/>
                      <w:b/>
                      <w:bCs/>
                      <w:i/>
                      <w:iCs/>
                    </w:rPr>
                    <w:t>ES fondų lėšos</w:t>
                  </w:r>
                </w:p>
              </w:tc>
              <w:tc>
                <w:tcPr>
                  <w:tcW w:w="1052" w:type="pct"/>
                </w:tcPr>
                <w:p w14:paraId="512CE8FF" w14:textId="77777777" w:rsidR="00AA38CC" w:rsidRPr="00765A77" w:rsidRDefault="00AA38CC" w:rsidP="00A5289D">
                  <w:pPr>
                    <w:rPr>
                      <w:rFonts w:ascii="Times New Roman" w:hAnsi="Times New Roman" w:cs="Times New Roman"/>
                      <w:b/>
                      <w:bCs/>
                      <w:i/>
                      <w:iCs/>
                    </w:rPr>
                  </w:pPr>
                  <w:r w:rsidRPr="00765A77">
                    <w:rPr>
                      <w:rFonts w:ascii="Times New Roman" w:hAnsi="Times New Roman" w:cs="Times New Roman"/>
                      <w:b/>
                      <w:bCs/>
                      <w:i/>
                      <w:iCs/>
                    </w:rPr>
                    <w:t>EGADP subsidijos lėšos</w:t>
                  </w:r>
                </w:p>
              </w:tc>
              <w:tc>
                <w:tcPr>
                  <w:tcW w:w="990" w:type="pct"/>
                </w:tcPr>
                <w:p w14:paraId="42F350E8" w14:textId="77777777" w:rsidR="00AA38CC" w:rsidRPr="00765A77" w:rsidDel="00D00348" w:rsidRDefault="00AA38CC" w:rsidP="00A5289D">
                  <w:pPr>
                    <w:rPr>
                      <w:rFonts w:ascii="Times New Roman" w:hAnsi="Times New Roman" w:cs="Times New Roman"/>
                      <w:b/>
                      <w:bCs/>
                      <w:i/>
                      <w:iCs/>
                    </w:rPr>
                  </w:pPr>
                  <w:r w:rsidRPr="00765A77">
                    <w:rPr>
                      <w:rFonts w:ascii="Times New Roman" w:hAnsi="Times New Roman" w:cs="Times New Roman"/>
                      <w:b/>
                      <w:bCs/>
                      <w:i/>
                      <w:iCs/>
                    </w:rPr>
                    <w:t>...</w:t>
                  </w:r>
                </w:p>
              </w:tc>
            </w:tr>
            <w:tr w:rsidR="00A7799D" w:rsidRPr="00765A77" w14:paraId="4E2086F0" w14:textId="77777777" w:rsidTr="0AB2B071">
              <w:trPr>
                <w:trHeight w:val="3211"/>
              </w:trPr>
              <w:tc>
                <w:tcPr>
                  <w:tcW w:w="1036" w:type="pct"/>
                </w:tcPr>
                <w:p w14:paraId="72754FB4" w14:textId="4F1A8470" w:rsidR="00AA38CC" w:rsidRPr="00765A77" w:rsidRDefault="0067652F" w:rsidP="00A5289D">
                  <w:pPr>
                    <w:rPr>
                      <w:rFonts w:ascii="Times New Roman" w:hAnsi="Times New Roman" w:cs="Times New Roman"/>
                      <w:i/>
                      <w:iCs/>
                    </w:rPr>
                  </w:pPr>
                  <w:r w:rsidRPr="00765A77">
                    <w:rPr>
                      <w:rFonts w:ascii="Times New Roman" w:hAnsi="Times New Roman" w:cs="Times New Roman"/>
                      <w:i/>
                      <w:iCs/>
                    </w:rPr>
                    <w:t>N</w:t>
                  </w:r>
                  <w:r w:rsidR="00AA38CC" w:rsidRPr="00765A77">
                    <w:rPr>
                      <w:rFonts w:ascii="Times New Roman" w:hAnsi="Times New Roman" w:cs="Times New Roman"/>
                      <w:i/>
                      <w:iCs/>
                    </w:rPr>
                    <w:t xml:space="preserve">eredaguojamas laukas, </w:t>
                  </w:r>
                  <w:r w:rsidR="00745D27" w:rsidRPr="00765A77">
                    <w:rPr>
                      <w:rFonts w:ascii="Times New Roman" w:hAnsi="Times New Roman" w:cs="Times New Roman"/>
                      <w:i/>
                      <w:iCs/>
                    </w:rPr>
                    <w:t>a</w:t>
                  </w:r>
                  <w:r w:rsidR="00AA38CC" w:rsidRPr="00765A77">
                    <w:rPr>
                      <w:rFonts w:ascii="Times New Roman" w:hAnsi="Times New Roman" w:cs="Times New Roman"/>
                      <w:i/>
                      <w:iCs/>
                    </w:rPr>
                    <w:t xml:space="preserve">tvaizduojama iš kvietime </w:t>
                  </w:r>
                  <w:r w:rsidR="00745D27" w:rsidRPr="00765A77">
                    <w:rPr>
                      <w:rFonts w:ascii="Times New Roman" w:hAnsi="Times New Roman" w:cs="Times New Roman"/>
                      <w:i/>
                      <w:iCs/>
                    </w:rPr>
                    <w:t xml:space="preserve">nurodytų </w:t>
                  </w:r>
                  <w:r w:rsidR="00AA38CC" w:rsidRPr="00765A77">
                    <w:rPr>
                      <w:rFonts w:ascii="Times New Roman" w:hAnsi="Times New Roman" w:cs="Times New Roman"/>
                      <w:i/>
                      <w:iCs/>
                    </w:rPr>
                    <w:t>finansuojamų</w:t>
                  </w:r>
                  <w:r w:rsidR="00745D27" w:rsidRPr="00765A77">
                    <w:rPr>
                      <w:rFonts w:ascii="Times New Roman" w:hAnsi="Times New Roman" w:cs="Times New Roman"/>
                      <w:i/>
                      <w:iCs/>
                    </w:rPr>
                    <w:t xml:space="preserve"> JP</w:t>
                  </w:r>
                  <w:r w:rsidR="00AA38CC" w:rsidRPr="00765A77">
                    <w:rPr>
                      <w:rFonts w:ascii="Times New Roman" w:hAnsi="Times New Roman" w:cs="Times New Roman"/>
                      <w:i/>
                      <w:iCs/>
                    </w:rPr>
                    <w:t xml:space="preserve"> veiklų</w:t>
                  </w:r>
                  <w:r w:rsidR="00745D27" w:rsidRPr="00765A77">
                    <w:rPr>
                      <w:rFonts w:ascii="Times New Roman" w:hAnsi="Times New Roman" w:cs="Times New Roman"/>
                      <w:i/>
                      <w:iCs/>
                    </w:rPr>
                    <w:t>.</w:t>
                  </w:r>
                </w:p>
              </w:tc>
              <w:tc>
                <w:tcPr>
                  <w:tcW w:w="933" w:type="pct"/>
                </w:tcPr>
                <w:p w14:paraId="5063A81B"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Sistema sumuoja 1.1.-1.9.... stulpelių reikšmes.</w:t>
                  </w:r>
                </w:p>
              </w:tc>
              <w:tc>
                <w:tcPr>
                  <w:tcW w:w="990" w:type="pct"/>
                </w:tcPr>
                <w:p w14:paraId="1A34F046" w14:textId="327DC218"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Skaitinis neredaguojamas laukas. Suma atvaizduojama iš kvietime finansuojamų veiklos lentelės „Finansavimo šaltiniai ir sumos“</w:t>
                  </w:r>
                  <w:r w:rsidR="0035732F" w:rsidRPr="00765A77">
                    <w:rPr>
                      <w:rFonts w:ascii="Times New Roman" w:hAnsi="Times New Roman" w:cs="Times New Roman"/>
                      <w:i/>
                      <w:iCs/>
                    </w:rPr>
                    <w:t>.</w:t>
                  </w:r>
                </w:p>
              </w:tc>
              <w:tc>
                <w:tcPr>
                  <w:tcW w:w="1052" w:type="pct"/>
                </w:tcPr>
                <w:p w14:paraId="7BF26672" w14:textId="5679DDC4"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Skaitinis neredaguojamas laukas. Suma atvaizduojama iš kvietime finansuojamų veiklos lentelės „Finansavimo šaltiniai ir sumos“</w:t>
                  </w:r>
                  <w:r w:rsidR="0035732F" w:rsidRPr="00765A77">
                    <w:rPr>
                      <w:rFonts w:ascii="Times New Roman" w:hAnsi="Times New Roman" w:cs="Times New Roman"/>
                      <w:i/>
                      <w:iCs/>
                    </w:rPr>
                    <w:t>.</w:t>
                  </w:r>
                </w:p>
              </w:tc>
              <w:tc>
                <w:tcPr>
                  <w:tcW w:w="990" w:type="pct"/>
                </w:tcPr>
                <w:p w14:paraId="1D512C63" w14:textId="77777777" w:rsidR="00AA38CC" w:rsidRPr="00765A77" w:rsidDel="00D00348" w:rsidRDefault="00AA38CC" w:rsidP="00A5289D">
                  <w:pPr>
                    <w:rPr>
                      <w:rFonts w:ascii="Times New Roman" w:hAnsi="Times New Roman" w:cs="Times New Roman"/>
                      <w:i/>
                      <w:iCs/>
                    </w:rPr>
                  </w:pPr>
                  <w:r w:rsidRPr="00765A77">
                    <w:rPr>
                      <w:rFonts w:ascii="Times New Roman" w:hAnsi="Times New Roman" w:cs="Times New Roman"/>
                      <w:i/>
                      <w:iCs/>
                    </w:rPr>
                    <w:t>...</w:t>
                  </w:r>
                </w:p>
              </w:tc>
            </w:tr>
            <w:tr w:rsidR="00A7799D" w:rsidRPr="00765A77" w14:paraId="7A829823" w14:textId="77777777" w:rsidTr="0AB2B071">
              <w:trPr>
                <w:trHeight w:val="249"/>
              </w:trPr>
              <w:tc>
                <w:tcPr>
                  <w:tcW w:w="1036" w:type="pct"/>
                </w:tcPr>
                <w:p w14:paraId="50E58F23"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w:t>
                  </w:r>
                </w:p>
              </w:tc>
              <w:tc>
                <w:tcPr>
                  <w:tcW w:w="933" w:type="pct"/>
                </w:tcPr>
                <w:p w14:paraId="4F2962DD" w14:textId="77777777" w:rsidR="00AA38CC" w:rsidRPr="00765A77" w:rsidRDefault="00AA38CC" w:rsidP="00A5289D">
                  <w:pPr>
                    <w:rPr>
                      <w:rFonts w:ascii="Times New Roman" w:hAnsi="Times New Roman" w:cs="Times New Roman"/>
                      <w:i/>
                      <w:iCs/>
                    </w:rPr>
                  </w:pPr>
                </w:p>
              </w:tc>
              <w:tc>
                <w:tcPr>
                  <w:tcW w:w="990" w:type="pct"/>
                </w:tcPr>
                <w:p w14:paraId="01C28A56"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w:t>
                  </w:r>
                </w:p>
              </w:tc>
              <w:tc>
                <w:tcPr>
                  <w:tcW w:w="1052" w:type="pct"/>
                </w:tcPr>
                <w:p w14:paraId="1F41B4C0"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w:t>
                  </w:r>
                </w:p>
              </w:tc>
              <w:tc>
                <w:tcPr>
                  <w:tcW w:w="990" w:type="pct"/>
                </w:tcPr>
                <w:p w14:paraId="36BFE360"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w:t>
                  </w:r>
                </w:p>
              </w:tc>
            </w:tr>
            <w:tr w:rsidR="00A7799D" w:rsidRPr="00765A77" w14:paraId="17832DE6" w14:textId="77777777" w:rsidTr="0AB2B071">
              <w:trPr>
                <w:trHeight w:val="983"/>
              </w:trPr>
              <w:tc>
                <w:tcPr>
                  <w:tcW w:w="1036" w:type="pct"/>
                </w:tcPr>
                <w:p w14:paraId="7F1374BE" w14:textId="77777777" w:rsidR="00AA38CC" w:rsidRPr="00765A77" w:rsidRDefault="00AA38CC" w:rsidP="00A5289D">
                  <w:pPr>
                    <w:jc w:val="center"/>
                    <w:rPr>
                      <w:rFonts w:ascii="Times New Roman" w:hAnsi="Times New Roman" w:cs="Times New Roman"/>
                      <w:i/>
                      <w:iCs/>
                    </w:rPr>
                  </w:pPr>
                  <w:r w:rsidRPr="00765A77">
                    <w:rPr>
                      <w:rFonts w:ascii="Times New Roman" w:hAnsi="Times New Roman" w:cs="Times New Roman"/>
                      <w:b/>
                      <w:bCs/>
                      <w:i/>
                      <w:iCs/>
                    </w:rPr>
                    <w:lastRenderedPageBreak/>
                    <w:t>Iš viso:</w:t>
                  </w:r>
                </w:p>
              </w:tc>
              <w:tc>
                <w:tcPr>
                  <w:tcW w:w="933" w:type="pct"/>
                </w:tcPr>
                <w:p w14:paraId="4D492B5F" w14:textId="7870160B" w:rsidR="001B4C29" w:rsidRPr="00765A77" w:rsidRDefault="00AA38CC" w:rsidP="00A5289D">
                  <w:pPr>
                    <w:rPr>
                      <w:rFonts w:ascii="Times New Roman" w:hAnsi="Times New Roman" w:cs="Times New Roman"/>
                      <w:i/>
                      <w:iCs/>
                    </w:rPr>
                  </w:pPr>
                  <w:r w:rsidRPr="00765A77">
                    <w:rPr>
                      <w:rFonts w:ascii="Times New Roman" w:hAnsi="Times New Roman" w:cs="Times New Roman"/>
                      <w:i/>
                      <w:iCs/>
                    </w:rPr>
                    <w:t>Sistema sumuoja eilučių reikšmes</w:t>
                  </w:r>
                </w:p>
              </w:tc>
              <w:tc>
                <w:tcPr>
                  <w:tcW w:w="990" w:type="pct"/>
                </w:tcPr>
                <w:p w14:paraId="0B11C3F7"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Sistema sumuoja eilučių reikšmes</w:t>
                  </w:r>
                </w:p>
              </w:tc>
              <w:tc>
                <w:tcPr>
                  <w:tcW w:w="1052" w:type="pct"/>
                </w:tcPr>
                <w:p w14:paraId="43979626"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Sistema sumuoja eilučių reikšmes</w:t>
                  </w:r>
                </w:p>
              </w:tc>
              <w:tc>
                <w:tcPr>
                  <w:tcW w:w="990" w:type="pct"/>
                </w:tcPr>
                <w:p w14:paraId="29680B38" w14:textId="77777777" w:rsidR="00AA38CC" w:rsidRPr="00765A77" w:rsidRDefault="00AA38CC" w:rsidP="00A5289D">
                  <w:pPr>
                    <w:rPr>
                      <w:rFonts w:ascii="Times New Roman" w:hAnsi="Times New Roman" w:cs="Times New Roman"/>
                      <w:i/>
                      <w:iCs/>
                    </w:rPr>
                  </w:pPr>
                  <w:r w:rsidRPr="00765A77">
                    <w:rPr>
                      <w:rFonts w:ascii="Times New Roman" w:hAnsi="Times New Roman" w:cs="Times New Roman"/>
                      <w:i/>
                      <w:iCs/>
                    </w:rPr>
                    <w:t>...</w:t>
                  </w:r>
                </w:p>
              </w:tc>
            </w:tr>
          </w:tbl>
          <w:p w14:paraId="22A1949F" w14:textId="77777777" w:rsidR="00A5289D" w:rsidRPr="00765A77" w:rsidRDefault="00A5289D" w:rsidP="00A5289D">
            <w:pPr>
              <w:rPr>
                <w:rFonts w:ascii="Times New Roman" w:hAnsi="Times New Roman" w:cs="Times New Roman"/>
                <w:i/>
                <w:iCs/>
              </w:rPr>
            </w:pPr>
          </w:p>
        </w:tc>
      </w:tr>
      <w:tr w:rsidR="00E6739C" w:rsidRPr="00765A77" w14:paraId="26854885" w14:textId="77777777" w:rsidTr="0AB2B071">
        <w:trPr>
          <w:trHeight w:val="300"/>
        </w:trPr>
        <w:tc>
          <w:tcPr>
            <w:tcW w:w="1818" w:type="dxa"/>
          </w:tcPr>
          <w:p w14:paraId="749C1DC1" w14:textId="30617BE6" w:rsidR="00E6739C" w:rsidRPr="00A268F5" w:rsidRDefault="00E6739C" w:rsidP="00E6739C">
            <w:pPr>
              <w:rPr>
                <w:rFonts w:ascii="Times New Roman" w:eastAsia="Times New Roman" w:hAnsi="Times New Roman" w:cs="Times New Roman"/>
                <w:b/>
                <w:bCs/>
              </w:rPr>
            </w:pPr>
            <w:r w:rsidRPr="00A268F5">
              <w:rPr>
                <w:rFonts w:ascii="Times New Roman" w:hAnsi="Times New Roman" w:cs="Times New Roman"/>
                <w:b/>
                <w:bCs/>
              </w:rPr>
              <w:lastRenderedPageBreak/>
              <w:t>ES fondų lėšos</w:t>
            </w:r>
            <w:r w:rsidRPr="00A268F5">
              <w:rPr>
                <w:rStyle w:val="eop"/>
                <w:rFonts w:ascii="Times New Roman" w:hAnsi="Times New Roman" w:cs="Times New Roman"/>
                <w:b/>
                <w:bCs/>
              </w:rPr>
              <w:t> </w:t>
            </w:r>
          </w:p>
        </w:tc>
        <w:tc>
          <w:tcPr>
            <w:tcW w:w="8010" w:type="dxa"/>
          </w:tcPr>
          <w:p w14:paraId="242E7D2F" w14:textId="0638B5EC" w:rsidR="00E6739C" w:rsidRPr="00A268F5" w:rsidRDefault="1617CC1E" w:rsidP="00A9513E">
            <w:pPr>
              <w:rPr>
                <w:rFonts w:ascii="Times New Roman" w:eastAsia="Times New Roman" w:hAnsi="Times New Roman" w:cs="Times New Roman"/>
                <w:i/>
                <w:iCs/>
                <w:lang w:eastAsia="lt-LT"/>
              </w:rPr>
            </w:pPr>
            <w:r w:rsidRPr="00A268F5">
              <w:rPr>
                <w:rStyle w:val="normaltextrun"/>
              </w:rPr>
              <w:t> </w:t>
            </w:r>
            <w:r w:rsidRPr="00A268F5">
              <w:rPr>
                <w:rStyle w:val="contentcontrolboundarysink"/>
              </w:rPr>
              <w:t>​</w:t>
            </w:r>
            <w:r w:rsidRPr="00A268F5">
              <w:rPr>
                <w:rFonts w:ascii="Times New Roman" w:hAnsi="Times New Roman" w:cs="Times New Roman"/>
              </w:rPr>
              <w:t>Sanglaudos fonda</w:t>
            </w:r>
            <w:r w:rsidR="00757D92" w:rsidRPr="00A268F5">
              <w:rPr>
                <w:rFonts w:ascii="Times New Roman" w:hAnsi="Times New Roman" w:cs="Times New Roman"/>
              </w:rPr>
              <w:t>s</w:t>
            </w:r>
            <w:r w:rsidR="00757D92" w:rsidRPr="00A268F5">
              <w:rPr>
                <w:rStyle w:val="normaltextrun"/>
              </w:rPr>
              <w:t xml:space="preserve"> </w:t>
            </w:r>
            <w:r w:rsidR="00A9513E" w:rsidRPr="00A268F5">
              <w:rPr>
                <w:rFonts w:ascii="Times New Roman" w:eastAsia="Times New Roman" w:hAnsi="Times New Roman" w:cs="Times New Roman"/>
                <w:i/>
                <w:iCs/>
                <w:lang w:eastAsia="lt-LT"/>
              </w:rPr>
              <w:t xml:space="preserve"> </w:t>
            </w:r>
            <w:r w:rsidR="00360301" w:rsidRPr="00A268F5">
              <w:rPr>
                <w:rFonts w:ascii="Times New Roman" w:eastAsia="Times New Roman" w:hAnsi="Times New Roman" w:cs="Times New Roman"/>
                <w:i/>
                <w:iCs/>
                <w:lang w:eastAsia="lt-LT"/>
              </w:rPr>
              <w:t xml:space="preserve"> </w:t>
            </w:r>
            <w:r w:rsidR="00C838F9" w:rsidRPr="00C838F9">
              <w:rPr>
                <w:rFonts w:ascii="Times New Roman" w:eastAsia="Times New Roman" w:hAnsi="Times New Roman" w:cs="Times New Roman"/>
                <w:i/>
                <w:iCs/>
                <w:lang w:eastAsia="lt-LT"/>
              </w:rPr>
              <w:t xml:space="preserve">1 330 971,28 </w:t>
            </w:r>
            <w:proofErr w:type="spellStart"/>
            <w:r w:rsidRPr="00A268F5">
              <w:rPr>
                <w:rStyle w:val="normaltextrun"/>
              </w:rPr>
              <w:t>eur</w:t>
            </w:r>
            <w:proofErr w:type="spellEnd"/>
            <w:r w:rsidRPr="00A268F5">
              <w:rPr>
                <w:rStyle w:val="normaltextrun"/>
              </w:rPr>
              <w:t>.</w:t>
            </w:r>
            <w:r w:rsidRPr="00A268F5">
              <w:rPr>
                <w:rStyle w:val="eop"/>
              </w:rPr>
              <w:t> </w:t>
            </w:r>
          </w:p>
        </w:tc>
      </w:tr>
    </w:tbl>
    <w:p w14:paraId="2053F7EE" w14:textId="77777777" w:rsidR="003C6DD6" w:rsidRPr="00E66517" w:rsidRDefault="003C6DD6">
      <w:pPr>
        <w:rPr>
          <w:rFonts w:ascii="Times New Roman" w:hAnsi="Times New Roman" w:cs="Times New Roman"/>
        </w:rPr>
      </w:pPr>
    </w:p>
    <w:p w14:paraId="001A70F2" w14:textId="2BD725CF" w:rsidR="002B02F4" w:rsidRPr="00E66517" w:rsidRDefault="002B02F4" w:rsidP="00E66517">
      <w:pPr>
        <w:pStyle w:val="ListParagraph"/>
        <w:ind w:left="1080"/>
        <w:jc w:val="both"/>
        <w:rPr>
          <w:rFonts w:ascii="Times New Roman" w:hAnsi="Times New Roman" w:cs="Times New Roman"/>
        </w:rPr>
      </w:pPr>
      <w:r w:rsidRPr="00765A77">
        <w:rPr>
          <w:rFonts w:ascii="Times New Roman" w:hAnsi="Times New Roman" w:cs="Times New Roman"/>
          <w:b/>
          <w:bCs/>
        </w:rPr>
        <w:t>KITA INFORMACIJA</w:t>
      </w:r>
    </w:p>
    <w:tbl>
      <w:tblPr>
        <w:tblStyle w:val="GridTable1Light1"/>
        <w:tblW w:w="0" w:type="auto"/>
        <w:tblLook w:val="04A0" w:firstRow="1" w:lastRow="0" w:firstColumn="1" w:lastColumn="0" w:noHBand="0" w:noVBand="1"/>
      </w:tblPr>
      <w:tblGrid>
        <w:gridCol w:w="1610"/>
        <w:gridCol w:w="8301"/>
      </w:tblGrid>
      <w:tr w:rsidR="002B02F4" w:rsidRPr="00765A77" w14:paraId="2DB48EEB" w14:textId="77777777" w:rsidTr="0AB2B07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76F0CEF3" w14:textId="77777777" w:rsidR="002B02F4" w:rsidRPr="00765A77" w:rsidRDefault="002B02F4"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0F403817" w14:textId="77777777" w:rsidR="002B02F4" w:rsidRPr="00765A77" w:rsidRDefault="002B02F4"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2B02F4" w:rsidRPr="00765A77" w14:paraId="5F8886FE" w14:textId="77777777" w:rsidTr="0AB2B07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02DB8892" w14:textId="48A8EA29" w:rsidR="002B02F4" w:rsidRPr="00765A77" w:rsidRDefault="00A525E5" w:rsidP="00267668">
            <w:pPr>
              <w:rPr>
                <w:rFonts w:ascii="Times New Roman" w:hAnsi="Times New Roman" w:cs="Times New Roman"/>
              </w:rPr>
            </w:pPr>
            <w:r w:rsidRPr="00765A77">
              <w:rPr>
                <w:rFonts w:ascii="Times New Roman" w:hAnsi="Times New Roman" w:cs="Times New Roman"/>
              </w:rPr>
              <w:t>Reikalavimai JP projektams</w:t>
            </w:r>
            <w:r w:rsidR="003B2A56">
              <w:rPr>
                <w:rFonts w:ascii="Times New Roman" w:hAnsi="Times New Roman" w:cs="Times New Roman"/>
              </w:rPr>
              <w:t xml:space="preserve"> </w:t>
            </w:r>
            <w:r w:rsidR="003B2A56" w:rsidRPr="00C52E03">
              <w:rPr>
                <w:rFonts w:ascii="Times New Roman" w:hAnsi="Times New Roman" w:cs="Times New Roman"/>
                <w:bCs w:val="0"/>
              </w:rPr>
              <w:t>*</w:t>
            </w:r>
          </w:p>
        </w:tc>
        <w:tc>
          <w:tcPr>
            <w:tcW w:w="8413" w:type="dxa"/>
          </w:tcPr>
          <w:p w14:paraId="533C03B2" w14:textId="77777777" w:rsidR="00757D92" w:rsidRDefault="00757D92" w:rsidP="009766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bookmarkStart w:id="3" w:name="_Hlk181195039"/>
            <w:r w:rsidRPr="00757D92">
              <w:rPr>
                <w:rFonts w:ascii="Times New Roman" w:hAnsi="Times New Roman" w:cs="Times New Roman"/>
                <w:i/>
                <w:iCs/>
              </w:rPr>
              <w:t xml:space="preserve">Reikalavimai jungtinio projekto projektams </w:t>
            </w:r>
            <w:r w:rsidRPr="00757D92">
              <w:rPr>
                <w:rFonts w:ascii="Cambria Math" w:hAnsi="Cambria Math" w:cs="Cambria Math"/>
                <w:i/>
                <w:iCs/>
              </w:rPr>
              <w:t>⦁</w:t>
            </w:r>
            <w:r w:rsidRPr="00757D92">
              <w:rPr>
                <w:rFonts w:ascii="Times New Roman" w:hAnsi="Times New Roman" w:cs="Times New Roman"/>
                <w:i/>
                <w:iCs/>
              </w:rPr>
              <w:t xml:space="preserve"> Pagal Aprašą finansuojama JP projektų veikla – invazinių rūšių: </w:t>
            </w:r>
            <w:proofErr w:type="spellStart"/>
            <w:r w:rsidRPr="00757D92">
              <w:rPr>
                <w:rFonts w:ascii="Times New Roman" w:hAnsi="Times New Roman" w:cs="Times New Roman"/>
                <w:i/>
                <w:iCs/>
              </w:rPr>
              <w:t>Sosnovskio</w:t>
            </w:r>
            <w:proofErr w:type="spellEnd"/>
            <w:r w:rsidRPr="00757D92">
              <w:rPr>
                <w:rFonts w:ascii="Times New Roman" w:hAnsi="Times New Roman" w:cs="Times New Roman"/>
                <w:i/>
                <w:iCs/>
              </w:rPr>
              <w:t xml:space="preserve"> barščio (</w:t>
            </w:r>
            <w:proofErr w:type="spellStart"/>
            <w:r w:rsidRPr="00757D92">
              <w:rPr>
                <w:rFonts w:ascii="Times New Roman" w:hAnsi="Times New Roman" w:cs="Times New Roman"/>
                <w:i/>
                <w:iCs/>
              </w:rPr>
              <w:t>Heracleum</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sosnowskyi</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Mantegacio</w:t>
            </w:r>
            <w:proofErr w:type="spellEnd"/>
            <w:r w:rsidRPr="00757D92">
              <w:rPr>
                <w:rFonts w:ascii="Times New Roman" w:hAnsi="Times New Roman" w:cs="Times New Roman"/>
                <w:i/>
                <w:iCs/>
              </w:rPr>
              <w:t xml:space="preserve"> barščio (</w:t>
            </w:r>
            <w:proofErr w:type="spellStart"/>
            <w:r w:rsidRPr="00757D92">
              <w:rPr>
                <w:rFonts w:ascii="Times New Roman" w:hAnsi="Times New Roman" w:cs="Times New Roman"/>
                <w:i/>
                <w:iCs/>
              </w:rPr>
              <w:t>Heracleum</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mantegazzianum</w:t>
            </w:r>
            <w:proofErr w:type="spellEnd"/>
            <w:r w:rsidRPr="00757D92">
              <w:rPr>
                <w:rFonts w:ascii="Times New Roman" w:hAnsi="Times New Roman" w:cs="Times New Roman"/>
                <w:i/>
                <w:iCs/>
              </w:rPr>
              <w:t>), bitinės sprigės (</w:t>
            </w:r>
            <w:proofErr w:type="spellStart"/>
            <w:r w:rsidRPr="00757D92">
              <w:rPr>
                <w:rFonts w:ascii="Times New Roman" w:hAnsi="Times New Roman" w:cs="Times New Roman"/>
                <w:i/>
                <w:iCs/>
              </w:rPr>
              <w:t>Impatiens</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glandulifera</w:t>
            </w:r>
            <w:proofErr w:type="spellEnd"/>
            <w:r w:rsidRPr="00757D92">
              <w:rPr>
                <w:rFonts w:ascii="Times New Roman" w:hAnsi="Times New Roman" w:cs="Times New Roman"/>
                <w:i/>
                <w:iCs/>
              </w:rPr>
              <w:t>), didžiosios rykštenės (</w:t>
            </w:r>
            <w:proofErr w:type="spellStart"/>
            <w:r w:rsidRPr="00757D92">
              <w:rPr>
                <w:rFonts w:ascii="Times New Roman" w:hAnsi="Times New Roman" w:cs="Times New Roman"/>
                <w:i/>
                <w:iCs/>
              </w:rPr>
              <w:t>Solidago</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gigantea</w:t>
            </w:r>
            <w:proofErr w:type="spellEnd"/>
            <w:r w:rsidRPr="00757D92">
              <w:rPr>
                <w:rFonts w:ascii="Times New Roman" w:hAnsi="Times New Roman" w:cs="Times New Roman"/>
                <w:i/>
                <w:iCs/>
              </w:rPr>
              <w:t>), kanadinės rykštenės (</w:t>
            </w:r>
            <w:proofErr w:type="spellStart"/>
            <w:r w:rsidRPr="00757D92">
              <w:rPr>
                <w:rFonts w:ascii="Times New Roman" w:hAnsi="Times New Roman" w:cs="Times New Roman"/>
                <w:i/>
                <w:iCs/>
              </w:rPr>
              <w:t>Solidago</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canadensis</w:t>
            </w:r>
            <w:proofErr w:type="spellEnd"/>
            <w:r w:rsidRPr="00757D92">
              <w:rPr>
                <w:rFonts w:ascii="Times New Roman" w:hAnsi="Times New Roman" w:cs="Times New Roman"/>
                <w:i/>
                <w:iCs/>
              </w:rPr>
              <w:t xml:space="preserve">) ir </w:t>
            </w:r>
            <w:proofErr w:type="spellStart"/>
            <w:r w:rsidRPr="00757D92">
              <w:rPr>
                <w:rFonts w:ascii="Times New Roman" w:hAnsi="Times New Roman" w:cs="Times New Roman"/>
                <w:i/>
                <w:iCs/>
              </w:rPr>
              <w:t>ispaninio</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ariono</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Arion</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vulgaris</w:t>
            </w:r>
            <w:proofErr w:type="spellEnd"/>
            <w:r w:rsidRPr="00757D92">
              <w:rPr>
                <w:rFonts w:ascii="Times New Roman" w:hAnsi="Times New Roman" w:cs="Times New Roman"/>
                <w:i/>
                <w:iCs/>
              </w:rPr>
              <w:t>) (toliau – invazinės rūšys) valdymo, gausos reguliavimo ir naikinimo priemonių įgyvendinimas visoje Lietuvos teritorijoje, įskaitant „</w:t>
            </w:r>
            <w:proofErr w:type="spellStart"/>
            <w:r w:rsidRPr="00757D92">
              <w:rPr>
                <w:rFonts w:ascii="Times New Roman" w:hAnsi="Times New Roman" w:cs="Times New Roman"/>
                <w:i/>
                <w:iCs/>
              </w:rPr>
              <w:t>Natura</w:t>
            </w:r>
            <w:proofErr w:type="spellEnd"/>
            <w:r w:rsidRPr="00757D92">
              <w:rPr>
                <w:rFonts w:ascii="Times New Roman" w:hAnsi="Times New Roman" w:cs="Times New Roman"/>
                <w:i/>
                <w:iCs/>
              </w:rPr>
              <w:t xml:space="preserve"> 2000“ teritorijas. </w:t>
            </w:r>
            <w:r w:rsidRPr="00757D92">
              <w:rPr>
                <w:rFonts w:ascii="Cambria Math" w:hAnsi="Cambria Math" w:cs="Cambria Math"/>
                <w:i/>
                <w:iCs/>
              </w:rPr>
              <w:t>⦁</w:t>
            </w:r>
            <w:r w:rsidRPr="00757D92">
              <w:rPr>
                <w:rFonts w:ascii="Times New Roman" w:hAnsi="Times New Roman" w:cs="Times New Roman"/>
                <w:i/>
                <w:iCs/>
              </w:rPr>
              <w:t xml:space="preserve"> JP projekto veikla turi būti įgyvendinama pagal Invazinių rūšių populiacijų gausos reguliavimo veiksmų planą (toliau – veiksmų planas), parengtą JP projekto vykdytojo ar jo įgalioto asmens, vadovaujantis Invazinių rūšių kontrolės ir naikinimo tvarkos aprašu. Įgyvendinant JP projekto veiklą, turi būti užtikrintas efektyvus veiksmų plano įgyvendinimas. Veiksmų planas rengiamas konkrečiai invazinei rūšiai arba invazinių rūšių grupei (</w:t>
            </w:r>
            <w:proofErr w:type="spellStart"/>
            <w:r w:rsidRPr="00757D92">
              <w:rPr>
                <w:rFonts w:ascii="Times New Roman" w:hAnsi="Times New Roman" w:cs="Times New Roman"/>
                <w:i/>
                <w:iCs/>
              </w:rPr>
              <w:t>Sosnovskio</w:t>
            </w:r>
            <w:proofErr w:type="spellEnd"/>
            <w:r w:rsidRPr="00757D92">
              <w:rPr>
                <w:rFonts w:ascii="Times New Roman" w:hAnsi="Times New Roman" w:cs="Times New Roman"/>
                <w:i/>
                <w:iCs/>
              </w:rPr>
              <w:t xml:space="preserve"> barščiui (</w:t>
            </w:r>
            <w:proofErr w:type="spellStart"/>
            <w:r w:rsidRPr="00757D92">
              <w:rPr>
                <w:rFonts w:ascii="Times New Roman" w:hAnsi="Times New Roman" w:cs="Times New Roman"/>
                <w:i/>
                <w:iCs/>
              </w:rPr>
              <w:t>Heracleum</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sosnowskyi</w:t>
            </w:r>
            <w:proofErr w:type="spellEnd"/>
            <w:r w:rsidRPr="00757D92">
              <w:rPr>
                <w:rFonts w:ascii="Times New Roman" w:hAnsi="Times New Roman" w:cs="Times New Roman"/>
                <w:i/>
                <w:iCs/>
              </w:rPr>
              <w:t xml:space="preserve">) ir </w:t>
            </w:r>
            <w:proofErr w:type="spellStart"/>
            <w:r w:rsidRPr="00757D92">
              <w:rPr>
                <w:rFonts w:ascii="Times New Roman" w:hAnsi="Times New Roman" w:cs="Times New Roman"/>
                <w:i/>
                <w:iCs/>
              </w:rPr>
              <w:t>Mantegacio</w:t>
            </w:r>
            <w:proofErr w:type="spellEnd"/>
            <w:r w:rsidRPr="00757D92">
              <w:rPr>
                <w:rFonts w:ascii="Times New Roman" w:hAnsi="Times New Roman" w:cs="Times New Roman"/>
                <w:i/>
                <w:iCs/>
              </w:rPr>
              <w:t xml:space="preserve"> barščiui (</w:t>
            </w:r>
            <w:proofErr w:type="spellStart"/>
            <w:r w:rsidRPr="00757D92">
              <w:rPr>
                <w:rFonts w:ascii="Times New Roman" w:hAnsi="Times New Roman" w:cs="Times New Roman"/>
                <w:i/>
                <w:iCs/>
              </w:rPr>
              <w:t>Heracleum</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mantegazzianum</w:t>
            </w:r>
            <w:proofErr w:type="spellEnd"/>
            <w:r w:rsidRPr="00757D92">
              <w:rPr>
                <w:rFonts w:ascii="Times New Roman" w:hAnsi="Times New Roman" w:cs="Times New Roman"/>
                <w:i/>
                <w:iCs/>
              </w:rPr>
              <w:t>) arba didžiajai rykštenei (</w:t>
            </w:r>
            <w:proofErr w:type="spellStart"/>
            <w:r w:rsidRPr="00757D92">
              <w:rPr>
                <w:rFonts w:ascii="Times New Roman" w:hAnsi="Times New Roman" w:cs="Times New Roman"/>
                <w:i/>
                <w:iCs/>
              </w:rPr>
              <w:t>Solidago</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gigantea</w:t>
            </w:r>
            <w:proofErr w:type="spellEnd"/>
            <w:r w:rsidRPr="00757D92">
              <w:rPr>
                <w:rFonts w:ascii="Times New Roman" w:hAnsi="Times New Roman" w:cs="Times New Roman"/>
                <w:i/>
                <w:iCs/>
              </w:rPr>
              <w:t>) ir kanadinei rykštenei (</w:t>
            </w:r>
            <w:proofErr w:type="spellStart"/>
            <w:r w:rsidRPr="00757D92">
              <w:rPr>
                <w:rFonts w:ascii="Times New Roman" w:hAnsi="Times New Roman" w:cs="Times New Roman"/>
                <w:i/>
                <w:iCs/>
              </w:rPr>
              <w:t>Solidago</w:t>
            </w:r>
            <w:proofErr w:type="spellEnd"/>
            <w:r w:rsidRPr="00757D92">
              <w:rPr>
                <w:rFonts w:ascii="Times New Roman" w:hAnsi="Times New Roman" w:cs="Times New Roman"/>
                <w:i/>
                <w:iCs/>
              </w:rPr>
              <w:t xml:space="preserve"> </w:t>
            </w:r>
            <w:proofErr w:type="spellStart"/>
            <w:r w:rsidRPr="00757D92">
              <w:rPr>
                <w:rFonts w:ascii="Times New Roman" w:hAnsi="Times New Roman" w:cs="Times New Roman"/>
                <w:i/>
                <w:iCs/>
              </w:rPr>
              <w:t>canadensis</w:t>
            </w:r>
            <w:proofErr w:type="spellEnd"/>
            <w:r w:rsidRPr="00757D92">
              <w:rPr>
                <w:rFonts w:ascii="Times New Roman" w:hAnsi="Times New Roman" w:cs="Times New Roman"/>
                <w:i/>
                <w:iCs/>
              </w:rPr>
              <w:t xml:space="preserve">)), jei jos auga tame pačiame naikinimo plote ar plotuose. </w:t>
            </w:r>
            <w:r w:rsidRPr="00757D92">
              <w:rPr>
                <w:rFonts w:ascii="Cambria Math" w:hAnsi="Cambria Math" w:cs="Cambria Math"/>
                <w:i/>
                <w:iCs/>
              </w:rPr>
              <w:t>⦁</w:t>
            </w:r>
            <w:r w:rsidRPr="00757D92">
              <w:rPr>
                <w:rFonts w:ascii="Times New Roman" w:hAnsi="Times New Roman" w:cs="Times New Roman"/>
                <w:i/>
                <w:iCs/>
              </w:rPr>
              <w:t xml:space="preserve"> Veiksmų planai turi būti parengti iki JP projektų paraiškų pateikimo, tačiau ne anksčiau kaip iki 2024 m. sausio 1 dienos. Iki 2024 m. parengti veiksmų planai JP projekto vykdytojo ar jo įgalioto asmens turi būti atnaujinti aprašant realią situaciją. </w:t>
            </w:r>
            <w:r w:rsidRPr="00757D92">
              <w:rPr>
                <w:rFonts w:ascii="Cambria Math" w:hAnsi="Cambria Math" w:cs="Cambria Math"/>
                <w:i/>
                <w:iCs/>
              </w:rPr>
              <w:t>⦁</w:t>
            </w:r>
            <w:r w:rsidRPr="00757D92">
              <w:rPr>
                <w:rFonts w:ascii="Times New Roman" w:hAnsi="Times New Roman" w:cs="Times New Roman"/>
                <w:i/>
                <w:iCs/>
              </w:rPr>
              <w:t xml:space="preserve"> Teritorija, kurioje įgyvendinamas veiksmų planas, turi būti įtraukta į Biologinės įvairovės informacinės sistemos Invazinių rūšių modulį www.inva.biip.lt (toliau – BĮIS INVA) (skelbiamas interneto tinklalapyje https://inva.biip.lt/). BIĮS INVA nurodyti teritorijų plotai laikomi tinkamais pagal veiksmų planus planuojamų tvarkyti teritorijų plotams apskaičiuoti. </w:t>
            </w:r>
            <w:r w:rsidRPr="00757D92">
              <w:rPr>
                <w:rFonts w:ascii="Cambria Math" w:hAnsi="Cambria Math" w:cs="Cambria Math"/>
                <w:i/>
                <w:iCs/>
              </w:rPr>
              <w:t>⦁</w:t>
            </w:r>
            <w:r w:rsidRPr="00757D92">
              <w:rPr>
                <w:rFonts w:ascii="Times New Roman" w:hAnsi="Times New Roman" w:cs="Times New Roman"/>
                <w:i/>
                <w:iCs/>
              </w:rPr>
              <w:t xml:space="preserve"> Invazinės rūšies naikinimo metu turi būti naikinama visa invazinės rūšies radavietė (toliau – radavietė), pažymėta BĮIS INVA ir veiksmų plane sudarytame žemėlapyje. Naikinama gali būti radavietės dalis, kai ji atskirta nuo visos radavietės (pavyzdžiui, vandens telkiniu ar kt.) ir į tvarkomą radavietės dalį naikinama rūšis negali plisti iš netvarkomų radavietės plotų, ir tai turi būti pagrįsta veiksmų plane. </w:t>
            </w:r>
            <w:r w:rsidRPr="00757D92">
              <w:rPr>
                <w:rFonts w:ascii="Cambria Math" w:hAnsi="Cambria Math" w:cs="Cambria Math"/>
                <w:i/>
                <w:iCs/>
              </w:rPr>
              <w:t>⦁</w:t>
            </w:r>
            <w:r w:rsidRPr="00757D92">
              <w:rPr>
                <w:rFonts w:ascii="Times New Roman" w:hAnsi="Times New Roman" w:cs="Times New Roman"/>
                <w:i/>
                <w:iCs/>
              </w:rPr>
              <w:t xml:space="preserve"> Žemės sklypas ar jo dalys, kuriose įgyvendinamos JP projekto veiklos, einamaisiais deklaravimo metais turi būti nedeklaruotos pagal intervencinę priemonę „Invazinių rūšių plitimo valdymas melioracijos griovių šlaituose“, patvirtintą 2022 m. lapkričio 21 d. Europos Komisijos įgyvendinimo sprendimu Nr. C(2022)8272 dėl Lietuvos žemės ūkio ir kaimo plėtros 2023–2027 metų strateginio plano patvirtinimo, ir neturi sutapti su sklypais arba jų dalimis, kuriuose pagal priimtus sprendimus planuojama naikinti invazines rūšis. </w:t>
            </w:r>
            <w:r w:rsidRPr="00757D92">
              <w:rPr>
                <w:rFonts w:ascii="Cambria Math" w:hAnsi="Cambria Math" w:cs="Cambria Math"/>
                <w:i/>
                <w:iCs/>
              </w:rPr>
              <w:t>⦁</w:t>
            </w:r>
            <w:r w:rsidRPr="00757D92">
              <w:rPr>
                <w:rFonts w:ascii="Times New Roman" w:hAnsi="Times New Roman" w:cs="Times New Roman"/>
                <w:i/>
                <w:iCs/>
              </w:rPr>
              <w:t xml:space="preserve"> Kartu su JP projekto paraiška JP projekto pareiškėjas privalo pateikti:   veiksmų planą – su viena paraiška galima pateikti vieną veiksmų planą;   JP projekto pareiškėjo rašytinį patvirtinimą, kad naikinant invazines rūšis bus laikomasi reikalavimų, numatytų Invazinių rūšių kontrolės ir naikinimo tvarkos apraše;   jei JP projekto pareiškėjas yra įgijęs valdymo teises į žemės sklypą, kuriame planuojama įgyvendinti JP projektą, – to žemės sklypo nuosavybės ar kitą valdymo teisę įrodančių dokumentų kopijas – VĮ Registrų centro Nekilnojamojo turto registro išrašus;   jei JP projekto pareiškėjas nėra įgijęs valdymo teisės į žemės sklypą, kuriame planuojama įgyvendinti JP projektą, – raštišką žemės sklypo valdytojo sutikimą vykdyti JP projekto veiklas atitinkamame žemės sklype;   jei JP projektą planuojama įgyvendinti žemės sklype ar jo dalyje, patenkančioje į saugomą teritoriją, – veiksmų plano suderinimą su saugomų teritorijų direkcija dėl JP projekto veiklų įgyvendinimo konkrečioje teritorijoje;   jei JP projektą planuojama įgyvendinti „</w:t>
            </w:r>
            <w:proofErr w:type="spellStart"/>
            <w:r w:rsidRPr="00757D92">
              <w:rPr>
                <w:rFonts w:ascii="Times New Roman" w:hAnsi="Times New Roman" w:cs="Times New Roman"/>
                <w:i/>
                <w:iCs/>
              </w:rPr>
              <w:t>Natura</w:t>
            </w:r>
            <w:proofErr w:type="spellEnd"/>
            <w:r w:rsidRPr="00757D92">
              <w:rPr>
                <w:rFonts w:ascii="Times New Roman" w:hAnsi="Times New Roman" w:cs="Times New Roman"/>
                <w:i/>
                <w:iCs/>
              </w:rPr>
              <w:t xml:space="preserve"> 2000“ teritorijoje, – nurodomas „</w:t>
            </w:r>
            <w:proofErr w:type="spellStart"/>
            <w:r w:rsidRPr="00757D92">
              <w:rPr>
                <w:rFonts w:ascii="Times New Roman" w:hAnsi="Times New Roman" w:cs="Times New Roman"/>
                <w:i/>
                <w:iCs/>
              </w:rPr>
              <w:t>Natura</w:t>
            </w:r>
            <w:proofErr w:type="spellEnd"/>
            <w:r w:rsidRPr="00757D92">
              <w:rPr>
                <w:rFonts w:ascii="Times New Roman" w:hAnsi="Times New Roman" w:cs="Times New Roman"/>
                <w:i/>
                <w:iCs/>
              </w:rPr>
              <w:t xml:space="preserve"> 2000“ ploto, kuriame planuojama įgyvendinti JP projekto veiklą, dydis hektarais ir pateikiamas tai įrodantis dokumentas. </w:t>
            </w:r>
            <w:r w:rsidRPr="00757D92">
              <w:rPr>
                <w:rFonts w:ascii="Cambria Math" w:hAnsi="Cambria Math" w:cs="Cambria Math"/>
                <w:i/>
                <w:iCs/>
              </w:rPr>
              <w:t>⦁</w:t>
            </w:r>
            <w:r w:rsidRPr="00757D92">
              <w:rPr>
                <w:rFonts w:ascii="Times New Roman" w:hAnsi="Times New Roman" w:cs="Times New Roman"/>
                <w:i/>
                <w:iCs/>
              </w:rPr>
              <w:t xml:space="preserve"> JP projektai </w:t>
            </w:r>
            <w:r w:rsidRPr="00757D92">
              <w:rPr>
                <w:rFonts w:ascii="Times New Roman" w:hAnsi="Times New Roman" w:cs="Times New Roman"/>
                <w:i/>
                <w:iCs/>
              </w:rPr>
              <w:lastRenderedPageBreak/>
              <w:t xml:space="preserve">atrenkami tęstinės atrankos būdu. Tęstinė atranka vykdoma kol paskirstoma pažangos veiklos kvietime teikti paraiškas skirta suma, kaip numatyta Strateginio valdymo metodikos 135.3 papunktyje. </w:t>
            </w:r>
            <w:r w:rsidRPr="00757D92">
              <w:rPr>
                <w:rFonts w:ascii="Cambria Math" w:hAnsi="Cambria Math" w:cs="Cambria Math"/>
                <w:i/>
                <w:iCs/>
              </w:rPr>
              <w:t>⦁</w:t>
            </w:r>
            <w:r w:rsidRPr="00757D92">
              <w:rPr>
                <w:rFonts w:ascii="Times New Roman" w:hAnsi="Times New Roman" w:cs="Times New Roman"/>
                <w:i/>
                <w:iCs/>
              </w:rPr>
              <w:t xml:space="preserve"> JP vykdytojas atlieka JP projektų atranką, informuoja JP projektų pareiškėjus apie atrankos rezultatus, sudaro finansavimo sutartis su JP projektų pareiškėjais ir administruoja JP projektų veiklų įgyvendinimą. </w:t>
            </w:r>
            <w:r w:rsidRPr="00757D92">
              <w:rPr>
                <w:rFonts w:ascii="Cambria Math" w:hAnsi="Cambria Math" w:cs="Cambria Math"/>
                <w:i/>
                <w:iCs/>
              </w:rPr>
              <w:t>⦁</w:t>
            </w:r>
            <w:r w:rsidRPr="00757D92">
              <w:rPr>
                <w:rFonts w:ascii="Times New Roman" w:hAnsi="Times New Roman" w:cs="Times New Roman"/>
                <w:i/>
                <w:iCs/>
              </w:rPr>
              <w:t xml:space="preserve"> Veiksmų planai gali būti pradėti įgyvendinti 2024 m. sausio 1 d. Iki JP pradžios pradėtos veiklos įgyvendinamos JP projekto pareiškėjui rizikuojant, kad JP projekto paraiška gali būti atmesta, jei neatitiks kvietime teikti JP projekto paraiškas, Apraše ir kituose Apraše nurodytuose teisės aktuose nustatytų reikalavimų arba jei neužteks lėšų JP projektui finansuoti. </w:t>
            </w:r>
            <w:r w:rsidRPr="00757D92">
              <w:rPr>
                <w:rFonts w:ascii="Cambria Math" w:hAnsi="Cambria Math" w:cs="Cambria Math"/>
                <w:i/>
                <w:iCs/>
              </w:rPr>
              <w:t>⦁</w:t>
            </w:r>
            <w:r w:rsidRPr="00757D92">
              <w:rPr>
                <w:rFonts w:ascii="Times New Roman" w:hAnsi="Times New Roman" w:cs="Times New Roman"/>
                <w:i/>
                <w:iCs/>
              </w:rPr>
              <w:t xml:space="preserve"> Veiksmų planuose numatytos priemonės turi būti įgyvendinamos 4 metus iš eilės. Po ketverių JP projekto veiklos įgyvendinimo metų, po JP projekto finansavimo pabaigos JP projekto vykdytojo lėšomis, vadovaujantis veiksmų planu, 1 metus turi būti atliekama prevencinė priežiūra ir, jei reikia, palaikomieji invazinių rūšių naikinimo darbai. Sąlyga dėl prevencinės priežiūros atlikimo įgyvendinus JP projekto veiklą turi būti įrašyta į JP projekto finansavimo sutartį.JP projekto veikla turi būti baigta įgyvendinti ir rodiklis ar rodikliai pasiekti iki 2029 m. rugpjūčio 1 d. </w:t>
            </w:r>
            <w:r w:rsidRPr="00757D92">
              <w:rPr>
                <w:rFonts w:ascii="Cambria Math" w:hAnsi="Cambria Math" w:cs="Cambria Math"/>
                <w:i/>
                <w:iCs/>
              </w:rPr>
              <w:t>⦁</w:t>
            </w:r>
            <w:r w:rsidRPr="00757D92">
              <w:rPr>
                <w:rFonts w:ascii="Times New Roman" w:hAnsi="Times New Roman" w:cs="Times New Roman"/>
                <w:i/>
                <w:iCs/>
              </w:rPr>
              <w:t xml:space="preserve"> Didžiausia galima JP projekto finansuojamoji dalis sudaro 100 proc. visų tinkamų finansuoti JP projekto išlaidų. Netinkamos finansuoti išlaidos ir JP projekto tinkamų finansuoti išlaidų dalis, kuri nepadengiama JP projektui skiriamomis finansavimo lėšomis, turi būti finansuojama JP projekto vykdytojo lėšomis. JP projekto vykdytojas savo iniciatyva savo ir (arba) kitų šaltinių lėšomis gali prisidėti prie JP projekto įgyvendinimo. </w:t>
            </w:r>
            <w:r w:rsidRPr="00757D92">
              <w:rPr>
                <w:rFonts w:ascii="Cambria Math" w:hAnsi="Cambria Math" w:cs="Cambria Math"/>
                <w:i/>
                <w:iCs/>
              </w:rPr>
              <w:t>⦁</w:t>
            </w:r>
            <w:r w:rsidRPr="00757D92">
              <w:rPr>
                <w:rFonts w:ascii="Times New Roman" w:hAnsi="Times New Roman" w:cs="Times New Roman"/>
                <w:i/>
                <w:iCs/>
              </w:rPr>
              <w:t xml:space="preserve"> Avansas mokamas PAFT 153–159 punktuose nustatyta tvarka. </w:t>
            </w:r>
            <w:r w:rsidRPr="00757D92">
              <w:rPr>
                <w:rFonts w:ascii="Cambria Math" w:hAnsi="Cambria Math" w:cs="Cambria Math"/>
                <w:i/>
                <w:iCs/>
              </w:rPr>
              <w:t>⦁</w:t>
            </w:r>
            <w:r w:rsidRPr="00757D92">
              <w:rPr>
                <w:rFonts w:ascii="Times New Roman" w:hAnsi="Times New Roman" w:cs="Times New Roman"/>
                <w:i/>
                <w:iCs/>
              </w:rPr>
              <w:t xml:space="preserve"> JP projektų išlaidos apmokamos už pasiektus rezultatus pagal Supaprastintai apmokamų išlaidų dydžių registre (skelbiamas interneto svetainėje https://esinvesticijos.lt/dokumentai/supaprastintai-apmokamu-islaidu-dydziu-registras) ir fiksuotuosius įkainius (FĮ-72-01– FĮ-72-16). Viename plote naikinant daugiau kaip vieną invazinę rūšį, išlaidos gali būti apmokamos tik nurodytą fiksuotąjį įkainį už hektarą. </w:t>
            </w:r>
            <w:r w:rsidRPr="00757D92">
              <w:rPr>
                <w:rFonts w:ascii="Cambria Math" w:hAnsi="Cambria Math" w:cs="Cambria Math"/>
                <w:i/>
                <w:iCs/>
              </w:rPr>
              <w:t>⦁</w:t>
            </w:r>
            <w:r w:rsidRPr="00757D92">
              <w:rPr>
                <w:rFonts w:ascii="Times New Roman" w:hAnsi="Times New Roman" w:cs="Times New Roman"/>
                <w:i/>
                <w:iCs/>
              </w:rPr>
              <w:t xml:space="preserve"> 6.1.16. Per visą JP projekto įgyvendinimo laikotarpį turi būti pateikti 4 mokėjimo prašymai – po vieną už kiekvienus JP projekto veiklos įgyvendinimo metus. Su kiekvienu mokėjimo prašymu turi būti pateikti šie dokumentai:   VšĮ Europos socialinio fondo agentūros 2025 m. kovo 3 d. Invazinių rūšių naikinimo išlaidų fiksuotųjų vieneto įkainių nustatymo tyrime (skelbiamas Supaprastintai apmokamų išlaidų dydžių registre / Supaprastintai apmokamų išlaidų (FĮ-72-01– FĮ-72-16) dydžių nustatymo aprašas) nurodyti dokumentai, pagrindžiantys pasiektą rezultatą, už kurio pasiekimą taikomas nustatytas fiksuotasis įkainis, t. y. eksperto išvada apie tinkamai per ataskaitinius metus įgyvendintas invazinės rūšies valdymo, gausos reguliavimo ir naikinimo priemones, nurodytas veiksmų plane, pagal pateiktą Jungtinio projekto „Invazinių rūšių naikinimas ir kontrolė“ eksperto išvados formą;   eksperto kvalifikaciją patvirtinančio (-</w:t>
            </w:r>
            <w:proofErr w:type="spellStart"/>
            <w:r w:rsidRPr="00757D92">
              <w:rPr>
                <w:rFonts w:ascii="Times New Roman" w:hAnsi="Times New Roman" w:cs="Times New Roman"/>
                <w:i/>
                <w:iCs/>
              </w:rPr>
              <w:t>ių</w:t>
            </w:r>
            <w:proofErr w:type="spellEnd"/>
            <w:r w:rsidRPr="00757D92">
              <w:rPr>
                <w:rFonts w:ascii="Times New Roman" w:hAnsi="Times New Roman" w:cs="Times New Roman"/>
                <w:i/>
                <w:iCs/>
              </w:rPr>
              <w:t>) dokumento (-ų) kopija (-</w:t>
            </w:r>
            <w:proofErr w:type="spellStart"/>
            <w:r w:rsidRPr="00757D92">
              <w:rPr>
                <w:rFonts w:ascii="Times New Roman" w:hAnsi="Times New Roman" w:cs="Times New Roman"/>
                <w:i/>
                <w:iCs/>
              </w:rPr>
              <w:t>os</w:t>
            </w:r>
            <w:proofErr w:type="spellEnd"/>
            <w:r w:rsidRPr="00757D92">
              <w:rPr>
                <w:rFonts w:ascii="Times New Roman" w:hAnsi="Times New Roman" w:cs="Times New Roman"/>
                <w:i/>
                <w:iCs/>
              </w:rPr>
              <w:t xml:space="preserve">) (išsilavinimą patvirtinantys dokumentai: diplomas ar kitas lygiavertis dokumentas, įrodantis įgytą išsilavinimą; darbo patirtį įrodantys dokumentai: darbdavio ar paslaugų gavėjo patvirtinta pažyma apie atliktus darbus ar įgyvendintus projektus, kurioje būtų nurodyta darbų atlikimo ar projektų įgyvendinimo trukmė ir aprašymas, iš kurio būtų galima nustatyti įgytą patirtį aplinkos apsaugos, biologinės įvairovės, ekologijos, miškininkystės, žemės ūkio ar agronomijos srityje);   vaizdo medžiaga apie invazinės rūšies, kurios veiksmų planas parengtas, būklę prieš ir atlikus naikinimo darbus. </w:t>
            </w:r>
            <w:r w:rsidRPr="00757D92">
              <w:rPr>
                <w:rFonts w:ascii="Cambria Math" w:hAnsi="Cambria Math" w:cs="Cambria Math"/>
                <w:i/>
                <w:iCs/>
              </w:rPr>
              <w:t>⦁</w:t>
            </w:r>
            <w:r w:rsidRPr="00757D92">
              <w:rPr>
                <w:rFonts w:ascii="Times New Roman" w:hAnsi="Times New Roman" w:cs="Times New Roman"/>
                <w:i/>
                <w:iCs/>
              </w:rPr>
              <w:t xml:space="preserve"> JP projektais turi būti siekiama rodiklio P-02-001-06-08-01-01 (P.S.2.1017) „Teritorijos (ne „</w:t>
            </w:r>
            <w:proofErr w:type="spellStart"/>
            <w:r w:rsidRPr="00757D92">
              <w:rPr>
                <w:rFonts w:ascii="Times New Roman" w:hAnsi="Times New Roman" w:cs="Times New Roman"/>
                <w:i/>
                <w:iCs/>
              </w:rPr>
              <w:t>Natura</w:t>
            </w:r>
            <w:proofErr w:type="spellEnd"/>
            <w:r w:rsidRPr="00757D92">
              <w:rPr>
                <w:rFonts w:ascii="Times New Roman" w:hAnsi="Times New Roman" w:cs="Times New Roman"/>
                <w:i/>
                <w:iCs/>
              </w:rPr>
              <w:t xml:space="preserve"> 2000“), kurioms taikytos apsaugos ir atkūrimo priemonės“. Kartu su šiuo rodikliu gali būti siekiama rodiklio P-02-001-06-08-01-02 (P.B.2.0037) „</w:t>
            </w:r>
            <w:proofErr w:type="spellStart"/>
            <w:r w:rsidRPr="00757D92">
              <w:rPr>
                <w:rFonts w:ascii="Times New Roman" w:hAnsi="Times New Roman" w:cs="Times New Roman"/>
                <w:i/>
                <w:iCs/>
              </w:rPr>
              <w:t>Natura</w:t>
            </w:r>
            <w:proofErr w:type="spellEnd"/>
            <w:r w:rsidRPr="00757D92">
              <w:rPr>
                <w:rFonts w:ascii="Times New Roman" w:hAnsi="Times New Roman" w:cs="Times New Roman"/>
                <w:i/>
                <w:iCs/>
              </w:rPr>
              <w:t xml:space="preserve"> 2000“ teritorijų, kurioms taikomos apsaugos ir atkūrimo priemonės, plotas“. Rodiklis ar rodikliai laikomi pasiektais, kai po JP projekto veiklos įgyvendinimo pabaigos pateikiama ketvirtoji eksperto išvada apie tinkamai per ataskaitinius metus įgyvendintas invazinės rūšies valdymo, gausos reguliavimo ir naikinimo priemones, nurodytas veiksmų plane, t. y. apie tinkamai taikytas apsaugos ir atkūrimo priemones tam tikrame plote (ha). Įgyvendinus veiksmų planą, JP projekto vykdytojas BĮIS INVA atnaujina duomenis apie invazinės rūšies būklę konkrečiame plote. Jei JP projekto vykdytojas nepasieks stebėsenos rodiklio (nebus tinkamai įgyvendintos apsaugos, tvarkymo ir atkūrimo priemonės), JP projekto vykdytojas privalės grąžinti visas finansavimo lėšas, išmokėtas už visus ankstesnius ataskaitinius metus. </w:t>
            </w:r>
            <w:r w:rsidRPr="00757D92">
              <w:rPr>
                <w:rFonts w:ascii="Cambria Math" w:hAnsi="Cambria Math" w:cs="Cambria Math"/>
                <w:i/>
                <w:iCs/>
              </w:rPr>
              <w:t>⦁</w:t>
            </w:r>
            <w:r w:rsidRPr="00757D92">
              <w:rPr>
                <w:rFonts w:ascii="Times New Roman" w:hAnsi="Times New Roman" w:cs="Times New Roman"/>
                <w:i/>
                <w:iCs/>
              </w:rPr>
              <w:t xml:space="preserve"> JP projekto vykdytojas mokėjimo prašymus teikia JP vykdytojui. Tarpiniai JP </w:t>
            </w:r>
            <w:r w:rsidRPr="00757D92">
              <w:rPr>
                <w:rFonts w:ascii="Times New Roman" w:hAnsi="Times New Roman" w:cs="Times New Roman"/>
                <w:i/>
                <w:iCs/>
              </w:rPr>
              <w:lastRenderedPageBreak/>
              <w:t xml:space="preserve">projekto mokėjimo prašymai teikiami už einamuosius metus iki lapkričio 1 d. Jei JP projekto veiklos buvo pradėtos iki JP projekto pradžios (ne anksčiau kaip 2024 metų sausio 1 d.), tarpiniai mokėjimo prašymai už ankstesnius (pradėtus iki JP projekto pradžios) veiklų įgyvendinimo metus teikiami iki 2026 m. lapkričio 1 d. Dėl nenumatytų ir nuo JP projektų vykdytojų nepriklausančių priežasčių negalint tarpinio mokėjimo prašymo pateikti laiku, suderinus su JP vykdytoju, tarpinio mokėjimo prašymo pateikimo terminas gali būti pratęstas, tačiau ne ilgiau kaip iki einamųjų metų gruodžio 1 d. Nustatytais terminais nepateikus JP projekto tarpinio mokėjimo prašymo su Aprašo 6.1.16.1–6.1.16.3 papunkčiuose nurodytais dokumentais, vėlesni JP projekto mokėjimo prašymai negali būti teikiami. JP projekto vykdytojas galutinį mokėjimo prašymą turi pateikti iki 2029 m. rugpjūčio 1 d. </w:t>
            </w:r>
            <w:r w:rsidRPr="00757D92">
              <w:rPr>
                <w:rFonts w:ascii="Cambria Math" w:hAnsi="Cambria Math" w:cs="Cambria Math"/>
                <w:i/>
                <w:iCs/>
              </w:rPr>
              <w:t>⦁</w:t>
            </w:r>
            <w:r w:rsidRPr="00757D92">
              <w:rPr>
                <w:rFonts w:ascii="Times New Roman" w:hAnsi="Times New Roman" w:cs="Times New Roman"/>
                <w:i/>
                <w:iCs/>
              </w:rPr>
              <w:t xml:space="preserve"> Aprašo 6.1.16–6.1.17 papunkčiuose minėtu ekspertu negali būti JP projekto vykdytojas ar invazinių rūšių naikinimo darbus atliekantis asmuo. Ekspertas turi atitikti šiuos minimalius kvalifikacinius reikalavimus:   išsilavinimas – aukštasis universitetinis arba koleginis išsilavinimas (bakalauro arba bakalauro profesinis kvalifikacinis laipsnis) ar jam lygiavertė aukštojo mokslo kvalifikacija, galima studijų kryptis – biologija, ekologija, žemės ūkis, agronomija, miškininkystė, gyvūnų mokslai, aplinkotyra;   arba ne mažesnė kaip 1 metų darbo patirtis vienoje iš šių sričių: aplinkos apsaugos, biologinės įvairovės, ekologijos, miškininkystės, žemės ūkio arba agronomijos ir išsilavinimas – aukštasis universitetinis arba koleginis išsilavinimas (bakalauro arba bakalauro profesinis kvalifikacinis laipsnis) ar jam lygiavertė aukštojo mokslo kvalifikacija (bet kuri studijų kryptis). </w:t>
            </w:r>
            <w:r w:rsidRPr="00757D92">
              <w:rPr>
                <w:rFonts w:ascii="Cambria Math" w:hAnsi="Cambria Math" w:cs="Cambria Math"/>
                <w:i/>
                <w:iCs/>
              </w:rPr>
              <w:t>⦁</w:t>
            </w:r>
            <w:r w:rsidRPr="00757D92">
              <w:rPr>
                <w:rFonts w:ascii="Times New Roman" w:hAnsi="Times New Roman" w:cs="Times New Roman"/>
                <w:i/>
                <w:iCs/>
              </w:rPr>
              <w:t xml:space="preserve"> JP projektai įgyvendinami pagal JP projekto finansavimo sutartyje, Apraše, kvietime teikti paraiškas, JP projekto paraiškoje ir PAFT nustatytus reikalavimus. </w:t>
            </w:r>
            <w:r w:rsidRPr="00757D92">
              <w:rPr>
                <w:rFonts w:ascii="Cambria Math" w:hAnsi="Cambria Math" w:cs="Cambria Math"/>
                <w:i/>
                <w:iCs/>
              </w:rPr>
              <w:t>⦁</w:t>
            </w:r>
            <w:r w:rsidRPr="00757D92">
              <w:rPr>
                <w:rFonts w:ascii="Times New Roman" w:hAnsi="Times New Roman" w:cs="Times New Roman"/>
                <w:i/>
                <w:iCs/>
              </w:rPr>
              <w:t xml:space="preserve"> Informavimas apie projektus ir komunikacija atliekami vadovaujantis PAFT VIII skyriaus pirmojo skirsnio nuostatomis. </w:t>
            </w:r>
            <w:r w:rsidRPr="00757D92">
              <w:rPr>
                <w:rFonts w:ascii="Cambria Math" w:hAnsi="Cambria Math" w:cs="Cambria Math"/>
                <w:i/>
                <w:iCs/>
              </w:rPr>
              <w:t>⦁</w:t>
            </w:r>
            <w:r w:rsidRPr="00757D92">
              <w:rPr>
                <w:rFonts w:ascii="Times New Roman" w:hAnsi="Times New Roman" w:cs="Times New Roman"/>
                <w:i/>
                <w:iCs/>
              </w:rPr>
              <w:t xml:space="preserve"> JP projekto vykdytojas turi užtikrinti su JP projekto įgyvendinimu susijusių dokumentų ir informacijos prieinamumą JP vykdytojui, sudaryti sąlygas jam įsitikinti šios informacijos pagrįstumu.</w:t>
            </w:r>
          </w:p>
          <w:p w14:paraId="3B12E92F" w14:textId="21DF9189" w:rsidR="002B02F4" w:rsidRPr="00765A77" w:rsidRDefault="00757D92" w:rsidP="009766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iCs/>
              </w:rPr>
              <w:t>Spaudos ženklai (be tarpų)</w:t>
            </w:r>
            <w:r w:rsidR="009766AC" w:rsidRPr="00765A77">
              <w:rPr>
                <w:rFonts w:ascii="Times New Roman" w:hAnsi="Times New Roman" w:cs="Times New Roman"/>
                <w:i/>
                <w:iCs/>
              </w:rPr>
              <w:t xml:space="preserve"> – </w:t>
            </w:r>
            <w:bookmarkEnd w:id="3"/>
            <w:r>
              <w:rPr>
                <w:rFonts w:ascii="Times New Roman" w:hAnsi="Times New Roman" w:cs="Times New Roman"/>
                <w:i/>
                <w:iCs/>
              </w:rPr>
              <w:t>9730</w:t>
            </w:r>
          </w:p>
        </w:tc>
      </w:tr>
      <w:tr w:rsidR="002B02F4" w:rsidRPr="00765A77" w14:paraId="414581B2" w14:textId="77777777" w:rsidTr="0AB2B07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13AFA3BB" w14:textId="74EE3A64" w:rsidR="002B02F4" w:rsidRPr="00765A77" w:rsidRDefault="00A525E5" w:rsidP="00267668">
            <w:pPr>
              <w:rPr>
                <w:rFonts w:ascii="Times New Roman" w:hAnsi="Times New Roman" w:cs="Times New Roman"/>
              </w:rPr>
            </w:pPr>
            <w:r w:rsidRPr="00765A77">
              <w:rPr>
                <w:rFonts w:ascii="Times New Roman" w:hAnsi="Times New Roman" w:cs="Times New Roman"/>
              </w:rPr>
              <w:lastRenderedPageBreak/>
              <w:t>Horizontaliųjų principų ir atitinkamų Europos Sąjungos pagrindinių teisių chartijos nuostatų laikymosi reikalavimai</w:t>
            </w:r>
            <w:r w:rsidR="003B2A56">
              <w:rPr>
                <w:rFonts w:ascii="Times New Roman" w:hAnsi="Times New Roman" w:cs="Times New Roman"/>
              </w:rPr>
              <w:t xml:space="preserve"> </w:t>
            </w:r>
            <w:r w:rsidR="003B2A56" w:rsidRPr="00C52E03">
              <w:rPr>
                <w:rFonts w:ascii="Times New Roman" w:hAnsi="Times New Roman" w:cs="Times New Roman"/>
                <w:bCs w:val="0"/>
              </w:rPr>
              <w:t>*</w:t>
            </w:r>
          </w:p>
        </w:tc>
        <w:tc>
          <w:tcPr>
            <w:tcW w:w="8413" w:type="dxa"/>
          </w:tcPr>
          <w:p w14:paraId="628D78E2" w14:textId="77777777" w:rsidR="00757D92" w:rsidRDefault="00757D92" w:rsidP="00991D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757D92">
              <w:rPr>
                <w:rFonts w:ascii="Times New Roman" w:hAnsi="Times New Roman" w:cs="Times New Roman"/>
                <w:i/>
                <w:iCs/>
              </w:rPr>
              <w:t xml:space="preserve">Darnus vystymasis, įskaitant reikšmingos žalos nedarymo principą - JP tiesiogiai prisideda prie darnaus vystymosi JT DVT 13 tikslo „Imtis skubių veiksmų kovojant su klimato kaita ir jos poveikiu“) ir 15 tikslo „Saugoti, atkurti ir skatinti darnų sausumos ekosistemų naudojimą, darniai valdyti miškus, kovoti su dykumėjimu, sustabdyti žemės būklės blogėjimą ir pakreipti šį procesą priešinga kryptimi bei sustabdyti biologinės įvairovės praradimą“ uždavinių, šalinant biologinės įvairovės nykimo priežastis. Įgyvendinant veiklas, griežtai laikomasi klimato ir aplinkos apsaugos standartų. Projekto veikla neturės reikšmingos žalos nė vienam iš šešių aplinkos apsaugos tikslų, nurodytų 2020 m. birželio 18 d. Europos Parlamento ir Tarybos reglamente (ES) 2020/852 dėl sistemos tvariam investavimui palengvinti sukūrimo, kuriuo iš dalies keičiamas Reglamentas (ES) 2019/2088. Projekte numatomas palankios rūšių ir buveinių apsaugos būklės atkūrimas. Cheminių medžiagų naudojimas taikomas pagal priemones, numatytas Veiksmų plane, kurio privaloma laikytis vykdant JP projektus. Reikšmingos žalos nedarymo principo aplinkos tikslai (klimato kaitos švelninimas, prisitaikymas prie klimato kaitos, tausus vandens ir jūrų išteklių naudojimas ir apsauga, perėjimas prie žiedinės ekonomikos, įskaitant atliekų prevenciją ir perdirbimą, oro, vandens ar žemės taršos prevencija ir kontrolė, biologinės įvairovės ir ekosistemų apsauga ir atkūrimas) netaikomi, nes projekte planuojami veiksmai neturės neigiamo, tiesioginio arba netiesioginio poveikio tikslui arba priemonės veikla pati savaime atitinka šiuo tikslus, detalesnius, su Europos komisija suderintus pagrindimus dėl šių tikslų galima rasti projekto „Invazinių rūšių naikinimas ir kontrolė“ PFSA Priede Nr. 1. Lygios galimybės ir nediskriminavimas- JP numatytos veiklos neturės neigiamo poveikio lygių galimybių ir nediskriminavimo principams dėl jokios savybės (lyties, negalios, amžiaus ir kt.). Bus užtikrintas visuomenės švietimas ir informacijos prieinamumas, atsižvelgiant į Jungtinių Tautų neįgaliųjų teisių konvencijos nuostatas. JP neprieštarauja Europos Sąjungos pagrindinių teisių chartijos nuostatoms. Įgyvendinant JP, bus užtikrinamos lygios galimybės ir nediskriminavimas visoms suinteresuotoms grupėms. JP veiklose dalyvaus įvairios tikslinės grupės, nepriklausomai nuo lyties, rasės, tautybės, pilietybės, kalbos, kilmės, socialinės padėties, tikėjimo, religijos, įsitikinimų, pažiūrų, amžiaus, lytinės orientacijos, etninės priklausomybės, negalios ar kitų asmeninių ypatybių. Projekto veiklos bus įgyvendinamos laikantis PFSA nurodytų </w:t>
            </w:r>
            <w:r w:rsidRPr="00757D92">
              <w:rPr>
                <w:rFonts w:ascii="Times New Roman" w:hAnsi="Times New Roman" w:cs="Times New Roman"/>
                <w:i/>
                <w:iCs/>
              </w:rPr>
              <w:lastRenderedPageBreak/>
              <w:t>reikalavimų, užtikrinant, kad visi suinteresuotieji asmenys turėtų galimybę dalyvauti be diskriminacijos.</w:t>
            </w:r>
          </w:p>
          <w:p w14:paraId="5428EE29" w14:textId="0B4CE7A7" w:rsidR="002B02F4" w:rsidRPr="00765A77" w:rsidRDefault="00757D92" w:rsidP="00991D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iCs/>
              </w:rPr>
              <w:t>Spaudos ženklai (be tarpų)</w:t>
            </w:r>
            <w:r w:rsidR="00991D0E" w:rsidRPr="00765A77">
              <w:rPr>
                <w:rFonts w:ascii="Times New Roman" w:hAnsi="Times New Roman" w:cs="Times New Roman"/>
                <w:i/>
                <w:iCs/>
              </w:rPr>
              <w:t xml:space="preserve"> – </w:t>
            </w:r>
            <w:r>
              <w:rPr>
                <w:rFonts w:ascii="Times New Roman" w:hAnsi="Times New Roman" w:cs="Times New Roman"/>
                <w:i/>
                <w:iCs/>
              </w:rPr>
              <w:t>2378</w:t>
            </w:r>
            <w:r w:rsidR="00991D0E" w:rsidRPr="00765A77">
              <w:rPr>
                <w:rFonts w:ascii="Times New Roman" w:hAnsi="Times New Roman" w:cs="Times New Roman"/>
                <w:i/>
                <w:iCs/>
              </w:rPr>
              <w:t xml:space="preserve">. </w:t>
            </w:r>
          </w:p>
        </w:tc>
      </w:tr>
      <w:tr w:rsidR="002B02F4" w:rsidRPr="00765A77" w14:paraId="2141965A" w14:textId="77777777" w:rsidTr="0AB2B07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228D6B99" w14:textId="7779F150" w:rsidR="002B02F4" w:rsidRPr="00765A77" w:rsidRDefault="00840F4C" w:rsidP="00267668">
            <w:pPr>
              <w:rPr>
                <w:rFonts w:ascii="Times New Roman" w:hAnsi="Times New Roman" w:cs="Times New Roman"/>
              </w:rPr>
            </w:pPr>
            <w:r w:rsidRPr="00765A77">
              <w:rPr>
                <w:rFonts w:ascii="Times New Roman" w:hAnsi="Times New Roman" w:cs="Times New Roman"/>
              </w:rPr>
              <w:lastRenderedPageBreak/>
              <w:t>Reikalavimai įgyvendinus JP projektų veiklas</w:t>
            </w:r>
            <w:r w:rsidR="00794CD1">
              <w:rPr>
                <w:rFonts w:ascii="Times New Roman" w:hAnsi="Times New Roman" w:cs="Times New Roman"/>
              </w:rPr>
              <w:t xml:space="preserve"> </w:t>
            </w:r>
            <w:r w:rsidR="00794CD1" w:rsidRPr="00C52E03">
              <w:rPr>
                <w:rFonts w:ascii="Times New Roman" w:hAnsi="Times New Roman" w:cs="Times New Roman"/>
              </w:rPr>
              <w:t>*</w:t>
            </w:r>
          </w:p>
        </w:tc>
        <w:tc>
          <w:tcPr>
            <w:tcW w:w="8413" w:type="dxa"/>
          </w:tcPr>
          <w:p w14:paraId="0851F740" w14:textId="77777777" w:rsidR="00757D92" w:rsidRDefault="00757D92" w:rsidP="001251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757D92">
              <w:rPr>
                <w:rFonts w:ascii="Times New Roman" w:hAnsi="Times New Roman" w:cs="Times New Roman"/>
                <w:i/>
                <w:iCs/>
              </w:rPr>
              <w:t>Po ketverių JP projekto veiklos įgyvendinimo metų, po JP projekto finansavimo pabaigos, JP projekto vykdytojo lėšomis, vadovaujantis veiksmų planu, 1 metus turi būti atliekama prevencinė priežiūra ir, jei reikia, palaikomieji invazinių rūšių naikinimo darbai.</w:t>
            </w:r>
          </w:p>
          <w:p w14:paraId="26658F92" w14:textId="06FF88DB" w:rsidR="002B02F4" w:rsidRPr="00765A77" w:rsidRDefault="00757D92" w:rsidP="001251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iCs/>
              </w:rPr>
              <w:t>Spaudos ženklai (be tarpų)</w:t>
            </w:r>
            <w:r w:rsidR="001251FD" w:rsidRPr="00765A77">
              <w:rPr>
                <w:rFonts w:ascii="Times New Roman" w:hAnsi="Times New Roman" w:cs="Times New Roman"/>
                <w:i/>
                <w:iCs/>
              </w:rPr>
              <w:t xml:space="preserve"> – </w:t>
            </w:r>
            <w:r>
              <w:rPr>
                <w:rFonts w:ascii="Times New Roman" w:hAnsi="Times New Roman" w:cs="Times New Roman"/>
                <w:i/>
                <w:iCs/>
              </w:rPr>
              <w:t>226</w:t>
            </w:r>
            <w:r w:rsidR="001251FD" w:rsidRPr="00765A77">
              <w:rPr>
                <w:rFonts w:ascii="Times New Roman" w:hAnsi="Times New Roman" w:cs="Times New Roman"/>
                <w:i/>
                <w:iCs/>
              </w:rPr>
              <w:t xml:space="preserve">. </w:t>
            </w:r>
          </w:p>
        </w:tc>
      </w:tr>
      <w:tr w:rsidR="00840F4C" w:rsidRPr="00765A77" w14:paraId="6D6CB57A" w14:textId="77777777" w:rsidTr="0AB2B07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6BFDA155" w14:textId="290BF589" w:rsidR="00840F4C" w:rsidRPr="00360301" w:rsidRDefault="00840F4C" w:rsidP="00267668">
            <w:pPr>
              <w:rPr>
                <w:rFonts w:ascii="Times New Roman" w:hAnsi="Times New Roman" w:cs="Times New Roman"/>
              </w:rPr>
            </w:pPr>
            <w:r w:rsidRPr="00360301">
              <w:rPr>
                <w:rFonts w:ascii="Times New Roman" w:hAnsi="Times New Roman" w:cs="Times New Roman"/>
              </w:rPr>
              <w:t>JP projektų įgyvendinimo trukmė</w:t>
            </w:r>
            <w:r w:rsidR="00AB26FB" w:rsidRPr="00360301">
              <w:rPr>
                <w:rFonts w:ascii="Times New Roman" w:hAnsi="Times New Roman" w:cs="Times New Roman"/>
              </w:rPr>
              <w:t xml:space="preserve"> </w:t>
            </w:r>
            <w:r w:rsidR="00AB26FB" w:rsidRPr="00360301">
              <w:rPr>
                <w:rFonts w:ascii="Times New Roman" w:hAnsi="Times New Roman" w:cs="Times New Roman"/>
                <w:bCs w:val="0"/>
              </w:rPr>
              <w:t>*</w:t>
            </w:r>
          </w:p>
        </w:tc>
        <w:tc>
          <w:tcPr>
            <w:tcW w:w="8413" w:type="dxa"/>
          </w:tcPr>
          <w:p w14:paraId="50E6A301" w14:textId="3838FEED" w:rsidR="00840F4C" w:rsidRPr="00360301" w:rsidRDefault="00757D92" w:rsidP="006112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bookmarkStart w:id="4" w:name="_Hlk218506713"/>
            <w:r w:rsidRPr="00360301">
              <w:rPr>
                <w:rFonts w:ascii="Times New Roman" w:hAnsi="Times New Roman" w:cs="Times New Roman"/>
                <w:i/>
                <w:iCs/>
              </w:rPr>
              <w:t>JP projektai turi būti įgyvendinami 4 metus iš eilės, bet ne vėliau kaip iki 20</w:t>
            </w:r>
            <w:r w:rsidR="003A2848" w:rsidRPr="00360301">
              <w:rPr>
                <w:rFonts w:ascii="Times New Roman" w:hAnsi="Times New Roman" w:cs="Times New Roman"/>
                <w:i/>
                <w:iCs/>
              </w:rPr>
              <w:t>30</w:t>
            </w:r>
            <w:r w:rsidRPr="00360301">
              <w:rPr>
                <w:rFonts w:ascii="Times New Roman" w:hAnsi="Times New Roman" w:cs="Times New Roman"/>
                <w:i/>
                <w:iCs/>
              </w:rPr>
              <w:t xml:space="preserve"> m. rugpjūčio 1 d. </w:t>
            </w:r>
            <w:bookmarkEnd w:id="4"/>
          </w:p>
          <w:p w14:paraId="7C23331C" w14:textId="31DC59E0" w:rsidR="00757D92" w:rsidRPr="00765A77" w:rsidRDefault="00757D92" w:rsidP="006112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60301">
              <w:rPr>
                <w:rFonts w:ascii="Times New Roman" w:hAnsi="Times New Roman" w:cs="Times New Roman"/>
                <w:i/>
              </w:rPr>
              <w:t>Spaudos ženklai (be tarpų)</w:t>
            </w:r>
            <w:r w:rsidR="00984F1B" w:rsidRPr="00360301">
              <w:rPr>
                <w:rFonts w:ascii="Times New Roman" w:hAnsi="Times New Roman" w:cs="Times New Roman"/>
                <w:i/>
              </w:rPr>
              <w:t xml:space="preserve"> </w:t>
            </w:r>
            <w:r w:rsidRPr="00360301">
              <w:rPr>
                <w:rFonts w:ascii="Times New Roman" w:hAnsi="Times New Roman" w:cs="Times New Roman"/>
                <w:i/>
              </w:rPr>
              <w:t>-</w:t>
            </w:r>
            <w:r w:rsidR="00984F1B" w:rsidRPr="00360301">
              <w:rPr>
                <w:rFonts w:ascii="Times New Roman" w:hAnsi="Times New Roman" w:cs="Times New Roman"/>
                <w:i/>
              </w:rPr>
              <w:t xml:space="preserve"> </w:t>
            </w:r>
            <w:r w:rsidRPr="00360301">
              <w:rPr>
                <w:rFonts w:ascii="Times New Roman" w:hAnsi="Times New Roman" w:cs="Times New Roman"/>
                <w:i/>
              </w:rPr>
              <w:t>81.</w:t>
            </w:r>
            <w:r>
              <w:rPr>
                <w:rFonts w:ascii="Times New Roman" w:hAnsi="Times New Roman" w:cs="Times New Roman"/>
                <w:i/>
              </w:rPr>
              <w:t xml:space="preserve"> </w:t>
            </w:r>
          </w:p>
        </w:tc>
      </w:tr>
      <w:tr w:rsidR="00840F4C" w:rsidRPr="00765A77" w14:paraId="46BD78E4" w14:textId="77777777" w:rsidTr="0AB2B07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1683F651" w14:textId="063B4D1F" w:rsidR="00840F4C" w:rsidRPr="00765A77" w:rsidRDefault="00871FA6" w:rsidP="00267668">
            <w:pPr>
              <w:rPr>
                <w:rFonts w:ascii="Times New Roman" w:hAnsi="Times New Roman" w:cs="Times New Roman"/>
              </w:rPr>
            </w:pPr>
            <w:bookmarkStart w:id="5" w:name="_Hlk218508354"/>
            <w:r w:rsidRPr="00765A77">
              <w:rPr>
                <w:rFonts w:ascii="Times New Roman" w:hAnsi="Times New Roman" w:cs="Times New Roman"/>
              </w:rPr>
              <w:t>Bendrieji teisės aktai</w:t>
            </w:r>
            <w:r w:rsidR="00AB26FB">
              <w:rPr>
                <w:rFonts w:ascii="Times New Roman" w:hAnsi="Times New Roman" w:cs="Times New Roman"/>
              </w:rPr>
              <w:t xml:space="preserve"> </w:t>
            </w:r>
            <w:r w:rsidR="00AB26FB" w:rsidRPr="00C52E03">
              <w:rPr>
                <w:rFonts w:ascii="Times New Roman" w:hAnsi="Times New Roman" w:cs="Times New Roman"/>
                <w:bCs w:val="0"/>
              </w:rPr>
              <w:t>*</w:t>
            </w:r>
          </w:p>
        </w:tc>
        <w:tc>
          <w:tcPr>
            <w:tcW w:w="8413" w:type="dxa"/>
          </w:tcPr>
          <w:p w14:paraId="2931ECDD" w14:textId="6D441D33" w:rsidR="00984F1B" w:rsidRDefault="00984F1B"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2022–2030 metų plėtros programos valdytojos Lietuvos Respublikos aplinkos ministerijos aplinkos apsaugos ir klimato kaitos valdymo plėtros programos pažangos priemonės Nr. 02-001-06-08-01 „Išsaugoti biologinę įvairovę“ aprašas</w:t>
            </w:r>
            <w:r>
              <w:rPr>
                <w:rFonts w:ascii="Times New Roman" w:hAnsi="Times New Roman" w:cs="Times New Roman"/>
                <w:i/>
                <w:iCs/>
              </w:rPr>
              <w:t xml:space="preserve">, </w:t>
            </w:r>
            <w:hyperlink r:id="rId11" w:history="1">
              <w:r w:rsidRPr="00773332">
                <w:rPr>
                  <w:rStyle w:val="Hyperlink"/>
                  <w:rFonts w:ascii="Times New Roman" w:hAnsi="Times New Roman" w:cs="Times New Roman"/>
                  <w:i/>
                  <w:iCs/>
                </w:rPr>
                <w:t>https://www.e-tar.lt/portal/lt/legalAct/b4219830f5e111ec8fa7d02a65c371ad/asr</w:t>
              </w:r>
            </w:hyperlink>
            <w:r>
              <w:rPr>
                <w:rFonts w:ascii="Times New Roman" w:hAnsi="Times New Roman" w:cs="Times New Roman"/>
                <w:i/>
                <w:iCs/>
              </w:rPr>
              <w:t>;</w:t>
            </w:r>
          </w:p>
          <w:p w14:paraId="704A83CA" w14:textId="7E4E9EE0" w:rsidR="00984F1B"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2021–2030 metų nacionalinis pažangos planas patvirtintas Lietuvos Respublikos Vyriausybės 2020 m. rugsėjo 9 d. nutarimu Nr. 998 „Dėl 2021–2030 metų Nacionalinio pažangos plano patvirtinimo“;</w:t>
            </w:r>
          </w:p>
          <w:p w14:paraId="5FEACA29" w14:textId="77777777" w:rsidR="00984F1B"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 xml:space="preserve"> Strateginio valdymo metodika</w:t>
            </w:r>
            <w:r w:rsidR="00984F1B">
              <w:rPr>
                <w:rFonts w:ascii="Times New Roman" w:hAnsi="Times New Roman" w:cs="Times New Roman"/>
                <w:i/>
                <w:iCs/>
              </w:rPr>
              <w:t xml:space="preserve">, </w:t>
            </w:r>
            <w:r w:rsidRPr="00944BDD">
              <w:rPr>
                <w:rFonts w:ascii="Times New Roman" w:hAnsi="Times New Roman" w:cs="Times New Roman"/>
                <w:i/>
                <w:iCs/>
              </w:rPr>
              <w:t xml:space="preserve">patvirtinta Lietuvos Respublikos Vyriausybės 2021 m. balandžio 28 d. nutarimu Nr. 292 „Dėl Strateginio valdymo metodikos patvirtinimo“; 2021–2027 metų Europos Sąjungos fondų investicijų programos įgyvendinimo Lietuvoje bendrieji nuostatai, patvirtinti Lietuvos Respublikos finansų ministro 2021 m. liepos 2 d. įsakymu Nr. 1K-237 „Dėl funkcijų paskirstymo įgyvendinant 2021–2027 metų Europos Sąjungos fondų investicijų programą“; </w:t>
            </w:r>
          </w:p>
          <w:p w14:paraId="232FE447" w14:textId="77777777" w:rsidR="00984F1B"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2021–2027 metų Europos Sąjungos fondų investicijų programos ir Ekonomikos gaivinimo ir atsparumo didinimo plano „Naujos kartos Lietuva“ administravimo taisyklės</w:t>
            </w:r>
            <w:r w:rsidR="00984F1B">
              <w:rPr>
                <w:rFonts w:ascii="Times New Roman" w:hAnsi="Times New Roman" w:cs="Times New Roman"/>
                <w:i/>
                <w:iCs/>
              </w:rPr>
              <w:t xml:space="preserve"> </w:t>
            </w:r>
            <w:r w:rsidRPr="00944BDD">
              <w:rPr>
                <w:rFonts w:ascii="Times New Roman" w:hAnsi="Times New Roman" w:cs="Times New Roman"/>
                <w:i/>
                <w:iCs/>
              </w:rPr>
              <w:t xml:space="preserve">patvirtintos Lietuvos Respublikos finansų ministro 2022 m. birželio 22 d. įsakymu Nr. 1K-237 „Dėl 2021–2027 metų Europos Sąjungos fondų investicijų programos ir Ekonomikos gaivinimo ir atsparumo didinimo plano „Naujos kartos Lietuva“ įgyvendinimo“; </w:t>
            </w:r>
          </w:p>
          <w:p w14:paraId="6AB458FD" w14:textId="77777777" w:rsidR="00984F1B"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Projektų administravimo ir finansavimo taisyklės</w:t>
            </w:r>
            <w:r w:rsidR="00984F1B">
              <w:rPr>
                <w:rFonts w:ascii="Times New Roman" w:hAnsi="Times New Roman" w:cs="Times New Roman"/>
                <w:i/>
                <w:iCs/>
              </w:rPr>
              <w:t xml:space="preserve">, </w:t>
            </w:r>
            <w:r w:rsidRPr="00944BDD">
              <w:rPr>
                <w:rFonts w:ascii="Times New Roman" w:hAnsi="Times New Roman" w:cs="Times New Roman"/>
                <w:i/>
                <w:iCs/>
              </w:rPr>
              <w:t>patvirtintos Lietuvos Respublikos finansų ministro 2022 m. birželio 22 d. įsakymu Nr. 1K-237 „Dėl 2021–2027 metų Europos Sąjungos fondų investicijų programos ir Ekonomikos gaivinimo ir atsparumo didinimo plano „Naujos kartos Lietuva“ įgyvendinimo“;</w:t>
            </w:r>
          </w:p>
          <w:p w14:paraId="1FB7E5E4" w14:textId="77777777" w:rsidR="00984F1B"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 xml:space="preserve">2022–2030 metų plėtros programos valdytojos Lietuvos Respublikos aplinkos ministerijos aplinkos apsaugos ir klimato kaitos valdymo plėtros programa, patvirtinta Lietuvos Respublikos Vyriausybės 2022 m. kovo 30 d. nutarimu Nr. 318 „Dėl 2022–2030 metų plėtros programos valdytojos Lietuvos Respublikos aplinkos ministerijos aplinkos apsaugos ir klimato kaitos valdymo plėtros programos patvirtinimo“; </w:t>
            </w:r>
          </w:p>
          <w:p w14:paraId="78BD3B87" w14:textId="054334D6" w:rsidR="00984F1B"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2021 m. birželio 24 d. Europos Parlamento ir Tarybos reglamentas (ES) 2021/1058 dėl Europos regioninės plėtros fondo ir Sanglaudos fondo;</w:t>
            </w:r>
          </w:p>
          <w:p w14:paraId="3988093C" w14:textId="77777777" w:rsidR="00984F1B"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 xml:space="preserve"> 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w:t>
            </w:r>
          </w:p>
          <w:p w14:paraId="042FA8E7" w14:textId="77777777" w:rsidR="00944BDD" w:rsidRDefault="00944BDD"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2021–2027 metų Europos Sąjungos fondų investicijų programa, patvirtinta 2022 m. rugpjūčio 3 d. Europos Komisijos sprendimu Nr. C(2022) 5742 (toliau – 2021–2027 IP).</w:t>
            </w:r>
          </w:p>
          <w:p w14:paraId="5F8D31D4" w14:textId="6C1CFD3A" w:rsidR="00984F1B" w:rsidRPr="00765A77" w:rsidRDefault="00984F1B" w:rsidP="4466F3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Pr>
                <w:rFonts w:ascii="Times New Roman" w:hAnsi="Times New Roman" w:cs="Times New Roman"/>
                <w:i/>
                <w:iCs/>
              </w:rPr>
              <w:t xml:space="preserve">Spaudos ženklai (be tarpų)- 2465. </w:t>
            </w:r>
          </w:p>
        </w:tc>
      </w:tr>
      <w:bookmarkEnd w:id="5"/>
      <w:tr w:rsidR="00871FA6" w:rsidRPr="00765A77" w14:paraId="1E21AEDB" w14:textId="77777777" w:rsidTr="0AB2B07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0055A6B0" w14:textId="0AFFFEBA" w:rsidR="00871FA6" w:rsidRPr="00765A77" w:rsidRDefault="00871FA6" w:rsidP="00267668">
            <w:pPr>
              <w:rPr>
                <w:rFonts w:ascii="Times New Roman" w:hAnsi="Times New Roman" w:cs="Times New Roman"/>
              </w:rPr>
            </w:pPr>
            <w:r w:rsidRPr="00765A77">
              <w:rPr>
                <w:rFonts w:ascii="Times New Roman" w:hAnsi="Times New Roman" w:cs="Times New Roman"/>
              </w:rPr>
              <w:t>Specialieji teisės aktai</w:t>
            </w:r>
            <w:r w:rsidR="00AB26FB">
              <w:rPr>
                <w:rFonts w:ascii="Times New Roman" w:hAnsi="Times New Roman" w:cs="Times New Roman"/>
              </w:rPr>
              <w:t xml:space="preserve"> </w:t>
            </w:r>
            <w:r w:rsidR="00AB26FB" w:rsidRPr="00C52E03">
              <w:rPr>
                <w:rFonts w:ascii="Times New Roman" w:hAnsi="Times New Roman" w:cs="Times New Roman"/>
                <w:bCs w:val="0"/>
              </w:rPr>
              <w:t>*</w:t>
            </w:r>
          </w:p>
        </w:tc>
        <w:tc>
          <w:tcPr>
            <w:tcW w:w="8413" w:type="dxa"/>
          </w:tcPr>
          <w:p w14:paraId="3F079B01" w14:textId="77777777" w:rsidR="00984F1B" w:rsidRDefault="00376E10"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 </w:t>
            </w:r>
            <w:bookmarkStart w:id="6" w:name="_Hlk218508007"/>
            <w:r w:rsidRPr="00376E10">
              <w:rPr>
                <w:rFonts w:ascii="Times New Roman" w:hAnsi="Times New Roman" w:cs="Times New Roman"/>
                <w:i/>
              </w:rPr>
              <w:t xml:space="preserve">2022–2030 metų plėtros programos valdytojos Lietuvos Respublikos aplinkos ministerijos aplinkos apsaugos ir klimato kaitos valdymo plėtros programos pažangos priemonės Nr. 02-001-06-08-01 „Išsaugoti biologinę įvairovę“ 1 veiklos „Gamtos ir biologinės įvairovės apsauga, žalioji infrastruktūra“ 1.7 </w:t>
            </w:r>
            <w:proofErr w:type="spellStart"/>
            <w:r w:rsidRPr="00376E10">
              <w:rPr>
                <w:rFonts w:ascii="Times New Roman" w:hAnsi="Times New Roman" w:cs="Times New Roman"/>
                <w:i/>
              </w:rPr>
              <w:t>poveiklės</w:t>
            </w:r>
            <w:proofErr w:type="spellEnd"/>
            <w:r w:rsidRPr="00376E10">
              <w:rPr>
                <w:rFonts w:ascii="Times New Roman" w:hAnsi="Times New Roman" w:cs="Times New Roman"/>
                <w:i/>
              </w:rPr>
              <w:t xml:space="preserve"> „Invazinių rūšių valdymo, gausos reguliavimo ir naikinimo priemonių įgyvendinimas“ ir 1.12 </w:t>
            </w:r>
            <w:proofErr w:type="spellStart"/>
            <w:r w:rsidRPr="00376E10">
              <w:rPr>
                <w:rFonts w:ascii="Times New Roman" w:hAnsi="Times New Roman" w:cs="Times New Roman"/>
                <w:i/>
              </w:rPr>
              <w:t>poveiklės</w:t>
            </w:r>
            <w:proofErr w:type="spellEnd"/>
            <w:r w:rsidRPr="00376E10">
              <w:rPr>
                <w:rFonts w:ascii="Times New Roman" w:hAnsi="Times New Roman" w:cs="Times New Roman"/>
                <w:i/>
              </w:rPr>
              <w:t xml:space="preserve"> „Invazinių rūšių valdymo, gausos reguliavimo ir naikinimo priemonių įgyvendinimas „</w:t>
            </w:r>
            <w:proofErr w:type="spellStart"/>
            <w:r w:rsidRPr="00376E10">
              <w:rPr>
                <w:rFonts w:ascii="Times New Roman" w:hAnsi="Times New Roman" w:cs="Times New Roman"/>
                <w:i/>
              </w:rPr>
              <w:t>Natura</w:t>
            </w:r>
            <w:proofErr w:type="spellEnd"/>
            <w:r w:rsidRPr="00376E10">
              <w:rPr>
                <w:rFonts w:ascii="Times New Roman" w:hAnsi="Times New Roman" w:cs="Times New Roman"/>
                <w:i/>
              </w:rPr>
              <w:t xml:space="preserve"> 2000“ teritorijose“ projektų finansavimo sąlygų apraš</w:t>
            </w:r>
            <w:r>
              <w:rPr>
                <w:rFonts w:ascii="Times New Roman" w:hAnsi="Times New Roman" w:cs="Times New Roman"/>
                <w:i/>
              </w:rPr>
              <w:t xml:space="preserve">as- </w:t>
            </w:r>
            <w:hyperlink r:id="rId12" w:history="1">
              <w:r w:rsidRPr="00773332">
                <w:rPr>
                  <w:rStyle w:val="Hyperlink"/>
                  <w:rFonts w:ascii="Times New Roman" w:hAnsi="Times New Roman" w:cs="Times New Roman"/>
                  <w:i/>
                </w:rPr>
                <w:t>https://www.e-tar.lt/portal/lt/legalAct/b4219830f5e111ec8fa7d02a65c371ad/asr (2</w:t>
              </w:r>
            </w:hyperlink>
            <w:r>
              <w:rPr>
                <w:rFonts w:ascii="Times New Roman" w:hAnsi="Times New Roman" w:cs="Times New Roman"/>
                <w:i/>
              </w:rPr>
              <w:t xml:space="preserve"> priedas </w:t>
            </w:r>
            <w:r w:rsidRPr="00376E10">
              <w:rPr>
                <w:rFonts w:ascii="Times New Roman" w:hAnsi="Times New Roman" w:cs="Times New Roman"/>
                <w:i/>
              </w:rPr>
              <w:t>5. PFSA invazinės (SR_ATT_roXfrYshDY.docx)</w:t>
            </w:r>
            <w:r>
              <w:rPr>
                <w:rFonts w:ascii="Times New Roman" w:hAnsi="Times New Roman" w:cs="Times New Roman"/>
                <w:i/>
              </w:rPr>
              <w:t>;</w:t>
            </w:r>
          </w:p>
          <w:p w14:paraId="1C29D015"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lastRenderedPageBreak/>
              <w:t xml:space="preserve">Lietuvos Respublikos laukinės gyvūnijos įstatymas; Lietuvos Respublikos saugomų teritorijų įstatymas; </w:t>
            </w:r>
          </w:p>
          <w:p w14:paraId="77D426CD"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Lietuvos Respublikos laukinių augalų ir grybų įstatymas; </w:t>
            </w:r>
          </w:p>
          <w:p w14:paraId="06F86C99"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Lietuvos Respublikos specialiųjų žemės naudojimo sąlygų įstatymas; </w:t>
            </w:r>
          </w:p>
          <w:p w14:paraId="36A96EDF"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Lietuvos Respublikos aplinkos apsaugos įstatymas; </w:t>
            </w:r>
          </w:p>
          <w:p w14:paraId="6A438688"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Lietuvos Respublikos saugomų gyvūnų, augalų ir grybų rūšių įstatymas; </w:t>
            </w:r>
          </w:p>
          <w:p w14:paraId="2B945CC1" w14:textId="318D8B58"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Invazinių rūšių kontrolės ir naikinimo tvarkos aprašas, patvirtintas Lietuvos Respublikos aplinkos ministro 2002 m. liepos 1 d. įsakymu Nr. 352 „Dėl </w:t>
            </w:r>
            <w:proofErr w:type="spellStart"/>
            <w:r w:rsidRPr="00944BDD">
              <w:rPr>
                <w:rFonts w:ascii="Times New Roman" w:hAnsi="Times New Roman" w:cs="Times New Roman"/>
                <w:i/>
              </w:rPr>
              <w:t>Introdukcijos</w:t>
            </w:r>
            <w:proofErr w:type="spellEnd"/>
            <w:r w:rsidRPr="00944BDD">
              <w:rPr>
                <w:rFonts w:ascii="Times New Roman" w:hAnsi="Times New Roman" w:cs="Times New Roman"/>
                <w:i/>
              </w:rPr>
              <w:t xml:space="preserve">, </w:t>
            </w:r>
            <w:proofErr w:type="spellStart"/>
            <w:r w:rsidRPr="00944BDD">
              <w:rPr>
                <w:rFonts w:ascii="Times New Roman" w:hAnsi="Times New Roman" w:cs="Times New Roman"/>
                <w:i/>
              </w:rPr>
              <w:t>reintrodukcijos</w:t>
            </w:r>
            <w:proofErr w:type="spellEnd"/>
            <w:r w:rsidRPr="00944BDD">
              <w:rPr>
                <w:rFonts w:ascii="Times New Roman" w:hAnsi="Times New Roman" w:cs="Times New Roman"/>
                <w:i/>
              </w:rPr>
              <w:t xml:space="preserve"> ir perkėlimo tvarkos aprašo, Invazinių rūšių kontrolės ir naikinimo tvarkos aprašo, Invazinių rūšių kontrolės tarybos sudėties ir nuostatų, </w:t>
            </w:r>
            <w:proofErr w:type="spellStart"/>
            <w:r w:rsidRPr="00944BDD">
              <w:rPr>
                <w:rFonts w:ascii="Times New Roman" w:hAnsi="Times New Roman" w:cs="Times New Roman"/>
                <w:i/>
              </w:rPr>
              <w:t>Introdukcijos</w:t>
            </w:r>
            <w:proofErr w:type="spellEnd"/>
            <w:r w:rsidRPr="00944BDD">
              <w:rPr>
                <w:rFonts w:ascii="Times New Roman" w:hAnsi="Times New Roman" w:cs="Times New Roman"/>
                <w:i/>
              </w:rPr>
              <w:t xml:space="preserve">, </w:t>
            </w:r>
            <w:proofErr w:type="spellStart"/>
            <w:r w:rsidRPr="00944BDD">
              <w:rPr>
                <w:rFonts w:ascii="Times New Roman" w:hAnsi="Times New Roman" w:cs="Times New Roman"/>
                <w:i/>
              </w:rPr>
              <w:t>reintrodukcijos</w:t>
            </w:r>
            <w:proofErr w:type="spellEnd"/>
            <w:r w:rsidRPr="00944BDD">
              <w:rPr>
                <w:rFonts w:ascii="Times New Roman" w:hAnsi="Times New Roman" w:cs="Times New Roman"/>
                <w:i/>
              </w:rPr>
              <w:t xml:space="preserve"> ir perkėlimo programos patvirtinimo“</w:t>
            </w:r>
            <w:r w:rsidR="00984F1B">
              <w:rPr>
                <w:rFonts w:ascii="Times New Roman" w:hAnsi="Times New Roman" w:cs="Times New Roman"/>
                <w:i/>
              </w:rPr>
              <w:t>;</w:t>
            </w:r>
          </w:p>
          <w:p w14:paraId="3BB977BC"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Invazinių Lietuvoje rūšių sąrašas, patvirtintas Lietuvos Respublikos aplinkos ministro 2004 m. rugpjūčio 16 d. įsakymu Nr. D1-433 „Dėl Invazinių Lietuvoje rūšių sąrašo patvirtinimo“</w:t>
            </w:r>
            <w:r w:rsidR="00984F1B">
              <w:rPr>
                <w:rFonts w:ascii="Times New Roman" w:hAnsi="Times New Roman" w:cs="Times New Roman"/>
                <w:i/>
              </w:rPr>
              <w:t>;</w:t>
            </w:r>
          </w:p>
          <w:p w14:paraId="2A5C6D21"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Į Sąjungai susirūpinimą keliančių invazinių svetimų rūšių sąrašą įrašytų augalų rūšių patekimo kelių ir plitimo valdymo veiksmų planas, patvirtintas Lietuvos Respublikos aplinkos ministro 2022 m. birželio 7 d. įsakymu Nr. D1-171 „Dėl į Sąjungai susirūpinimą keliančių invazinių svetimų rūšių sąrašą įrašytų augalų rūšių patekimo kelių ir plitimo valdymo veiksmų plano patvirtinimo“;</w:t>
            </w:r>
          </w:p>
          <w:p w14:paraId="658279B0"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 Į Sąjungai susirūpinimą keliančių invazinių svetimų rūšių sąrašą įrašytų gyvūnų rūšių patekimo kelių ir plitimo valdymo veiksmų planas, patvirtintas Lietuvos Respublikos aplinkos ministro 2022 m. birželio 7 d. įsakymu Nr. D1-172 „Dėl į Sąjungai susirūpinimą keliančių invazinių svetimų rūšių sąrašą įrašytų gyvūnų rūšių patekimo kelių ir plitimo valdymo veiksmų plano patvirtinimo“; </w:t>
            </w:r>
          </w:p>
          <w:p w14:paraId="1B3B7C39" w14:textId="77777777" w:rsidR="00984F1B"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2014 m. spalio 22 d. Europos Parlamento ir Tarybos reglamentas (ES) Nr. 1143/2014 dėl invazinių svetimų rūšių </w:t>
            </w:r>
            <w:proofErr w:type="spellStart"/>
            <w:r w:rsidRPr="00944BDD">
              <w:rPr>
                <w:rFonts w:ascii="Times New Roman" w:hAnsi="Times New Roman" w:cs="Times New Roman"/>
                <w:i/>
              </w:rPr>
              <w:t>introdukcijos</w:t>
            </w:r>
            <w:proofErr w:type="spellEnd"/>
            <w:r w:rsidRPr="00944BDD">
              <w:rPr>
                <w:rFonts w:ascii="Times New Roman" w:hAnsi="Times New Roman" w:cs="Times New Roman"/>
                <w:i/>
              </w:rPr>
              <w:t xml:space="preserve"> ir plitimo prevencijos ir valdymo; 2016 m. liepos 13 d. Komisijos įgyvendinimo reglamentas (ES) 2016/1141, kuriuo pagal Europos Parlamento ir Tarybos reglamentą (ES) Nr. 1143/2014 nustatomas Sąjungai susirūpinimą keliančių invazinių svetimų rūšių sąrašas (toliau – Sąjungos sąrašas);</w:t>
            </w:r>
          </w:p>
          <w:p w14:paraId="176B92BE" w14:textId="59834002" w:rsidR="00944BDD" w:rsidRDefault="00944BDD"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944BDD">
              <w:rPr>
                <w:rFonts w:ascii="Times New Roman" w:hAnsi="Times New Roman" w:cs="Times New Roman"/>
                <w:i/>
              </w:rPr>
              <w:t xml:space="preserve"> kiti teisės aktai.</w:t>
            </w:r>
            <w:bookmarkEnd w:id="6"/>
          </w:p>
          <w:p w14:paraId="70E862C2" w14:textId="433A8A57" w:rsidR="00376E10" w:rsidRPr="00376E10" w:rsidRDefault="00376E10"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Pr>
                <w:rFonts w:ascii="Times New Roman" w:hAnsi="Times New Roman" w:cs="Times New Roman"/>
                <w:i/>
                <w:iCs/>
              </w:rPr>
              <w:t>Spaudos ženklai (be tarpų)</w:t>
            </w:r>
            <w:r w:rsidRPr="00765A77">
              <w:rPr>
                <w:rFonts w:ascii="Times New Roman" w:hAnsi="Times New Roman" w:cs="Times New Roman"/>
                <w:i/>
                <w:iCs/>
              </w:rPr>
              <w:t xml:space="preserve"> – </w:t>
            </w:r>
            <w:r w:rsidR="00984F1B">
              <w:rPr>
                <w:rFonts w:ascii="Times New Roman" w:hAnsi="Times New Roman" w:cs="Times New Roman"/>
                <w:i/>
                <w:iCs/>
              </w:rPr>
              <w:t>2557.</w:t>
            </w:r>
          </w:p>
        </w:tc>
      </w:tr>
    </w:tbl>
    <w:p w14:paraId="11F4586D" w14:textId="77777777" w:rsidR="002B02F4" w:rsidRPr="00E66517" w:rsidRDefault="002B02F4" w:rsidP="00E66517">
      <w:pPr>
        <w:pStyle w:val="ListParagraph"/>
        <w:ind w:left="1080"/>
        <w:jc w:val="both"/>
        <w:rPr>
          <w:rFonts w:ascii="Times New Roman" w:hAnsi="Times New Roman" w:cs="Times New Roman"/>
        </w:rPr>
      </w:pPr>
    </w:p>
    <w:p w14:paraId="2A70A03D" w14:textId="0987A055" w:rsidR="00112E9C" w:rsidRPr="00E66517" w:rsidRDefault="00112E9C" w:rsidP="00E66517">
      <w:pPr>
        <w:pStyle w:val="ListParagraph"/>
        <w:ind w:left="1080"/>
        <w:jc w:val="both"/>
        <w:rPr>
          <w:rFonts w:ascii="Times New Roman" w:hAnsi="Times New Roman" w:cs="Times New Roman"/>
        </w:rPr>
      </w:pPr>
      <w:r w:rsidRPr="00765A77">
        <w:rPr>
          <w:rFonts w:ascii="Times New Roman" w:hAnsi="Times New Roman" w:cs="Times New Roman"/>
          <w:b/>
          <w:bCs/>
        </w:rPr>
        <w:t>PROJEKTŲ ATRANKOS KRITERIJAI</w:t>
      </w:r>
    </w:p>
    <w:p w14:paraId="6D739F10" w14:textId="3DA7E918" w:rsidR="001354BF" w:rsidRPr="00765A77" w:rsidRDefault="001354BF" w:rsidP="00E66517">
      <w:pPr>
        <w:ind w:left="360"/>
        <w:jc w:val="both"/>
        <w:rPr>
          <w:rFonts w:ascii="Times New Roman" w:hAnsi="Times New Roman" w:cs="Times New Roman"/>
          <w:b/>
          <w:bCs/>
        </w:rPr>
      </w:pPr>
      <w:r w:rsidRPr="00E66517">
        <w:rPr>
          <w:rFonts w:ascii="Times New Roman" w:hAnsi="Times New Roman" w:cs="Times New Roman"/>
          <w:b/>
          <w:bCs/>
        </w:rPr>
        <w:t>JP projektų atrankos kriterijai</w:t>
      </w:r>
    </w:p>
    <w:tbl>
      <w:tblPr>
        <w:tblStyle w:val="GridTable1Light1"/>
        <w:tblW w:w="0" w:type="auto"/>
        <w:tblLook w:val="04A0" w:firstRow="1" w:lastRow="0" w:firstColumn="1" w:lastColumn="0" w:noHBand="0" w:noVBand="1"/>
      </w:tblPr>
      <w:tblGrid>
        <w:gridCol w:w="1438"/>
        <w:gridCol w:w="8413"/>
      </w:tblGrid>
      <w:tr w:rsidR="00112E9C" w:rsidRPr="00765A77" w14:paraId="1E61A21A" w14:textId="77777777" w:rsidTr="255663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184F1B1D" w14:textId="77777777" w:rsidR="00112E9C" w:rsidRPr="00765A77" w:rsidRDefault="00112E9C"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2DCFF7C9" w14:textId="77777777" w:rsidR="00112E9C" w:rsidRPr="00765A77" w:rsidRDefault="00112E9C"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112E9C" w:rsidRPr="00765A77" w14:paraId="43475ED7" w14:textId="77777777" w:rsidTr="255663B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22948F3F" w14:textId="00FF36DF" w:rsidR="00112E9C" w:rsidRPr="00765A77" w:rsidRDefault="00A460DB" w:rsidP="00267668">
            <w:pPr>
              <w:rPr>
                <w:rFonts w:ascii="Times New Roman" w:hAnsi="Times New Roman" w:cs="Times New Roman"/>
              </w:rPr>
            </w:pPr>
            <w:r w:rsidRPr="00765A77">
              <w:rPr>
                <w:rFonts w:ascii="Times New Roman" w:hAnsi="Times New Roman" w:cs="Times New Roman"/>
              </w:rPr>
              <w:t>Bendrieji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3555D4B9" w14:textId="77777777" w:rsidR="00944BDD" w:rsidRDefault="00944BDD" w:rsidP="00514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bookmarkStart w:id="7" w:name="_Hlk218507148"/>
            <w:r w:rsidRPr="00944BDD">
              <w:rPr>
                <w:rFonts w:ascii="Times New Roman" w:hAnsi="Times New Roman" w:cs="Times New Roman"/>
                <w:i/>
                <w:iCs/>
              </w:rPr>
              <w:t xml:space="preserve">Kiekvienas JP projektas turi atitikti PAFT 2 priede nustatytus projektų bendruosius atrankos kriterijus. </w:t>
            </w:r>
          </w:p>
          <w:bookmarkEnd w:id="7"/>
          <w:p w14:paraId="38482886" w14:textId="3B5CEF93" w:rsidR="00112E9C" w:rsidRPr="00765A77" w:rsidRDefault="00944BDD" w:rsidP="00514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iCs/>
              </w:rPr>
              <w:t>Spaudos ženklai (be tarpų)</w:t>
            </w:r>
            <w:r w:rsidR="00514D00" w:rsidRPr="00765A77">
              <w:rPr>
                <w:rFonts w:ascii="Times New Roman" w:hAnsi="Times New Roman" w:cs="Times New Roman"/>
                <w:i/>
                <w:iCs/>
              </w:rPr>
              <w:t xml:space="preserve"> –</w:t>
            </w:r>
            <w:r>
              <w:rPr>
                <w:rFonts w:ascii="Times New Roman" w:hAnsi="Times New Roman" w:cs="Times New Roman"/>
                <w:i/>
                <w:iCs/>
              </w:rPr>
              <w:t xml:space="preserve"> 92</w:t>
            </w:r>
            <w:r w:rsidR="00514D00" w:rsidRPr="00765A77">
              <w:rPr>
                <w:rFonts w:ascii="Times New Roman" w:hAnsi="Times New Roman" w:cs="Times New Roman"/>
                <w:i/>
                <w:iCs/>
              </w:rPr>
              <w:t xml:space="preserve">. </w:t>
            </w:r>
          </w:p>
        </w:tc>
      </w:tr>
      <w:tr w:rsidR="00112E9C" w:rsidRPr="00765A77" w14:paraId="492F2912" w14:textId="77777777" w:rsidTr="255663B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4EF42852" w14:textId="2B808A1A" w:rsidR="00112E9C" w:rsidRPr="00765A77" w:rsidRDefault="00A460DB" w:rsidP="00267668">
            <w:pPr>
              <w:rPr>
                <w:rFonts w:ascii="Times New Roman" w:hAnsi="Times New Roman" w:cs="Times New Roman"/>
              </w:rPr>
            </w:pPr>
            <w:r w:rsidRPr="00765A77">
              <w:rPr>
                <w:rFonts w:ascii="Times New Roman" w:hAnsi="Times New Roman" w:cs="Times New Roman"/>
              </w:rPr>
              <w:t>Specialieji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07BBC2DC" w14:textId="7897B92A" w:rsidR="00112E9C" w:rsidRPr="00765A77" w:rsidRDefault="00944BDD" w:rsidP="00DB34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iCs/>
              </w:rPr>
              <w:t>Netaikoma</w:t>
            </w:r>
          </w:p>
        </w:tc>
      </w:tr>
      <w:tr w:rsidR="00112E9C" w:rsidRPr="00765A77" w14:paraId="744B090E" w14:textId="77777777" w:rsidTr="255663B1">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1D5DCDAC" w14:textId="390BE2B8" w:rsidR="00112E9C" w:rsidRPr="00765A77" w:rsidRDefault="002C21A4" w:rsidP="00267668">
            <w:pPr>
              <w:rPr>
                <w:rFonts w:ascii="Times New Roman" w:hAnsi="Times New Roman" w:cs="Times New Roman"/>
              </w:rPr>
            </w:pPr>
            <w:r w:rsidRPr="00765A77">
              <w:rPr>
                <w:rFonts w:ascii="Times New Roman" w:hAnsi="Times New Roman" w:cs="Times New Roman"/>
              </w:rPr>
              <w:t>Prioritetiniai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32A80EC2" w14:textId="00B38CC2" w:rsidR="00112E9C" w:rsidRPr="00765A77" w:rsidRDefault="00944BDD" w:rsidP="00422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iCs/>
              </w:rPr>
              <w:t>Netaikoma</w:t>
            </w:r>
          </w:p>
        </w:tc>
      </w:tr>
    </w:tbl>
    <w:p w14:paraId="6E01F727" w14:textId="77777777" w:rsidR="00112E9C" w:rsidRPr="00E66517" w:rsidRDefault="00112E9C" w:rsidP="00E66517">
      <w:pPr>
        <w:jc w:val="both"/>
        <w:rPr>
          <w:rFonts w:ascii="Times New Roman" w:hAnsi="Times New Roman" w:cs="Times New Roman"/>
        </w:rPr>
      </w:pPr>
    </w:p>
    <w:p w14:paraId="6ED23F95" w14:textId="77777777" w:rsidR="00A45EA2" w:rsidRPr="00E66517" w:rsidRDefault="00A45EA2" w:rsidP="00E66517">
      <w:pPr>
        <w:pStyle w:val="ListParagraph"/>
        <w:ind w:left="1080"/>
        <w:jc w:val="both"/>
        <w:rPr>
          <w:rFonts w:ascii="Times New Roman" w:hAnsi="Times New Roman" w:cs="Times New Roman"/>
          <w:b/>
          <w:bCs/>
        </w:rPr>
      </w:pPr>
      <w:r w:rsidRPr="00765A77">
        <w:rPr>
          <w:rFonts w:ascii="Times New Roman" w:hAnsi="Times New Roman" w:cs="Times New Roman"/>
          <w:b/>
          <w:bCs/>
        </w:rPr>
        <w:t>PARAIŠKOS TEIKIMO TVARKA IR PRIEDAI</w:t>
      </w:r>
    </w:p>
    <w:tbl>
      <w:tblPr>
        <w:tblStyle w:val="GridTable1Light1"/>
        <w:tblW w:w="0" w:type="auto"/>
        <w:tblLook w:val="04A0" w:firstRow="1" w:lastRow="0" w:firstColumn="1" w:lastColumn="0" w:noHBand="0" w:noVBand="1"/>
      </w:tblPr>
      <w:tblGrid>
        <w:gridCol w:w="1415"/>
        <w:gridCol w:w="8496"/>
      </w:tblGrid>
      <w:tr w:rsidR="00A45EA2" w:rsidRPr="00765A77" w14:paraId="22899D25" w14:textId="77777777" w:rsidTr="00376E1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12DE3BAE" w14:textId="77777777" w:rsidR="00A45EA2" w:rsidRPr="00765A77" w:rsidRDefault="00A45EA2"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72A4421F" w14:textId="77777777" w:rsidR="00A45EA2" w:rsidRPr="00765A77" w:rsidRDefault="00A45EA2"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A45EA2" w:rsidRPr="00765A77" w14:paraId="36BE4B6A" w14:textId="77777777" w:rsidTr="00376E10">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145E4DEA" w14:textId="2DD06C1A" w:rsidR="00A45EA2" w:rsidRPr="00765A77" w:rsidRDefault="00A45EA2" w:rsidP="00267668">
            <w:pPr>
              <w:rPr>
                <w:rFonts w:ascii="Times New Roman" w:hAnsi="Times New Roman" w:cs="Times New Roman"/>
              </w:rPr>
            </w:pPr>
            <w:r w:rsidRPr="00765A77">
              <w:rPr>
                <w:rFonts w:ascii="Times New Roman" w:hAnsi="Times New Roman" w:cs="Times New Roman"/>
              </w:rPr>
              <w:lastRenderedPageBreak/>
              <w:t>Paraiškos teikimo tvarka</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249F7805" w14:textId="77777777" w:rsidR="00944BDD" w:rsidRDefault="00944BDD" w:rsidP="001C27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944BDD">
              <w:rPr>
                <w:rFonts w:ascii="Times New Roman" w:hAnsi="Times New Roman" w:cs="Times New Roman"/>
                <w:i/>
                <w:iCs/>
              </w:rPr>
              <w:t>Paraiškos registruojamos ir vertinamos pagal jų pateikimo datą Aplinkos projektų valdymo informacinėje sistemoje (toliau – APVIS) (https://apvis.apva.lt). Paraiškų tinkamumo finansuoti vertinimas atliekamas eilės tvarka pagal jų registracijos datą APVIS. Tinkamumo finansuoti vertinimas atliekamas per 10 darbo dienų nuo tinkamai pateiktos paraiškos užregistravimo APVIS. Tinkamai užpildyta paraiška - kai yra užpildyti visi privalomi paraiškos formos laukai ir pateikti visi Apraše nustatyti privalomi pateikti dokumentai bei priedai.</w:t>
            </w:r>
          </w:p>
          <w:p w14:paraId="24499AA4" w14:textId="179AAF6D" w:rsidR="00A45EA2" w:rsidRPr="00765A77" w:rsidRDefault="00944BDD" w:rsidP="001C27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iCs/>
              </w:rPr>
              <w:t xml:space="preserve">Spaudos ženklai (be tarpų) </w:t>
            </w:r>
            <w:r w:rsidR="001C2701" w:rsidRPr="00765A77">
              <w:rPr>
                <w:rFonts w:ascii="Times New Roman" w:hAnsi="Times New Roman" w:cs="Times New Roman"/>
                <w:i/>
                <w:iCs/>
              </w:rPr>
              <w:t xml:space="preserve">– </w:t>
            </w:r>
            <w:r>
              <w:rPr>
                <w:rFonts w:ascii="Times New Roman" w:hAnsi="Times New Roman" w:cs="Times New Roman"/>
                <w:i/>
                <w:iCs/>
              </w:rPr>
              <w:t>471</w:t>
            </w:r>
            <w:r w:rsidR="001C2701" w:rsidRPr="00765A77">
              <w:rPr>
                <w:rFonts w:ascii="Times New Roman" w:hAnsi="Times New Roman" w:cs="Times New Roman"/>
                <w:i/>
                <w:iCs/>
              </w:rPr>
              <w:t xml:space="preserve">. </w:t>
            </w:r>
          </w:p>
        </w:tc>
      </w:tr>
      <w:tr w:rsidR="001C2701" w:rsidRPr="00765A77" w14:paraId="32BE5486" w14:textId="77777777" w:rsidTr="00376E10">
        <w:trPr>
          <w:trHeight w:val="300"/>
        </w:trPr>
        <w:tc>
          <w:tcPr>
            <w:cnfStyle w:val="001000000000" w:firstRow="0" w:lastRow="0" w:firstColumn="1" w:lastColumn="0" w:oddVBand="0" w:evenVBand="0" w:oddHBand="0" w:evenHBand="0" w:firstRowFirstColumn="0" w:firstRowLastColumn="0" w:lastRowFirstColumn="0" w:lastRowLastColumn="0"/>
            <w:tcW w:w="1415" w:type="dxa"/>
          </w:tcPr>
          <w:p w14:paraId="513DE622" w14:textId="48DEC355" w:rsidR="001C2701" w:rsidRPr="00765A77" w:rsidRDefault="001C2701" w:rsidP="00267668">
            <w:pPr>
              <w:rPr>
                <w:rFonts w:ascii="Times New Roman" w:hAnsi="Times New Roman" w:cs="Times New Roman"/>
              </w:rPr>
            </w:pPr>
            <w:r w:rsidRPr="00765A77">
              <w:rPr>
                <w:rFonts w:ascii="Times New Roman" w:hAnsi="Times New Roman" w:cs="Times New Roman"/>
              </w:rPr>
              <w:t>Paraiškos priedai</w:t>
            </w:r>
            <w:r w:rsidR="00A92BC1">
              <w:rPr>
                <w:rFonts w:ascii="Times New Roman" w:hAnsi="Times New Roman" w:cs="Times New Roman"/>
              </w:rPr>
              <w:t xml:space="preserve"> </w:t>
            </w:r>
            <w:r w:rsidR="00A92BC1" w:rsidRPr="00C52E03">
              <w:rPr>
                <w:rFonts w:ascii="Times New Roman" w:hAnsi="Times New Roman" w:cs="Times New Roman"/>
                <w:bCs w:val="0"/>
              </w:rPr>
              <w:t>*</w:t>
            </w:r>
          </w:p>
        </w:tc>
        <w:tc>
          <w:tcPr>
            <w:tcW w:w="8413" w:type="dxa"/>
          </w:tcPr>
          <w:p w14:paraId="00486947" w14:textId="77777777" w:rsidR="00376E10" w:rsidRDefault="00376E10" w:rsidP="001C270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p>
          <w:p w14:paraId="4EB28C54" w14:textId="50DDF8F3" w:rsidR="001C2701" w:rsidRPr="00765A77" w:rsidRDefault="00376E10" w:rsidP="001C27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Pr>
                <w:rFonts w:ascii="Times New Roman" w:eastAsia="Times New Roman" w:hAnsi="Times New Roman" w:cs="Times New Roman"/>
                <w:i/>
                <w:iCs/>
              </w:rPr>
              <w:t>Priedai</w:t>
            </w:r>
          </w:p>
        </w:tc>
      </w:tr>
      <w:tr w:rsidR="00376E10" w:rsidRPr="00376E10" w14:paraId="1B460707" w14:textId="77777777" w:rsidTr="00376E10">
        <w:tc>
          <w:tcPr>
            <w:cnfStyle w:val="001000000000" w:firstRow="0" w:lastRow="0" w:firstColumn="1" w:lastColumn="0" w:oddVBand="0" w:evenVBand="0" w:oddHBand="0" w:evenHBand="0" w:firstRowFirstColumn="0" w:firstRowLastColumn="0" w:lastRowFirstColumn="0" w:lastRowLastColumn="0"/>
            <w:tcW w:w="0" w:type="auto"/>
            <w:hideMark/>
          </w:tcPr>
          <w:p w14:paraId="46FBAFFC" w14:textId="77777777" w:rsidR="00376E10" w:rsidRPr="00376E10" w:rsidRDefault="00376E10" w:rsidP="00376E10">
            <w:pPr>
              <w:spacing w:line="384" w:lineRule="atLeast"/>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1 priedas</w:t>
            </w:r>
          </w:p>
        </w:tc>
        <w:tc>
          <w:tcPr>
            <w:tcW w:w="0" w:type="auto"/>
            <w:hideMark/>
          </w:tcPr>
          <w:p w14:paraId="409B2778" w14:textId="77777777" w:rsidR="00376E10" w:rsidRPr="00376E10" w:rsidRDefault="00376E10" w:rsidP="00376E10">
            <w:pPr>
              <w:spacing w:line="384"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Veiksmų planas</w:t>
            </w:r>
          </w:p>
        </w:tc>
      </w:tr>
      <w:tr w:rsidR="00376E10" w:rsidRPr="00376E10" w14:paraId="409A879D" w14:textId="77777777" w:rsidTr="00376E10">
        <w:tc>
          <w:tcPr>
            <w:cnfStyle w:val="001000000000" w:firstRow="0" w:lastRow="0" w:firstColumn="1" w:lastColumn="0" w:oddVBand="0" w:evenVBand="0" w:oddHBand="0" w:evenHBand="0" w:firstRowFirstColumn="0" w:firstRowLastColumn="0" w:lastRowFirstColumn="0" w:lastRowLastColumn="0"/>
            <w:tcW w:w="0" w:type="auto"/>
            <w:hideMark/>
          </w:tcPr>
          <w:p w14:paraId="6888689D" w14:textId="77777777" w:rsidR="00376E10" w:rsidRPr="00376E10" w:rsidRDefault="00376E10" w:rsidP="00376E10">
            <w:pPr>
              <w:spacing w:line="384" w:lineRule="atLeast"/>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2 priedas</w:t>
            </w:r>
          </w:p>
        </w:tc>
        <w:tc>
          <w:tcPr>
            <w:tcW w:w="0" w:type="auto"/>
            <w:hideMark/>
          </w:tcPr>
          <w:p w14:paraId="54223D67" w14:textId="77777777" w:rsidR="00376E10" w:rsidRPr="00376E10" w:rsidRDefault="00376E10" w:rsidP="00376E10">
            <w:pPr>
              <w:spacing w:line="384"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Žemės sklypo, kuriame planuojama įgyvendinti JP projektą, nuosavybės ar kitą valdymo teisę patvirtinantys dokumentai (VĮ Registrų centro Nekilnojamojo turto registro išrašai)</w:t>
            </w:r>
          </w:p>
        </w:tc>
      </w:tr>
      <w:tr w:rsidR="00376E10" w:rsidRPr="00376E10" w14:paraId="32D050AE" w14:textId="77777777" w:rsidTr="00376E10">
        <w:tc>
          <w:tcPr>
            <w:cnfStyle w:val="001000000000" w:firstRow="0" w:lastRow="0" w:firstColumn="1" w:lastColumn="0" w:oddVBand="0" w:evenVBand="0" w:oddHBand="0" w:evenHBand="0" w:firstRowFirstColumn="0" w:firstRowLastColumn="0" w:lastRowFirstColumn="0" w:lastRowLastColumn="0"/>
            <w:tcW w:w="0" w:type="auto"/>
            <w:hideMark/>
          </w:tcPr>
          <w:p w14:paraId="03515ACB" w14:textId="77777777" w:rsidR="00376E10" w:rsidRPr="00376E10" w:rsidRDefault="00376E10" w:rsidP="00376E10">
            <w:pPr>
              <w:spacing w:line="384" w:lineRule="atLeast"/>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3 priedas</w:t>
            </w:r>
          </w:p>
        </w:tc>
        <w:tc>
          <w:tcPr>
            <w:tcW w:w="0" w:type="auto"/>
            <w:hideMark/>
          </w:tcPr>
          <w:p w14:paraId="6314DF88" w14:textId="77777777" w:rsidR="00376E10" w:rsidRPr="00376E10" w:rsidRDefault="00376E10" w:rsidP="00376E10">
            <w:pPr>
              <w:spacing w:line="384"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Žemės sklypo valdytojo rašytinis sutikimas vykdyti JP projekto veiklas žemės sklype, kuriame planuojama įgyvendinti JP projektą</w:t>
            </w:r>
          </w:p>
        </w:tc>
      </w:tr>
      <w:tr w:rsidR="00376E10" w:rsidRPr="00376E10" w14:paraId="3092B94C" w14:textId="77777777" w:rsidTr="00376E10">
        <w:tc>
          <w:tcPr>
            <w:cnfStyle w:val="001000000000" w:firstRow="0" w:lastRow="0" w:firstColumn="1" w:lastColumn="0" w:oddVBand="0" w:evenVBand="0" w:oddHBand="0" w:evenHBand="0" w:firstRowFirstColumn="0" w:firstRowLastColumn="0" w:lastRowFirstColumn="0" w:lastRowLastColumn="0"/>
            <w:tcW w:w="0" w:type="auto"/>
            <w:hideMark/>
          </w:tcPr>
          <w:p w14:paraId="7CB3FFBE" w14:textId="77777777" w:rsidR="00376E10" w:rsidRPr="00376E10" w:rsidRDefault="00376E10" w:rsidP="00376E10">
            <w:pPr>
              <w:spacing w:line="384" w:lineRule="atLeast"/>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4 priedas</w:t>
            </w:r>
          </w:p>
        </w:tc>
        <w:tc>
          <w:tcPr>
            <w:tcW w:w="0" w:type="auto"/>
            <w:hideMark/>
          </w:tcPr>
          <w:p w14:paraId="206728BE" w14:textId="77777777" w:rsidR="00376E10" w:rsidRPr="00376E10" w:rsidRDefault="00376E10" w:rsidP="00376E10">
            <w:pPr>
              <w:spacing w:line="384"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JP projekto veiksmų plano suderinimas su saugomų teritorijų direkcija dėl JP projekto veiklų įgyvendinimo saugomoje teritorijoje</w:t>
            </w:r>
          </w:p>
        </w:tc>
      </w:tr>
      <w:tr w:rsidR="00376E10" w:rsidRPr="00376E10" w14:paraId="7EA2CF13" w14:textId="77777777" w:rsidTr="00376E10">
        <w:tc>
          <w:tcPr>
            <w:cnfStyle w:val="001000000000" w:firstRow="0" w:lastRow="0" w:firstColumn="1" w:lastColumn="0" w:oddVBand="0" w:evenVBand="0" w:oddHBand="0" w:evenHBand="0" w:firstRowFirstColumn="0" w:firstRowLastColumn="0" w:lastRowFirstColumn="0" w:lastRowLastColumn="0"/>
            <w:tcW w:w="0" w:type="auto"/>
            <w:hideMark/>
          </w:tcPr>
          <w:p w14:paraId="07DB5BE6" w14:textId="77777777" w:rsidR="00376E10" w:rsidRPr="00376E10" w:rsidRDefault="00376E10" w:rsidP="00376E10">
            <w:pPr>
              <w:spacing w:line="384" w:lineRule="atLeast"/>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5 priedas</w:t>
            </w:r>
          </w:p>
        </w:tc>
        <w:tc>
          <w:tcPr>
            <w:tcW w:w="0" w:type="auto"/>
            <w:hideMark/>
          </w:tcPr>
          <w:p w14:paraId="05613E61" w14:textId="77777777" w:rsidR="00376E10" w:rsidRPr="00376E10" w:rsidRDefault="00376E10" w:rsidP="00376E10">
            <w:pPr>
              <w:spacing w:line="384"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Informacija apie „</w:t>
            </w:r>
            <w:proofErr w:type="spellStart"/>
            <w:r w:rsidRPr="00376E10">
              <w:rPr>
                <w:rFonts w:ascii="Times New Roman" w:eastAsia="Times New Roman" w:hAnsi="Times New Roman" w:cs="Times New Roman"/>
                <w:sz w:val="20"/>
                <w:szCs w:val="20"/>
                <w:lang w:eastAsia="lt-LT"/>
              </w:rPr>
              <w:t>Natura</w:t>
            </w:r>
            <w:proofErr w:type="spellEnd"/>
            <w:r w:rsidRPr="00376E10">
              <w:rPr>
                <w:rFonts w:ascii="Times New Roman" w:eastAsia="Times New Roman" w:hAnsi="Times New Roman" w:cs="Times New Roman"/>
                <w:sz w:val="20"/>
                <w:szCs w:val="20"/>
                <w:lang w:eastAsia="lt-LT"/>
              </w:rPr>
              <w:t xml:space="preserve"> 2000“ teritorijos plotą, kuriame planuojama įgyvendinti JP projekto veiklas, ir tai patvirtinantys dokumentai</w:t>
            </w:r>
          </w:p>
        </w:tc>
      </w:tr>
      <w:tr w:rsidR="00376E10" w:rsidRPr="00376E10" w14:paraId="28819281" w14:textId="77777777" w:rsidTr="00376E10">
        <w:trPr>
          <w:trHeight w:val="580"/>
        </w:trPr>
        <w:tc>
          <w:tcPr>
            <w:cnfStyle w:val="001000000000" w:firstRow="0" w:lastRow="0" w:firstColumn="1" w:lastColumn="0" w:oddVBand="0" w:evenVBand="0" w:oddHBand="0" w:evenHBand="0" w:firstRowFirstColumn="0" w:firstRowLastColumn="0" w:lastRowFirstColumn="0" w:lastRowLastColumn="0"/>
            <w:tcW w:w="0" w:type="auto"/>
            <w:hideMark/>
          </w:tcPr>
          <w:p w14:paraId="46EF02D0" w14:textId="77777777" w:rsidR="00376E10" w:rsidRPr="00376E10" w:rsidRDefault="00376E10" w:rsidP="00376E10">
            <w:pPr>
              <w:spacing w:line="384" w:lineRule="atLeast"/>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6 priedas</w:t>
            </w:r>
          </w:p>
        </w:tc>
        <w:tc>
          <w:tcPr>
            <w:tcW w:w="0" w:type="auto"/>
            <w:hideMark/>
          </w:tcPr>
          <w:p w14:paraId="5A4BC997" w14:textId="77777777" w:rsidR="00376E10" w:rsidRPr="00376E10" w:rsidRDefault="00376E10" w:rsidP="00376E10">
            <w:pPr>
              <w:spacing w:line="384"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t-LT"/>
              </w:rPr>
            </w:pPr>
            <w:r w:rsidRPr="00376E10">
              <w:rPr>
                <w:rFonts w:ascii="Times New Roman" w:eastAsia="Times New Roman" w:hAnsi="Times New Roman" w:cs="Times New Roman"/>
                <w:sz w:val="20"/>
                <w:szCs w:val="20"/>
                <w:lang w:eastAsia="lt-LT"/>
              </w:rPr>
              <w:t>JP projekto pareiškėjo rašytinis patvirtinimas, kad naikinant invazines rūšis bus laikomasi reikalavimų, numatytų Invazinių rūšių kontrolės ir naikinimo tvarkos apraše</w:t>
            </w:r>
          </w:p>
        </w:tc>
      </w:tr>
    </w:tbl>
    <w:p w14:paraId="5F389A88" w14:textId="77777777" w:rsidR="00A45EA2" w:rsidRPr="00E66517" w:rsidRDefault="00A45EA2" w:rsidP="00E66517">
      <w:pPr>
        <w:pStyle w:val="ListParagraph"/>
        <w:ind w:left="1080"/>
        <w:jc w:val="both"/>
        <w:rPr>
          <w:rFonts w:ascii="Times New Roman" w:hAnsi="Times New Roman" w:cs="Times New Roman"/>
        </w:rPr>
      </w:pPr>
    </w:p>
    <w:p w14:paraId="68B443F3" w14:textId="1AA75042" w:rsidR="00F56D74" w:rsidRPr="00E66517" w:rsidRDefault="007B7293" w:rsidP="00E66517">
      <w:pPr>
        <w:ind w:firstLine="1296"/>
        <w:jc w:val="both"/>
        <w:rPr>
          <w:rFonts w:ascii="Times New Roman" w:hAnsi="Times New Roman" w:cs="Times New Roman"/>
          <w:b/>
          <w:bCs/>
        </w:rPr>
      </w:pPr>
      <w:r w:rsidRPr="00E66517">
        <w:rPr>
          <w:rFonts w:ascii="Times New Roman" w:hAnsi="Times New Roman" w:cs="Times New Roman"/>
          <w:b/>
          <w:bCs/>
        </w:rPr>
        <w:t>ATSAKINGI ASMENYS</w:t>
      </w:r>
      <w:r w:rsidR="008D3B3F" w:rsidRPr="00E66517">
        <w:rPr>
          <w:rFonts w:ascii="Times New Roman" w:hAnsi="Times New Roman" w:cs="Times New Roman"/>
          <w:b/>
          <w:bCs/>
        </w:rPr>
        <w:t xml:space="preserve"> </w:t>
      </w:r>
      <w:r w:rsidR="008D3B3F" w:rsidRPr="00E66517">
        <w:rPr>
          <w:rFonts w:ascii="Times New Roman" w:hAnsi="Times New Roman" w:cs="Times New Roman"/>
        </w:rPr>
        <w:t>(</w:t>
      </w:r>
      <w:r w:rsidR="008D3B3F" w:rsidRPr="00E66517">
        <w:rPr>
          <w:rFonts w:ascii="Times New Roman" w:hAnsi="Times New Roman" w:cs="Times New Roman"/>
          <w:i/>
          <w:iCs/>
        </w:rPr>
        <w:t>Nurodomi institucijos, priimančios paraiškas ir teikiančios konsultacijas, duomenys</w:t>
      </w:r>
      <w:r w:rsidR="008D3B3F" w:rsidRPr="00E66517">
        <w:rPr>
          <w:rFonts w:ascii="Times New Roman" w:hAnsi="Times New Roman" w:cs="Times New Roman"/>
        </w:rPr>
        <w:t>)</w:t>
      </w:r>
    </w:p>
    <w:tbl>
      <w:tblPr>
        <w:tblStyle w:val="GridTable1Light1"/>
        <w:tblW w:w="0" w:type="auto"/>
        <w:tblLook w:val="04A0" w:firstRow="1" w:lastRow="0" w:firstColumn="1" w:lastColumn="0" w:noHBand="0" w:noVBand="1"/>
      </w:tblPr>
      <w:tblGrid>
        <w:gridCol w:w="1415"/>
        <w:gridCol w:w="8413"/>
      </w:tblGrid>
      <w:tr w:rsidR="009F7C51" w:rsidRPr="00765A77" w14:paraId="3D2DC080" w14:textId="77777777" w:rsidTr="002676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769E62BB" w14:textId="77777777" w:rsidR="009F7C51" w:rsidRPr="00765A77" w:rsidRDefault="009F7C51"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353E96D9" w14:textId="77777777" w:rsidR="009F7C51" w:rsidRPr="00765A77" w:rsidRDefault="009F7C51" w:rsidP="002676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9F7C51" w:rsidRPr="00765A77" w14:paraId="76271EB7" w14:textId="77777777" w:rsidTr="00267668">
        <w:tc>
          <w:tcPr>
            <w:cnfStyle w:val="001000000000" w:firstRow="0" w:lastRow="0" w:firstColumn="1" w:lastColumn="0" w:oddVBand="0" w:evenVBand="0" w:oddHBand="0" w:evenHBand="0" w:firstRowFirstColumn="0" w:firstRowLastColumn="0" w:lastRowFirstColumn="0" w:lastRowLastColumn="0"/>
            <w:tcW w:w="1415" w:type="dxa"/>
          </w:tcPr>
          <w:p w14:paraId="1F3EB4C9" w14:textId="4848DD04" w:rsidR="009F7C51" w:rsidRPr="00765A77" w:rsidRDefault="008D3B3F" w:rsidP="00267668">
            <w:pPr>
              <w:rPr>
                <w:rFonts w:ascii="Times New Roman" w:hAnsi="Times New Roman" w:cs="Times New Roman"/>
              </w:rPr>
            </w:pPr>
            <w:r w:rsidRPr="00765A77">
              <w:rPr>
                <w:rFonts w:ascii="Times New Roman" w:hAnsi="Times New Roman" w:cs="Times New Roman"/>
              </w:rPr>
              <w:t>Vardas</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43AA4508" w14:textId="26708172" w:rsidR="009F7C51" w:rsidRPr="00765A77" w:rsidRDefault="003A2848"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Tomas</w:t>
            </w:r>
          </w:p>
        </w:tc>
      </w:tr>
      <w:tr w:rsidR="008046E4" w:rsidRPr="00765A77" w14:paraId="360152DD" w14:textId="77777777" w:rsidTr="00267668">
        <w:tc>
          <w:tcPr>
            <w:cnfStyle w:val="001000000000" w:firstRow="0" w:lastRow="0" w:firstColumn="1" w:lastColumn="0" w:oddVBand="0" w:evenVBand="0" w:oddHBand="0" w:evenHBand="0" w:firstRowFirstColumn="0" w:firstRowLastColumn="0" w:lastRowFirstColumn="0" w:lastRowLastColumn="0"/>
            <w:tcW w:w="1415" w:type="dxa"/>
          </w:tcPr>
          <w:p w14:paraId="62C4CB89" w14:textId="5B881729" w:rsidR="008046E4" w:rsidRPr="00765A77" w:rsidRDefault="008046E4" w:rsidP="00267668">
            <w:pPr>
              <w:rPr>
                <w:rFonts w:ascii="Times New Roman" w:hAnsi="Times New Roman" w:cs="Times New Roman"/>
              </w:rPr>
            </w:pPr>
            <w:r w:rsidRPr="00765A77">
              <w:rPr>
                <w:rFonts w:ascii="Times New Roman" w:hAnsi="Times New Roman" w:cs="Times New Roman"/>
              </w:rPr>
              <w:t>Pavardė</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32C1204F" w14:textId="745A05AF" w:rsidR="008046E4" w:rsidRPr="00765A77" w:rsidRDefault="003A2848"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Juška</w:t>
            </w:r>
          </w:p>
        </w:tc>
      </w:tr>
      <w:tr w:rsidR="008046E4" w:rsidRPr="00765A77" w14:paraId="460C23FE" w14:textId="77777777" w:rsidTr="00267668">
        <w:tc>
          <w:tcPr>
            <w:cnfStyle w:val="001000000000" w:firstRow="0" w:lastRow="0" w:firstColumn="1" w:lastColumn="0" w:oddVBand="0" w:evenVBand="0" w:oddHBand="0" w:evenHBand="0" w:firstRowFirstColumn="0" w:firstRowLastColumn="0" w:lastRowFirstColumn="0" w:lastRowLastColumn="0"/>
            <w:tcW w:w="1415" w:type="dxa"/>
          </w:tcPr>
          <w:p w14:paraId="08F6A658" w14:textId="54B3D1EB" w:rsidR="008046E4" w:rsidRPr="00765A77" w:rsidRDefault="008046E4" w:rsidP="00267668">
            <w:pPr>
              <w:rPr>
                <w:rFonts w:ascii="Times New Roman" w:hAnsi="Times New Roman" w:cs="Times New Roman"/>
              </w:rPr>
            </w:pPr>
            <w:r w:rsidRPr="00765A77">
              <w:rPr>
                <w:rFonts w:ascii="Times New Roman" w:hAnsi="Times New Roman" w:cs="Times New Roman"/>
              </w:rPr>
              <w:t>Institucija</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7958283A" w14:textId="51852712" w:rsidR="008046E4" w:rsidRPr="00376E10" w:rsidRDefault="00376E10"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Lietuvos Respublikos aplinkos ministerijos Aplinkos projektų valdymo agentūra</w:t>
            </w:r>
          </w:p>
        </w:tc>
      </w:tr>
      <w:tr w:rsidR="008046E4" w:rsidRPr="00765A77" w14:paraId="6C3E5337" w14:textId="77777777" w:rsidTr="00267668">
        <w:tc>
          <w:tcPr>
            <w:cnfStyle w:val="001000000000" w:firstRow="0" w:lastRow="0" w:firstColumn="1" w:lastColumn="0" w:oddVBand="0" w:evenVBand="0" w:oddHBand="0" w:evenHBand="0" w:firstRowFirstColumn="0" w:firstRowLastColumn="0" w:lastRowFirstColumn="0" w:lastRowLastColumn="0"/>
            <w:tcW w:w="1415" w:type="dxa"/>
          </w:tcPr>
          <w:p w14:paraId="502C480A" w14:textId="1146C3C8" w:rsidR="008046E4" w:rsidRPr="00765A77" w:rsidRDefault="008046E4" w:rsidP="00267668">
            <w:pPr>
              <w:rPr>
                <w:rFonts w:ascii="Times New Roman" w:hAnsi="Times New Roman" w:cs="Times New Roman"/>
              </w:rPr>
            </w:pPr>
            <w:r w:rsidRPr="00765A77">
              <w:rPr>
                <w:rFonts w:ascii="Times New Roman" w:hAnsi="Times New Roman" w:cs="Times New Roman"/>
              </w:rPr>
              <w:t>Pareigos</w:t>
            </w:r>
          </w:p>
        </w:tc>
        <w:tc>
          <w:tcPr>
            <w:tcW w:w="8413" w:type="dxa"/>
          </w:tcPr>
          <w:p w14:paraId="4DD47FF9" w14:textId="4B0E56A6" w:rsidR="008046E4" w:rsidRPr="00765A77" w:rsidRDefault="00376E10"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Vyr. projektų vadov</w:t>
            </w:r>
            <w:r w:rsidR="003A2848">
              <w:rPr>
                <w:rFonts w:ascii="Times New Roman" w:hAnsi="Times New Roman" w:cs="Times New Roman"/>
                <w:i/>
              </w:rPr>
              <w:t>as</w:t>
            </w:r>
          </w:p>
        </w:tc>
      </w:tr>
      <w:tr w:rsidR="008046E4" w:rsidRPr="00765A77" w14:paraId="15164DA8" w14:textId="77777777" w:rsidTr="00267668">
        <w:tc>
          <w:tcPr>
            <w:cnfStyle w:val="001000000000" w:firstRow="0" w:lastRow="0" w:firstColumn="1" w:lastColumn="0" w:oddVBand="0" w:evenVBand="0" w:oddHBand="0" w:evenHBand="0" w:firstRowFirstColumn="0" w:firstRowLastColumn="0" w:lastRowFirstColumn="0" w:lastRowLastColumn="0"/>
            <w:tcW w:w="1415" w:type="dxa"/>
          </w:tcPr>
          <w:p w14:paraId="1F72EEB8" w14:textId="59622519" w:rsidR="008046E4" w:rsidRPr="00765A77" w:rsidRDefault="000F5F04" w:rsidP="00267668">
            <w:pPr>
              <w:rPr>
                <w:rFonts w:ascii="Times New Roman" w:hAnsi="Times New Roman" w:cs="Times New Roman"/>
              </w:rPr>
            </w:pPr>
            <w:r w:rsidRPr="00765A77">
              <w:rPr>
                <w:rFonts w:ascii="Times New Roman" w:hAnsi="Times New Roman" w:cs="Times New Roman"/>
              </w:rPr>
              <w:t xml:space="preserve">Tel. </w:t>
            </w:r>
            <w:r w:rsidR="00267A33" w:rsidRPr="00C52E03">
              <w:rPr>
                <w:rFonts w:ascii="Times New Roman" w:hAnsi="Times New Roman" w:cs="Times New Roman"/>
              </w:rPr>
              <w:t>*</w:t>
            </w:r>
          </w:p>
        </w:tc>
        <w:tc>
          <w:tcPr>
            <w:tcW w:w="8413" w:type="dxa"/>
          </w:tcPr>
          <w:p w14:paraId="173CDDD1" w14:textId="7D61DBB1" w:rsidR="008046E4" w:rsidRPr="00765A77" w:rsidRDefault="00376E10"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+370</w:t>
            </w:r>
            <w:r w:rsidR="003A2848" w:rsidRPr="003A2848">
              <w:rPr>
                <w:rFonts w:ascii="Times New Roman" w:hAnsi="Times New Roman" w:cs="Times New Roman"/>
                <w:i/>
              </w:rPr>
              <w:t>61456747</w:t>
            </w:r>
          </w:p>
        </w:tc>
      </w:tr>
      <w:tr w:rsidR="008046E4" w:rsidRPr="00765A77" w14:paraId="5A81DB6A" w14:textId="77777777" w:rsidTr="00267668">
        <w:tc>
          <w:tcPr>
            <w:cnfStyle w:val="001000000000" w:firstRow="0" w:lastRow="0" w:firstColumn="1" w:lastColumn="0" w:oddVBand="0" w:evenVBand="0" w:oddHBand="0" w:evenHBand="0" w:firstRowFirstColumn="0" w:firstRowLastColumn="0" w:lastRowFirstColumn="0" w:lastRowLastColumn="0"/>
            <w:tcW w:w="1415" w:type="dxa"/>
          </w:tcPr>
          <w:p w14:paraId="55628FDF" w14:textId="1068FCDE" w:rsidR="008046E4" w:rsidRPr="00765A77" w:rsidRDefault="00CC41B3" w:rsidP="00267668">
            <w:pPr>
              <w:rPr>
                <w:rFonts w:ascii="Times New Roman" w:hAnsi="Times New Roman" w:cs="Times New Roman"/>
              </w:rPr>
            </w:pPr>
            <w:r w:rsidRPr="00765A77">
              <w:rPr>
                <w:rFonts w:ascii="Times New Roman" w:hAnsi="Times New Roman" w:cs="Times New Roman"/>
              </w:rPr>
              <w:t>El. paštas</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41364856" w14:textId="0B787FAB" w:rsidR="008046E4" w:rsidRPr="00765A77" w:rsidRDefault="003A2848" w:rsidP="002676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hyperlink r:id="rId13" w:history="1">
              <w:r w:rsidRPr="00F94DB3">
                <w:rPr>
                  <w:rStyle w:val="Hyperlink"/>
                  <w:rFonts w:ascii="Times New Roman" w:hAnsi="Times New Roman" w:cs="Times New Roman"/>
                  <w:i/>
                </w:rPr>
                <w:t>tomas.juska@apva.lt</w:t>
              </w:r>
            </w:hyperlink>
          </w:p>
        </w:tc>
      </w:tr>
    </w:tbl>
    <w:p w14:paraId="20F96DF6" w14:textId="20196C7E" w:rsidR="00F05CC6" w:rsidRPr="00765A77" w:rsidRDefault="00F05CC6" w:rsidP="003B05F0">
      <w:pPr>
        <w:rPr>
          <w:rFonts w:ascii="Times New Roman" w:hAnsi="Times New Roman" w:cs="Times New Roman"/>
        </w:rPr>
      </w:pPr>
    </w:p>
    <w:tbl>
      <w:tblPr>
        <w:tblStyle w:val="GridTable1Light1"/>
        <w:tblW w:w="0" w:type="auto"/>
        <w:tblLook w:val="04A0" w:firstRow="1" w:lastRow="0" w:firstColumn="1" w:lastColumn="0" w:noHBand="0" w:noVBand="1"/>
      </w:tblPr>
      <w:tblGrid>
        <w:gridCol w:w="1415"/>
        <w:gridCol w:w="8413"/>
      </w:tblGrid>
      <w:tr w:rsidR="00376E10" w:rsidRPr="00765A77" w14:paraId="6996A150" w14:textId="77777777" w:rsidTr="00C80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732B4283"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5DA3A24F" w14:textId="77777777" w:rsidR="00376E10" w:rsidRPr="00765A77" w:rsidRDefault="00376E10" w:rsidP="00C80A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376E10" w:rsidRPr="00765A77" w14:paraId="14B6FDF0"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52B77A7D"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Vardas</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63E2F3FC" w14:textId="20B4C9AF"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Giedrė</w:t>
            </w:r>
          </w:p>
        </w:tc>
      </w:tr>
      <w:tr w:rsidR="00376E10" w:rsidRPr="00765A77" w14:paraId="666CDEAD"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4B38AF89"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Pavardė</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58B30252" w14:textId="1E37B12E"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Ulinskaitė</w:t>
            </w:r>
          </w:p>
        </w:tc>
      </w:tr>
      <w:tr w:rsidR="00376E10" w:rsidRPr="00765A77" w14:paraId="4952BAA8"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79A77959"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Institucija</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28E737C1" w14:textId="77777777" w:rsidR="00376E10" w:rsidRPr="00376E10"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Lietuvos Respublikos aplinkos ministerijos Aplinkos projektų valdymo agentūra</w:t>
            </w:r>
          </w:p>
        </w:tc>
      </w:tr>
      <w:tr w:rsidR="00376E10" w:rsidRPr="00765A77" w14:paraId="4F9B4F55"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05CFAD2E"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Pareigos</w:t>
            </w:r>
          </w:p>
        </w:tc>
        <w:tc>
          <w:tcPr>
            <w:tcW w:w="8413" w:type="dxa"/>
          </w:tcPr>
          <w:p w14:paraId="0B3371A4" w14:textId="28EC3E71"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Projektų vadovė</w:t>
            </w:r>
          </w:p>
        </w:tc>
      </w:tr>
      <w:tr w:rsidR="00376E10" w:rsidRPr="00765A77" w14:paraId="5DA31319"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143F56E9"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 xml:space="preserve">Tel. </w:t>
            </w:r>
            <w:r w:rsidRPr="00C52E03">
              <w:rPr>
                <w:rFonts w:ascii="Times New Roman" w:hAnsi="Times New Roman" w:cs="Times New Roman"/>
              </w:rPr>
              <w:t>*</w:t>
            </w:r>
          </w:p>
        </w:tc>
        <w:tc>
          <w:tcPr>
            <w:tcW w:w="8413" w:type="dxa"/>
          </w:tcPr>
          <w:p w14:paraId="5CF5D2C1" w14:textId="37F8605D"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+37065983951</w:t>
            </w:r>
          </w:p>
        </w:tc>
      </w:tr>
      <w:tr w:rsidR="00376E10" w:rsidRPr="00765A77" w14:paraId="2F7453E2"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54208FE1"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El. paštas</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003C96DD" w14:textId="5F862AEB"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hyperlink r:id="rId14" w:history="1">
              <w:r w:rsidRPr="00376E10">
                <w:rPr>
                  <w:rStyle w:val="Hyperlink"/>
                  <w:rFonts w:ascii="Times New Roman" w:hAnsi="Times New Roman" w:cs="Times New Roman"/>
                  <w:i/>
                </w:rPr>
                <w:t>giedre.ulinskaite@apva.lt</w:t>
              </w:r>
            </w:hyperlink>
          </w:p>
        </w:tc>
      </w:tr>
    </w:tbl>
    <w:p w14:paraId="6F45CFF4" w14:textId="5438DBCE" w:rsidR="00CE57BB" w:rsidRDefault="00CE57BB" w:rsidP="003B05F0">
      <w:pPr>
        <w:rPr>
          <w:rFonts w:ascii="Times New Roman" w:hAnsi="Times New Roman" w:cs="Times New Roman"/>
          <w:color w:val="FF0000"/>
        </w:rPr>
      </w:pPr>
    </w:p>
    <w:tbl>
      <w:tblPr>
        <w:tblStyle w:val="GridTable1Light1"/>
        <w:tblW w:w="0" w:type="auto"/>
        <w:tblLook w:val="04A0" w:firstRow="1" w:lastRow="0" w:firstColumn="1" w:lastColumn="0" w:noHBand="0" w:noVBand="1"/>
      </w:tblPr>
      <w:tblGrid>
        <w:gridCol w:w="1415"/>
        <w:gridCol w:w="8413"/>
      </w:tblGrid>
      <w:tr w:rsidR="00376E10" w:rsidRPr="00765A77" w14:paraId="775E672F" w14:textId="77777777" w:rsidTr="00C80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3B0944BB"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6D9E9246" w14:textId="77777777" w:rsidR="00376E10" w:rsidRPr="00765A77" w:rsidRDefault="00376E10" w:rsidP="00C80A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376E10" w:rsidRPr="00765A77" w14:paraId="2FFE7DB2"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7BA97BAB"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Vardas</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2FFA4A3B" w14:textId="51468F2E"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Vytis</w:t>
            </w:r>
          </w:p>
        </w:tc>
      </w:tr>
      <w:tr w:rsidR="00376E10" w:rsidRPr="00765A77" w14:paraId="1E0C9193"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5128DB59"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Pavardė</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2773BC53" w14:textId="3B442967"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Šlubelis</w:t>
            </w:r>
          </w:p>
        </w:tc>
      </w:tr>
      <w:tr w:rsidR="00376E10" w:rsidRPr="00765A77" w14:paraId="075E1D9A"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63396A93"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Institucija</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2CBA6FC2" w14:textId="77777777" w:rsidR="00376E10" w:rsidRPr="00376E10"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Lietuvos Respublikos aplinkos ministerijos Aplinkos projektų valdymo agentūra</w:t>
            </w:r>
          </w:p>
        </w:tc>
      </w:tr>
      <w:tr w:rsidR="00376E10" w:rsidRPr="00765A77" w14:paraId="4C19C4F0"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40A2524B"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lastRenderedPageBreak/>
              <w:t>Pareigos</w:t>
            </w:r>
          </w:p>
        </w:tc>
        <w:tc>
          <w:tcPr>
            <w:tcW w:w="8413" w:type="dxa"/>
          </w:tcPr>
          <w:p w14:paraId="2E3BEDAD" w14:textId="4223369C"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Projektų vadovas</w:t>
            </w:r>
          </w:p>
        </w:tc>
      </w:tr>
      <w:tr w:rsidR="00376E10" w:rsidRPr="00765A77" w14:paraId="0E1441A7"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13A502C8"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 xml:space="preserve">Tel. </w:t>
            </w:r>
            <w:r w:rsidRPr="00C52E03">
              <w:rPr>
                <w:rFonts w:ascii="Times New Roman" w:hAnsi="Times New Roman" w:cs="Times New Roman"/>
              </w:rPr>
              <w:t>*</w:t>
            </w:r>
          </w:p>
        </w:tc>
        <w:tc>
          <w:tcPr>
            <w:tcW w:w="8413" w:type="dxa"/>
          </w:tcPr>
          <w:p w14:paraId="3C687318" w14:textId="78A396B8"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+37060761049</w:t>
            </w:r>
          </w:p>
        </w:tc>
      </w:tr>
      <w:tr w:rsidR="00376E10" w:rsidRPr="00765A77" w14:paraId="7298E94A"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3A2766A8"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El. paštas</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1499FD59" w14:textId="39DE0A00"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hyperlink r:id="rId15" w:history="1">
              <w:r w:rsidRPr="00376E10">
                <w:rPr>
                  <w:rStyle w:val="Hyperlink"/>
                  <w:rFonts w:ascii="Times New Roman" w:hAnsi="Times New Roman" w:cs="Times New Roman"/>
                  <w:i/>
                </w:rPr>
                <w:t>vytis.slubelis@apva.lt</w:t>
              </w:r>
            </w:hyperlink>
          </w:p>
        </w:tc>
      </w:tr>
    </w:tbl>
    <w:p w14:paraId="79A7F259" w14:textId="77777777" w:rsidR="00376E10" w:rsidRDefault="00376E10" w:rsidP="003B05F0">
      <w:pPr>
        <w:rPr>
          <w:rFonts w:ascii="Times New Roman" w:hAnsi="Times New Roman" w:cs="Times New Roman"/>
          <w:color w:val="FF0000"/>
        </w:rPr>
      </w:pPr>
    </w:p>
    <w:tbl>
      <w:tblPr>
        <w:tblStyle w:val="GridTable1Light1"/>
        <w:tblW w:w="0" w:type="auto"/>
        <w:tblLook w:val="04A0" w:firstRow="1" w:lastRow="0" w:firstColumn="1" w:lastColumn="0" w:noHBand="0" w:noVBand="1"/>
      </w:tblPr>
      <w:tblGrid>
        <w:gridCol w:w="1415"/>
        <w:gridCol w:w="8413"/>
      </w:tblGrid>
      <w:tr w:rsidR="00376E10" w:rsidRPr="00765A77" w14:paraId="1ADBBF6A" w14:textId="77777777" w:rsidTr="00C80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shd w:val="clear" w:color="auto" w:fill="DEEAF6" w:themeFill="accent1" w:themeFillTint="33"/>
          </w:tcPr>
          <w:p w14:paraId="48F41548"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56E14332" w14:textId="77777777" w:rsidR="00376E10" w:rsidRPr="00765A77" w:rsidRDefault="00376E10" w:rsidP="00C80A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65A77">
              <w:rPr>
                <w:rFonts w:ascii="Times New Roman" w:hAnsi="Times New Roman" w:cs="Times New Roman"/>
              </w:rPr>
              <w:t>Lauko aprašymas</w:t>
            </w:r>
          </w:p>
        </w:tc>
      </w:tr>
      <w:tr w:rsidR="00376E10" w:rsidRPr="00765A77" w14:paraId="194C0B07"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7B4B0EB6"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Vardas</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098047B8" w14:textId="19EB070A"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Danutė</w:t>
            </w:r>
          </w:p>
        </w:tc>
      </w:tr>
      <w:tr w:rsidR="00376E10" w:rsidRPr="00765A77" w14:paraId="4BBD512B"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154FD354"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Pavardė</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326AF171" w14:textId="00C8DF48"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Mikalkėnienė</w:t>
            </w:r>
          </w:p>
        </w:tc>
      </w:tr>
      <w:tr w:rsidR="00376E10" w:rsidRPr="00765A77" w14:paraId="671E4C47"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38DFC5A6"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Institucija</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7BAE41C6" w14:textId="77777777" w:rsidR="00376E10" w:rsidRPr="00376E10"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Lietuvos Respublikos aplinkos ministerijos Aplinkos projektų valdymo agentūra</w:t>
            </w:r>
          </w:p>
        </w:tc>
      </w:tr>
      <w:tr w:rsidR="00376E10" w:rsidRPr="00765A77" w14:paraId="5AB8CBAB"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106129AB"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Pareigos</w:t>
            </w:r>
          </w:p>
        </w:tc>
        <w:tc>
          <w:tcPr>
            <w:tcW w:w="8413" w:type="dxa"/>
          </w:tcPr>
          <w:p w14:paraId="7A8851D8" w14:textId="43CC1AE7"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Pr>
                <w:rFonts w:ascii="Times New Roman" w:hAnsi="Times New Roman" w:cs="Times New Roman"/>
                <w:i/>
              </w:rPr>
              <w:t>Programos vadovė</w:t>
            </w:r>
          </w:p>
        </w:tc>
      </w:tr>
      <w:tr w:rsidR="00376E10" w:rsidRPr="00765A77" w14:paraId="57F20000"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7E6A573A"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 xml:space="preserve">Tel. </w:t>
            </w:r>
            <w:r w:rsidRPr="00C52E03">
              <w:rPr>
                <w:rFonts w:ascii="Times New Roman" w:hAnsi="Times New Roman" w:cs="Times New Roman"/>
              </w:rPr>
              <w:t>*</w:t>
            </w:r>
          </w:p>
        </w:tc>
        <w:tc>
          <w:tcPr>
            <w:tcW w:w="8413" w:type="dxa"/>
          </w:tcPr>
          <w:p w14:paraId="50A152CA" w14:textId="326DB2EC"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76E10">
              <w:rPr>
                <w:rFonts w:ascii="Times New Roman" w:hAnsi="Times New Roman" w:cs="Times New Roman"/>
                <w:i/>
              </w:rPr>
              <w:t>+37060285051</w:t>
            </w:r>
          </w:p>
        </w:tc>
      </w:tr>
      <w:tr w:rsidR="00376E10" w:rsidRPr="00765A77" w14:paraId="5CB58F6E" w14:textId="77777777" w:rsidTr="00C80A73">
        <w:tc>
          <w:tcPr>
            <w:cnfStyle w:val="001000000000" w:firstRow="0" w:lastRow="0" w:firstColumn="1" w:lastColumn="0" w:oddVBand="0" w:evenVBand="0" w:oddHBand="0" w:evenHBand="0" w:firstRowFirstColumn="0" w:firstRowLastColumn="0" w:lastRowFirstColumn="0" w:lastRowLastColumn="0"/>
            <w:tcW w:w="1415" w:type="dxa"/>
          </w:tcPr>
          <w:p w14:paraId="79F6DA10" w14:textId="77777777" w:rsidR="00376E10" w:rsidRPr="00765A77" w:rsidRDefault="00376E10" w:rsidP="00C80A73">
            <w:pPr>
              <w:rPr>
                <w:rFonts w:ascii="Times New Roman" w:hAnsi="Times New Roman" w:cs="Times New Roman"/>
              </w:rPr>
            </w:pPr>
            <w:r w:rsidRPr="00765A77">
              <w:rPr>
                <w:rFonts w:ascii="Times New Roman" w:hAnsi="Times New Roman" w:cs="Times New Roman"/>
              </w:rPr>
              <w:t>El. paštas</w:t>
            </w:r>
            <w:r>
              <w:rPr>
                <w:rFonts w:ascii="Times New Roman" w:hAnsi="Times New Roman" w:cs="Times New Roman"/>
              </w:rPr>
              <w:t xml:space="preserve"> </w:t>
            </w:r>
            <w:r w:rsidRPr="00C52E03">
              <w:rPr>
                <w:rFonts w:ascii="Times New Roman" w:hAnsi="Times New Roman" w:cs="Times New Roman"/>
              </w:rPr>
              <w:t>*</w:t>
            </w:r>
          </w:p>
        </w:tc>
        <w:tc>
          <w:tcPr>
            <w:tcW w:w="8413" w:type="dxa"/>
          </w:tcPr>
          <w:p w14:paraId="0E187E65" w14:textId="4E93D7EF" w:rsidR="00376E10" w:rsidRPr="00765A77" w:rsidRDefault="00376E10" w:rsidP="00C80A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hyperlink r:id="rId16" w:history="1">
              <w:r w:rsidRPr="00376E10">
                <w:rPr>
                  <w:rStyle w:val="Hyperlink"/>
                  <w:rFonts w:ascii="Times New Roman" w:hAnsi="Times New Roman" w:cs="Times New Roman"/>
                  <w:i/>
                </w:rPr>
                <w:t>danute.mikalkeniene@apva.lt</w:t>
              </w:r>
            </w:hyperlink>
          </w:p>
        </w:tc>
      </w:tr>
    </w:tbl>
    <w:p w14:paraId="77B07E8E" w14:textId="77777777" w:rsidR="00376E10" w:rsidRPr="00765A77" w:rsidRDefault="00376E10" w:rsidP="003B05F0">
      <w:pPr>
        <w:rPr>
          <w:rFonts w:ascii="Times New Roman" w:hAnsi="Times New Roman" w:cs="Times New Roman"/>
          <w:color w:val="FF0000"/>
        </w:rPr>
      </w:pPr>
    </w:p>
    <w:p w14:paraId="24555491" w14:textId="5031DD0E" w:rsidR="00CE57BB" w:rsidRPr="00765A77" w:rsidRDefault="00CE57BB" w:rsidP="003B05F0">
      <w:pPr>
        <w:rPr>
          <w:rFonts w:ascii="Times New Roman" w:hAnsi="Times New Roman" w:cs="Times New Roman"/>
        </w:rPr>
      </w:pPr>
      <w:r w:rsidRPr="00765A77">
        <w:rPr>
          <w:rFonts w:ascii="Times New Roman" w:hAnsi="Times New Roman" w:cs="Times New Roman"/>
        </w:rPr>
        <w:t xml:space="preserve">                                                      _____________________________</w:t>
      </w:r>
    </w:p>
    <w:sectPr w:rsidR="00CE57BB" w:rsidRPr="00765A77" w:rsidSect="00C71D81">
      <w:headerReference w:type="default" r:id="rId17"/>
      <w:footerReference w:type="default" r:id="rId18"/>
      <w:headerReference w:type="first" r:id="rId19"/>
      <w:pgSz w:w="11906" w:h="16838"/>
      <w:pgMar w:top="1135" w:right="567" w:bottom="1134" w:left="1418" w:header="510"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A17D9" w14:textId="77777777" w:rsidR="00AC7796" w:rsidRDefault="00AC7796" w:rsidP="00DE54AD">
      <w:pPr>
        <w:spacing w:after="0" w:line="240" w:lineRule="auto"/>
      </w:pPr>
      <w:r>
        <w:separator/>
      </w:r>
    </w:p>
  </w:endnote>
  <w:endnote w:type="continuationSeparator" w:id="0">
    <w:p w14:paraId="23994799" w14:textId="77777777" w:rsidR="00AC7796" w:rsidRDefault="00AC7796" w:rsidP="00DE54AD">
      <w:pPr>
        <w:spacing w:after="0" w:line="240" w:lineRule="auto"/>
      </w:pPr>
      <w:r>
        <w:continuationSeparator/>
      </w:r>
    </w:p>
  </w:endnote>
  <w:endnote w:type="continuationNotice" w:id="1">
    <w:p w14:paraId="57BE40B4" w14:textId="77777777" w:rsidR="00AC7796" w:rsidRDefault="00AC77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85DD" w14:textId="77777777" w:rsidR="00474B01" w:rsidRDefault="00474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F5A18" w14:textId="77777777" w:rsidR="00AC7796" w:rsidRDefault="00AC7796" w:rsidP="00DE54AD">
      <w:pPr>
        <w:spacing w:after="0" w:line="240" w:lineRule="auto"/>
      </w:pPr>
      <w:r>
        <w:separator/>
      </w:r>
    </w:p>
  </w:footnote>
  <w:footnote w:type="continuationSeparator" w:id="0">
    <w:p w14:paraId="12E572AA" w14:textId="77777777" w:rsidR="00AC7796" w:rsidRDefault="00AC7796" w:rsidP="00DE54AD">
      <w:pPr>
        <w:spacing w:after="0" w:line="240" w:lineRule="auto"/>
      </w:pPr>
      <w:r>
        <w:continuationSeparator/>
      </w:r>
    </w:p>
  </w:footnote>
  <w:footnote w:type="continuationNotice" w:id="1">
    <w:p w14:paraId="6A9F79BA" w14:textId="77777777" w:rsidR="00AC7796" w:rsidRDefault="00AC7796">
      <w:pPr>
        <w:spacing w:after="0" w:line="240" w:lineRule="auto"/>
      </w:pPr>
    </w:p>
  </w:footnote>
  <w:footnote w:id="2">
    <w:p w14:paraId="2D84882F" w14:textId="2C0C1810" w:rsidR="00E2052A" w:rsidRPr="005E21FF" w:rsidRDefault="00E2052A">
      <w:pPr>
        <w:pStyle w:val="FootnoteText"/>
        <w:rPr>
          <w:rFonts w:ascii="Times New Roman" w:hAnsi="Times New Roman" w:cs="Times New Roman"/>
        </w:rPr>
      </w:pPr>
      <w:r w:rsidRPr="005E21FF">
        <w:rPr>
          <w:rStyle w:val="FootnoteReference"/>
          <w:rFonts w:ascii="Times New Roman" w:hAnsi="Times New Roman" w:cs="Times New Roman"/>
        </w:rPr>
        <w:footnoteRef/>
      </w:r>
      <w:r w:rsidRPr="005E21FF">
        <w:rPr>
          <w:rFonts w:ascii="Times New Roman" w:hAnsi="Times New Roman" w:cs="Times New Roman"/>
        </w:rPr>
        <w:t xml:space="preserve"> </w:t>
      </w:r>
      <w:r w:rsidR="00E42726" w:rsidRPr="005E21FF">
        <w:rPr>
          <w:rFonts w:ascii="Times New Roman" w:hAnsi="Times New Roman" w:cs="Times New Roman"/>
        </w:rPr>
        <w:t>*</w:t>
      </w:r>
      <w:r w:rsidRPr="005E21FF">
        <w:rPr>
          <w:rFonts w:ascii="Times New Roman" w:hAnsi="Times New Roman" w:cs="Times New Roman"/>
        </w:rPr>
        <w:t xml:space="preserve"> – lauk</w:t>
      </w:r>
      <w:r w:rsidR="00E42726" w:rsidRPr="005E21FF">
        <w:rPr>
          <w:rFonts w:ascii="Times New Roman" w:hAnsi="Times New Roman" w:cs="Times New Roman"/>
        </w:rPr>
        <w:t>o duomenys perduodami į ESFIPS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C313" w14:textId="77777777" w:rsidR="00474B01" w:rsidRDefault="00474B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831B" w14:textId="7A4D0EB3" w:rsidR="00B1093B" w:rsidRPr="00B1093B" w:rsidRDefault="00B1093B" w:rsidP="00B1093B">
    <w:pPr>
      <w:pStyle w:val="Header"/>
      <w:ind w:left="5103"/>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6A0"/>
    <w:multiLevelType w:val="multilevel"/>
    <w:tmpl w:val="9FB676F2"/>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60C4C"/>
    <w:multiLevelType w:val="hybridMultilevel"/>
    <w:tmpl w:val="8C749ED6"/>
    <w:lvl w:ilvl="0" w:tplc="FD0C7624">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8C0047B"/>
    <w:multiLevelType w:val="hybridMultilevel"/>
    <w:tmpl w:val="769A712C"/>
    <w:lvl w:ilvl="0" w:tplc="37922C50">
      <w:start w:val="1"/>
      <w:numFmt w:val="bullet"/>
      <w:lvlText w:val="-"/>
      <w:lvlJc w:val="left"/>
      <w:pPr>
        <w:ind w:left="720" w:hanging="360"/>
      </w:pPr>
      <w:rPr>
        <w:rFonts w:ascii="Calibri" w:hAnsi="Calibri" w:hint="default"/>
      </w:rPr>
    </w:lvl>
    <w:lvl w:ilvl="1" w:tplc="7764A92A">
      <w:start w:val="1"/>
      <w:numFmt w:val="bullet"/>
      <w:lvlText w:val="o"/>
      <w:lvlJc w:val="left"/>
      <w:pPr>
        <w:ind w:left="1440" w:hanging="360"/>
      </w:pPr>
      <w:rPr>
        <w:rFonts w:ascii="Courier New" w:hAnsi="Courier New" w:hint="default"/>
      </w:rPr>
    </w:lvl>
    <w:lvl w:ilvl="2" w:tplc="5502A052">
      <w:start w:val="1"/>
      <w:numFmt w:val="bullet"/>
      <w:lvlText w:val=""/>
      <w:lvlJc w:val="left"/>
      <w:pPr>
        <w:ind w:left="2160" w:hanging="360"/>
      </w:pPr>
      <w:rPr>
        <w:rFonts w:ascii="Wingdings" w:hAnsi="Wingdings" w:hint="default"/>
      </w:rPr>
    </w:lvl>
    <w:lvl w:ilvl="3" w:tplc="D7EAC958">
      <w:start w:val="1"/>
      <w:numFmt w:val="bullet"/>
      <w:lvlText w:val=""/>
      <w:lvlJc w:val="left"/>
      <w:pPr>
        <w:ind w:left="2880" w:hanging="360"/>
      </w:pPr>
      <w:rPr>
        <w:rFonts w:ascii="Symbol" w:hAnsi="Symbol" w:hint="default"/>
      </w:rPr>
    </w:lvl>
    <w:lvl w:ilvl="4" w:tplc="EBCC9D64">
      <w:start w:val="1"/>
      <w:numFmt w:val="bullet"/>
      <w:lvlText w:val="o"/>
      <w:lvlJc w:val="left"/>
      <w:pPr>
        <w:ind w:left="3600" w:hanging="360"/>
      </w:pPr>
      <w:rPr>
        <w:rFonts w:ascii="Courier New" w:hAnsi="Courier New" w:hint="default"/>
      </w:rPr>
    </w:lvl>
    <w:lvl w:ilvl="5" w:tplc="73643A84">
      <w:start w:val="1"/>
      <w:numFmt w:val="bullet"/>
      <w:lvlText w:val=""/>
      <w:lvlJc w:val="left"/>
      <w:pPr>
        <w:ind w:left="4320" w:hanging="360"/>
      </w:pPr>
      <w:rPr>
        <w:rFonts w:ascii="Wingdings" w:hAnsi="Wingdings" w:hint="default"/>
      </w:rPr>
    </w:lvl>
    <w:lvl w:ilvl="6" w:tplc="2A766A3C">
      <w:start w:val="1"/>
      <w:numFmt w:val="bullet"/>
      <w:lvlText w:val=""/>
      <w:lvlJc w:val="left"/>
      <w:pPr>
        <w:ind w:left="5040" w:hanging="360"/>
      </w:pPr>
      <w:rPr>
        <w:rFonts w:ascii="Symbol" w:hAnsi="Symbol" w:hint="default"/>
      </w:rPr>
    </w:lvl>
    <w:lvl w:ilvl="7" w:tplc="DB2269E0">
      <w:start w:val="1"/>
      <w:numFmt w:val="bullet"/>
      <w:lvlText w:val="o"/>
      <w:lvlJc w:val="left"/>
      <w:pPr>
        <w:ind w:left="5760" w:hanging="360"/>
      </w:pPr>
      <w:rPr>
        <w:rFonts w:ascii="Courier New" w:hAnsi="Courier New" w:hint="default"/>
      </w:rPr>
    </w:lvl>
    <w:lvl w:ilvl="8" w:tplc="54D4C068">
      <w:start w:val="1"/>
      <w:numFmt w:val="bullet"/>
      <w:lvlText w:val=""/>
      <w:lvlJc w:val="left"/>
      <w:pPr>
        <w:ind w:left="6480" w:hanging="360"/>
      </w:pPr>
      <w:rPr>
        <w:rFonts w:ascii="Wingdings" w:hAnsi="Wingdings" w:hint="default"/>
      </w:rPr>
    </w:lvl>
  </w:abstractNum>
  <w:abstractNum w:abstractNumId="3" w15:restartNumberingAfterBreak="0">
    <w:nsid w:val="1D225CB6"/>
    <w:multiLevelType w:val="hybridMultilevel"/>
    <w:tmpl w:val="320C6C7A"/>
    <w:lvl w:ilvl="0" w:tplc="DD9C540A">
      <w:start w:val="1"/>
      <w:numFmt w:val="decimal"/>
      <w:lvlText w:val="%1."/>
      <w:lvlJc w:val="left"/>
      <w:pPr>
        <w:ind w:left="360" w:hanging="360"/>
      </w:pPr>
      <w:rPr>
        <w:b w:val="0"/>
      </w:rPr>
    </w:lvl>
    <w:lvl w:ilvl="1" w:tplc="04270019" w:tentative="1">
      <w:start w:val="1"/>
      <w:numFmt w:val="lowerLetter"/>
      <w:lvlText w:val="%2."/>
      <w:lvlJc w:val="left"/>
      <w:pPr>
        <w:ind w:left="1036" w:hanging="360"/>
      </w:pPr>
    </w:lvl>
    <w:lvl w:ilvl="2" w:tplc="0427001B" w:tentative="1">
      <w:start w:val="1"/>
      <w:numFmt w:val="lowerRoman"/>
      <w:lvlText w:val="%3."/>
      <w:lvlJc w:val="right"/>
      <w:pPr>
        <w:ind w:left="1756" w:hanging="180"/>
      </w:pPr>
    </w:lvl>
    <w:lvl w:ilvl="3" w:tplc="0427000F" w:tentative="1">
      <w:start w:val="1"/>
      <w:numFmt w:val="decimal"/>
      <w:lvlText w:val="%4."/>
      <w:lvlJc w:val="left"/>
      <w:pPr>
        <w:ind w:left="2476" w:hanging="360"/>
      </w:pPr>
    </w:lvl>
    <w:lvl w:ilvl="4" w:tplc="04270019" w:tentative="1">
      <w:start w:val="1"/>
      <w:numFmt w:val="lowerLetter"/>
      <w:lvlText w:val="%5."/>
      <w:lvlJc w:val="left"/>
      <w:pPr>
        <w:ind w:left="3196" w:hanging="360"/>
      </w:pPr>
    </w:lvl>
    <w:lvl w:ilvl="5" w:tplc="0427001B" w:tentative="1">
      <w:start w:val="1"/>
      <w:numFmt w:val="lowerRoman"/>
      <w:lvlText w:val="%6."/>
      <w:lvlJc w:val="right"/>
      <w:pPr>
        <w:ind w:left="3916" w:hanging="180"/>
      </w:pPr>
    </w:lvl>
    <w:lvl w:ilvl="6" w:tplc="0427000F" w:tentative="1">
      <w:start w:val="1"/>
      <w:numFmt w:val="decimal"/>
      <w:lvlText w:val="%7."/>
      <w:lvlJc w:val="left"/>
      <w:pPr>
        <w:ind w:left="4636" w:hanging="360"/>
      </w:pPr>
    </w:lvl>
    <w:lvl w:ilvl="7" w:tplc="04270019" w:tentative="1">
      <w:start w:val="1"/>
      <w:numFmt w:val="lowerLetter"/>
      <w:lvlText w:val="%8."/>
      <w:lvlJc w:val="left"/>
      <w:pPr>
        <w:ind w:left="5356" w:hanging="360"/>
      </w:pPr>
    </w:lvl>
    <w:lvl w:ilvl="8" w:tplc="0427001B" w:tentative="1">
      <w:start w:val="1"/>
      <w:numFmt w:val="lowerRoman"/>
      <w:lvlText w:val="%9."/>
      <w:lvlJc w:val="right"/>
      <w:pPr>
        <w:ind w:left="6076" w:hanging="180"/>
      </w:pPr>
    </w:lvl>
  </w:abstractNum>
  <w:abstractNum w:abstractNumId="4" w15:restartNumberingAfterBreak="0">
    <w:nsid w:val="1D82E5C3"/>
    <w:multiLevelType w:val="multilevel"/>
    <w:tmpl w:val="3A68319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B63403"/>
    <w:multiLevelType w:val="hybridMultilevel"/>
    <w:tmpl w:val="3328F2F2"/>
    <w:lvl w:ilvl="0" w:tplc="9EF499EA">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40032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2640DB"/>
    <w:multiLevelType w:val="hybridMultilevel"/>
    <w:tmpl w:val="9C32D474"/>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9F75AD"/>
    <w:multiLevelType w:val="hybridMultilevel"/>
    <w:tmpl w:val="5EE61E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7204BB6"/>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D37B2D1"/>
    <w:multiLevelType w:val="hybridMultilevel"/>
    <w:tmpl w:val="BCDE30EC"/>
    <w:lvl w:ilvl="0" w:tplc="2ADCA662">
      <w:start w:val="1"/>
      <w:numFmt w:val="bullet"/>
      <w:lvlText w:val="-"/>
      <w:lvlJc w:val="left"/>
      <w:pPr>
        <w:ind w:left="720" w:hanging="360"/>
      </w:pPr>
      <w:rPr>
        <w:rFonts w:ascii="Calibri" w:hAnsi="Calibri" w:hint="default"/>
      </w:rPr>
    </w:lvl>
    <w:lvl w:ilvl="1" w:tplc="7A28B104">
      <w:start w:val="1"/>
      <w:numFmt w:val="bullet"/>
      <w:lvlText w:val="o"/>
      <w:lvlJc w:val="left"/>
      <w:pPr>
        <w:ind w:left="1440" w:hanging="360"/>
      </w:pPr>
      <w:rPr>
        <w:rFonts w:ascii="Courier New" w:hAnsi="Courier New" w:hint="default"/>
      </w:rPr>
    </w:lvl>
    <w:lvl w:ilvl="2" w:tplc="7D1C0462">
      <w:start w:val="1"/>
      <w:numFmt w:val="bullet"/>
      <w:lvlText w:val=""/>
      <w:lvlJc w:val="left"/>
      <w:pPr>
        <w:ind w:left="2160" w:hanging="360"/>
      </w:pPr>
      <w:rPr>
        <w:rFonts w:ascii="Wingdings" w:hAnsi="Wingdings" w:hint="default"/>
      </w:rPr>
    </w:lvl>
    <w:lvl w:ilvl="3" w:tplc="6DCCBD38">
      <w:start w:val="1"/>
      <w:numFmt w:val="bullet"/>
      <w:lvlText w:val=""/>
      <w:lvlJc w:val="left"/>
      <w:pPr>
        <w:ind w:left="2880" w:hanging="360"/>
      </w:pPr>
      <w:rPr>
        <w:rFonts w:ascii="Symbol" w:hAnsi="Symbol" w:hint="default"/>
      </w:rPr>
    </w:lvl>
    <w:lvl w:ilvl="4" w:tplc="AF76E932">
      <w:start w:val="1"/>
      <w:numFmt w:val="bullet"/>
      <w:lvlText w:val="o"/>
      <w:lvlJc w:val="left"/>
      <w:pPr>
        <w:ind w:left="3600" w:hanging="360"/>
      </w:pPr>
      <w:rPr>
        <w:rFonts w:ascii="Courier New" w:hAnsi="Courier New" w:hint="default"/>
      </w:rPr>
    </w:lvl>
    <w:lvl w:ilvl="5" w:tplc="A27C0452">
      <w:start w:val="1"/>
      <w:numFmt w:val="bullet"/>
      <w:lvlText w:val=""/>
      <w:lvlJc w:val="left"/>
      <w:pPr>
        <w:ind w:left="4320" w:hanging="360"/>
      </w:pPr>
      <w:rPr>
        <w:rFonts w:ascii="Wingdings" w:hAnsi="Wingdings" w:hint="default"/>
      </w:rPr>
    </w:lvl>
    <w:lvl w:ilvl="6" w:tplc="29228714">
      <w:start w:val="1"/>
      <w:numFmt w:val="bullet"/>
      <w:lvlText w:val=""/>
      <w:lvlJc w:val="left"/>
      <w:pPr>
        <w:ind w:left="5040" w:hanging="360"/>
      </w:pPr>
      <w:rPr>
        <w:rFonts w:ascii="Symbol" w:hAnsi="Symbol" w:hint="default"/>
      </w:rPr>
    </w:lvl>
    <w:lvl w:ilvl="7" w:tplc="AF7CDCA8">
      <w:start w:val="1"/>
      <w:numFmt w:val="bullet"/>
      <w:lvlText w:val="o"/>
      <w:lvlJc w:val="left"/>
      <w:pPr>
        <w:ind w:left="5760" w:hanging="360"/>
      </w:pPr>
      <w:rPr>
        <w:rFonts w:ascii="Courier New" w:hAnsi="Courier New" w:hint="default"/>
      </w:rPr>
    </w:lvl>
    <w:lvl w:ilvl="8" w:tplc="D070DE54">
      <w:start w:val="1"/>
      <w:numFmt w:val="bullet"/>
      <w:lvlText w:val=""/>
      <w:lvlJc w:val="left"/>
      <w:pPr>
        <w:ind w:left="6480" w:hanging="360"/>
      </w:pPr>
      <w:rPr>
        <w:rFonts w:ascii="Wingdings" w:hAnsi="Wingdings" w:hint="default"/>
      </w:rPr>
    </w:lvl>
  </w:abstractNum>
  <w:abstractNum w:abstractNumId="11" w15:restartNumberingAfterBreak="0">
    <w:nsid w:val="4D7C5AC6"/>
    <w:multiLevelType w:val="hybridMultilevel"/>
    <w:tmpl w:val="8C749ED6"/>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CC63EF"/>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646BF5E"/>
    <w:multiLevelType w:val="multilevel"/>
    <w:tmpl w:val="F9409BBC"/>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D2D366A"/>
    <w:multiLevelType w:val="hybridMultilevel"/>
    <w:tmpl w:val="9C32D474"/>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F9EB581"/>
    <w:multiLevelType w:val="multilevel"/>
    <w:tmpl w:val="A49681FC"/>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1F33EE4"/>
    <w:multiLevelType w:val="hybridMultilevel"/>
    <w:tmpl w:val="A90CD4E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8290894">
    <w:abstractNumId w:val="2"/>
  </w:num>
  <w:num w:numId="2" w16cid:durableId="752162441">
    <w:abstractNumId w:val="10"/>
  </w:num>
  <w:num w:numId="3" w16cid:durableId="1358310245">
    <w:abstractNumId w:val="6"/>
  </w:num>
  <w:num w:numId="4" w16cid:durableId="1741898865">
    <w:abstractNumId w:val="9"/>
  </w:num>
  <w:num w:numId="5" w16cid:durableId="1459642028">
    <w:abstractNumId w:val="3"/>
  </w:num>
  <w:num w:numId="6" w16cid:durableId="1975596654">
    <w:abstractNumId w:val="12"/>
  </w:num>
  <w:num w:numId="7" w16cid:durableId="445202666">
    <w:abstractNumId w:val="8"/>
  </w:num>
  <w:num w:numId="8" w16cid:durableId="1131901220">
    <w:abstractNumId w:val="5"/>
  </w:num>
  <w:num w:numId="9" w16cid:durableId="974603439">
    <w:abstractNumId w:val="16"/>
  </w:num>
  <w:num w:numId="10" w16cid:durableId="1840608827">
    <w:abstractNumId w:val="4"/>
  </w:num>
  <w:num w:numId="11" w16cid:durableId="1048652021">
    <w:abstractNumId w:val="0"/>
  </w:num>
  <w:num w:numId="12" w16cid:durableId="1181430688">
    <w:abstractNumId w:val="15"/>
  </w:num>
  <w:num w:numId="13" w16cid:durableId="889801615">
    <w:abstractNumId w:val="13"/>
  </w:num>
  <w:num w:numId="14" w16cid:durableId="2046100433">
    <w:abstractNumId w:val="1"/>
  </w:num>
  <w:num w:numId="15" w16cid:durableId="1612977970">
    <w:abstractNumId w:val="10"/>
  </w:num>
  <w:num w:numId="16" w16cid:durableId="938029781">
    <w:abstractNumId w:val="14"/>
  </w:num>
  <w:num w:numId="17" w16cid:durableId="1107894781">
    <w:abstractNumId w:val="7"/>
  </w:num>
  <w:num w:numId="18" w16cid:durableId="798112955">
    <w:abstractNumId w:val="10"/>
  </w:num>
  <w:num w:numId="19" w16cid:durableId="560403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E2"/>
    <w:rsid w:val="00000745"/>
    <w:rsid w:val="000008E0"/>
    <w:rsid w:val="00001450"/>
    <w:rsid w:val="00002650"/>
    <w:rsid w:val="000037E3"/>
    <w:rsid w:val="00003D32"/>
    <w:rsid w:val="000050F0"/>
    <w:rsid w:val="000064E9"/>
    <w:rsid w:val="00006E87"/>
    <w:rsid w:val="000123DE"/>
    <w:rsid w:val="000126D3"/>
    <w:rsid w:val="0001484C"/>
    <w:rsid w:val="000232AA"/>
    <w:rsid w:val="0002373D"/>
    <w:rsid w:val="00023860"/>
    <w:rsid w:val="000239A7"/>
    <w:rsid w:val="00025451"/>
    <w:rsid w:val="00032EDC"/>
    <w:rsid w:val="0003309F"/>
    <w:rsid w:val="00034111"/>
    <w:rsid w:val="000357B6"/>
    <w:rsid w:val="00043DF3"/>
    <w:rsid w:val="000445B9"/>
    <w:rsid w:val="0004469F"/>
    <w:rsid w:val="00052A30"/>
    <w:rsid w:val="00053C3C"/>
    <w:rsid w:val="0005520D"/>
    <w:rsid w:val="00055C0D"/>
    <w:rsid w:val="000578B6"/>
    <w:rsid w:val="000606C2"/>
    <w:rsid w:val="00060A54"/>
    <w:rsid w:val="0006115E"/>
    <w:rsid w:val="00061335"/>
    <w:rsid w:val="00062A23"/>
    <w:rsid w:val="00065555"/>
    <w:rsid w:val="00065E4A"/>
    <w:rsid w:val="00070CF6"/>
    <w:rsid w:val="000716A3"/>
    <w:rsid w:val="00071E71"/>
    <w:rsid w:val="0007221C"/>
    <w:rsid w:val="00072B6D"/>
    <w:rsid w:val="00072E44"/>
    <w:rsid w:val="00073920"/>
    <w:rsid w:val="000747B4"/>
    <w:rsid w:val="00077263"/>
    <w:rsid w:val="000772B0"/>
    <w:rsid w:val="00080EB3"/>
    <w:rsid w:val="000823E6"/>
    <w:rsid w:val="00083E94"/>
    <w:rsid w:val="000861B9"/>
    <w:rsid w:val="00092228"/>
    <w:rsid w:val="00092B36"/>
    <w:rsid w:val="00093CC1"/>
    <w:rsid w:val="0009716C"/>
    <w:rsid w:val="000A294A"/>
    <w:rsid w:val="000A301D"/>
    <w:rsid w:val="000A5EF1"/>
    <w:rsid w:val="000A651D"/>
    <w:rsid w:val="000B0BB1"/>
    <w:rsid w:val="000B0F8C"/>
    <w:rsid w:val="000B1884"/>
    <w:rsid w:val="000B2F35"/>
    <w:rsid w:val="000C0E33"/>
    <w:rsid w:val="000C3B21"/>
    <w:rsid w:val="000C3CB2"/>
    <w:rsid w:val="000C6C33"/>
    <w:rsid w:val="000D02DF"/>
    <w:rsid w:val="000D1746"/>
    <w:rsid w:val="000D191E"/>
    <w:rsid w:val="000D308A"/>
    <w:rsid w:val="000E0315"/>
    <w:rsid w:val="000E111D"/>
    <w:rsid w:val="000E187A"/>
    <w:rsid w:val="000E24F3"/>
    <w:rsid w:val="000E3212"/>
    <w:rsid w:val="000E4E4C"/>
    <w:rsid w:val="000E5798"/>
    <w:rsid w:val="000E59E6"/>
    <w:rsid w:val="000F5F04"/>
    <w:rsid w:val="000F60BF"/>
    <w:rsid w:val="000F6E69"/>
    <w:rsid w:val="001006EE"/>
    <w:rsid w:val="001026FB"/>
    <w:rsid w:val="001058C3"/>
    <w:rsid w:val="00107340"/>
    <w:rsid w:val="00107C22"/>
    <w:rsid w:val="001108DC"/>
    <w:rsid w:val="00111C5D"/>
    <w:rsid w:val="00112232"/>
    <w:rsid w:val="00112E9C"/>
    <w:rsid w:val="00114FE1"/>
    <w:rsid w:val="00123004"/>
    <w:rsid w:val="00123D3B"/>
    <w:rsid w:val="001251FD"/>
    <w:rsid w:val="00125BEA"/>
    <w:rsid w:val="00126762"/>
    <w:rsid w:val="0013050F"/>
    <w:rsid w:val="001354BF"/>
    <w:rsid w:val="001415DC"/>
    <w:rsid w:val="001434B0"/>
    <w:rsid w:val="00144429"/>
    <w:rsid w:val="001458F8"/>
    <w:rsid w:val="00150D5F"/>
    <w:rsid w:val="00151073"/>
    <w:rsid w:val="001530DB"/>
    <w:rsid w:val="0015371E"/>
    <w:rsid w:val="00156DD3"/>
    <w:rsid w:val="00157256"/>
    <w:rsid w:val="00157546"/>
    <w:rsid w:val="001579EA"/>
    <w:rsid w:val="00163190"/>
    <w:rsid w:val="00166AE3"/>
    <w:rsid w:val="00167002"/>
    <w:rsid w:val="001675D5"/>
    <w:rsid w:val="001728D5"/>
    <w:rsid w:val="001772ED"/>
    <w:rsid w:val="00181925"/>
    <w:rsid w:val="00184457"/>
    <w:rsid w:val="00196A5F"/>
    <w:rsid w:val="00197C39"/>
    <w:rsid w:val="001A12F1"/>
    <w:rsid w:val="001A1C57"/>
    <w:rsid w:val="001A1DA1"/>
    <w:rsid w:val="001A499A"/>
    <w:rsid w:val="001A70CF"/>
    <w:rsid w:val="001A745D"/>
    <w:rsid w:val="001B0B81"/>
    <w:rsid w:val="001B2C24"/>
    <w:rsid w:val="001B3E30"/>
    <w:rsid w:val="001B44E1"/>
    <w:rsid w:val="001B46FD"/>
    <w:rsid w:val="001B4C29"/>
    <w:rsid w:val="001B6C11"/>
    <w:rsid w:val="001B6FEB"/>
    <w:rsid w:val="001B7669"/>
    <w:rsid w:val="001B7A7E"/>
    <w:rsid w:val="001C195B"/>
    <w:rsid w:val="001C2701"/>
    <w:rsid w:val="001C3028"/>
    <w:rsid w:val="001C3C3D"/>
    <w:rsid w:val="001C4849"/>
    <w:rsid w:val="001C5D49"/>
    <w:rsid w:val="001C65FE"/>
    <w:rsid w:val="001D29B6"/>
    <w:rsid w:val="001D3381"/>
    <w:rsid w:val="001D4751"/>
    <w:rsid w:val="001D6592"/>
    <w:rsid w:val="001E0BA5"/>
    <w:rsid w:val="001E1416"/>
    <w:rsid w:val="001E2851"/>
    <w:rsid w:val="001E354D"/>
    <w:rsid w:val="001E3825"/>
    <w:rsid w:val="001E5202"/>
    <w:rsid w:val="001E5B91"/>
    <w:rsid w:val="001F3343"/>
    <w:rsid w:val="001F3E41"/>
    <w:rsid w:val="001F4185"/>
    <w:rsid w:val="001F49AD"/>
    <w:rsid w:val="001F4E49"/>
    <w:rsid w:val="001F5845"/>
    <w:rsid w:val="001F5F4A"/>
    <w:rsid w:val="001F697E"/>
    <w:rsid w:val="00200A7D"/>
    <w:rsid w:val="00201E37"/>
    <w:rsid w:val="00202AD4"/>
    <w:rsid w:val="00203C2E"/>
    <w:rsid w:val="00204B1B"/>
    <w:rsid w:val="00205BCE"/>
    <w:rsid w:val="002069E4"/>
    <w:rsid w:val="00207FC9"/>
    <w:rsid w:val="00211C58"/>
    <w:rsid w:val="0021201A"/>
    <w:rsid w:val="00212186"/>
    <w:rsid w:val="0021350E"/>
    <w:rsid w:val="00213AC3"/>
    <w:rsid w:val="00213DC4"/>
    <w:rsid w:val="002212D1"/>
    <w:rsid w:val="0022519F"/>
    <w:rsid w:val="002269F6"/>
    <w:rsid w:val="00231A8A"/>
    <w:rsid w:val="002348E3"/>
    <w:rsid w:val="0023565B"/>
    <w:rsid w:val="002400CD"/>
    <w:rsid w:val="002437DB"/>
    <w:rsid w:val="00243AC3"/>
    <w:rsid w:val="00244B3A"/>
    <w:rsid w:val="00244FB9"/>
    <w:rsid w:val="00246DC5"/>
    <w:rsid w:val="00246E14"/>
    <w:rsid w:val="00246EEB"/>
    <w:rsid w:val="00251629"/>
    <w:rsid w:val="002537A9"/>
    <w:rsid w:val="00254D64"/>
    <w:rsid w:val="00254EB2"/>
    <w:rsid w:val="002627AD"/>
    <w:rsid w:val="00262F3C"/>
    <w:rsid w:val="00263412"/>
    <w:rsid w:val="00264628"/>
    <w:rsid w:val="002658AF"/>
    <w:rsid w:val="0026712F"/>
    <w:rsid w:val="00267668"/>
    <w:rsid w:val="00267982"/>
    <w:rsid w:val="002679FD"/>
    <w:rsid w:val="00267A33"/>
    <w:rsid w:val="00274421"/>
    <w:rsid w:val="00274CB0"/>
    <w:rsid w:val="00275524"/>
    <w:rsid w:val="0028482D"/>
    <w:rsid w:val="00284FDB"/>
    <w:rsid w:val="00290BC2"/>
    <w:rsid w:val="00291648"/>
    <w:rsid w:val="00291C1B"/>
    <w:rsid w:val="00294E51"/>
    <w:rsid w:val="002957FA"/>
    <w:rsid w:val="00296A92"/>
    <w:rsid w:val="002A00A1"/>
    <w:rsid w:val="002A0ADF"/>
    <w:rsid w:val="002A1D2F"/>
    <w:rsid w:val="002B02F4"/>
    <w:rsid w:val="002B4431"/>
    <w:rsid w:val="002C21A4"/>
    <w:rsid w:val="002C3915"/>
    <w:rsid w:val="002C5126"/>
    <w:rsid w:val="002C5A70"/>
    <w:rsid w:val="002D1384"/>
    <w:rsid w:val="002D2612"/>
    <w:rsid w:val="002D2B05"/>
    <w:rsid w:val="002D4610"/>
    <w:rsid w:val="002D51FF"/>
    <w:rsid w:val="002D6517"/>
    <w:rsid w:val="002D6B8C"/>
    <w:rsid w:val="002D6C76"/>
    <w:rsid w:val="002E0EF9"/>
    <w:rsid w:val="002E4701"/>
    <w:rsid w:val="002E4ED4"/>
    <w:rsid w:val="002E64E4"/>
    <w:rsid w:val="002E6DB9"/>
    <w:rsid w:val="002E73E5"/>
    <w:rsid w:val="002E78A3"/>
    <w:rsid w:val="002E7EE8"/>
    <w:rsid w:val="002F0075"/>
    <w:rsid w:val="002F07F1"/>
    <w:rsid w:val="002F1AEE"/>
    <w:rsid w:val="002F347F"/>
    <w:rsid w:val="002F432B"/>
    <w:rsid w:val="002F4421"/>
    <w:rsid w:val="002F4983"/>
    <w:rsid w:val="002F4A85"/>
    <w:rsid w:val="002F64B9"/>
    <w:rsid w:val="00301244"/>
    <w:rsid w:val="003016BD"/>
    <w:rsid w:val="00301E2D"/>
    <w:rsid w:val="00303F69"/>
    <w:rsid w:val="00306CE2"/>
    <w:rsid w:val="0031205C"/>
    <w:rsid w:val="003134FD"/>
    <w:rsid w:val="0031352E"/>
    <w:rsid w:val="00315947"/>
    <w:rsid w:val="00317CF3"/>
    <w:rsid w:val="003203CF"/>
    <w:rsid w:val="00320AB2"/>
    <w:rsid w:val="00323689"/>
    <w:rsid w:val="00324827"/>
    <w:rsid w:val="00324F90"/>
    <w:rsid w:val="00325472"/>
    <w:rsid w:val="003273A1"/>
    <w:rsid w:val="003324B5"/>
    <w:rsid w:val="00332CD2"/>
    <w:rsid w:val="00333152"/>
    <w:rsid w:val="003427E0"/>
    <w:rsid w:val="00347EF8"/>
    <w:rsid w:val="003511BB"/>
    <w:rsid w:val="0035187B"/>
    <w:rsid w:val="0035189D"/>
    <w:rsid w:val="00352B83"/>
    <w:rsid w:val="00356EF9"/>
    <w:rsid w:val="0035732F"/>
    <w:rsid w:val="00360119"/>
    <w:rsid w:val="00360301"/>
    <w:rsid w:val="00360C91"/>
    <w:rsid w:val="0036665D"/>
    <w:rsid w:val="003676AE"/>
    <w:rsid w:val="003709B6"/>
    <w:rsid w:val="00371EA4"/>
    <w:rsid w:val="003746BC"/>
    <w:rsid w:val="00375680"/>
    <w:rsid w:val="003758AB"/>
    <w:rsid w:val="003761EE"/>
    <w:rsid w:val="00376B74"/>
    <w:rsid w:val="00376CD8"/>
    <w:rsid w:val="00376E10"/>
    <w:rsid w:val="003776EE"/>
    <w:rsid w:val="003777AF"/>
    <w:rsid w:val="003810C6"/>
    <w:rsid w:val="0038534D"/>
    <w:rsid w:val="00385C45"/>
    <w:rsid w:val="00385C80"/>
    <w:rsid w:val="003867AA"/>
    <w:rsid w:val="003872B6"/>
    <w:rsid w:val="003907B6"/>
    <w:rsid w:val="00390995"/>
    <w:rsid w:val="003914CD"/>
    <w:rsid w:val="00394B24"/>
    <w:rsid w:val="0039615C"/>
    <w:rsid w:val="0039628A"/>
    <w:rsid w:val="003A0F49"/>
    <w:rsid w:val="003A2848"/>
    <w:rsid w:val="003A2F94"/>
    <w:rsid w:val="003A3082"/>
    <w:rsid w:val="003A3C8B"/>
    <w:rsid w:val="003A5D8F"/>
    <w:rsid w:val="003B05F0"/>
    <w:rsid w:val="003B06F4"/>
    <w:rsid w:val="003B148A"/>
    <w:rsid w:val="003B15AA"/>
    <w:rsid w:val="003B2A56"/>
    <w:rsid w:val="003B5090"/>
    <w:rsid w:val="003B5204"/>
    <w:rsid w:val="003B7EB1"/>
    <w:rsid w:val="003C164C"/>
    <w:rsid w:val="003C3218"/>
    <w:rsid w:val="003C4D1C"/>
    <w:rsid w:val="003C6DD6"/>
    <w:rsid w:val="003D201B"/>
    <w:rsid w:val="003D2575"/>
    <w:rsid w:val="003D56A7"/>
    <w:rsid w:val="003D7E4D"/>
    <w:rsid w:val="003E0BD2"/>
    <w:rsid w:val="003E27B7"/>
    <w:rsid w:val="003E3D7E"/>
    <w:rsid w:val="003E49AE"/>
    <w:rsid w:val="003E4DD5"/>
    <w:rsid w:val="003E548C"/>
    <w:rsid w:val="003F3730"/>
    <w:rsid w:val="003F3DA6"/>
    <w:rsid w:val="003F44D9"/>
    <w:rsid w:val="003F76F4"/>
    <w:rsid w:val="00400986"/>
    <w:rsid w:val="00401D8A"/>
    <w:rsid w:val="00403651"/>
    <w:rsid w:val="00405900"/>
    <w:rsid w:val="00406625"/>
    <w:rsid w:val="00410801"/>
    <w:rsid w:val="004155E3"/>
    <w:rsid w:val="00416990"/>
    <w:rsid w:val="00416C21"/>
    <w:rsid w:val="00417295"/>
    <w:rsid w:val="0041748C"/>
    <w:rsid w:val="00420D3D"/>
    <w:rsid w:val="00420E17"/>
    <w:rsid w:val="004217A1"/>
    <w:rsid w:val="00422444"/>
    <w:rsid w:val="0042330F"/>
    <w:rsid w:val="004242C5"/>
    <w:rsid w:val="00426BBF"/>
    <w:rsid w:val="004304D3"/>
    <w:rsid w:val="0043209E"/>
    <w:rsid w:val="00435D4B"/>
    <w:rsid w:val="0044053E"/>
    <w:rsid w:val="00440F51"/>
    <w:rsid w:val="00441AF2"/>
    <w:rsid w:val="004439CF"/>
    <w:rsid w:val="00443EAE"/>
    <w:rsid w:val="00444AB3"/>
    <w:rsid w:val="00445544"/>
    <w:rsid w:val="0045207A"/>
    <w:rsid w:val="00452746"/>
    <w:rsid w:val="00453A9B"/>
    <w:rsid w:val="0046077D"/>
    <w:rsid w:val="0046324C"/>
    <w:rsid w:val="00464008"/>
    <w:rsid w:val="0046410F"/>
    <w:rsid w:val="00465E6A"/>
    <w:rsid w:val="00466096"/>
    <w:rsid w:val="00467DBC"/>
    <w:rsid w:val="00467FE4"/>
    <w:rsid w:val="004703DA"/>
    <w:rsid w:val="00474265"/>
    <w:rsid w:val="00474B01"/>
    <w:rsid w:val="00475FE4"/>
    <w:rsid w:val="00477D81"/>
    <w:rsid w:val="00481275"/>
    <w:rsid w:val="00482145"/>
    <w:rsid w:val="00484477"/>
    <w:rsid w:val="004853FE"/>
    <w:rsid w:val="00486746"/>
    <w:rsid w:val="00486856"/>
    <w:rsid w:val="00487607"/>
    <w:rsid w:val="004879A6"/>
    <w:rsid w:val="0049209E"/>
    <w:rsid w:val="004930C7"/>
    <w:rsid w:val="00494397"/>
    <w:rsid w:val="0049773A"/>
    <w:rsid w:val="004A0F7C"/>
    <w:rsid w:val="004A34E7"/>
    <w:rsid w:val="004A4B6D"/>
    <w:rsid w:val="004A745D"/>
    <w:rsid w:val="004B092E"/>
    <w:rsid w:val="004B3840"/>
    <w:rsid w:val="004B7CCE"/>
    <w:rsid w:val="004C0108"/>
    <w:rsid w:val="004C0F80"/>
    <w:rsid w:val="004C18ED"/>
    <w:rsid w:val="004C1DA3"/>
    <w:rsid w:val="004C35FC"/>
    <w:rsid w:val="004C40E8"/>
    <w:rsid w:val="004D0C0E"/>
    <w:rsid w:val="004D2FC2"/>
    <w:rsid w:val="004D3151"/>
    <w:rsid w:val="004D46AA"/>
    <w:rsid w:val="004D4A1A"/>
    <w:rsid w:val="004D6326"/>
    <w:rsid w:val="004D6705"/>
    <w:rsid w:val="004D695C"/>
    <w:rsid w:val="004D6F98"/>
    <w:rsid w:val="004E13C0"/>
    <w:rsid w:val="004E28F1"/>
    <w:rsid w:val="004E2A12"/>
    <w:rsid w:val="004E2A2B"/>
    <w:rsid w:val="004E2C13"/>
    <w:rsid w:val="004E2FE4"/>
    <w:rsid w:val="004E5036"/>
    <w:rsid w:val="004F1A46"/>
    <w:rsid w:val="00502768"/>
    <w:rsid w:val="00504471"/>
    <w:rsid w:val="005053C0"/>
    <w:rsid w:val="00513BD1"/>
    <w:rsid w:val="00513CCF"/>
    <w:rsid w:val="00514B42"/>
    <w:rsid w:val="00514D00"/>
    <w:rsid w:val="00514F28"/>
    <w:rsid w:val="0051500D"/>
    <w:rsid w:val="005160A5"/>
    <w:rsid w:val="00516E8C"/>
    <w:rsid w:val="00520837"/>
    <w:rsid w:val="00527EE2"/>
    <w:rsid w:val="00532790"/>
    <w:rsid w:val="00535E7C"/>
    <w:rsid w:val="00537274"/>
    <w:rsid w:val="00542CE8"/>
    <w:rsid w:val="0054524E"/>
    <w:rsid w:val="00546017"/>
    <w:rsid w:val="005468D1"/>
    <w:rsid w:val="00547F54"/>
    <w:rsid w:val="00550AFB"/>
    <w:rsid w:val="005517E6"/>
    <w:rsid w:val="005529E1"/>
    <w:rsid w:val="0055370B"/>
    <w:rsid w:val="00553763"/>
    <w:rsid w:val="00553B8D"/>
    <w:rsid w:val="00554B8B"/>
    <w:rsid w:val="0055571C"/>
    <w:rsid w:val="00555CB8"/>
    <w:rsid w:val="0055681C"/>
    <w:rsid w:val="00561119"/>
    <w:rsid w:val="00563205"/>
    <w:rsid w:val="005633B1"/>
    <w:rsid w:val="00563E6B"/>
    <w:rsid w:val="005648A9"/>
    <w:rsid w:val="0056516C"/>
    <w:rsid w:val="005669AA"/>
    <w:rsid w:val="005669F1"/>
    <w:rsid w:val="00566C87"/>
    <w:rsid w:val="00570CA3"/>
    <w:rsid w:val="005710DE"/>
    <w:rsid w:val="00571C4C"/>
    <w:rsid w:val="005728CB"/>
    <w:rsid w:val="00583790"/>
    <w:rsid w:val="005862DF"/>
    <w:rsid w:val="005875EB"/>
    <w:rsid w:val="005904E7"/>
    <w:rsid w:val="0059134A"/>
    <w:rsid w:val="00596827"/>
    <w:rsid w:val="00596E67"/>
    <w:rsid w:val="005978BC"/>
    <w:rsid w:val="005A0A3F"/>
    <w:rsid w:val="005A6025"/>
    <w:rsid w:val="005B0911"/>
    <w:rsid w:val="005B1967"/>
    <w:rsid w:val="005B4BD6"/>
    <w:rsid w:val="005B4D3F"/>
    <w:rsid w:val="005B573D"/>
    <w:rsid w:val="005B5EC0"/>
    <w:rsid w:val="005B6028"/>
    <w:rsid w:val="005B6DD4"/>
    <w:rsid w:val="005B7B61"/>
    <w:rsid w:val="005B7BF1"/>
    <w:rsid w:val="005B7F5B"/>
    <w:rsid w:val="005C2024"/>
    <w:rsid w:val="005C330C"/>
    <w:rsid w:val="005C3BE7"/>
    <w:rsid w:val="005C417F"/>
    <w:rsid w:val="005C6EA1"/>
    <w:rsid w:val="005C7BE1"/>
    <w:rsid w:val="005D0BEB"/>
    <w:rsid w:val="005D1C9B"/>
    <w:rsid w:val="005D202E"/>
    <w:rsid w:val="005D3242"/>
    <w:rsid w:val="005D5F9B"/>
    <w:rsid w:val="005D68AB"/>
    <w:rsid w:val="005E21BB"/>
    <w:rsid w:val="005E21FF"/>
    <w:rsid w:val="005E28D0"/>
    <w:rsid w:val="005E44F2"/>
    <w:rsid w:val="005E4929"/>
    <w:rsid w:val="005F082C"/>
    <w:rsid w:val="005F18C2"/>
    <w:rsid w:val="005F1965"/>
    <w:rsid w:val="005F274C"/>
    <w:rsid w:val="0060230D"/>
    <w:rsid w:val="0060244A"/>
    <w:rsid w:val="00604A9C"/>
    <w:rsid w:val="00605CC2"/>
    <w:rsid w:val="0060643C"/>
    <w:rsid w:val="0060CDB9"/>
    <w:rsid w:val="006112DF"/>
    <w:rsid w:val="00615E1B"/>
    <w:rsid w:val="00624D7D"/>
    <w:rsid w:val="0063004D"/>
    <w:rsid w:val="00631AB4"/>
    <w:rsid w:val="00635B09"/>
    <w:rsid w:val="006367A5"/>
    <w:rsid w:val="00640168"/>
    <w:rsid w:val="00642CEA"/>
    <w:rsid w:val="0064396A"/>
    <w:rsid w:val="00644BFC"/>
    <w:rsid w:val="006519F4"/>
    <w:rsid w:val="00653C15"/>
    <w:rsid w:val="006550EC"/>
    <w:rsid w:val="00656F8F"/>
    <w:rsid w:val="00660296"/>
    <w:rsid w:val="0066038D"/>
    <w:rsid w:val="00664620"/>
    <w:rsid w:val="00667984"/>
    <w:rsid w:val="006722B0"/>
    <w:rsid w:val="00673BDB"/>
    <w:rsid w:val="00674C6D"/>
    <w:rsid w:val="0067652F"/>
    <w:rsid w:val="006838B0"/>
    <w:rsid w:val="006917EB"/>
    <w:rsid w:val="006936F0"/>
    <w:rsid w:val="0069620C"/>
    <w:rsid w:val="006A1EE6"/>
    <w:rsid w:val="006A5AD8"/>
    <w:rsid w:val="006B02A3"/>
    <w:rsid w:val="006B1281"/>
    <w:rsid w:val="006B14A7"/>
    <w:rsid w:val="006B380D"/>
    <w:rsid w:val="006B5226"/>
    <w:rsid w:val="006B59FE"/>
    <w:rsid w:val="006C3465"/>
    <w:rsid w:val="006C4EC7"/>
    <w:rsid w:val="006C55D4"/>
    <w:rsid w:val="006C65BE"/>
    <w:rsid w:val="006C6A06"/>
    <w:rsid w:val="006C6BBC"/>
    <w:rsid w:val="006C7080"/>
    <w:rsid w:val="006C7DC1"/>
    <w:rsid w:val="006D08A6"/>
    <w:rsid w:val="006D0E81"/>
    <w:rsid w:val="006D3DD6"/>
    <w:rsid w:val="006D4C12"/>
    <w:rsid w:val="006D4D55"/>
    <w:rsid w:val="006D588D"/>
    <w:rsid w:val="006D7583"/>
    <w:rsid w:val="006E1C36"/>
    <w:rsid w:val="006E1FB8"/>
    <w:rsid w:val="006E3F9E"/>
    <w:rsid w:val="006E430B"/>
    <w:rsid w:val="006E454F"/>
    <w:rsid w:val="006E4C9D"/>
    <w:rsid w:val="006E5F5B"/>
    <w:rsid w:val="006F1458"/>
    <w:rsid w:val="006F4302"/>
    <w:rsid w:val="006F4EE8"/>
    <w:rsid w:val="006F6BCD"/>
    <w:rsid w:val="007003C9"/>
    <w:rsid w:val="007014E2"/>
    <w:rsid w:val="00703864"/>
    <w:rsid w:val="007041EB"/>
    <w:rsid w:val="007053DF"/>
    <w:rsid w:val="00705C8C"/>
    <w:rsid w:val="00706D66"/>
    <w:rsid w:val="00706EC2"/>
    <w:rsid w:val="007074E8"/>
    <w:rsid w:val="00707784"/>
    <w:rsid w:val="00707BAD"/>
    <w:rsid w:val="00707F98"/>
    <w:rsid w:val="00715847"/>
    <w:rsid w:val="00716B14"/>
    <w:rsid w:val="00725F2F"/>
    <w:rsid w:val="007261EA"/>
    <w:rsid w:val="0073041A"/>
    <w:rsid w:val="0073079F"/>
    <w:rsid w:val="00731BFA"/>
    <w:rsid w:val="0073215E"/>
    <w:rsid w:val="0073377E"/>
    <w:rsid w:val="00735197"/>
    <w:rsid w:val="00736F89"/>
    <w:rsid w:val="00737611"/>
    <w:rsid w:val="0073771F"/>
    <w:rsid w:val="007400A4"/>
    <w:rsid w:val="00741929"/>
    <w:rsid w:val="00742023"/>
    <w:rsid w:val="007430C4"/>
    <w:rsid w:val="00744663"/>
    <w:rsid w:val="00745D27"/>
    <w:rsid w:val="007474E1"/>
    <w:rsid w:val="00751581"/>
    <w:rsid w:val="00752144"/>
    <w:rsid w:val="00755000"/>
    <w:rsid w:val="00755DE6"/>
    <w:rsid w:val="0075646E"/>
    <w:rsid w:val="00757D92"/>
    <w:rsid w:val="00763853"/>
    <w:rsid w:val="00765738"/>
    <w:rsid w:val="00765A77"/>
    <w:rsid w:val="00765B33"/>
    <w:rsid w:val="00770CE6"/>
    <w:rsid w:val="00773F44"/>
    <w:rsid w:val="00774035"/>
    <w:rsid w:val="00776806"/>
    <w:rsid w:val="00776967"/>
    <w:rsid w:val="007805DD"/>
    <w:rsid w:val="00780FFF"/>
    <w:rsid w:val="0078466A"/>
    <w:rsid w:val="0078570E"/>
    <w:rsid w:val="00786204"/>
    <w:rsid w:val="00786812"/>
    <w:rsid w:val="00786985"/>
    <w:rsid w:val="00793B61"/>
    <w:rsid w:val="00793CB6"/>
    <w:rsid w:val="0079495E"/>
    <w:rsid w:val="00794CD1"/>
    <w:rsid w:val="0079526A"/>
    <w:rsid w:val="00795630"/>
    <w:rsid w:val="007A0B56"/>
    <w:rsid w:val="007A18A6"/>
    <w:rsid w:val="007A4B29"/>
    <w:rsid w:val="007A565F"/>
    <w:rsid w:val="007A7545"/>
    <w:rsid w:val="007B1924"/>
    <w:rsid w:val="007B44AD"/>
    <w:rsid w:val="007B4BF2"/>
    <w:rsid w:val="007B7293"/>
    <w:rsid w:val="007C1326"/>
    <w:rsid w:val="007C235A"/>
    <w:rsid w:val="007C342F"/>
    <w:rsid w:val="007C5D91"/>
    <w:rsid w:val="007C72EF"/>
    <w:rsid w:val="007D2EEA"/>
    <w:rsid w:val="007D42D6"/>
    <w:rsid w:val="007D5F58"/>
    <w:rsid w:val="007D6A39"/>
    <w:rsid w:val="007E23BB"/>
    <w:rsid w:val="007E26CC"/>
    <w:rsid w:val="007E59D8"/>
    <w:rsid w:val="007E620F"/>
    <w:rsid w:val="007E62E7"/>
    <w:rsid w:val="007E6C70"/>
    <w:rsid w:val="007F00C3"/>
    <w:rsid w:val="007F1317"/>
    <w:rsid w:val="007F1415"/>
    <w:rsid w:val="007F26E9"/>
    <w:rsid w:val="007F6227"/>
    <w:rsid w:val="007F694D"/>
    <w:rsid w:val="007F6BE1"/>
    <w:rsid w:val="007F7F45"/>
    <w:rsid w:val="00800C4D"/>
    <w:rsid w:val="00801AAD"/>
    <w:rsid w:val="008046E4"/>
    <w:rsid w:val="00804AE2"/>
    <w:rsid w:val="0080745D"/>
    <w:rsid w:val="0081157E"/>
    <w:rsid w:val="008117F4"/>
    <w:rsid w:val="0081391D"/>
    <w:rsid w:val="00815931"/>
    <w:rsid w:val="00816EC2"/>
    <w:rsid w:val="0081791F"/>
    <w:rsid w:val="00817EFA"/>
    <w:rsid w:val="0082125F"/>
    <w:rsid w:val="00823461"/>
    <w:rsid w:val="008237E8"/>
    <w:rsid w:val="00827C0A"/>
    <w:rsid w:val="00830448"/>
    <w:rsid w:val="0084098F"/>
    <w:rsid w:val="00840F4C"/>
    <w:rsid w:val="008410A5"/>
    <w:rsid w:val="0084195F"/>
    <w:rsid w:val="00842193"/>
    <w:rsid w:val="008421AC"/>
    <w:rsid w:val="00843499"/>
    <w:rsid w:val="00845EE5"/>
    <w:rsid w:val="00847BBB"/>
    <w:rsid w:val="0085068E"/>
    <w:rsid w:val="00852474"/>
    <w:rsid w:val="00854160"/>
    <w:rsid w:val="00854300"/>
    <w:rsid w:val="0086012E"/>
    <w:rsid w:val="00860172"/>
    <w:rsid w:val="00865E8A"/>
    <w:rsid w:val="0086771B"/>
    <w:rsid w:val="00871AA3"/>
    <w:rsid w:val="00871FA6"/>
    <w:rsid w:val="00873350"/>
    <w:rsid w:val="00874901"/>
    <w:rsid w:val="00875E54"/>
    <w:rsid w:val="008804FB"/>
    <w:rsid w:val="008850B0"/>
    <w:rsid w:val="00886025"/>
    <w:rsid w:val="0088633E"/>
    <w:rsid w:val="00886344"/>
    <w:rsid w:val="008870CD"/>
    <w:rsid w:val="00892A45"/>
    <w:rsid w:val="0089308E"/>
    <w:rsid w:val="00893F5E"/>
    <w:rsid w:val="008A00E9"/>
    <w:rsid w:val="008A013D"/>
    <w:rsid w:val="008A1F08"/>
    <w:rsid w:val="008A3BF4"/>
    <w:rsid w:val="008A5684"/>
    <w:rsid w:val="008A777E"/>
    <w:rsid w:val="008B0910"/>
    <w:rsid w:val="008B0E23"/>
    <w:rsid w:val="008B2D97"/>
    <w:rsid w:val="008B2F2B"/>
    <w:rsid w:val="008B63C3"/>
    <w:rsid w:val="008B69CA"/>
    <w:rsid w:val="008C2278"/>
    <w:rsid w:val="008C3CFF"/>
    <w:rsid w:val="008C4DD3"/>
    <w:rsid w:val="008C62E2"/>
    <w:rsid w:val="008D0637"/>
    <w:rsid w:val="008D2AC6"/>
    <w:rsid w:val="008D3B3F"/>
    <w:rsid w:val="008D6292"/>
    <w:rsid w:val="008D6647"/>
    <w:rsid w:val="008D70CE"/>
    <w:rsid w:val="008E0064"/>
    <w:rsid w:val="008E0C26"/>
    <w:rsid w:val="008E2B0E"/>
    <w:rsid w:val="008E4059"/>
    <w:rsid w:val="008E6340"/>
    <w:rsid w:val="008F057F"/>
    <w:rsid w:val="008F6258"/>
    <w:rsid w:val="008F7F29"/>
    <w:rsid w:val="00901505"/>
    <w:rsid w:val="00901522"/>
    <w:rsid w:val="00901DA1"/>
    <w:rsid w:val="00905FD3"/>
    <w:rsid w:val="00910CB9"/>
    <w:rsid w:val="0091178C"/>
    <w:rsid w:val="0091181E"/>
    <w:rsid w:val="00912593"/>
    <w:rsid w:val="00920330"/>
    <w:rsid w:val="009213E3"/>
    <w:rsid w:val="009228A3"/>
    <w:rsid w:val="009266AD"/>
    <w:rsid w:val="009315ED"/>
    <w:rsid w:val="00932964"/>
    <w:rsid w:val="00937D7C"/>
    <w:rsid w:val="00941220"/>
    <w:rsid w:val="009437C4"/>
    <w:rsid w:val="009441B1"/>
    <w:rsid w:val="009449D4"/>
    <w:rsid w:val="00944BDD"/>
    <w:rsid w:val="00945101"/>
    <w:rsid w:val="009517FD"/>
    <w:rsid w:val="00953EC9"/>
    <w:rsid w:val="00956ACE"/>
    <w:rsid w:val="00957A4B"/>
    <w:rsid w:val="00960B11"/>
    <w:rsid w:val="00963365"/>
    <w:rsid w:val="00964DC6"/>
    <w:rsid w:val="0096637F"/>
    <w:rsid w:val="00966527"/>
    <w:rsid w:val="00971257"/>
    <w:rsid w:val="009736C6"/>
    <w:rsid w:val="009748BB"/>
    <w:rsid w:val="00975E7D"/>
    <w:rsid w:val="00976486"/>
    <w:rsid w:val="009766AC"/>
    <w:rsid w:val="00977856"/>
    <w:rsid w:val="00981218"/>
    <w:rsid w:val="0098123E"/>
    <w:rsid w:val="00984734"/>
    <w:rsid w:val="00984775"/>
    <w:rsid w:val="00984E8A"/>
    <w:rsid w:val="00984F1B"/>
    <w:rsid w:val="00987354"/>
    <w:rsid w:val="00991D0E"/>
    <w:rsid w:val="009933EA"/>
    <w:rsid w:val="0099391B"/>
    <w:rsid w:val="00995D2B"/>
    <w:rsid w:val="009A0DC9"/>
    <w:rsid w:val="009A47F3"/>
    <w:rsid w:val="009A580D"/>
    <w:rsid w:val="009A5E50"/>
    <w:rsid w:val="009B0FB6"/>
    <w:rsid w:val="009B4E0D"/>
    <w:rsid w:val="009C068E"/>
    <w:rsid w:val="009D0663"/>
    <w:rsid w:val="009D1A8D"/>
    <w:rsid w:val="009D4F17"/>
    <w:rsid w:val="009D7065"/>
    <w:rsid w:val="009E1325"/>
    <w:rsid w:val="009E1BDC"/>
    <w:rsid w:val="009E2DD6"/>
    <w:rsid w:val="009E2FAB"/>
    <w:rsid w:val="009E417E"/>
    <w:rsid w:val="009E439B"/>
    <w:rsid w:val="009F513C"/>
    <w:rsid w:val="009F7C51"/>
    <w:rsid w:val="00A04183"/>
    <w:rsid w:val="00A057D9"/>
    <w:rsid w:val="00A06E25"/>
    <w:rsid w:val="00A0704E"/>
    <w:rsid w:val="00A07BBD"/>
    <w:rsid w:val="00A07D56"/>
    <w:rsid w:val="00A10CCF"/>
    <w:rsid w:val="00A1198B"/>
    <w:rsid w:val="00A11CC0"/>
    <w:rsid w:val="00A13D57"/>
    <w:rsid w:val="00A17EC5"/>
    <w:rsid w:val="00A2012A"/>
    <w:rsid w:val="00A2038F"/>
    <w:rsid w:val="00A21968"/>
    <w:rsid w:val="00A268F5"/>
    <w:rsid w:val="00A30058"/>
    <w:rsid w:val="00A3784D"/>
    <w:rsid w:val="00A41038"/>
    <w:rsid w:val="00A41D93"/>
    <w:rsid w:val="00A4285E"/>
    <w:rsid w:val="00A42B5A"/>
    <w:rsid w:val="00A45EA2"/>
    <w:rsid w:val="00A460DB"/>
    <w:rsid w:val="00A5011D"/>
    <w:rsid w:val="00A50FA4"/>
    <w:rsid w:val="00A511FF"/>
    <w:rsid w:val="00A525E5"/>
    <w:rsid w:val="00A527EB"/>
    <w:rsid w:val="00A5289D"/>
    <w:rsid w:val="00A529BD"/>
    <w:rsid w:val="00A5538F"/>
    <w:rsid w:val="00A56EE2"/>
    <w:rsid w:val="00A5743F"/>
    <w:rsid w:val="00A60A8C"/>
    <w:rsid w:val="00A60B9A"/>
    <w:rsid w:val="00A6231C"/>
    <w:rsid w:val="00A65E8C"/>
    <w:rsid w:val="00A660EA"/>
    <w:rsid w:val="00A70158"/>
    <w:rsid w:val="00A707DF"/>
    <w:rsid w:val="00A7135D"/>
    <w:rsid w:val="00A75535"/>
    <w:rsid w:val="00A761BE"/>
    <w:rsid w:val="00A77180"/>
    <w:rsid w:val="00A7799D"/>
    <w:rsid w:val="00A803C2"/>
    <w:rsid w:val="00A809BF"/>
    <w:rsid w:val="00A8203C"/>
    <w:rsid w:val="00A86681"/>
    <w:rsid w:val="00A87A9D"/>
    <w:rsid w:val="00A91897"/>
    <w:rsid w:val="00A91BB0"/>
    <w:rsid w:val="00A92BC1"/>
    <w:rsid w:val="00A9441D"/>
    <w:rsid w:val="00A9513E"/>
    <w:rsid w:val="00A97F84"/>
    <w:rsid w:val="00AA113B"/>
    <w:rsid w:val="00AA1FE4"/>
    <w:rsid w:val="00AA3501"/>
    <w:rsid w:val="00AA3620"/>
    <w:rsid w:val="00AA38CC"/>
    <w:rsid w:val="00AA3EF5"/>
    <w:rsid w:val="00AA684C"/>
    <w:rsid w:val="00AA6AEF"/>
    <w:rsid w:val="00AB26FB"/>
    <w:rsid w:val="00AB2D50"/>
    <w:rsid w:val="00AB307B"/>
    <w:rsid w:val="00AB3DA0"/>
    <w:rsid w:val="00AB439B"/>
    <w:rsid w:val="00AB5AFD"/>
    <w:rsid w:val="00AB7122"/>
    <w:rsid w:val="00AB7A77"/>
    <w:rsid w:val="00AC0A9D"/>
    <w:rsid w:val="00AC1986"/>
    <w:rsid w:val="00AC25C6"/>
    <w:rsid w:val="00AC2666"/>
    <w:rsid w:val="00AC2E21"/>
    <w:rsid w:val="00AC3EEE"/>
    <w:rsid w:val="00AC47BF"/>
    <w:rsid w:val="00AC7796"/>
    <w:rsid w:val="00AD3F95"/>
    <w:rsid w:val="00AD6FBB"/>
    <w:rsid w:val="00AE3417"/>
    <w:rsid w:val="00AE3CA9"/>
    <w:rsid w:val="00AE5A72"/>
    <w:rsid w:val="00AE707E"/>
    <w:rsid w:val="00AF0719"/>
    <w:rsid w:val="00AF2C91"/>
    <w:rsid w:val="00AF37F1"/>
    <w:rsid w:val="00AF62DC"/>
    <w:rsid w:val="00AF6EC6"/>
    <w:rsid w:val="00B00300"/>
    <w:rsid w:val="00B0293F"/>
    <w:rsid w:val="00B029EF"/>
    <w:rsid w:val="00B05CC8"/>
    <w:rsid w:val="00B1093B"/>
    <w:rsid w:val="00B11133"/>
    <w:rsid w:val="00B11EB7"/>
    <w:rsid w:val="00B12FB1"/>
    <w:rsid w:val="00B13739"/>
    <w:rsid w:val="00B14E3B"/>
    <w:rsid w:val="00B214BE"/>
    <w:rsid w:val="00B22A21"/>
    <w:rsid w:val="00B24A25"/>
    <w:rsid w:val="00B269DD"/>
    <w:rsid w:val="00B27432"/>
    <w:rsid w:val="00B31178"/>
    <w:rsid w:val="00B3614C"/>
    <w:rsid w:val="00B36454"/>
    <w:rsid w:val="00B40B3C"/>
    <w:rsid w:val="00B40BAB"/>
    <w:rsid w:val="00B4392D"/>
    <w:rsid w:val="00B46708"/>
    <w:rsid w:val="00B52729"/>
    <w:rsid w:val="00B568B6"/>
    <w:rsid w:val="00B568F1"/>
    <w:rsid w:val="00B579E7"/>
    <w:rsid w:val="00B60DDC"/>
    <w:rsid w:val="00B619FB"/>
    <w:rsid w:val="00B63CB8"/>
    <w:rsid w:val="00B64FB2"/>
    <w:rsid w:val="00B65474"/>
    <w:rsid w:val="00B71616"/>
    <w:rsid w:val="00B71E91"/>
    <w:rsid w:val="00B7487B"/>
    <w:rsid w:val="00B7688A"/>
    <w:rsid w:val="00B775F6"/>
    <w:rsid w:val="00B850B3"/>
    <w:rsid w:val="00B858AF"/>
    <w:rsid w:val="00B870E1"/>
    <w:rsid w:val="00B908D0"/>
    <w:rsid w:val="00B90BE6"/>
    <w:rsid w:val="00B91D98"/>
    <w:rsid w:val="00B921C9"/>
    <w:rsid w:val="00B923C0"/>
    <w:rsid w:val="00B93B42"/>
    <w:rsid w:val="00B97450"/>
    <w:rsid w:val="00B976C7"/>
    <w:rsid w:val="00BA2AC2"/>
    <w:rsid w:val="00BA4B83"/>
    <w:rsid w:val="00BA6266"/>
    <w:rsid w:val="00BA64DF"/>
    <w:rsid w:val="00BA6835"/>
    <w:rsid w:val="00BA73FB"/>
    <w:rsid w:val="00BB11AD"/>
    <w:rsid w:val="00BB2091"/>
    <w:rsid w:val="00BB29EA"/>
    <w:rsid w:val="00BB53A9"/>
    <w:rsid w:val="00BB627B"/>
    <w:rsid w:val="00BC1310"/>
    <w:rsid w:val="00BC2DD4"/>
    <w:rsid w:val="00BC30B9"/>
    <w:rsid w:val="00BC5800"/>
    <w:rsid w:val="00BC6880"/>
    <w:rsid w:val="00BC6B13"/>
    <w:rsid w:val="00BD0081"/>
    <w:rsid w:val="00BD0CF6"/>
    <w:rsid w:val="00BD0D9F"/>
    <w:rsid w:val="00BD2315"/>
    <w:rsid w:val="00BD2605"/>
    <w:rsid w:val="00BD3D5A"/>
    <w:rsid w:val="00BD463C"/>
    <w:rsid w:val="00BD4D88"/>
    <w:rsid w:val="00BD7E26"/>
    <w:rsid w:val="00BE2820"/>
    <w:rsid w:val="00BE5E38"/>
    <w:rsid w:val="00BF01CA"/>
    <w:rsid w:val="00BF18CB"/>
    <w:rsid w:val="00BF2758"/>
    <w:rsid w:val="00BF2F0B"/>
    <w:rsid w:val="00BF37D9"/>
    <w:rsid w:val="00BF4FBA"/>
    <w:rsid w:val="00BF7D6A"/>
    <w:rsid w:val="00C01727"/>
    <w:rsid w:val="00C02186"/>
    <w:rsid w:val="00C05267"/>
    <w:rsid w:val="00C0567C"/>
    <w:rsid w:val="00C109A9"/>
    <w:rsid w:val="00C11795"/>
    <w:rsid w:val="00C12DF2"/>
    <w:rsid w:val="00C1312B"/>
    <w:rsid w:val="00C13390"/>
    <w:rsid w:val="00C13CF5"/>
    <w:rsid w:val="00C1624F"/>
    <w:rsid w:val="00C165C1"/>
    <w:rsid w:val="00C172F2"/>
    <w:rsid w:val="00C1744F"/>
    <w:rsid w:val="00C24CD2"/>
    <w:rsid w:val="00C2593B"/>
    <w:rsid w:val="00C26F85"/>
    <w:rsid w:val="00C30D31"/>
    <w:rsid w:val="00C33125"/>
    <w:rsid w:val="00C33994"/>
    <w:rsid w:val="00C35968"/>
    <w:rsid w:val="00C408B9"/>
    <w:rsid w:val="00C424A7"/>
    <w:rsid w:val="00C43594"/>
    <w:rsid w:val="00C50E49"/>
    <w:rsid w:val="00C51641"/>
    <w:rsid w:val="00C51688"/>
    <w:rsid w:val="00C51F5E"/>
    <w:rsid w:val="00C52D66"/>
    <w:rsid w:val="00C53DAD"/>
    <w:rsid w:val="00C5482B"/>
    <w:rsid w:val="00C585A8"/>
    <w:rsid w:val="00C60259"/>
    <w:rsid w:val="00C60CD1"/>
    <w:rsid w:val="00C62FE7"/>
    <w:rsid w:val="00C64BF8"/>
    <w:rsid w:val="00C65083"/>
    <w:rsid w:val="00C66FEA"/>
    <w:rsid w:val="00C707FF"/>
    <w:rsid w:val="00C70A2E"/>
    <w:rsid w:val="00C71411"/>
    <w:rsid w:val="00C71D81"/>
    <w:rsid w:val="00C73F9E"/>
    <w:rsid w:val="00C7493E"/>
    <w:rsid w:val="00C74ED9"/>
    <w:rsid w:val="00C75784"/>
    <w:rsid w:val="00C76138"/>
    <w:rsid w:val="00C7767B"/>
    <w:rsid w:val="00C804EA"/>
    <w:rsid w:val="00C8325D"/>
    <w:rsid w:val="00C838F9"/>
    <w:rsid w:val="00C84314"/>
    <w:rsid w:val="00C8541D"/>
    <w:rsid w:val="00C8719F"/>
    <w:rsid w:val="00C87833"/>
    <w:rsid w:val="00C902DB"/>
    <w:rsid w:val="00C9054E"/>
    <w:rsid w:val="00CA1594"/>
    <w:rsid w:val="00CA337A"/>
    <w:rsid w:val="00CA4233"/>
    <w:rsid w:val="00CA77A7"/>
    <w:rsid w:val="00CB00C2"/>
    <w:rsid w:val="00CB2239"/>
    <w:rsid w:val="00CB39F1"/>
    <w:rsid w:val="00CB477E"/>
    <w:rsid w:val="00CC00C4"/>
    <w:rsid w:val="00CC0CDB"/>
    <w:rsid w:val="00CC41B3"/>
    <w:rsid w:val="00CC5405"/>
    <w:rsid w:val="00CC618C"/>
    <w:rsid w:val="00CC6964"/>
    <w:rsid w:val="00CC7B7E"/>
    <w:rsid w:val="00CD19DE"/>
    <w:rsid w:val="00CD3F40"/>
    <w:rsid w:val="00CE03ED"/>
    <w:rsid w:val="00CE0CED"/>
    <w:rsid w:val="00CE2F6E"/>
    <w:rsid w:val="00CE335F"/>
    <w:rsid w:val="00CE57BB"/>
    <w:rsid w:val="00CE5B44"/>
    <w:rsid w:val="00CE637B"/>
    <w:rsid w:val="00CE6C25"/>
    <w:rsid w:val="00CF1BD8"/>
    <w:rsid w:val="00CF421A"/>
    <w:rsid w:val="00CF47B7"/>
    <w:rsid w:val="00CF5E29"/>
    <w:rsid w:val="00D013DC"/>
    <w:rsid w:val="00D02D8F"/>
    <w:rsid w:val="00D06A1C"/>
    <w:rsid w:val="00D106AE"/>
    <w:rsid w:val="00D1264F"/>
    <w:rsid w:val="00D13652"/>
    <w:rsid w:val="00D1439D"/>
    <w:rsid w:val="00D15273"/>
    <w:rsid w:val="00D168FA"/>
    <w:rsid w:val="00D22141"/>
    <w:rsid w:val="00D238BD"/>
    <w:rsid w:val="00D23DA2"/>
    <w:rsid w:val="00D24561"/>
    <w:rsid w:val="00D30BA2"/>
    <w:rsid w:val="00D30CD5"/>
    <w:rsid w:val="00D31E88"/>
    <w:rsid w:val="00D3214B"/>
    <w:rsid w:val="00D327FD"/>
    <w:rsid w:val="00D41DE2"/>
    <w:rsid w:val="00D4405D"/>
    <w:rsid w:val="00D44E0E"/>
    <w:rsid w:val="00D458D4"/>
    <w:rsid w:val="00D45B04"/>
    <w:rsid w:val="00D50196"/>
    <w:rsid w:val="00D52249"/>
    <w:rsid w:val="00D52FE5"/>
    <w:rsid w:val="00D5469F"/>
    <w:rsid w:val="00D54839"/>
    <w:rsid w:val="00D55A90"/>
    <w:rsid w:val="00D56A2C"/>
    <w:rsid w:val="00D57C5F"/>
    <w:rsid w:val="00D61851"/>
    <w:rsid w:val="00D620AA"/>
    <w:rsid w:val="00D65211"/>
    <w:rsid w:val="00D655BA"/>
    <w:rsid w:val="00D65B7B"/>
    <w:rsid w:val="00D66DF6"/>
    <w:rsid w:val="00D66EA8"/>
    <w:rsid w:val="00D67AB3"/>
    <w:rsid w:val="00D711DE"/>
    <w:rsid w:val="00D733E7"/>
    <w:rsid w:val="00D745AA"/>
    <w:rsid w:val="00D75942"/>
    <w:rsid w:val="00D76A12"/>
    <w:rsid w:val="00D76ED2"/>
    <w:rsid w:val="00D8147F"/>
    <w:rsid w:val="00D83129"/>
    <w:rsid w:val="00D836D4"/>
    <w:rsid w:val="00D83998"/>
    <w:rsid w:val="00D845AB"/>
    <w:rsid w:val="00D84D4E"/>
    <w:rsid w:val="00D92E6E"/>
    <w:rsid w:val="00D9412D"/>
    <w:rsid w:val="00D94459"/>
    <w:rsid w:val="00D95BD0"/>
    <w:rsid w:val="00DA002D"/>
    <w:rsid w:val="00DA27FC"/>
    <w:rsid w:val="00DA493D"/>
    <w:rsid w:val="00DA5C24"/>
    <w:rsid w:val="00DA6284"/>
    <w:rsid w:val="00DA63DD"/>
    <w:rsid w:val="00DB0F6C"/>
    <w:rsid w:val="00DB34B3"/>
    <w:rsid w:val="00DB37D6"/>
    <w:rsid w:val="00DB6F50"/>
    <w:rsid w:val="00DC144A"/>
    <w:rsid w:val="00DC3168"/>
    <w:rsid w:val="00DC4A83"/>
    <w:rsid w:val="00DC56F7"/>
    <w:rsid w:val="00DC6094"/>
    <w:rsid w:val="00DC7529"/>
    <w:rsid w:val="00DD0015"/>
    <w:rsid w:val="00DD4426"/>
    <w:rsid w:val="00DD4D12"/>
    <w:rsid w:val="00DD52FE"/>
    <w:rsid w:val="00DE386C"/>
    <w:rsid w:val="00DE392E"/>
    <w:rsid w:val="00DE54AD"/>
    <w:rsid w:val="00DF2E26"/>
    <w:rsid w:val="00DF40FC"/>
    <w:rsid w:val="00DF44EC"/>
    <w:rsid w:val="00DF6D89"/>
    <w:rsid w:val="00E00749"/>
    <w:rsid w:val="00E0296A"/>
    <w:rsid w:val="00E02AA4"/>
    <w:rsid w:val="00E03393"/>
    <w:rsid w:val="00E040F6"/>
    <w:rsid w:val="00E0725F"/>
    <w:rsid w:val="00E0743B"/>
    <w:rsid w:val="00E07A13"/>
    <w:rsid w:val="00E110C3"/>
    <w:rsid w:val="00E11858"/>
    <w:rsid w:val="00E11B53"/>
    <w:rsid w:val="00E12EA9"/>
    <w:rsid w:val="00E1783F"/>
    <w:rsid w:val="00E2052A"/>
    <w:rsid w:val="00E21762"/>
    <w:rsid w:val="00E246AA"/>
    <w:rsid w:val="00E24BFF"/>
    <w:rsid w:val="00E24EE7"/>
    <w:rsid w:val="00E25E48"/>
    <w:rsid w:val="00E25FAD"/>
    <w:rsid w:val="00E26492"/>
    <w:rsid w:val="00E27B21"/>
    <w:rsid w:val="00E36498"/>
    <w:rsid w:val="00E36F11"/>
    <w:rsid w:val="00E40F19"/>
    <w:rsid w:val="00E41E90"/>
    <w:rsid w:val="00E42607"/>
    <w:rsid w:val="00E42726"/>
    <w:rsid w:val="00E4366C"/>
    <w:rsid w:val="00E4393A"/>
    <w:rsid w:val="00E4637E"/>
    <w:rsid w:val="00E46C74"/>
    <w:rsid w:val="00E5111C"/>
    <w:rsid w:val="00E52D18"/>
    <w:rsid w:val="00E575B6"/>
    <w:rsid w:val="00E57960"/>
    <w:rsid w:val="00E60782"/>
    <w:rsid w:val="00E60841"/>
    <w:rsid w:val="00E60E03"/>
    <w:rsid w:val="00E621C1"/>
    <w:rsid w:val="00E62283"/>
    <w:rsid w:val="00E66517"/>
    <w:rsid w:val="00E66553"/>
    <w:rsid w:val="00E6739C"/>
    <w:rsid w:val="00E676C3"/>
    <w:rsid w:val="00E73145"/>
    <w:rsid w:val="00E73776"/>
    <w:rsid w:val="00E76335"/>
    <w:rsid w:val="00E80124"/>
    <w:rsid w:val="00E8064A"/>
    <w:rsid w:val="00E81188"/>
    <w:rsid w:val="00E90452"/>
    <w:rsid w:val="00E90552"/>
    <w:rsid w:val="00E91730"/>
    <w:rsid w:val="00E91F4C"/>
    <w:rsid w:val="00E92492"/>
    <w:rsid w:val="00E92ACD"/>
    <w:rsid w:val="00E92FD4"/>
    <w:rsid w:val="00E94613"/>
    <w:rsid w:val="00E96FFF"/>
    <w:rsid w:val="00EA03C2"/>
    <w:rsid w:val="00EA301C"/>
    <w:rsid w:val="00EA585B"/>
    <w:rsid w:val="00EB177D"/>
    <w:rsid w:val="00EB2586"/>
    <w:rsid w:val="00EB55AD"/>
    <w:rsid w:val="00EC1264"/>
    <w:rsid w:val="00EC1A7A"/>
    <w:rsid w:val="00EC5A23"/>
    <w:rsid w:val="00EC5B50"/>
    <w:rsid w:val="00EC5B9A"/>
    <w:rsid w:val="00EC686D"/>
    <w:rsid w:val="00EC6C1B"/>
    <w:rsid w:val="00EC7B23"/>
    <w:rsid w:val="00ED0C5F"/>
    <w:rsid w:val="00ED2CEC"/>
    <w:rsid w:val="00ED5C04"/>
    <w:rsid w:val="00ED5C52"/>
    <w:rsid w:val="00ED5E87"/>
    <w:rsid w:val="00ED6C8F"/>
    <w:rsid w:val="00ED7954"/>
    <w:rsid w:val="00EE0D8A"/>
    <w:rsid w:val="00EE3CF2"/>
    <w:rsid w:val="00EE51D6"/>
    <w:rsid w:val="00EE59F1"/>
    <w:rsid w:val="00EE660E"/>
    <w:rsid w:val="00EE6840"/>
    <w:rsid w:val="00EF108C"/>
    <w:rsid w:val="00EF1632"/>
    <w:rsid w:val="00EF3A14"/>
    <w:rsid w:val="00F025E7"/>
    <w:rsid w:val="00F03269"/>
    <w:rsid w:val="00F04B71"/>
    <w:rsid w:val="00F055A1"/>
    <w:rsid w:val="00F05CC6"/>
    <w:rsid w:val="00F1148A"/>
    <w:rsid w:val="00F11830"/>
    <w:rsid w:val="00F1245B"/>
    <w:rsid w:val="00F13279"/>
    <w:rsid w:val="00F15040"/>
    <w:rsid w:val="00F156C5"/>
    <w:rsid w:val="00F15A6F"/>
    <w:rsid w:val="00F15E7C"/>
    <w:rsid w:val="00F15EAA"/>
    <w:rsid w:val="00F16133"/>
    <w:rsid w:val="00F16899"/>
    <w:rsid w:val="00F21276"/>
    <w:rsid w:val="00F223CD"/>
    <w:rsid w:val="00F2328E"/>
    <w:rsid w:val="00F24DEC"/>
    <w:rsid w:val="00F33233"/>
    <w:rsid w:val="00F354AE"/>
    <w:rsid w:val="00F409B3"/>
    <w:rsid w:val="00F41520"/>
    <w:rsid w:val="00F42371"/>
    <w:rsid w:val="00F4449D"/>
    <w:rsid w:val="00F47ACD"/>
    <w:rsid w:val="00F512B0"/>
    <w:rsid w:val="00F5388F"/>
    <w:rsid w:val="00F541E6"/>
    <w:rsid w:val="00F548DD"/>
    <w:rsid w:val="00F54EE1"/>
    <w:rsid w:val="00F566D2"/>
    <w:rsid w:val="00F56D74"/>
    <w:rsid w:val="00F60388"/>
    <w:rsid w:val="00F65D4C"/>
    <w:rsid w:val="00F6698A"/>
    <w:rsid w:val="00F68B69"/>
    <w:rsid w:val="00F704EF"/>
    <w:rsid w:val="00F710A2"/>
    <w:rsid w:val="00F71C47"/>
    <w:rsid w:val="00F7708C"/>
    <w:rsid w:val="00F77D5E"/>
    <w:rsid w:val="00F80143"/>
    <w:rsid w:val="00F830B8"/>
    <w:rsid w:val="00F835E2"/>
    <w:rsid w:val="00F842FF"/>
    <w:rsid w:val="00F84C17"/>
    <w:rsid w:val="00F86C10"/>
    <w:rsid w:val="00F90CFD"/>
    <w:rsid w:val="00F912E1"/>
    <w:rsid w:val="00F9259B"/>
    <w:rsid w:val="00F9330D"/>
    <w:rsid w:val="00F945E3"/>
    <w:rsid w:val="00F95580"/>
    <w:rsid w:val="00F96EBA"/>
    <w:rsid w:val="00F97D39"/>
    <w:rsid w:val="00FA0B26"/>
    <w:rsid w:val="00FA0F93"/>
    <w:rsid w:val="00FA13F2"/>
    <w:rsid w:val="00FA1A93"/>
    <w:rsid w:val="00FA26A6"/>
    <w:rsid w:val="00FA2F62"/>
    <w:rsid w:val="00FB0401"/>
    <w:rsid w:val="00FB065E"/>
    <w:rsid w:val="00FB0C09"/>
    <w:rsid w:val="00FB1161"/>
    <w:rsid w:val="00FB3365"/>
    <w:rsid w:val="00FB357C"/>
    <w:rsid w:val="00FB3F79"/>
    <w:rsid w:val="00FB71C3"/>
    <w:rsid w:val="00FB7F37"/>
    <w:rsid w:val="00FC377B"/>
    <w:rsid w:val="00FC5A58"/>
    <w:rsid w:val="00FC5CC5"/>
    <w:rsid w:val="00FC60E9"/>
    <w:rsid w:val="00FC60EC"/>
    <w:rsid w:val="00FC71C6"/>
    <w:rsid w:val="00FE0446"/>
    <w:rsid w:val="00FE06A8"/>
    <w:rsid w:val="00FE6F39"/>
    <w:rsid w:val="00FE74BE"/>
    <w:rsid w:val="00FE7944"/>
    <w:rsid w:val="00FF1BD1"/>
    <w:rsid w:val="00FF3524"/>
    <w:rsid w:val="00FF664F"/>
    <w:rsid w:val="00FF7D9B"/>
    <w:rsid w:val="01155E30"/>
    <w:rsid w:val="013C2AC0"/>
    <w:rsid w:val="015FA29F"/>
    <w:rsid w:val="0174EBD2"/>
    <w:rsid w:val="0185B637"/>
    <w:rsid w:val="018F7897"/>
    <w:rsid w:val="01BD8A65"/>
    <w:rsid w:val="01BFF783"/>
    <w:rsid w:val="021061F3"/>
    <w:rsid w:val="02479B08"/>
    <w:rsid w:val="0266B7DC"/>
    <w:rsid w:val="02C70119"/>
    <w:rsid w:val="030ACA36"/>
    <w:rsid w:val="031539AF"/>
    <w:rsid w:val="036A3297"/>
    <w:rsid w:val="0371BC28"/>
    <w:rsid w:val="03765280"/>
    <w:rsid w:val="039949F9"/>
    <w:rsid w:val="0405EFEA"/>
    <w:rsid w:val="045617D2"/>
    <w:rsid w:val="046101DE"/>
    <w:rsid w:val="046C1A5F"/>
    <w:rsid w:val="04919288"/>
    <w:rsid w:val="04B64505"/>
    <w:rsid w:val="04D19F96"/>
    <w:rsid w:val="05010929"/>
    <w:rsid w:val="0518DBBE"/>
    <w:rsid w:val="056A2564"/>
    <w:rsid w:val="05755273"/>
    <w:rsid w:val="058E7F24"/>
    <w:rsid w:val="059E589E"/>
    <w:rsid w:val="059EB6C7"/>
    <w:rsid w:val="05BD8E3E"/>
    <w:rsid w:val="05CEBC0A"/>
    <w:rsid w:val="0657F119"/>
    <w:rsid w:val="0673D817"/>
    <w:rsid w:val="069C3715"/>
    <w:rsid w:val="06AEEDBB"/>
    <w:rsid w:val="06E8DF4C"/>
    <w:rsid w:val="06F03ED8"/>
    <w:rsid w:val="079750D2"/>
    <w:rsid w:val="07A0DC87"/>
    <w:rsid w:val="085203E0"/>
    <w:rsid w:val="0878991E"/>
    <w:rsid w:val="0886D0A8"/>
    <w:rsid w:val="08A6AAA0"/>
    <w:rsid w:val="08D91E86"/>
    <w:rsid w:val="08EDF2A3"/>
    <w:rsid w:val="08FD0DFB"/>
    <w:rsid w:val="092A5057"/>
    <w:rsid w:val="09332133"/>
    <w:rsid w:val="096AA1D8"/>
    <w:rsid w:val="09C51096"/>
    <w:rsid w:val="09D4188F"/>
    <w:rsid w:val="09E52158"/>
    <w:rsid w:val="09EFCF8B"/>
    <w:rsid w:val="0A1D9362"/>
    <w:rsid w:val="0A228E08"/>
    <w:rsid w:val="0A45840D"/>
    <w:rsid w:val="0A46C5CF"/>
    <w:rsid w:val="0A57255F"/>
    <w:rsid w:val="0AAAB779"/>
    <w:rsid w:val="0AAFDE8C"/>
    <w:rsid w:val="0AB2B071"/>
    <w:rsid w:val="0AF4EB4A"/>
    <w:rsid w:val="0AFD6FEC"/>
    <w:rsid w:val="0B069B70"/>
    <w:rsid w:val="0B086C04"/>
    <w:rsid w:val="0B0DEE95"/>
    <w:rsid w:val="0B29EDDA"/>
    <w:rsid w:val="0B357DA3"/>
    <w:rsid w:val="0B40FA55"/>
    <w:rsid w:val="0B974DB2"/>
    <w:rsid w:val="0BA6D3E4"/>
    <w:rsid w:val="0BAB22ED"/>
    <w:rsid w:val="0C054D2B"/>
    <w:rsid w:val="0C0D9A22"/>
    <w:rsid w:val="0C13A69D"/>
    <w:rsid w:val="0C20135B"/>
    <w:rsid w:val="0C4BE886"/>
    <w:rsid w:val="0C58EEA2"/>
    <w:rsid w:val="0C61F119"/>
    <w:rsid w:val="0C869862"/>
    <w:rsid w:val="0CA5B918"/>
    <w:rsid w:val="0D22D138"/>
    <w:rsid w:val="0D4A90D0"/>
    <w:rsid w:val="0D724316"/>
    <w:rsid w:val="0DE02377"/>
    <w:rsid w:val="0DE3525F"/>
    <w:rsid w:val="0DFFCCB2"/>
    <w:rsid w:val="0E101E0B"/>
    <w:rsid w:val="0E5AFD60"/>
    <w:rsid w:val="0E5C054D"/>
    <w:rsid w:val="0E94EEDF"/>
    <w:rsid w:val="0E986DDA"/>
    <w:rsid w:val="0EE14FFC"/>
    <w:rsid w:val="0EF5FF2B"/>
    <w:rsid w:val="0EFA5549"/>
    <w:rsid w:val="0F17B028"/>
    <w:rsid w:val="0F18F530"/>
    <w:rsid w:val="0F4D286A"/>
    <w:rsid w:val="0F5F1828"/>
    <w:rsid w:val="0F6A95F1"/>
    <w:rsid w:val="0FA277BA"/>
    <w:rsid w:val="0FC079FB"/>
    <w:rsid w:val="0FFEF58B"/>
    <w:rsid w:val="105F8730"/>
    <w:rsid w:val="10F12624"/>
    <w:rsid w:val="1147A821"/>
    <w:rsid w:val="115D3E68"/>
    <w:rsid w:val="11633CC8"/>
    <w:rsid w:val="11FDE9C4"/>
    <w:rsid w:val="120F83F1"/>
    <w:rsid w:val="1228AD2C"/>
    <w:rsid w:val="12392B7D"/>
    <w:rsid w:val="125095F2"/>
    <w:rsid w:val="125F5113"/>
    <w:rsid w:val="12E43A84"/>
    <w:rsid w:val="13147715"/>
    <w:rsid w:val="1342ABA8"/>
    <w:rsid w:val="13500BC7"/>
    <w:rsid w:val="135AD1C4"/>
    <w:rsid w:val="13A24070"/>
    <w:rsid w:val="13A9C05E"/>
    <w:rsid w:val="13B17090"/>
    <w:rsid w:val="13C8B36D"/>
    <w:rsid w:val="13CB6C20"/>
    <w:rsid w:val="13DA6BF2"/>
    <w:rsid w:val="13DEF57A"/>
    <w:rsid w:val="13E0C088"/>
    <w:rsid w:val="13E93D53"/>
    <w:rsid w:val="13F576ED"/>
    <w:rsid w:val="1427EE02"/>
    <w:rsid w:val="1430CCB2"/>
    <w:rsid w:val="14671AA1"/>
    <w:rsid w:val="14880CA5"/>
    <w:rsid w:val="1496DE4E"/>
    <w:rsid w:val="14D83BC0"/>
    <w:rsid w:val="151C03BF"/>
    <w:rsid w:val="15305C6E"/>
    <w:rsid w:val="157053F8"/>
    <w:rsid w:val="15968B85"/>
    <w:rsid w:val="159758F7"/>
    <w:rsid w:val="15A893CE"/>
    <w:rsid w:val="16020793"/>
    <w:rsid w:val="1617CC1E"/>
    <w:rsid w:val="16645E0A"/>
    <w:rsid w:val="16662315"/>
    <w:rsid w:val="16751023"/>
    <w:rsid w:val="16869ABA"/>
    <w:rsid w:val="16D71AE3"/>
    <w:rsid w:val="16E8B2FC"/>
    <w:rsid w:val="16FF71AC"/>
    <w:rsid w:val="1737655C"/>
    <w:rsid w:val="175B9758"/>
    <w:rsid w:val="175D7F08"/>
    <w:rsid w:val="17ACEB89"/>
    <w:rsid w:val="17C4394E"/>
    <w:rsid w:val="17F0272A"/>
    <w:rsid w:val="17FA438F"/>
    <w:rsid w:val="18258A3B"/>
    <w:rsid w:val="18440FBC"/>
    <w:rsid w:val="1894E48A"/>
    <w:rsid w:val="18968F7E"/>
    <w:rsid w:val="189AF451"/>
    <w:rsid w:val="18A1378F"/>
    <w:rsid w:val="18DAE253"/>
    <w:rsid w:val="18F40AB0"/>
    <w:rsid w:val="19301341"/>
    <w:rsid w:val="19685182"/>
    <w:rsid w:val="198E5141"/>
    <w:rsid w:val="1A46C370"/>
    <w:rsid w:val="1A6ACA1A"/>
    <w:rsid w:val="1A852743"/>
    <w:rsid w:val="1A97BD04"/>
    <w:rsid w:val="1A991E86"/>
    <w:rsid w:val="1AB6337C"/>
    <w:rsid w:val="1ACC389B"/>
    <w:rsid w:val="1AF2E46B"/>
    <w:rsid w:val="1B197234"/>
    <w:rsid w:val="1B27C7EC"/>
    <w:rsid w:val="1B76D4F6"/>
    <w:rsid w:val="1B77F5C1"/>
    <w:rsid w:val="1B8A9180"/>
    <w:rsid w:val="1B995356"/>
    <w:rsid w:val="1BD06DED"/>
    <w:rsid w:val="1BD780D1"/>
    <w:rsid w:val="1C52A58C"/>
    <w:rsid w:val="1C654727"/>
    <w:rsid w:val="1C9E56A1"/>
    <w:rsid w:val="1CB54295"/>
    <w:rsid w:val="1CDB8D14"/>
    <w:rsid w:val="1D4A53C2"/>
    <w:rsid w:val="1D650C0A"/>
    <w:rsid w:val="1DB22D73"/>
    <w:rsid w:val="1DC23FE7"/>
    <w:rsid w:val="1DCA1BA9"/>
    <w:rsid w:val="1DD50F94"/>
    <w:rsid w:val="1DE98784"/>
    <w:rsid w:val="1DF0FB6C"/>
    <w:rsid w:val="1DFA1839"/>
    <w:rsid w:val="1E7AB7CB"/>
    <w:rsid w:val="1EE4356F"/>
    <w:rsid w:val="1F09695D"/>
    <w:rsid w:val="1F1B7026"/>
    <w:rsid w:val="1F52C549"/>
    <w:rsid w:val="1FC22BD7"/>
    <w:rsid w:val="203B1886"/>
    <w:rsid w:val="203F33DF"/>
    <w:rsid w:val="205FBA8F"/>
    <w:rsid w:val="2069FD33"/>
    <w:rsid w:val="20A539BE"/>
    <w:rsid w:val="20CD3CC9"/>
    <w:rsid w:val="20DDC6D5"/>
    <w:rsid w:val="214F67BC"/>
    <w:rsid w:val="2199C929"/>
    <w:rsid w:val="219E909E"/>
    <w:rsid w:val="219F4F11"/>
    <w:rsid w:val="21B2D3AF"/>
    <w:rsid w:val="21DC6F0D"/>
    <w:rsid w:val="221BD631"/>
    <w:rsid w:val="2234EF67"/>
    <w:rsid w:val="224BA50A"/>
    <w:rsid w:val="2267D75F"/>
    <w:rsid w:val="22918462"/>
    <w:rsid w:val="22B5C888"/>
    <w:rsid w:val="231E714E"/>
    <w:rsid w:val="231EA3E6"/>
    <w:rsid w:val="23804585"/>
    <w:rsid w:val="2398DE1B"/>
    <w:rsid w:val="239BDC96"/>
    <w:rsid w:val="23A1BAA1"/>
    <w:rsid w:val="23A39205"/>
    <w:rsid w:val="23B57D34"/>
    <w:rsid w:val="23DD12A5"/>
    <w:rsid w:val="24031ABE"/>
    <w:rsid w:val="2426E1EB"/>
    <w:rsid w:val="2469C8A5"/>
    <w:rsid w:val="24FDB402"/>
    <w:rsid w:val="250F781F"/>
    <w:rsid w:val="25248AD8"/>
    <w:rsid w:val="2536EDE1"/>
    <w:rsid w:val="255663B1"/>
    <w:rsid w:val="25653ABA"/>
    <w:rsid w:val="25AD7CC1"/>
    <w:rsid w:val="25BCE5FE"/>
    <w:rsid w:val="25C9B2FA"/>
    <w:rsid w:val="25D64B26"/>
    <w:rsid w:val="25ED694A"/>
    <w:rsid w:val="25FCED2E"/>
    <w:rsid w:val="26033507"/>
    <w:rsid w:val="26154F7D"/>
    <w:rsid w:val="261B2F49"/>
    <w:rsid w:val="2653D0B8"/>
    <w:rsid w:val="266AEF96"/>
    <w:rsid w:val="26764630"/>
    <w:rsid w:val="2678F514"/>
    <w:rsid w:val="26C2F1F0"/>
    <w:rsid w:val="26D2E081"/>
    <w:rsid w:val="26ECA916"/>
    <w:rsid w:val="26F2C5F3"/>
    <w:rsid w:val="272E78D7"/>
    <w:rsid w:val="27304DEE"/>
    <w:rsid w:val="27494D22"/>
    <w:rsid w:val="274DD492"/>
    <w:rsid w:val="27FD84E2"/>
    <w:rsid w:val="28840578"/>
    <w:rsid w:val="29460525"/>
    <w:rsid w:val="296AAAAB"/>
    <w:rsid w:val="297CA16D"/>
    <w:rsid w:val="2986ABED"/>
    <w:rsid w:val="29B64476"/>
    <w:rsid w:val="29BFB819"/>
    <w:rsid w:val="29FA92B2"/>
    <w:rsid w:val="2A091C2B"/>
    <w:rsid w:val="2A550600"/>
    <w:rsid w:val="2A6271D2"/>
    <w:rsid w:val="2A80EDE4"/>
    <w:rsid w:val="2B04B2C6"/>
    <w:rsid w:val="2B11121E"/>
    <w:rsid w:val="2B16269C"/>
    <w:rsid w:val="2B220C32"/>
    <w:rsid w:val="2B575D68"/>
    <w:rsid w:val="2B5C8862"/>
    <w:rsid w:val="2B65EFC2"/>
    <w:rsid w:val="2B809971"/>
    <w:rsid w:val="2B86A11E"/>
    <w:rsid w:val="2BB5F96B"/>
    <w:rsid w:val="2BDE6B8B"/>
    <w:rsid w:val="2BFA11A7"/>
    <w:rsid w:val="2C2B4887"/>
    <w:rsid w:val="2C3CE18A"/>
    <w:rsid w:val="2C50B463"/>
    <w:rsid w:val="2D30921E"/>
    <w:rsid w:val="2D323374"/>
    <w:rsid w:val="2D41FFC6"/>
    <w:rsid w:val="2D4A9E5F"/>
    <w:rsid w:val="2D58C75C"/>
    <w:rsid w:val="2DB6B3D7"/>
    <w:rsid w:val="2DDAEBB9"/>
    <w:rsid w:val="2DFB5A5C"/>
    <w:rsid w:val="2E0363B7"/>
    <w:rsid w:val="2E5BCED4"/>
    <w:rsid w:val="2E5F23D4"/>
    <w:rsid w:val="2E6D8552"/>
    <w:rsid w:val="2E7D9014"/>
    <w:rsid w:val="2EAF1D93"/>
    <w:rsid w:val="2EDD26A1"/>
    <w:rsid w:val="2EE3D200"/>
    <w:rsid w:val="2F38A31F"/>
    <w:rsid w:val="2F545F07"/>
    <w:rsid w:val="2F682CAA"/>
    <w:rsid w:val="2F6DBAB9"/>
    <w:rsid w:val="2F7EC3FA"/>
    <w:rsid w:val="2F859A64"/>
    <w:rsid w:val="3004B96B"/>
    <w:rsid w:val="300D6D93"/>
    <w:rsid w:val="30502F1E"/>
    <w:rsid w:val="305D125E"/>
    <w:rsid w:val="3062AFB8"/>
    <w:rsid w:val="30857E7E"/>
    <w:rsid w:val="30A7AC53"/>
    <w:rsid w:val="30D8744D"/>
    <w:rsid w:val="30DDA1B7"/>
    <w:rsid w:val="30F02F68"/>
    <w:rsid w:val="311313FB"/>
    <w:rsid w:val="3115F546"/>
    <w:rsid w:val="31194AB6"/>
    <w:rsid w:val="31600C43"/>
    <w:rsid w:val="31985DAD"/>
    <w:rsid w:val="31AA8931"/>
    <w:rsid w:val="31BBA7BB"/>
    <w:rsid w:val="31CCA122"/>
    <w:rsid w:val="31DEC583"/>
    <w:rsid w:val="31F7066C"/>
    <w:rsid w:val="32211543"/>
    <w:rsid w:val="322CFAFD"/>
    <w:rsid w:val="3239E781"/>
    <w:rsid w:val="32985DBC"/>
    <w:rsid w:val="32AAD228"/>
    <w:rsid w:val="32DBDE7A"/>
    <w:rsid w:val="32F26E7B"/>
    <w:rsid w:val="330899FC"/>
    <w:rsid w:val="331C2403"/>
    <w:rsid w:val="33409D06"/>
    <w:rsid w:val="33543F7F"/>
    <w:rsid w:val="33641455"/>
    <w:rsid w:val="33C14E6E"/>
    <w:rsid w:val="33C6610F"/>
    <w:rsid w:val="33D148FB"/>
    <w:rsid w:val="33D9B3B0"/>
    <w:rsid w:val="33DDAE12"/>
    <w:rsid w:val="341C7D36"/>
    <w:rsid w:val="346C4C7E"/>
    <w:rsid w:val="3485DF20"/>
    <w:rsid w:val="348AD29D"/>
    <w:rsid w:val="34BABD0A"/>
    <w:rsid w:val="34C2DF8D"/>
    <w:rsid w:val="35326B48"/>
    <w:rsid w:val="3533E94E"/>
    <w:rsid w:val="35623170"/>
    <w:rsid w:val="357BD2AE"/>
    <w:rsid w:val="35ACB577"/>
    <w:rsid w:val="35BFFA12"/>
    <w:rsid w:val="35C92B75"/>
    <w:rsid w:val="35E96669"/>
    <w:rsid w:val="36211A94"/>
    <w:rsid w:val="36376160"/>
    <w:rsid w:val="36446D1F"/>
    <w:rsid w:val="364E06DD"/>
    <w:rsid w:val="369F6132"/>
    <w:rsid w:val="3716B99F"/>
    <w:rsid w:val="375D2311"/>
    <w:rsid w:val="375E1224"/>
    <w:rsid w:val="3765E463"/>
    <w:rsid w:val="3799466D"/>
    <w:rsid w:val="379F33C3"/>
    <w:rsid w:val="37AF4F9D"/>
    <w:rsid w:val="37E554FC"/>
    <w:rsid w:val="38625155"/>
    <w:rsid w:val="388712C8"/>
    <w:rsid w:val="38C95A98"/>
    <w:rsid w:val="39368A6C"/>
    <w:rsid w:val="3937A519"/>
    <w:rsid w:val="39776733"/>
    <w:rsid w:val="399ECFA0"/>
    <w:rsid w:val="39A6E4FE"/>
    <w:rsid w:val="39FE550B"/>
    <w:rsid w:val="3A0BCE7C"/>
    <w:rsid w:val="3A15C86C"/>
    <w:rsid w:val="3A537B5B"/>
    <w:rsid w:val="3A9711AE"/>
    <w:rsid w:val="3A9D8B67"/>
    <w:rsid w:val="3AB21345"/>
    <w:rsid w:val="3AC3A9D7"/>
    <w:rsid w:val="3ACE9ED2"/>
    <w:rsid w:val="3AE6F05F"/>
    <w:rsid w:val="3AE8C664"/>
    <w:rsid w:val="3B02865C"/>
    <w:rsid w:val="3B10AE8D"/>
    <w:rsid w:val="3B37A4E6"/>
    <w:rsid w:val="3B4C802B"/>
    <w:rsid w:val="3B4E2125"/>
    <w:rsid w:val="3B5FDBA5"/>
    <w:rsid w:val="3B60CC90"/>
    <w:rsid w:val="3B60FE4D"/>
    <w:rsid w:val="3BA1ACCC"/>
    <w:rsid w:val="3BB796E5"/>
    <w:rsid w:val="3BD172F4"/>
    <w:rsid w:val="3BD67739"/>
    <w:rsid w:val="3BEB1432"/>
    <w:rsid w:val="3C0D19A6"/>
    <w:rsid w:val="3C363144"/>
    <w:rsid w:val="3C36EFB7"/>
    <w:rsid w:val="3C3DAAFC"/>
    <w:rsid w:val="3C79483A"/>
    <w:rsid w:val="3C8F3AF3"/>
    <w:rsid w:val="3C90E010"/>
    <w:rsid w:val="3C9EA87A"/>
    <w:rsid w:val="3CA42004"/>
    <w:rsid w:val="3D0D7CA5"/>
    <w:rsid w:val="3D328D9C"/>
    <w:rsid w:val="3D741B3C"/>
    <w:rsid w:val="3D785D1C"/>
    <w:rsid w:val="3D8E5DEF"/>
    <w:rsid w:val="3D9A1AD2"/>
    <w:rsid w:val="3DA214E4"/>
    <w:rsid w:val="3DB409DC"/>
    <w:rsid w:val="3DBF585D"/>
    <w:rsid w:val="3DD201A5"/>
    <w:rsid w:val="3DD2C018"/>
    <w:rsid w:val="3DD9A5AB"/>
    <w:rsid w:val="3E05BDBD"/>
    <w:rsid w:val="3E2DC831"/>
    <w:rsid w:val="3E32D3B7"/>
    <w:rsid w:val="3E3FF065"/>
    <w:rsid w:val="3E926A32"/>
    <w:rsid w:val="3EAE76E0"/>
    <w:rsid w:val="3EB73D21"/>
    <w:rsid w:val="3EDA401A"/>
    <w:rsid w:val="3F005374"/>
    <w:rsid w:val="3F1E6DA5"/>
    <w:rsid w:val="3F9BCDF7"/>
    <w:rsid w:val="3FB9E842"/>
    <w:rsid w:val="3FCAC262"/>
    <w:rsid w:val="3FCEA418"/>
    <w:rsid w:val="40097EEB"/>
    <w:rsid w:val="401CEE77"/>
    <w:rsid w:val="404ACE6B"/>
    <w:rsid w:val="404CADD2"/>
    <w:rsid w:val="4087E586"/>
    <w:rsid w:val="40A3F733"/>
    <w:rsid w:val="40C3F667"/>
    <w:rsid w:val="410D86F8"/>
    <w:rsid w:val="41196AC9"/>
    <w:rsid w:val="412D211E"/>
    <w:rsid w:val="4141F430"/>
    <w:rsid w:val="417744F1"/>
    <w:rsid w:val="417B09EF"/>
    <w:rsid w:val="417E94B2"/>
    <w:rsid w:val="419433E6"/>
    <w:rsid w:val="4231AFEB"/>
    <w:rsid w:val="423FC794"/>
    <w:rsid w:val="425389EA"/>
    <w:rsid w:val="4274D670"/>
    <w:rsid w:val="4289FC74"/>
    <w:rsid w:val="42E09955"/>
    <w:rsid w:val="42FD2AF4"/>
    <w:rsid w:val="430644DA"/>
    <w:rsid w:val="4319A64E"/>
    <w:rsid w:val="43535BE2"/>
    <w:rsid w:val="4372238D"/>
    <w:rsid w:val="4388975F"/>
    <w:rsid w:val="43A141F0"/>
    <w:rsid w:val="43CAECF3"/>
    <w:rsid w:val="43E2D963"/>
    <w:rsid w:val="4434619A"/>
    <w:rsid w:val="443C7BB4"/>
    <w:rsid w:val="444B815F"/>
    <w:rsid w:val="4466F332"/>
    <w:rsid w:val="44AF31E9"/>
    <w:rsid w:val="44C7CE1A"/>
    <w:rsid w:val="44ED7E4E"/>
    <w:rsid w:val="45053FCE"/>
    <w:rsid w:val="450D5648"/>
    <w:rsid w:val="452EEE36"/>
    <w:rsid w:val="459ADF0B"/>
    <w:rsid w:val="45E406DD"/>
    <w:rsid w:val="45FBA1F8"/>
    <w:rsid w:val="45FF4A5E"/>
    <w:rsid w:val="4621BFCC"/>
    <w:rsid w:val="4634024A"/>
    <w:rsid w:val="463AE005"/>
    <w:rsid w:val="470598C9"/>
    <w:rsid w:val="471D7E4F"/>
    <w:rsid w:val="474254D8"/>
    <w:rsid w:val="474856A4"/>
    <w:rsid w:val="47949960"/>
    <w:rsid w:val="47DDDB55"/>
    <w:rsid w:val="47F6585F"/>
    <w:rsid w:val="48394C78"/>
    <w:rsid w:val="4895FFC2"/>
    <w:rsid w:val="48AFCA2F"/>
    <w:rsid w:val="48E555F5"/>
    <w:rsid w:val="48FC0A90"/>
    <w:rsid w:val="4907D2BD"/>
    <w:rsid w:val="491BA79F"/>
    <w:rsid w:val="495BD14B"/>
    <w:rsid w:val="49A8AC8E"/>
    <w:rsid w:val="49AD02AC"/>
    <w:rsid w:val="4A0E3FF4"/>
    <w:rsid w:val="4A149B1E"/>
    <w:rsid w:val="4A31D023"/>
    <w:rsid w:val="4A427DC3"/>
    <w:rsid w:val="4A4B9A90"/>
    <w:rsid w:val="4A6E826F"/>
    <w:rsid w:val="4A873F69"/>
    <w:rsid w:val="4A97BE02"/>
    <w:rsid w:val="4A9C6CC9"/>
    <w:rsid w:val="4AB8C7F4"/>
    <w:rsid w:val="4B0D3372"/>
    <w:rsid w:val="4B13DE9F"/>
    <w:rsid w:val="4B48D30D"/>
    <w:rsid w:val="4B50575D"/>
    <w:rsid w:val="4B7C97CC"/>
    <w:rsid w:val="4B8E6508"/>
    <w:rsid w:val="4BAD95EC"/>
    <w:rsid w:val="4BC98669"/>
    <w:rsid w:val="4BF7139A"/>
    <w:rsid w:val="4C115C83"/>
    <w:rsid w:val="4C2E653C"/>
    <w:rsid w:val="4C82A013"/>
    <w:rsid w:val="4CA17669"/>
    <w:rsid w:val="4CAD118F"/>
    <w:rsid w:val="4CC78AAC"/>
    <w:rsid w:val="4D17AAED"/>
    <w:rsid w:val="4D49664D"/>
    <w:rsid w:val="4D5EBF12"/>
    <w:rsid w:val="4D76D9E6"/>
    <w:rsid w:val="4D7E0F5D"/>
    <w:rsid w:val="4D8C2B78"/>
    <w:rsid w:val="4D98576E"/>
    <w:rsid w:val="4DD85EA2"/>
    <w:rsid w:val="4E3E4799"/>
    <w:rsid w:val="4E84EDEF"/>
    <w:rsid w:val="4EA95BBC"/>
    <w:rsid w:val="4EB12A10"/>
    <w:rsid w:val="4ECB2B66"/>
    <w:rsid w:val="4EDBE862"/>
    <w:rsid w:val="4F174752"/>
    <w:rsid w:val="4F83F507"/>
    <w:rsid w:val="4F8AE923"/>
    <w:rsid w:val="4F990B86"/>
    <w:rsid w:val="4FA0A634"/>
    <w:rsid w:val="4FACC355"/>
    <w:rsid w:val="4FB1374D"/>
    <w:rsid w:val="4FBF1C5D"/>
    <w:rsid w:val="4FD0FCF4"/>
    <w:rsid w:val="4FF9D216"/>
    <w:rsid w:val="50023014"/>
    <w:rsid w:val="504E8D0B"/>
    <w:rsid w:val="5081070F"/>
    <w:rsid w:val="5083C2BF"/>
    <w:rsid w:val="50E65835"/>
    <w:rsid w:val="50F6EA04"/>
    <w:rsid w:val="511F09C8"/>
    <w:rsid w:val="51799C27"/>
    <w:rsid w:val="51BE1280"/>
    <w:rsid w:val="51CFCAF4"/>
    <w:rsid w:val="523EEBA1"/>
    <w:rsid w:val="5297E36C"/>
    <w:rsid w:val="52D45149"/>
    <w:rsid w:val="52F1E197"/>
    <w:rsid w:val="53032AB6"/>
    <w:rsid w:val="53261791"/>
    <w:rsid w:val="5334D1EA"/>
    <w:rsid w:val="536BAC20"/>
    <w:rsid w:val="537D98D5"/>
    <w:rsid w:val="538BC479"/>
    <w:rsid w:val="53982618"/>
    <w:rsid w:val="53A88CD6"/>
    <w:rsid w:val="53C6C4D4"/>
    <w:rsid w:val="53FBC33A"/>
    <w:rsid w:val="5426CF14"/>
    <w:rsid w:val="542CCDF9"/>
    <w:rsid w:val="546012EC"/>
    <w:rsid w:val="5467898E"/>
    <w:rsid w:val="54928D80"/>
    <w:rsid w:val="549AED5B"/>
    <w:rsid w:val="54E4826A"/>
    <w:rsid w:val="55362F00"/>
    <w:rsid w:val="554297B5"/>
    <w:rsid w:val="5561BE14"/>
    <w:rsid w:val="558C5820"/>
    <w:rsid w:val="55C6C414"/>
    <w:rsid w:val="55EF7867"/>
    <w:rsid w:val="55F47B47"/>
    <w:rsid w:val="55F77DB1"/>
    <w:rsid w:val="56120392"/>
    <w:rsid w:val="56124111"/>
    <w:rsid w:val="56173D05"/>
    <w:rsid w:val="567C3692"/>
    <w:rsid w:val="56C48FE7"/>
    <w:rsid w:val="56E9D765"/>
    <w:rsid w:val="56FF3204"/>
    <w:rsid w:val="570E9760"/>
    <w:rsid w:val="572004AC"/>
    <w:rsid w:val="5740E1FF"/>
    <w:rsid w:val="57617A5E"/>
    <w:rsid w:val="57629475"/>
    <w:rsid w:val="5767BE79"/>
    <w:rsid w:val="579FC494"/>
    <w:rsid w:val="57A0084D"/>
    <w:rsid w:val="57A5699B"/>
    <w:rsid w:val="57FC886F"/>
    <w:rsid w:val="580C2483"/>
    <w:rsid w:val="5817B96D"/>
    <w:rsid w:val="5861A220"/>
    <w:rsid w:val="5880CD75"/>
    <w:rsid w:val="58A5AE04"/>
    <w:rsid w:val="5929E026"/>
    <w:rsid w:val="594F3861"/>
    <w:rsid w:val="595B794D"/>
    <w:rsid w:val="5964CF89"/>
    <w:rsid w:val="59726C3A"/>
    <w:rsid w:val="59AD6CF1"/>
    <w:rsid w:val="5A27ED79"/>
    <w:rsid w:val="5ABDC09E"/>
    <w:rsid w:val="5AC89461"/>
    <w:rsid w:val="5ACD6369"/>
    <w:rsid w:val="5AE86B4E"/>
    <w:rsid w:val="5B091BF9"/>
    <w:rsid w:val="5B262499"/>
    <w:rsid w:val="5B276978"/>
    <w:rsid w:val="5B92976E"/>
    <w:rsid w:val="5B9AA91C"/>
    <w:rsid w:val="5BA5E15E"/>
    <w:rsid w:val="5BBE3BF4"/>
    <w:rsid w:val="5BC05BC7"/>
    <w:rsid w:val="5BD367AA"/>
    <w:rsid w:val="5BD4FF25"/>
    <w:rsid w:val="5BE4D546"/>
    <w:rsid w:val="5C237105"/>
    <w:rsid w:val="5C3F9E83"/>
    <w:rsid w:val="5C9D57B7"/>
    <w:rsid w:val="5CA2A37F"/>
    <w:rsid w:val="5CA58CEB"/>
    <w:rsid w:val="5CB72CBB"/>
    <w:rsid w:val="5CC59740"/>
    <w:rsid w:val="5CCEB665"/>
    <w:rsid w:val="5D3D79C6"/>
    <w:rsid w:val="5D8DAAB3"/>
    <w:rsid w:val="5D8ECDE6"/>
    <w:rsid w:val="5DD10BB0"/>
    <w:rsid w:val="5DF0DA87"/>
    <w:rsid w:val="5DFB34CB"/>
    <w:rsid w:val="5E3C1957"/>
    <w:rsid w:val="5E4F7E80"/>
    <w:rsid w:val="5E615FF9"/>
    <w:rsid w:val="5E7E4D0C"/>
    <w:rsid w:val="5EA70F57"/>
    <w:rsid w:val="5EB45B8A"/>
    <w:rsid w:val="5EC28270"/>
    <w:rsid w:val="5F0EC51D"/>
    <w:rsid w:val="5F2D60D1"/>
    <w:rsid w:val="5F647FC4"/>
    <w:rsid w:val="5F6799F1"/>
    <w:rsid w:val="5F6DA65A"/>
    <w:rsid w:val="5F71322F"/>
    <w:rsid w:val="5FCA1D6E"/>
    <w:rsid w:val="5FE99B44"/>
    <w:rsid w:val="5FEB0C27"/>
    <w:rsid w:val="5FF273D1"/>
    <w:rsid w:val="600FCA13"/>
    <w:rsid w:val="6067D2A1"/>
    <w:rsid w:val="606FD9BF"/>
    <w:rsid w:val="60795281"/>
    <w:rsid w:val="609BC2EE"/>
    <w:rsid w:val="609C5149"/>
    <w:rsid w:val="60A87048"/>
    <w:rsid w:val="60DEA269"/>
    <w:rsid w:val="60FF7B99"/>
    <w:rsid w:val="61036A52"/>
    <w:rsid w:val="61512F9C"/>
    <w:rsid w:val="61591F5A"/>
    <w:rsid w:val="6178B80D"/>
    <w:rsid w:val="6180FBEB"/>
    <w:rsid w:val="61F6FDAC"/>
    <w:rsid w:val="62117C69"/>
    <w:rsid w:val="621522E2"/>
    <w:rsid w:val="621BC53F"/>
    <w:rsid w:val="6252227C"/>
    <w:rsid w:val="62650193"/>
    <w:rsid w:val="6299D802"/>
    <w:rsid w:val="62BD4B21"/>
    <w:rsid w:val="6301ADBF"/>
    <w:rsid w:val="6314CE6F"/>
    <w:rsid w:val="6340B49F"/>
    <w:rsid w:val="6340BB26"/>
    <w:rsid w:val="6374469E"/>
    <w:rsid w:val="63CF1A51"/>
    <w:rsid w:val="63E3A009"/>
    <w:rsid w:val="6400D1F4"/>
    <w:rsid w:val="643908C4"/>
    <w:rsid w:val="64591B82"/>
    <w:rsid w:val="64787A5A"/>
    <w:rsid w:val="64ABC348"/>
    <w:rsid w:val="64B65395"/>
    <w:rsid w:val="64BB8E61"/>
    <w:rsid w:val="650CD820"/>
    <w:rsid w:val="6532E974"/>
    <w:rsid w:val="654CC3A4"/>
    <w:rsid w:val="658854DE"/>
    <w:rsid w:val="6589C33E"/>
    <w:rsid w:val="658A7E04"/>
    <w:rsid w:val="65BA897B"/>
    <w:rsid w:val="65D12ACA"/>
    <w:rsid w:val="65D729F6"/>
    <w:rsid w:val="65F4EBE3"/>
    <w:rsid w:val="660E35DD"/>
    <w:rsid w:val="66354E55"/>
    <w:rsid w:val="66392454"/>
    <w:rsid w:val="6672C79C"/>
    <w:rsid w:val="6693B546"/>
    <w:rsid w:val="66AE429A"/>
    <w:rsid w:val="66F6CCAC"/>
    <w:rsid w:val="6728240B"/>
    <w:rsid w:val="67373797"/>
    <w:rsid w:val="67511319"/>
    <w:rsid w:val="67541B23"/>
    <w:rsid w:val="67622FF8"/>
    <w:rsid w:val="6766FF6F"/>
    <w:rsid w:val="676D2FA6"/>
    <w:rsid w:val="6790BC44"/>
    <w:rsid w:val="679DAEF3"/>
    <w:rsid w:val="67E4E0D7"/>
    <w:rsid w:val="67F32F23"/>
    <w:rsid w:val="680742C7"/>
    <w:rsid w:val="682B911E"/>
    <w:rsid w:val="68470257"/>
    <w:rsid w:val="685CDF8E"/>
    <w:rsid w:val="6866CBA3"/>
    <w:rsid w:val="68779CB5"/>
    <w:rsid w:val="688A0E68"/>
    <w:rsid w:val="68E08296"/>
    <w:rsid w:val="692A39E5"/>
    <w:rsid w:val="6945D69F"/>
    <w:rsid w:val="695EFEFC"/>
    <w:rsid w:val="69A76AF9"/>
    <w:rsid w:val="69B2CB47"/>
    <w:rsid w:val="69DECEA4"/>
    <w:rsid w:val="6A25DEC9"/>
    <w:rsid w:val="6A61AC94"/>
    <w:rsid w:val="6A701378"/>
    <w:rsid w:val="6A818CD5"/>
    <w:rsid w:val="6AF8E0EB"/>
    <w:rsid w:val="6B1B04CC"/>
    <w:rsid w:val="6B5B1893"/>
    <w:rsid w:val="6B5D9C8C"/>
    <w:rsid w:val="6B8E512A"/>
    <w:rsid w:val="6B8F2BBD"/>
    <w:rsid w:val="6C4434D8"/>
    <w:rsid w:val="6C55F12E"/>
    <w:rsid w:val="6C763C92"/>
    <w:rsid w:val="6CA5F005"/>
    <w:rsid w:val="6CFABD16"/>
    <w:rsid w:val="6D41B99E"/>
    <w:rsid w:val="6D443816"/>
    <w:rsid w:val="6D4D538C"/>
    <w:rsid w:val="6D870D41"/>
    <w:rsid w:val="6DA2BAF3"/>
    <w:rsid w:val="6DAA8D13"/>
    <w:rsid w:val="6E02EA21"/>
    <w:rsid w:val="6E0BDE25"/>
    <w:rsid w:val="6E390ACB"/>
    <w:rsid w:val="6E3AB859"/>
    <w:rsid w:val="6E56A8D5"/>
    <w:rsid w:val="6EFBE95D"/>
    <w:rsid w:val="6F29EC60"/>
    <w:rsid w:val="6FB51823"/>
    <w:rsid w:val="6FC3083E"/>
    <w:rsid w:val="703B44BA"/>
    <w:rsid w:val="70815B1A"/>
    <w:rsid w:val="708DFE0B"/>
    <w:rsid w:val="7090CDF8"/>
    <w:rsid w:val="70914F85"/>
    <w:rsid w:val="7092C580"/>
    <w:rsid w:val="71387FB7"/>
    <w:rsid w:val="7149B0D3"/>
    <w:rsid w:val="7150E884"/>
    <w:rsid w:val="71734637"/>
    <w:rsid w:val="7199E22E"/>
    <w:rsid w:val="71A74283"/>
    <w:rsid w:val="71A932D1"/>
    <w:rsid w:val="71CA5072"/>
    <w:rsid w:val="71DA11BA"/>
    <w:rsid w:val="7261F975"/>
    <w:rsid w:val="726251F9"/>
    <w:rsid w:val="728317C8"/>
    <w:rsid w:val="72A5281F"/>
    <w:rsid w:val="72ECB8E5"/>
    <w:rsid w:val="72ECF964"/>
    <w:rsid w:val="72FF4845"/>
    <w:rsid w:val="7305E142"/>
    <w:rsid w:val="7313090B"/>
    <w:rsid w:val="732FB7CE"/>
    <w:rsid w:val="734825E3"/>
    <w:rsid w:val="73B2B9AE"/>
    <w:rsid w:val="73C5AE64"/>
    <w:rsid w:val="741AD2F3"/>
    <w:rsid w:val="742C5A1A"/>
    <w:rsid w:val="747315C0"/>
    <w:rsid w:val="74A950A1"/>
    <w:rsid w:val="74C64346"/>
    <w:rsid w:val="7538B791"/>
    <w:rsid w:val="756BC386"/>
    <w:rsid w:val="75968368"/>
    <w:rsid w:val="75AAFAC1"/>
    <w:rsid w:val="75C90C02"/>
    <w:rsid w:val="75E3BC67"/>
    <w:rsid w:val="75E5ED6B"/>
    <w:rsid w:val="75F6DD15"/>
    <w:rsid w:val="7657FC59"/>
    <w:rsid w:val="766FE81B"/>
    <w:rsid w:val="7679AFE7"/>
    <w:rsid w:val="7687459C"/>
    <w:rsid w:val="76A5A8C7"/>
    <w:rsid w:val="76D13213"/>
    <w:rsid w:val="76DE7EB4"/>
    <w:rsid w:val="76FED2A0"/>
    <w:rsid w:val="771DBC79"/>
    <w:rsid w:val="7727BBA4"/>
    <w:rsid w:val="7763FADC"/>
    <w:rsid w:val="7790BD26"/>
    <w:rsid w:val="779F47AA"/>
    <w:rsid w:val="77BAA4D0"/>
    <w:rsid w:val="77C7D285"/>
    <w:rsid w:val="781243F4"/>
    <w:rsid w:val="785F5F05"/>
    <w:rsid w:val="7868AC56"/>
    <w:rsid w:val="78B280A2"/>
    <w:rsid w:val="78B626D8"/>
    <w:rsid w:val="78B827DB"/>
    <w:rsid w:val="78FE93E6"/>
    <w:rsid w:val="7963E7EF"/>
    <w:rsid w:val="79988DAB"/>
    <w:rsid w:val="799A4C2D"/>
    <w:rsid w:val="79C788A9"/>
    <w:rsid w:val="79CFC97F"/>
    <w:rsid w:val="79E19F7B"/>
    <w:rsid w:val="7A16E868"/>
    <w:rsid w:val="7A1D4B05"/>
    <w:rsid w:val="7A4FE74A"/>
    <w:rsid w:val="7A813BEA"/>
    <w:rsid w:val="7AC1FA29"/>
    <w:rsid w:val="7AC7680D"/>
    <w:rsid w:val="7AC85DE8"/>
    <w:rsid w:val="7AF7CACA"/>
    <w:rsid w:val="7B62C09D"/>
    <w:rsid w:val="7B63A760"/>
    <w:rsid w:val="7B7B75FC"/>
    <w:rsid w:val="7BB418DE"/>
    <w:rsid w:val="7BC620A9"/>
    <w:rsid w:val="7BCCBD63"/>
    <w:rsid w:val="7BD4BBBE"/>
    <w:rsid w:val="7BE50B1A"/>
    <w:rsid w:val="7C19DE9E"/>
    <w:rsid w:val="7C33D3E1"/>
    <w:rsid w:val="7C6B6C3B"/>
    <w:rsid w:val="7C718D62"/>
    <w:rsid w:val="7CDD01B7"/>
    <w:rsid w:val="7CFE8394"/>
    <w:rsid w:val="7D061CE7"/>
    <w:rsid w:val="7D856753"/>
    <w:rsid w:val="7D8AAB14"/>
    <w:rsid w:val="7D9F2068"/>
    <w:rsid w:val="7DAC9D2D"/>
    <w:rsid w:val="7DB8DCAC"/>
    <w:rsid w:val="7DB8F23D"/>
    <w:rsid w:val="7DFFCBD9"/>
    <w:rsid w:val="7DFFFEAA"/>
    <w:rsid w:val="7E004811"/>
    <w:rsid w:val="7E424790"/>
    <w:rsid w:val="7E44ED70"/>
    <w:rsid w:val="7EBF8FC6"/>
    <w:rsid w:val="7EE61F96"/>
    <w:rsid w:val="7EFB070E"/>
    <w:rsid w:val="7F0A5D0D"/>
    <w:rsid w:val="7F0DD769"/>
    <w:rsid w:val="7F2F1719"/>
    <w:rsid w:val="7F35E66E"/>
    <w:rsid w:val="7F61BA85"/>
    <w:rsid w:val="7FA0B71C"/>
    <w:rsid w:val="7FD32973"/>
    <w:rsid w:val="7FED86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C7B8E"/>
  <w15:docId w15:val="{FFDA4411-191A-4295-B727-AE8DD945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292"/>
  </w:style>
  <w:style w:type="paragraph" w:styleId="Heading1">
    <w:name w:val="heading 1"/>
    <w:basedOn w:val="Normal"/>
    <w:next w:val="Normal"/>
    <w:link w:val="Heading1Char"/>
    <w:uiPriority w:val="9"/>
    <w:qFormat/>
    <w:rsid w:val="003B0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0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B05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376E1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D41DE2"/>
    <w:rPr>
      <w:sz w:val="16"/>
      <w:szCs w:val="16"/>
    </w:rPr>
  </w:style>
  <w:style w:type="paragraph" w:styleId="CommentText">
    <w:name w:val="annotation text"/>
    <w:aliases w:val=" Char,Char"/>
    <w:basedOn w:val="Normal"/>
    <w:link w:val="CommentTextChar"/>
    <w:uiPriority w:val="99"/>
    <w:unhideWhenUsed/>
    <w:rsid w:val="00D41DE2"/>
    <w:pPr>
      <w:spacing w:line="240" w:lineRule="auto"/>
    </w:pPr>
    <w:rPr>
      <w:sz w:val="20"/>
      <w:szCs w:val="20"/>
    </w:rPr>
  </w:style>
  <w:style w:type="character" w:customStyle="1" w:styleId="CommentTextChar">
    <w:name w:val="Comment Text Char"/>
    <w:aliases w:val=" Char Char,Char Char"/>
    <w:basedOn w:val="DefaultParagraphFont"/>
    <w:link w:val="CommentText"/>
    <w:uiPriority w:val="99"/>
    <w:rsid w:val="00D41DE2"/>
    <w:rPr>
      <w:sz w:val="20"/>
      <w:szCs w:val="20"/>
    </w:rPr>
  </w:style>
  <w:style w:type="paragraph" w:styleId="BalloonText">
    <w:name w:val="Balloon Text"/>
    <w:basedOn w:val="Normal"/>
    <w:link w:val="BalloonTextChar"/>
    <w:uiPriority w:val="99"/>
    <w:semiHidden/>
    <w:unhideWhenUsed/>
    <w:rsid w:val="00D41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DE2"/>
    <w:rPr>
      <w:rFonts w:ascii="Segoe UI" w:hAnsi="Segoe UI" w:cs="Segoe UI"/>
      <w:sz w:val="18"/>
      <w:szCs w:val="18"/>
    </w:rPr>
  </w:style>
  <w:style w:type="table" w:styleId="TableGrid">
    <w:name w:val="Table Grid"/>
    <w:basedOn w:val="TableNormal"/>
    <w:uiPriority w:val="59"/>
    <w:rsid w:val="00D71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60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60B9A"/>
    <w:rPr>
      <w:b/>
      <w:bCs/>
    </w:rPr>
  </w:style>
  <w:style w:type="character" w:customStyle="1" w:styleId="CommentSubjectChar">
    <w:name w:val="Comment Subject Char"/>
    <w:basedOn w:val="CommentTextChar"/>
    <w:link w:val="CommentSubject"/>
    <w:uiPriority w:val="99"/>
    <w:semiHidden/>
    <w:rsid w:val="00A60B9A"/>
    <w:rPr>
      <w:b/>
      <w:bCs/>
      <w:sz w:val="20"/>
      <w:szCs w:val="20"/>
    </w:rPr>
  </w:style>
  <w:style w:type="paragraph" w:styleId="ListParagraph">
    <w:name w:val="List Paragraph"/>
    <w:basedOn w:val="Normal"/>
    <w:uiPriority w:val="34"/>
    <w:qFormat/>
    <w:rsid w:val="00A60B9A"/>
    <w:pPr>
      <w:ind w:left="720"/>
      <w:contextualSpacing/>
    </w:pPr>
  </w:style>
  <w:style w:type="character" w:customStyle="1" w:styleId="Heading2Char">
    <w:name w:val="Heading 2 Char"/>
    <w:basedOn w:val="DefaultParagraphFont"/>
    <w:link w:val="Heading2"/>
    <w:uiPriority w:val="9"/>
    <w:rsid w:val="003B05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B05F0"/>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3B05F0"/>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DE54AD"/>
    <w:pPr>
      <w:tabs>
        <w:tab w:val="center" w:pos="4819"/>
        <w:tab w:val="right" w:pos="9638"/>
      </w:tabs>
      <w:spacing w:after="0" w:line="240" w:lineRule="auto"/>
    </w:pPr>
  </w:style>
  <w:style w:type="character" w:customStyle="1" w:styleId="HeaderChar">
    <w:name w:val="Header Char"/>
    <w:basedOn w:val="DefaultParagraphFont"/>
    <w:link w:val="Header"/>
    <w:uiPriority w:val="99"/>
    <w:rsid w:val="00DE54AD"/>
  </w:style>
  <w:style w:type="paragraph" w:styleId="Footer">
    <w:name w:val="footer"/>
    <w:basedOn w:val="Normal"/>
    <w:link w:val="FooterChar"/>
    <w:uiPriority w:val="99"/>
    <w:unhideWhenUsed/>
    <w:rsid w:val="00DE54AD"/>
    <w:pPr>
      <w:tabs>
        <w:tab w:val="center" w:pos="4819"/>
        <w:tab w:val="right" w:pos="9638"/>
      </w:tabs>
      <w:spacing w:after="0" w:line="240" w:lineRule="auto"/>
    </w:pPr>
  </w:style>
  <w:style w:type="character" w:customStyle="1" w:styleId="FooterChar">
    <w:name w:val="Footer Char"/>
    <w:basedOn w:val="DefaultParagraphFont"/>
    <w:link w:val="Footer"/>
    <w:uiPriority w:val="99"/>
    <w:rsid w:val="00DE54AD"/>
  </w:style>
  <w:style w:type="paragraph" w:customStyle="1" w:styleId="paragraph">
    <w:name w:val="paragraph"/>
    <w:basedOn w:val="Normal"/>
    <w:rsid w:val="00AC25C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AC25C6"/>
  </w:style>
  <w:style w:type="character" w:customStyle="1" w:styleId="eop">
    <w:name w:val="eop"/>
    <w:basedOn w:val="DefaultParagraphFont"/>
    <w:rsid w:val="00AC25C6"/>
  </w:style>
  <w:style w:type="character" w:customStyle="1" w:styleId="spellingerror">
    <w:name w:val="spellingerror"/>
    <w:basedOn w:val="DefaultParagraphFont"/>
    <w:rsid w:val="005E4929"/>
  </w:style>
  <w:style w:type="character" w:customStyle="1" w:styleId="contentcontrolboundarysink">
    <w:name w:val="contentcontrolboundarysink"/>
    <w:basedOn w:val="DefaultParagraphFont"/>
    <w:rsid w:val="00AA3EF5"/>
  </w:style>
  <w:style w:type="paragraph" w:styleId="Revision">
    <w:name w:val="Revision"/>
    <w:hidden/>
    <w:uiPriority w:val="99"/>
    <w:semiHidden/>
    <w:rsid w:val="00C74ED9"/>
    <w:pPr>
      <w:spacing w:after="0" w:line="240" w:lineRule="auto"/>
    </w:pPr>
  </w:style>
  <w:style w:type="paragraph" w:styleId="FootnoteText">
    <w:name w:val="footnote text"/>
    <w:basedOn w:val="Normal"/>
    <w:link w:val="FootnoteTextChar"/>
    <w:uiPriority w:val="99"/>
    <w:semiHidden/>
    <w:unhideWhenUsed/>
    <w:rsid w:val="00C548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482B"/>
    <w:rPr>
      <w:sz w:val="20"/>
      <w:szCs w:val="20"/>
    </w:rPr>
  </w:style>
  <w:style w:type="character" w:styleId="FootnoteReference">
    <w:name w:val="footnote reference"/>
    <w:basedOn w:val="DefaultParagraphFont"/>
    <w:uiPriority w:val="99"/>
    <w:semiHidden/>
    <w:unhideWhenUsed/>
    <w:rsid w:val="00C5482B"/>
    <w:rPr>
      <w:vertAlign w:val="superscript"/>
    </w:rPr>
  </w:style>
  <w:style w:type="paragraph" w:customStyle="1" w:styleId="Elsislentelestekstas">
    <w:name w:val="Elsis_lenteles_tekstas"/>
    <w:basedOn w:val="Normal"/>
    <w:link w:val="ElsislentelestekstasChar"/>
    <w:qFormat/>
    <w:rsid w:val="00F566D2"/>
    <w:pPr>
      <w:spacing w:before="60" w:after="60" w:line="240" w:lineRule="auto"/>
    </w:pPr>
    <w:rPr>
      <w:rFonts w:ascii="Arial" w:eastAsia="Times New Roman" w:hAnsi="Arial" w:cs="Times New Roman"/>
      <w:sz w:val="18"/>
      <w:szCs w:val="20"/>
      <w:lang w:eastAsia="lt-LT"/>
    </w:rPr>
  </w:style>
  <w:style w:type="character" w:customStyle="1" w:styleId="ElsislentelestekstasChar">
    <w:name w:val="Elsis_lenteles_tekstas Char"/>
    <w:basedOn w:val="DefaultParagraphFont"/>
    <w:link w:val="Elsislentelestekstas"/>
    <w:locked/>
    <w:rsid w:val="00F566D2"/>
    <w:rPr>
      <w:rFonts w:ascii="Arial" w:eastAsia="Times New Roman" w:hAnsi="Arial" w:cs="Times New Roman"/>
      <w:sz w:val="18"/>
      <w:szCs w:val="20"/>
      <w:lang w:eastAsia="lt-LT"/>
    </w:rPr>
  </w:style>
  <w:style w:type="character" w:styleId="Hyperlink">
    <w:name w:val="Hyperlink"/>
    <w:basedOn w:val="DefaultParagraphFont"/>
    <w:uiPriority w:val="99"/>
    <w:unhideWhenUsed/>
    <w:rsid w:val="00CA1594"/>
    <w:rPr>
      <w:color w:val="0563C1" w:themeColor="hyperlink"/>
      <w:u w:val="single"/>
    </w:rPr>
  </w:style>
  <w:style w:type="table" w:customStyle="1" w:styleId="GridTable1Light1">
    <w:name w:val="Grid Table 1 Light1"/>
    <w:basedOn w:val="TableNormal"/>
    <w:uiPriority w:val="46"/>
    <w:rsid w:val="00CA159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f01">
    <w:name w:val="cf01"/>
    <w:basedOn w:val="DefaultParagraphFont"/>
    <w:rsid w:val="001B44E1"/>
    <w:rPr>
      <w:rFonts w:ascii="Segoe UI" w:hAnsi="Segoe UI" w:cs="Segoe UI" w:hint="default"/>
      <w:sz w:val="18"/>
      <w:szCs w:val="18"/>
    </w:rPr>
  </w:style>
  <w:style w:type="character" w:styleId="Mention">
    <w:name w:val="Mention"/>
    <w:basedOn w:val="DefaultParagraphFont"/>
    <w:uiPriority w:val="99"/>
    <w:unhideWhenUsed/>
    <w:rsid w:val="008B2D97"/>
    <w:rPr>
      <w:color w:val="2B579A"/>
      <w:shd w:val="clear" w:color="auto" w:fill="E1DFDD"/>
    </w:rPr>
  </w:style>
  <w:style w:type="character" w:styleId="UnresolvedMention">
    <w:name w:val="Unresolved Mention"/>
    <w:basedOn w:val="DefaultParagraphFont"/>
    <w:uiPriority w:val="99"/>
    <w:semiHidden/>
    <w:unhideWhenUsed/>
    <w:rsid w:val="001A12F1"/>
    <w:rPr>
      <w:color w:val="605E5C"/>
      <w:shd w:val="clear" w:color="auto" w:fill="E1DFDD"/>
    </w:rPr>
  </w:style>
  <w:style w:type="character" w:styleId="FollowedHyperlink">
    <w:name w:val="FollowedHyperlink"/>
    <w:basedOn w:val="DefaultParagraphFont"/>
    <w:uiPriority w:val="99"/>
    <w:semiHidden/>
    <w:unhideWhenUsed/>
    <w:rsid w:val="00944BDD"/>
    <w:rPr>
      <w:color w:val="954F72" w:themeColor="followedHyperlink"/>
      <w:u w:val="single"/>
    </w:rPr>
  </w:style>
  <w:style w:type="character" w:customStyle="1" w:styleId="Heading5Char">
    <w:name w:val="Heading 5 Char"/>
    <w:basedOn w:val="DefaultParagraphFont"/>
    <w:link w:val="Heading5"/>
    <w:uiPriority w:val="9"/>
    <w:semiHidden/>
    <w:rsid w:val="00376E10"/>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812">
      <w:bodyDiv w:val="1"/>
      <w:marLeft w:val="0"/>
      <w:marRight w:val="0"/>
      <w:marTop w:val="0"/>
      <w:marBottom w:val="0"/>
      <w:divBdr>
        <w:top w:val="none" w:sz="0" w:space="0" w:color="auto"/>
        <w:left w:val="none" w:sz="0" w:space="0" w:color="auto"/>
        <w:bottom w:val="none" w:sz="0" w:space="0" w:color="auto"/>
        <w:right w:val="none" w:sz="0" w:space="0" w:color="auto"/>
      </w:divBdr>
      <w:divsChild>
        <w:div w:id="1169441773">
          <w:marLeft w:val="0"/>
          <w:marRight w:val="0"/>
          <w:marTop w:val="0"/>
          <w:marBottom w:val="0"/>
          <w:divBdr>
            <w:top w:val="none" w:sz="0" w:space="0" w:color="auto"/>
            <w:left w:val="none" w:sz="0" w:space="0" w:color="auto"/>
            <w:bottom w:val="none" w:sz="0" w:space="0" w:color="auto"/>
            <w:right w:val="none" w:sz="0" w:space="0" w:color="auto"/>
          </w:divBdr>
        </w:div>
        <w:div w:id="1566991412">
          <w:marLeft w:val="0"/>
          <w:marRight w:val="0"/>
          <w:marTop w:val="0"/>
          <w:marBottom w:val="0"/>
          <w:divBdr>
            <w:top w:val="none" w:sz="0" w:space="0" w:color="auto"/>
            <w:left w:val="none" w:sz="0" w:space="0" w:color="auto"/>
            <w:bottom w:val="none" w:sz="0" w:space="0" w:color="auto"/>
            <w:right w:val="none" w:sz="0" w:space="0" w:color="auto"/>
          </w:divBdr>
        </w:div>
      </w:divsChild>
    </w:div>
    <w:div w:id="20471204">
      <w:bodyDiv w:val="1"/>
      <w:marLeft w:val="0"/>
      <w:marRight w:val="0"/>
      <w:marTop w:val="0"/>
      <w:marBottom w:val="0"/>
      <w:divBdr>
        <w:top w:val="none" w:sz="0" w:space="0" w:color="auto"/>
        <w:left w:val="none" w:sz="0" w:space="0" w:color="auto"/>
        <w:bottom w:val="none" w:sz="0" w:space="0" w:color="auto"/>
        <w:right w:val="none" w:sz="0" w:space="0" w:color="auto"/>
      </w:divBdr>
    </w:div>
    <w:div w:id="26562915">
      <w:bodyDiv w:val="1"/>
      <w:marLeft w:val="0"/>
      <w:marRight w:val="0"/>
      <w:marTop w:val="0"/>
      <w:marBottom w:val="0"/>
      <w:divBdr>
        <w:top w:val="none" w:sz="0" w:space="0" w:color="auto"/>
        <w:left w:val="none" w:sz="0" w:space="0" w:color="auto"/>
        <w:bottom w:val="none" w:sz="0" w:space="0" w:color="auto"/>
        <w:right w:val="none" w:sz="0" w:space="0" w:color="auto"/>
      </w:divBdr>
    </w:div>
    <w:div w:id="56125277">
      <w:bodyDiv w:val="1"/>
      <w:marLeft w:val="0"/>
      <w:marRight w:val="0"/>
      <w:marTop w:val="0"/>
      <w:marBottom w:val="0"/>
      <w:divBdr>
        <w:top w:val="none" w:sz="0" w:space="0" w:color="auto"/>
        <w:left w:val="none" w:sz="0" w:space="0" w:color="auto"/>
        <w:bottom w:val="none" w:sz="0" w:space="0" w:color="auto"/>
        <w:right w:val="none" w:sz="0" w:space="0" w:color="auto"/>
      </w:divBdr>
    </w:div>
    <w:div w:id="122844924">
      <w:bodyDiv w:val="1"/>
      <w:marLeft w:val="0"/>
      <w:marRight w:val="0"/>
      <w:marTop w:val="0"/>
      <w:marBottom w:val="0"/>
      <w:divBdr>
        <w:top w:val="none" w:sz="0" w:space="0" w:color="auto"/>
        <w:left w:val="none" w:sz="0" w:space="0" w:color="auto"/>
        <w:bottom w:val="none" w:sz="0" w:space="0" w:color="auto"/>
        <w:right w:val="none" w:sz="0" w:space="0" w:color="auto"/>
      </w:divBdr>
    </w:div>
    <w:div w:id="126818734">
      <w:bodyDiv w:val="1"/>
      <w:marLeft w:val="0"/>
      <w:marRight w:val="0"/>
      <w:marTop w:val="0"/>
      <w:marBottom w:val="0"/>
      <w:divBdr>
        <w:top w:val="none" w:sz="0" w:space="0" w:color="auto"/>
        <w:left w:val="none" w:sz="0" w:space="0" w:color="auto"/>
        <w:bottom w:val="none" w:sz="0" w:space="0" w:color="auto"/>
        <w:right w:val="none" w:sz="0" w:space="0" w:color="auto"/>
      </w:divBdr>
    </w:div>
    <w:div w:id="142042508">
      <w:bodyDiv w:val="1"/>
      <w:marLeft w:val="0"/>
      <w:marRight w:val="0"/>
      <w:marTop w:val="0"/>
      <w:marBottom w:val="0"/>
      <w:divBdr>
        <w:top w:val="none" w:sz="0" w:space="0" w:color="auto"/>
        <w:left w:val="none" w:sz="0" w:space="0" w:color="auto"/>
        <w:bottom w:val="none" w:sz="0" w:space="0" w:color="auto"/>
        <w:right w:val="none" w:sz="0" w:space="0" w:color="auto"/>
      </w:divBdr>
    </w:div>
    <w:div w:id="154424244">
      <w:bodyDiv w:val="1"/>
      <w:marLeft w:val="0"/>
      <w:marRight w:val="0"/>
      <w:marTop w:val="0"/>
      <w:marBottom w:val="0"/>
      <w:divBdr>
        <w:top w:val="none" w:sz="0" w:space="0" w:color="auto"/>
        <w:left w:val="none" w:sz="0" w:space="0" w:color="auto"/>
        <w:bottom w:val="none" w:sz="0" w:space="0" w:color="auto"/>
        <w:right w:val="none" w:sz="0" w:space="0" w:color="auto"/>
      </w:divBdr>
    </w:div>
    <w:div w:id="168521565">
      <w:bodyDiv w:val="1"/>
      <w:marLeft w:val="0"/>
      <w:marRight w:val="0"/>
      <w:marTop w:val="0"/>
      <w:marBottom w:val="0"/>
      <w:divBdr>
        <w:top w:val="none" w:sz="0" w:space="0" w:color="auto"/>
        <w:left w:val="none" w:sz="0" w:space="0" w:color="auto"/>
        <w:bottom w:val="none" w:sz="0" w:space="0" w:color="auto"/>
        <w:right w:val="none" w:sz="0" w:space="0" w:color="auto"/>
      </w:divBdr>
    </w:div>
    <w:div w:id="175854277">
      <w:bodyDiv w:val="1"/>
      <w:marLeft w:val="0"/>
      <w:marRight w:val="0"/>
      <w:marTop w:val="0"/>
      <w:marBottom w:val="0"/>
      <w:divBdr>
        <w:top w:val="none" w:sz="0" w:space="0" w:color="auto"/>
        <w:left w:val="none" w:sz="0" w:space="0" w:color="auto"/>
        <w:bottom w:val="none" w:sz="0" w:space="0" w:color="auto"/>
        <w:right w:val="none" w:sz="0" w:space="0" w:color="auto"/>
      </w:divBdr>
    </w:div>
    <w:div w:id="187834345">
      <w:bodyDiv w:val="1"/>
      <w:marLeft w:val="0"/>
      <w:marRight w:val="0"/>
      <w:marTop w:val="0"/>
      <w:marBottom w:val="0"/>
      <w:divBdr>
        <w:top w:val="none" w:sz="0" w:space="0" w:color="auto"/>
        <w:left w:val="none" w:sz="0" w:space="0" w:color="auto"/>
        <w:bottom w:val="none" w:sz="0" w:space="0" w:color="auto"/>
        <w:right w:val="none" w:sz="0" w:space="0" w:color="auto"/>
      </w:divBdr>
    </w:div>
    <w:div w:id="274597765">
      <w:bodyDiv w:val="1"/>
      <w:marLeft w:val="0"/>
      <w:marRight w:val="0"/>
      <w:marTop w:val="0"/>
      <w:marBottom w:val="0"/>
      <w:divBdr>
        <w:top w:val="none" w:sz="0" w:space="0" w:color="auto"/>
        <w:left w:val="none" w:sz="0" w:space="0" w:color="auto"/>
        <w:bottom w:val="none" w:sz="0" w:space="0" w:color="auto"/>
        <w:right w:val="none" w:sz="0" w:space="0" w:color="auto"/>
      </w:divBdr>
    </w:div>
    <w:div w:id="312612274">
      <w:bodyDiv w:val="1"/>
      <w:marLeft w:val="0"/>
      <w:marRight w:val="0"/>
      <w:marTop w:val="0"/>
      <w:marBottom w:val="0"/>
      <w:divBdr>
        <w:top w:val="none" w:sz="0" w:space="0" w:color="auto"/>
        <w:left w:val="none" w:sz="0" w:space="0" w:color="auto"/>
        <w:bottom w:val="none" w:sz="0" w:space="0" w:color="auto"/>
        <w:right w:val="none" w:sz="0" w:space="0" w:color="auto"/>
      </w:divBdr>
    </w:div>
    <w:div w:id="345325936">
      <w:bodyDiv w:val="1"/>
      <w:marLeft w:val="0"/>
      <w:marRight w:val="0"/>
      <w:marTop w:val="0"/>
      <w:marBottom w:val="0"/>
      <w:divBdr>
        <w:top w:val="none" w:sz="0" w:space="0" w:color="auto"/>
        <w:left w:val="none" w:sz="0" w:space="0" w:color="auto"/>
        <w:bottom w:val="none" w:sz="0" w:space="0" w:color="auto"/>
        <w:right w:val="none" w:sz="0" w:space="0" w:color="auto"/>
      </w:divBdr>
      <w:divsChild>
        <w:div w:id="932474485">
          <w:marLeft w:val="0"/>
          <w:marRight w:val="0"/>
          <w:marTop w:val="0"/>
          <w:marBottom w:val="0"/>
          <w:divBdr>
            <w:top w:val="none" w:sz="0" w:space="0" w:color="auto"/>
            <w:left w:val="none" w:sz="0" w:space="0" w:color="auto"/>
            <w:bottom w:val="none" w:sz="0" w:space="0" w:color="auto"/>
            <w:right w:val="none" w:sz="0" w:space="0" w:color="auto"/>
          </w:divBdr>
        </w:div>
        <w:div w:id="946741986">
          <w:marLeft w:val="0"/>
          <w:marRight w:val="0"/>
          <w:marTop w:val="0"/>
          <w:marBottom w:val="0"/>
          <w:divBdr>
            <w:top w:val="none" w:sz="0" w:space="0" w:color="auto"/>
            <w:left w:val="none" w:sz="0" w:space="0" w:color="auto"/>
            <w:bottom w:val="none" w:sz="0" w:space="0" w:color="auto"/>
            <w:right w:val="none" w:sz="0" w:space="0" w:color="auto"/>
          </w:divBdr>
        </w:div>
      </w:divsChild>
    </w:div>
    <w:div w:id="368650728">
      <w:bodyDiv w:val="1"/>
      <w:marLeft w:val="0"/>
      <w:marRight w:val="0"/>
      <w:marTop w:val="0"/>
      <w:marBottom w:val="0"/>
      <w:divBdr>
        <w:top w:val="none" w:sz="0" w:space="0" w:color="auto"/>
        <w:left w:val="none" w:sz="0" w:space="0" w:color="auto"/>
        <w:bottom w:val="none" w:sz="0" w:space="0" w:color="auto"/>
        <w:right w:val="none" w:sz="0" w:space="0" w:color="auto"/>
      </w:divBdr>
    </w:div>
    <w:div w:id="374740580">
      <w:bodyDiv w:val="1"/>
      <w:marLeft w:val="0"/>
      <w:marRight w:val="0"/>
      <w:marTop w:val="0"/>
      <w:marBottom w:val="0"/>
      <w:divBdr>
        <w:top w:val="none" w:sz="0" w:space="0" w:color="auto"/>
        <w:left w:val="none" w:sz="0" w:space="0" w:color="auto"/>
        <w:bottom w:val="none" w:sz="0" w:space="0" w:color="auto"/>
        <w:right w:val="none" w:sz="0" w:space="0" w:color="auto"/>
      </w:divBdr>
    </w:div>
    <w:div w:id="402720654">
      <w:bodyDiv w:val="1"/>
      <w:marLeft w:val="0"/>
      <w:marRight w:val="0"/>
      <w:marTop w:val="0"/>
      <w:marBottom w:val="0"/>
      <w:divBdr>
        <w:top w:val="none" w:sz="0" w:space="0" w:color="auto"/>
        <w:left w:val="none" w:sz="0" w:space="0" w:color="auto"/>
        <w:bottom w:val="none" w:sz="0" w:space="0" w:color="auto"/>
        <w:right w:val="none" w:sz="0" w:space="0" w:color="auto"/>
      </w:divBdr>
    </w:div>
    <w:div w:id="413549952">
      <w:bodyDiv w:val="1"/>
      <w:marLeft w:val="0"/>
      <w:marRight w:val="0"/>
      <w:marTop w:val="0"/>
      <w:marBottom w:val="0"/>
      <w:divBdr>
        <w:top w:val="none" w:sz="0" w:space="0" w:color="auto"/>
        <w:left w:val="none" w:sz="0" w:space="0" w:color="auto"/>
        <w:bottom w:val="none" w:sz="0" w:space="0" w:color="auto"/>
        <w:right w:val="none" w:sz="0" w:space="0" w:color="auto"/>
      </w:divBdr>
    </w:div>
    <w:div w:id="505366464">
      <w:bodyDiv w:val="1"/>
      <w:marLeft w:val="0"/>
      <w:marRight w:val="0"/>
      <w:marTop w:val="0"/>
      <w:marBottom w:val="0"/>
      <w:divBdr>
        <w:top w:val="none" w:sz="0" w:space="0" w:color="auto"/>
        <w:left w:val="none" w:sz="0" w:space="0" w:color="auto"/>
        <w:bottom w:val="none" w:sz="0" w:space="0" w:color="auto"/>
        <w:right w:val="none" w:sz="0" w:space="0" w:color="auto"/>
      </w:divBdr>
    </w:div>
    <w:div w:id="505558598">
      <w:bodyDiv w:val="1"/>
      <w:marLeft w:val="0"/>
      <w:marRight w:val="0"/>
      <w:marTop w:val="0"/>
      <w:marBottom w:val="0"/>
      <w:divBdr>
        <w:top w:val="none" w:sz="0" w:space="0" w:color="auto"/>
        <w:left w:val="none" w:sz="0" w:space="0" w:color="auto"/>
        <w:bottom w:val="none" w:sz="0" w:space="0" w:color="auto"/>
        <w:right w:val="none" w:sz="0" w:space="0" w:color="auto"/>
      </w:divBdr>
    </w:div>
    <w:div w:id="525676391">
      <w:bodyDiv w:val="1"/>
      <w:marLeft w:val="0"/>
      <w:marRight w:val="0"/>
      <w:marTop w:val="0"/>
      <w:marBottom w:val="0"/>
      <w:divBdr>
        <w:top w:val="none" w:sz="0" w:space="0" w:color="auto"/>
        <w:left w:val="none" w:sz="0" w:space="0" w:color="auto"/>
        <w:bottom w:val="none" w:sz="0" w:space="0" w:color="auto"/>
        <w:right w:val="none" w:sz="0" w:space="0" w:color="auto"/>
      </w:divBdr>
      <w:divsChild>
        <w:div w:id="952708504">
          <w:marLeft w:val="0"/>
          <w:marRight w:val="0"/>
          <w:marTop w:val="0"/>
          <w:marBottom w:val="0"/>
          <w:divBdr>
            <w:top w:val="none" w:sz="0" w:space="0" w:color="auto"/>
            <w:left w:val="none" w:sz="0" w:space="0" w:color="auto"/>
            <w:bottom w:val="none" w:sz="0" w:space="0" w:color="auto"/>
            <w:right w:val="none" w:sz="0" w:space="0" w:color="auto"/>
          </w:divBdr>
        </w:div>
        <w:div w:id="1105803467">
          <w:marLeft w:val="0"/>
          <w:marRight w:val="0"/>
          <w:marTop w:val="0"/>
          <w:marBottom w:val="0"/>
          <w:divBdr>
            <w:top w:val="none" w:sz="0" w:space="0" w:color="auto"/>
            <w:left w:val="none" w:sz="0" w:space="0" w:color="auto"/>
            <w:bottom w:val="none" w:sz="0" w:space="0" w:color="auto"/>
            <w:right w:val="none" w:sz="0" w:space="0" w:color="auto"/>
          </w:divBdr>
        </w:div>
        <w:div w:id="1704020224">
          <w:marLeft w:val="0"/>
          <w:marRight w:val="0"/>
          <w:marTop w:val="0"/>
          <w:marBottom w:val="0"/>
          <w:divBdr>
            <w:top w:val="none" w:sz="0" w:space="0" w:color="auto"/>
            <w:left w:val="none" w:sz="0" w:space="0" w:color="auto"/>
            <w:bottom w:val="none" w:sz="0" w:space="0" w:color="auto"/>
            <w:right w:val="none" w:sz="0" w:space="0" w:color="auto"/>
          </w:divBdr>
        </w:div>
      </w:divsChild>
    </w:div>
    <w:div w:id="561329416">
      <w:bodyDiv w:val="1"/>
      <w:marLeft w:val="0"/>
      <w:marRight w:val="0"/>
      <w:marTop w:val="0"/>
      <w:marBottom w:val="0"/>
      <w:divBdr>
        <w:top w:val="none" w:sz="0" w:space="0" w:color="auto"/>
        <w:left w:val="none" w:sz="0" w:space="0" w:color="auto"/>
        <w:bottom w:val="none" w:sz="0" w:space="0" w:color="auto"/>
        <w:right w:val="none" w:sz="0" w:space="0" w:color="auto"/>
      </w:divBdr>
    </w:div>
    <w:div w:id="568735496">
      <w:bodyDiv w:val="1"/>
      <w:marLeft w:val="0"/>
      <w:marRight w:val="0"/>
      <w:marTop w:val="0"/>
      <w:marBottom w:val="0"/>
      <w:divBdr>
        <w:top w:val="none" w:sz="0" w:space="0" w:color="auto"/>
        <w:left w:val="none" w:sz="0" w:space="0" w:color="auto"/>
        <w:bottom w:val="none" w:sz="0" w:space="0" w:color="auto"/>
        <w:right w:val="none" w:sz="0" w:space="0" w:color="auto"/>
      </w:divBdr>
    </w:div>
    <w:div w:id="582570339">
      <w:bodyDiv w:val="1"/>
      <w:marLeft w:val="0"/>
      <w:marRight w:val="0"/>
      <w:marTop w:val="0"/>
      <w:marBottom w:val="0"/>
      <w:divBdr>
        <w:top w:val="none" w:sz="0" w:space="0" w:color="auto"/>
        <w:left w:val="none" w:sz="0" w:space="0" w:color="auto"/>
        <w:bottom w:val="none" w:sz="0" w:space="0" w:color="auto"/>
        <w:right w:val="none" w:sz="0" w:space="0" w:color="auto"/>
      </w:divBdr>
    </w:div>
    <w:div w:id="591401199">
      <w:bodyDiv w:val="1"/>
      <w:marLeft w:val="0"/>
      <w:marRight w:val="0"/>
      <w:marTop w:val="0"/>
      <w:marBottom w:val="0"/>
      <w:divBdr>
        <w:top w:val="none" w:sz="0" w:space="0" w:color="auto"/>
        <w:left w:val="none" w:sz="0" w:space="0" w:color="auto"/>
        <w:bottom w:val="none" w:sz="0" w:space="0" w:color="auto"/>
        <w:right w:val="none" w:sz="0" w:space="0" w:color="auto"/>
      </w:divBdr>
      <w:divsChild>
        <w:div w:id="412747685">
          <w:marLeft w:val="0"/>
          <w:marRight w:val="0"/>
          <w:marTop w:val="0"/>
          <w:marBottom w:val="0"/>
          <w:divBdr>
            <w:top w:val="none" w:sz="0" w:space="0" w:color="auto"/>
            <w:left w:val="none" w:sz="0" w:space="0" w:color="auto"/>
            <w:bottom w:val="none" w:sz="0" w:space="0" w:color="auto"/>
            <w:right w:val="none" w:sz="0" w:space="0" w:color="auto"/>
          </w:divBdr>
          <w:divsChild>
            <w:div w:id="1364092956">
              <w:marLeft w:val="0"/>
              <w:marRight w:val="0"/>
              <w:marTop w:val="0"/>
              <w:marBottom w:val="0"/>
              <w:divBdr>
                <w:top w:val="none" w:sz="0" w:space="0" w:color="auto"/>
                <w:left w:val="none" w:sz="0" w:space="0" w:color="auto"/>
                <w:bottom w:val="none" w:sz="0" w:space="0" w:color="auto"/>
                <w:right w:val="none" w:sz="0" w:space="0" w:color="auto"/>
              </w:divBdr>
            </w:div>
          </w:divsChild>
        </w:div>
        <w:div w:id="848836232">
          <w:marLeft w:val="0"/>
          <w:marRight w:val="0"/>
          <w:marTop w:val="0"/>
          <w:marBottom w:val="0"/>
          <w:divBdr>
            <w:top w:val="none" w:sz="0" w:space="0" w:color="auto"/>
            <w:left w:val="none" w:sz="0" w:space="0" w:color="auto"/>
            <w:bottom w:val="none" w:sz="0" w:space="0" w:color="auto"/>
            <w:right w:val="none" w:sz="0" w:space="0" w:color="auto"/>
          </w:divBdr>
          <w:divsChild>
            <w:div w:id="1779567548">
              <w:marLeft w:val="0"/>
              <w:marRight w:val="0"/>
              <w:marTop w:val="0"/>
              <w:marBottom w:val="0"/>
              <w:divBdr>
                <w:top w:val="none" w:sz="0" w:space="0" w:color="auto"/>
                <w:left w:val="none" w:sz="0" w:space="0" w:color="auto"/>
                <w:bottom w:val="none" w:sz="0" w:space="0" w:color="auto"/>
                <w:right w:val="none" w:sz="0" w:space="0" w:color="auto"/>
              </w:divBdr>
            </w:div>
          </w:divsChild>
        </w:div>
        <w:div w:id="1001736664">
          <w:marLeft w:val="0"/>
          <w:marRight w:val="0"/>
          <w:marTop w:val="0"/>
          <w:marBottom w:val="0"/>
          <w:divBdr>
            <w:top w:val="none" w:sz="0" w:space="0" w:color="auto"/>
            <w:left w:val="none" w:sz="0" w:space="0" w:color="auto"/>
            <w:bottom w:val="none" w:sz="0" w:space="0" w:color="auto"/>
            <w:right w:val="none" w:sz="0" w:space="0" w:color="auto"/>
          </w:divBdr>
          <w:divsChild>
            <w:div w:id="86582576">
              <w:marLeft w:val="0"/>
              <w:marRight w:val="0"/>
              <w:marTop w:val="0"/>
              <w:marBottom w:val="0"/>
              <w:divBdr>
                <w:top w:val="none" w:sz="0" w:space="0" w:color="auto"/>
                <w:left w:val="none" w:sz="0" w:space="0" w:color="auto"/>
                <w:bottom w:val="none" w:sz="0" w:space="0" w:color="auto"/>
                <w:right w:val="none" w:sz="0" w:space="0" w:color="auto"/>
              </w:divBdr>
            </w:div>
          </w:divsChild>
        </w:div>
        <w:div w:id="1628119094">
          <w:marLeft w:val="0"/>
          <w:marRight w:val="0"/>
          <w:marTop w:val="0"/>
          <w:marBottom w:val="0"/>
          <w:divBdr>
            <w:top w:val="none" w:sz="0" w:space="0" w:color="auto"/>
            <w:left w:val="none" w:sz="0" w:space="0" w:color="auto"/>
            <w:bottom w:val="none" w:sz="0" w:space="0" w:color="auto"/>
            <w:right w:val="none" w:sz="0" w:space="0" w:color="auto"/>
          </w:divBdr>
          <w:divsChild>
            <w:div w:id="39675016">
              <w:marLeft w:val="0"/>
              <w:marRight w:val="0"/>
              <w:marTop w:val="0"/>
              <w:marBottom w:val="0"/>
              <w:divBdr>
                <w:top w:val="none" w:sz="0" w:space="0" w:color="auto"/>
                <w:left w:val="none" w:sz="0" w:space="0" w:color="auto"/>
                <w:bottom w:val="none" w:sz="0" w:space="0" w:color="auto"/>
                <w:right w:val="none" w:sz="0" w:space="0" w:color="auto"/>
              </w:divBdr>
            </w:div>
          </w:divsChild>
        </w:div>
        <w:div w:id="1852602622">
          <w:marLeft w:val="0"/>
          <w:marRight w:val="0"/>
          <w:marTop w:val="0"/>
          <w:marBottom w:val="0"/>
          <w:divBdr>
            <w:top w:val="none" w:sz="0" w:space="0" w:color="auto"/>
            <w:left w:val="none" w:sz="0" w:space="0" w:color="auto"/>
            <w:bottom w:val="none" w:sz="0" w:space="0" w:color="auto"/>
            <w:right w:val="none" w:sz="0" w:space="0" w:color="auto"/>
          </w:divBdr>
          <w:divsChild>
            <w:div w:id="1670671">
              <w:marLeft w:val="0"/>
              <w:marRight w:val="0"/>
              <w:marTop w:val="0"/>
              <w:marBottom w:val="0"/>
              <w:divBdr>
                <w:top w:val="none" w:sz="0" w:space="0" w:color="auto"/>
                <w:left w:val="none" w:sz="0" w:space="0" w:color="auto"/>
                <w:bottom w:val="none" w:sz="0" w:space="0" w:color="auto"/>
                <w:right w:val="none" w:sz="0" w:space="0" w:color="auto"/>
              </w:divBdr>
            </w:div>
            <w:div w:id="27994306">
              <w:marLeft w:val="0"/>
              <w:marRight w:val="0"/>
              <w:marTop w:val="0"/>
              <w:marBottom w:val="0"/>
              <w:divBdr>
                <w:top w:val="none" w:sz="0" w:space="0" w:color="auto"/>
                <w:left w:val="none" w:sz="0" w:space="0" w:color="auto"/>
                <w:bottom w:val="none" w:sz="0" w:space="0" w:color="auto"/>
                <w:right w:val="none" w:sz="0" w:space="0" w:color="auto"/>
              </w:divBdr>
            </w:div>
            <w:div w:id="143815639">
              <w:marLeft w:val="0"/>
              <w:marRight w:val="0"/>
              <w:marTop w:val="0"/>
              <w:marBottom w:val="0"/>
              <w:divBdr>
                <w:top w:val="none" w:sz="0" w:space="0" w:color="auto"/>
                <w:left w:val="none" w:sz="0" w:space="0" w:color="auto"/>
                <w:bottom w:val="none" w:sz="0" w:space="0" w:color="auto"/>
                <w:right w:val="none" w:sz="0" w:space="0" w:color="auto"/>
              </w:divBdr>
            </w:div>
            <w:div w:id="198903978">
              <w:marLeft w:val="0"/>
              <w:marRight w:val="0"/>
              <w:marTop w:val="0"/>
              <w:marBottom w:val="0"/>
              <w:divBdr>
                <w:top w:val="none" w:sz="0" w:space="0" w:color="auto"/>
                <w:left w:val="none" w:sz="0" w:space="0" w:color="auto"/>
                <w:bottom w:val="none" w:sz="0" w:space="0" w:color="auto"/>
                <w:right w:val="none" w:sz="0" w:space="0" w:color="auto"/>
              </w:divBdr>
            </w:div>
            <w:div w:id="395396709">
              <w:marLeft w:val="0"/>
              <w:marRight w:val="0"/>
              <w:marTop w:val="0"/>
              <w:marBottom w:val="0"/>
              <w:divBdr>
                <w:top w:val="none" w:sz="0" w:space="0" w:color="auto"/>
                <w:left w:val="none" w:sz="0" w:space="0" w:color="auto"/>
                <w:bottom w:val="none" w:sz="0" w:space="0" w:color="auto"/>
                <w:right w:val="none" w:sz="0" w:space="0" w:color="auto"/>
              </w:divBdr>
            </w:div>
            <w:div w:id="420755180">
              <w:marLeft w:val="0"/>
              <w:marRight w:val="0"/>
              <w:marTop w:val="0"/>
              <w:marBottom w:val="0"/>
              <w:divBdr>
                <w:top w:val="none" w:sz="0" w:space="0" w:color="auto"/>
                <w:left w:val="none" w:sz="0" w:space="0" w:color="auto"/>
                <w:bottom w:val="none" w:sz="0" w:space="0" w:color="auto"/>
                <w:right w:val="none" w:sz="0" w:space="0" w:color="auto"/>
              </w:divBdr>
            </w:div>
            <w:div w:id="445583874">
              <w:marLeft w:val="0"/>
              <w:marRight w:val="0"/>
              <w:marTop w:val="0"/>
              <w:marBottom w:val="0"/>
              <w:divBdr>
                <w:top w:val="none" w:sz="0" w:space="0" w:color="auto"/>
                <w:left w:val="none" w:sz="0" w:space="0" w:color="auto"/>
                <w:bottom w:val="none" w:sz="0" w:space="0" w:color="auto"/>
                <w:right w:val="none" w:sz="0" w:space="0" w:color="auto"/>
              </w:divBdr>
            </w:div>
            <w:div w:id="453252974">
              <w:marLeft w:val="0"/>
              <w:marRight w:val="0"/>
              <w:marTop w:val="0"/>
              <w:marBottom w:val="0"/>
              <w:divBdr>
                <w:top w:val="none" w:sz="0" w:space="0" w:color="auto"/>
                <w:left w:val="none" w:sz="0" w:space="0" w:color="auto"/>
                <w:bottom w:val="none" w:sz="0" w:space="0" w:color="auto"/>
                <w:right w:val="none" w:sz="0" w:space="0" w:color="auto"/>
              </w:divBdr>
            </w:div>
            <w:div w:id="509680557">
              <w:marLeft w:val="0"/>
              <w:marRight w:val="0"/>
              <w:marTop w:val="0"/>
              <w:marBottom w:val="0"/>
              <w:divBdr>
                <w:top w:val="none" w:sz="0" w:space="0" w:color="auto"/>
                <w:left w:val="none" w:sz="0" w:space="0" w:color="auto"/>
                <w:bottom w:val="none" w:sz="0" w:space="0" w:color="auto"/>
                <w:right w:val="none" w:sz="0" w:space="0" w:color="auto"/>
              </w:divBdr>
            </w:div>
            <w:div w:id="610362992">
              <w:marLeft w:val="0"/>
              <w:marRight w:val="0"/>
              <w:marTop w:val="0"/>
              <w:marBottom w:val="0"/>
              <w:divBdr>
                <w:top w:val="none" w:sz="0" w:space="0" w:color="auto"/>
                <w:left w:val="none" w:sz="0" w:space="0" w:color="auto"/>
                <w:bottom w:val="none" w:sz="0" w:space="0" w:color="auto"/>
                <w:right w:val="none" w:sz="0" w:space="0" w:color="auto"/>
              </w:divBdr>
            </w:div>
            <w:div w:id="704408128">
              <w:marLeft w:val="0"/>
              <w:marRight w:val="0"/>
              <w:marTop w:val="0"/>
              <w:marBottom w:val="0"/>
              <w:divBdr>
                <w:top w:val="none" w:sz="0" w:space="0" w:color="auto"/>
                <w:left w:val="none" w:sz="0" w:space="0" w:color="auto"/>
                <w:bottom w:val="none" w:sz="0" w:space="0" w:color="auto"/>
                <w:right w:val="none" w:sz="0" w:space="0" w:color="auto"/>
              </w:divBdr>
            </w:div>
            <w:div w:id="766777888">
              <w:marLeft w:val="0"/>
              <w:marRight w:val="0"/>
              <w:marTop w:val="0"/>
              <w:marBottom w:val="0"/>
              <w:divBdr>
                <w:top w:val="none" w:sz="0" w:space="0" w:color="auto"/>
                <w:left w:val="none" w:sz="0" w:space="0" w:color="auto"/>
                <w:bottom w:val="none" w:sz="0" w:space="0" w:color="auto"/>
                <w:right w:val="none" w:sz="0" w:space="0" w:color="auto"/>
              </w:divBdr>
            </w:div>
            <w:div w:id="814563757">
              <w:marLeft w:val="0"/>
              <w:marRight w:val="0"/>
              <w:marTop w:val="0"/>
              <w:marBottom w:val="0"/>
              <w:divBdr>
                <w:top w:val="none" w:sz="0" w:space="0" w:color="auto"/>
                <w:left w:val="none" w:sz="0" w:space="0" w:color="auto"/>
                <w:bottom w:val="none" w:sz="0" w:space="0" w:color="auto"/>
                <w:right w:val="none" w:sz="0" w:space="0" w:color="auto"/>
              </w:divBdr>
            </w:div>
            <w:div w:id="924803415">
              <w:marLeft w:val="0"/>
              <w:marRight w:val="0"/>
              <w:marTop w:val="0"/>
              <w:marBottom w:val="0"/>
              <w:divBdr>
                <w:top w:val="none" w:sz="0" w:space="0" w:color="auto"/>
                <w:left w:val="none" w:sz="0" w:space="0" w:color="auto"/>
                <w:bottom w:val="none" w:sz="0" w:space="0" w:color="auto"/>
                <w:right w:val="none" w:sz="0" w:space="0" w:color="auto"/>
              </w:divBdr>
            </w:div>
            <w:div w:id="1068649023">
              <w:marLeft w:val="0"/>
              <w:marRight w:val="0"/>
              <w:marTop w:val="0"/>
              <w:marBottom w:val="0"/>
              <w:divBdr>
                <w:top w:val="none" w:sz="0" w:space="0" w:color="auto"/>
                <w:left w:val="none" w:sz="0" w:space="0" w:color="auto"/>
                <w:bottom w:val="none" w:sz="0" w:space="0" w:color="auto"/>
                <w:right w:val="none" w:sz="0" w:space="0" w:color="auto"/>
              </w:divBdr>
            </w:div>
            <w:div w:id="1244686632">
              <w:marLeft w:val="0"/>
              <w:marRight w:val="0"/>
              <w:marTop w:val="0"/>
              <w:marBottom w:val="0"/>
              <w:divBdr>
                <w:top w:val="none" w:sz="0" w:space="0" w:color="auto"/>
                <w:left w:val="none" w:sz="0" w:space="0" w:color="auto"/>
                <w:bottom w:val="none" w:sz="0" w:space="0" w:color="auto"/>
                <w:right w:val="none" w:sz="0" w:space="0" w:color="auto"/>
              </w:divBdr>
            </w:div>
            <w:div w:id="1369794120">
              <w:marLeft w:val="0"/>
              <w:marRight w:val="0"/>
              <w:marTop w:val="0"/>
              <w:marBottom w:val="0"/>
              <w:divBdr>
                <w:top w:val="none" w:sz="0" w:space="0" w:color="auto"/>
                <w:left w:val="none" w:sz="0" w:space="0" w:color="auto"/>
                <w:bottom w:val="none" w:sz="0" w:space="0" w:color="auto"/>
                <w:right w:val="none" w:sz="0" w:space="0" w:color="auto"/>
              </w:divBdr>
            </w:div>
            <w:div w:id="1434016801">
              <w:marLeft w:val="0"/>
              <w:marRight w:val="0"/>
              <w:marTop w:val="0"/>
              <w:marBottom w:val="0"/>
              <w:divBdr>
                <w:top w:val="none" w:sz="0" w:space="0" w:color="auto"/>
                <w:left w:val="none" w:sz="0" w:space="0" w:color="auto"/>
                <w:bottom w:val="none" w:sz="0" w:space="0" w:color="auto"/>
                <w:right w:val="none" w:sz="0" w:space="0" w:color="auto"/>
              </w:divBdr>
            </w:div>
            <w:div w:id="1464426653">
              <w:marLeft w:val="0"/>
              <w:marRight w:val="0"/>
              <w:marTop w:val="0"/>
              <w:marBottom w:val="0"/>
              <w:divBdr>
                <w:top w:val="none" w:sz="0" w:space="0" w:color="auto"/>
                <w:left w:val="none" w:sz="0" w:space="0" w:color="auto"/>
                <w:bottom w:val="none" w:sz="0" w:space="0" w:color="auto"/>
                <w:right w:val="none" w:sz="0" w:space="0" w:color="auto"/>
              </w:divBdr>
            </w:div>
            <w:div w:id="1514682616">
              <w:marLeft w:val="0"/>
              <w:marRight w:val="0"/>
              <w:marTop w:val="0"/>
              <w:marBottom w:val="0"/>
              <w:divBdr>
                <w:top w:val="none" w:sz="0" w:space="0" w:color="auto"/>
                <w:left w:val="none" w:sz="0" w:space="0" w:color="auto"/>
                <w:bottom w:val="none" w:sz="0" w:space="0" w:color="auto"/>
                <w:right w:val="none" w:sz="0" w:space="0" w:color="auto"/>
              </w:divBdr>
            </w:div>
            <w:div w:id="1524245275">
              <w:marLeft w:val="0"/>
              <w:marRight w:val="0"/>
              <w:marTop w:val="0"/>
              <w:marBottom w:val="0"/>
              <w:divBdr>
                <w:top w:val="none" w:sz="0" w:space="0" w:color="auto"/>
                <w:left w:val="none" w:sz="0" w:space="0" w:color="auto"/>
                <w:bottom w:val="none" w:sz="0" w:space="0" w:color="auto"/>
                <w:right w:val="none" w:sz="0" w:space="0" w:color="auto"/>
              </w:divBdr>
            </w:div>
            <w:div w:id="1610699079">
              <w:marLeft w:val="0"/>
              <w:marRight w:val="0"/>
              <w:marTop w:val="0"/>
              <w:marBottom w:val="0"/>
              <w:divBdr>
                <w:top w:val="none" w:sz="0" w:space="0" w:color="auto"/>
                <w:left w:val="none" w:sz="0" w:space="0" w:color="auto"/>
                <w:bottom w:val="none" w:sz="0" w:space="0" w:color="auto"/>
                <w:right w:val="none" w:sz="0" w:space="0" w:color="auto"/>
              </w:divBdr>
            </w:div>
            <w:div w:id="1868761002">
              <w:marLeft w:val="0"/>
              <w:marRight w:val="0"/>
              <w:marTop w:val="0"/>
              <w:marBottom w:val="0"/>
              <w:divBdr>
                <w:top w:val="none" w:sz="0" w:space="0" w:color="auto"/>
                <w:left w:val="none" w:sz="0" w:space="0" w:color="auto"/>
                <w:bottom w:val="none" w:sz="0" w:space="0" w:color="auto"/>
                <w:right w:val="none" w:sz="0" w:space="0" w:color="auto"/>
              </w:divBdr>
            </w:div>
            <w:div w:id="2015181319">
              <w:marLeft w:val="0"/>
              <w:marRight w:val="0"/>
              <w:marTop w:val="0"/>
              <w:marBottom w:val="0"/>
              <w:divBdr>
                <w:top w:val="none" w:sz="0" w:space="0" w:color="auto"/>
                <w:left w:val="none" w:sz="0" w:space="0" w:color="auto"/>
                <w:bottom w:val="none" w:sz="0" w:space="0" w:color="auto"/>
                <w:right w:val="none" w:sz="0" w:space="0" w:color="auto"/>
              </w:divBdr>
            </w:div>
            <w:div w:id="210934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3461">
      <w:bodyDiv w:val="1"/>
      <w:marLeft w:val="0"/>
      <w:marRight w:val="0"/>
      <w:marTop w:val="0"/>
      <w:marBottom w:val="0"/>
      <w:divBdr>
        <w:top w:val="none" w:sz="0" w:space="0" w:color="auto"/>
        <w:left w:val="none" w:sz="0" w:space="0" w:color="auto"/>
        <w:bottom w:val="none" w:sz="0" w:space="0" w:color="auto"/>
        <w:right w:val="none" w:sz="0" w:space="0" w:color="auto"/>
      </w:divBdr>
    </w:div>
    <w:div w:id="605695292">
      <w:bodyDiv w:val="1"/>
      <w:marLeft w:val="0"/>
      <w:marRight w:val="0"/>
      <w:marTop w:val="0"/>
      <w:marBottom w:val="0"/>
      <w:divBdr>
        <w:top w:val="none" w:sz="0" w:space="0" w:color="auto"/>
        <w:left w:val="none" w:sz="0" w:space="0" w:color="auto"/>
        <w:bottom w:val="none" w:sz="0" w:space="0" w:color="auto"/>
        <w:right w:val="none" w:sz="0" w:space="0" w:color="auto"/>
      </w:divBdr>
    </w:div>
    <w:div w:id="621348863">
      <w:bodyDiv w:val="1"/>
      <w:marLeft w:val="0"/>
      <w:marRight w:val="0"/>
      <w:marTop w:val="0"/>
      <w:marBottom w:val="0"/>
      <w:divBdr>
        <w:top w:val="none" w:sz="0" w:space="0" w:color="auto"/>
        <w:left w:val="none" w:sz="0" w:space="0" w:color="auto"/>
        <w:bottom w:val="none" w:sz="0" w:space="0" w:color="auto"/>
        <w:right w:val="none" w:sz="0" w:space="0" w:color="auto"/>
      </w:divBdr>
    </w:div>
    <w:div w:id="663357035">
      <w:bodyDiv w:val="1"/>
      <w:marLeft w:val="0"/>
      <w:marRight w:val="0"/>
      <w:marTop w:val="0"/>
      <w:marBottom w:val="0"/>
      <w:divBdr>
        <w:top w:val="none" w:sz="0" w:space="0" w:color="auto"/>
        <w:left w:val="none" w:sz="0" w:space="0" w:color="auto"/>
        <w:bottom w:val="none" w:sz="0" w:space="0" w:color="auto"/>
        <w:right w:val="none" w:sz="0" w:space="0" w:color="auto"/>
      </w:divBdr>
      <w:divsChild>
        <w:div w:id="304624407">
          <w:marLeft w:val="0"/>
          <w:marRight w:val="0"/>
          <w:marTop w:val="0"/>
          <w:marBottom w:val="0"/>
          <w:divBdr>
            <w:top w:val="none" w:sz="0" w:space="0" w:color="auto"/>
            <w:left w:val="none" w:sz="0" w:space="0" w:color="auto"/>
            <w:bottom w:val="none" w:sz="0" w:space="0" w:color="auto"/>
            <w:right w:val="none" w:sz="0" w:space="0" w:color="auto"/>
          </w:divBdr>
          <w:divsChild>
            <w:div w:id="1185830270">
              <w:marLeft w:val="0"/>
              <w:marRight w:val="0"/>
              <w:marTop w:val="0"/>
              <w:marBottom w:val="0"/>
              <w:divBdr>
                <w:top w:val="none" w:sz="0" w:space="0" w:color="auto"/>
                <w:left w:val="none" w:sz="0" w:space="0" w:color="auto"/>
                <w:bottom w:val="none" w:sz="0" w:space="0" w:color="auto"/>
                <w:right w:val="none" w:sz="0" w:space="0" w:color="auto"/>
              </w:divBdr>
            </w:div>
            <w:div w:id="1197234309">
              <w:marLeft w:val="0"/>
              <w:marRight w:val="0"/>
              <w:marTop w:val="0"/>
              <w:marBottom w:val="0"/>
              <w:divBdr>
                <w:top w:val="none" w:sz="0" w:space="0" w:color="auto"/>
                <w:left w:val="none" w:sz="0" w:space="0" w:color="auto"/>
                <w:bottom w:val="none" w:sz="0" w:space="0" w:color="auto"/>
                <w:right w:val="none" w:sz="0" w:space="0" w:color="auto"/>
              </w:divBdr>
            </w:div>
            <w:div w:id="1863011691">
              <w:marLeft w:val="0"/>
              <w:marRight w:val="0"/>
              <w:marTop w:val="0"/>
              <w:marBottom w:val="0"/>
              <w:divBdr>
                <w:top w:val="none" w:sz="0" w:space="0" w:color="auto"/>
                <w:left w:val="none" w:sz="0" w:space="0" w:color="auto"/>
                <w:bottom w:val="none" w:sz="0" w:space="0" w:color="auto"/>
                <w:right w:val="none" w:sz="0" w:space="0" w:color="auto"/>
              </w:divBdr>
            </w:div>
            <w:div w:id="1980301784">
              <w:marLeft w:val="0"/>
              <w:marRight w:val="0"/>
              <w:marTop w:val="0"/>
              <w:marBottom w:val="0"/>
              <w:divBdr>
                <w:top w:val="none" w:sz="0" w:space="0" w:color="auto"/>
                <w:left w:val="none" w:sz="0" w:space="0" w:color="auto"/>
                <w:bottom w:val="none" w:sz="0" w:space="0" w:color="auto"/>
                <w:right w:val="none" w:sz="0" w:space="0" w:color="auto"/>
              </w:divBdr>
            </w:div>
          </w:divsChild>
        </w:div>
        <w:div w:id="618142659">
          <w:marLeft w:val="0"/>
          <w:marRight w:val="0"/>
          <w:marTop w:val="0"/>
          <w:marBottom w:val="0"/>
          <w:divBdr>
            <w:top w:val="none" w:sz="0" w:space="0" w:color="auto"/>
            <w:left w:val="none" w:sz="0" w:space="0" w:color="auto"/>
            <w:bottom w:val="none" w:sz="0" w:space="0" w:color="auto"/>
            <w:right w:val="none" w:sz="0" w:space="0" w:color="auto"/>
          </w:divBdr>
          <w:divsChild>
            <w:div w:id="1620722020">
              <w:marLeft w:val="0"/>
              <w:marRight w:val="0"/>
              <w:marTop w:val="0"/>
              <w:marBottom w:val="0"/>
              <w:divBdr>
                <w:top w:val="none" w:sz="0" w:space="0" w:color="auto"/>
                <w:left w:val="none" w:sz="0" w:space="0" w:color="auto"/>
                <w:bottom w:val="none" w:sz="0" w:space="0" w:color="auto"/>
                <w:right w:val="none" w:sz="0" w:space="0" w:color="auto"/>
              </w:divBdr>
            </w:div>
          </w:divsChild>
        </w:div>
        <w:div w:id="627854677">
          <w:marLeft w:val="0"/>
          <w:marRight w:val="0"/>
          <w:marTop w:val="0"/>
          <w:marBottom w:val="0"/>
          <w:divBdr>
            <w:top w:val="none" w:sz="0" w:space="0" w:color="auto"/>
            <w:left w:val="none" w:sz="0" w:space="0" w:color="auto"/>
            <w:bottom w:val="none" w:sz="0" w:space="0" w:color="auto"/>
            <w:right w:val="none" w:sz="0" w:space="0" w:color="auto"/>
          </w:divBdr>
          <w:divsChild>
            <w:div w:id="1937711928">
              <w:marLeft w:val="0"/>
              <w:marRight w:val="0"/>
              <w:marTop w:val="0"/>
              <w:marBottom w:val="0"/>
              <w:divBdr>
                <w:top w:val="none" w:sz="0" w:space="0" w:color="auto"/>
                <w:left w:val="none" w:sz="0" w:space="0" w:color="auto"/>
                <w:bottom w:val="none" w:sz="0" w:space="0" w:color="auto"/>
                <w:right w:val="none" w:sz="0" w:space="0" w:color="auto"/>
              </w:divBdr>
            </w:div>
          </w:divsChild>
        </w:div>
        <w:div w:id="634407373">
          <w:marLeft w:val="0"/>
          <w:marRight w:val="0"/>
          <w:marTop w:val="0"/>
          <w:marBottom w:val="0"/>
          <w:divBdr>
            <w:top w:val="none" w:sz="0" w:space="0" w:color="auto"/>
            <w:left w:val="none" w:sz="0" w:space="0" w:color="auto"/>
            <w:bottom w:val="none" w:sz="0" w:space="0" w:color="auto"/>
            <w:right w:val="none" w:sz="0" w:space="0" w:color="auto"/>
          </w:divBdr>
          <w:divsChild>
            <w:div w:id="802045624">
              <w:marLeft w:val="0"/>
              <w:marRight w:val="0"/>
              <w:marTop w:val="0"/>
              <w:marBottom w:val="0"/>
              <w:divBdr>
                <w:top w:val="none" w:sz="0" w:space="0" w:color="auto"/>
                <w:left w:val="none" w:sz="0" w:space="0" w:color="auto"/>
                <w:bottom w:val="none" w:sz="0" w:space="0" w:color="auto"/>
                <w:right w:val="none" w:sz="0" w:space="0" w:color="auto"/>
              </w:divBdr>
            </w:div>
          </w:divsChild>
        </w:div>
        <w:div w:id="642857127">
          <w:marLeft w:val="0"/>
          <w:marRight w:val="0"/>
          <w:marTop w:val="0"/>
          <w:marBottom w:val="0"/>
          <w:divBdr>
            <w:top w:val="none" w:sz="0" w:space="0" w:color="auto"/>
            <w:left w:val="none" w:sz="0" w:space="0" w:color="auto"/>
            <w:bottom w:val="none" w:sz="0" w:space="0" w:color="auto"/>
            <w:right w:val="none" w:sz="0" w:space="0" w:color="auto"/>
          </w:divBdr>
          <w:divsChild>
            <w:div w:id="1131897227">
              <w:marLeft w:val="0"/>
              <w:marRight w:val="0"/>
              <w:marTop w:val="0"/>
              <w:marBottom w:val="0"/>
              <w:divBdr>
                <w:top w:val="none" w:sz="0" w:space="0" w:color="auto"/>
                <w:left w:val="none" w:sz="0" w:space="0" w:color="auto"/>
                <w:bottom w:val="none" w:sz="0" w:space="0" w:color="auto"/>
                <w:right w:val="none" w:sz="0" w:space="0" w:color="auto"/>
              </w:divBdr>
            </w:div>
            <w:div w:id="1731418448">
              <w:marLeft w:val="0"/>
              <w:marRight w:val="0"/>
              <w:marTop w:val="0"/>
              <w:marBottom w:val="0"/>
              <w:divBdr>
                <w:top w:val="none" w:sz="0" w:space="0" w:color="auto"/>
                <w:left w:val="none" w:sz="0" w:space="0" w:color="auto"/>
                <w:bottom w:val="none" w:sz="0" w:space="0" w:color="auto"/>
                <w:right w:val="none" w:sz="0" w:space="0" w:color="auto"/>
              </w:divBdr>
            </w:div>
            <w:div w:id="1876186840">
              <w:marLeft w:val="0"/>
              <w:marRight w:val="0"/>
              <w:marTop w:val="0"/>
              <w:marBottom w:val="0"/>
              <w:divBdr>
                <w:top w:val="none" w:sz="0" w:space="0" w:color="auto"/>
                <w:left w:val="none" w:sz="0" w:space="0" w:color="auto"/>
                <w:bottom w:val="none" w:sz="0" w:space="0" w:color="auto"/>
                <w:right w:val="none" w:sz="0" w:space="0" w:color="auto"/>
              </w:divBdr>
            </w:div>
          </w:divsChild>
        </w:div>
        <w:div w:id="651063110">
          <w:marLeft w:val="0"/>
          <w:marRight w:val="0"/>
          <w:marTop w:val="0"/>
          <w:marBottom w:val="0"/>
          <w:divBdr>
            <w:top w:val="none" w:sz="0" w:space="0" w:color="auto"/>
            <w:left w:val="none" w:sz="0" w:space="0" w:color="auto"/>
            <w:bottom w:val="none" w:sz="0" w:space="0" w:color="auto"/>
            <w:right w:val="none" w:sz="0" w:space="0" w:color="auto"/>
          </w:divBdr>
          <w:divsChild>
            <w:div w:id="276109438">
              <w:marLeft w:val="0"/>
              <w:marRight w:val="0"/>
              <w:marTop w:val="0"/>
              <w:marBottom w:val="0"/>
              <w:divBdr>
                <w:top w:val="none" w:sz="0" w:space="0" w:color="auto"/>
                <w:left w:val="none" w:sz="0" w:space="0" w:color="auto"/>
                <w:bottom w:val="none" w:sz="0" w:space="0" w:color="auto"/>
                <w:right w:val="none" w:sz="0" w:space="0" w:color="auto"/>
              </w:divBdr>
            </w:div>
          </w:divsChild>
        </w:div>
        <w:div w:id="955063578">
          <w:marLeft w:val="0"/>
          <w:marRight w:val="0"/>
          <w:marTop w:val="0"/>
          <w:marBottom w:val="0"/>
          <w:divBdr>
            <w:top w:val="none" w:sz="0" w:space="0" w:color="auto"/>
            <w:left w:val="none" w:sz="0" w:space="0" w:color="auto"/>
            <w:bottom w:val="none" w:sz="0" w:space="0" w:color="auto"/>
            <w:right w:val="none" w:sz="0" w:space="0" w:color="auto"/>
          </w:divBdr>
          <w:divsChild>
            <w:div w:id="1883907326">
              <w:marLeft w:val="0"/>
              <w:marRight w:val="0"/>
              <w:marTop w:val="0"/>
              <w:marBottom w:val="0"/>
              <w:divBdr>
                <w:top w:val="none" w:sz="0" w:space="0" w:color="auto"/>
                <w:left w:val="none" w:sz="0" w:space="0" w:color="auto"/>
                <w:bottom w:val="none" w:sz="0" w:space="0" w:color="auto"/>
                <w:right w:val="none" w:sz="0" w:space="0" w:color="auto"/>
              </w:divBdr>
            </w:div>
          </w:divsChild>
        </w:div>
        <w:div w:id="971517127">
          <w:marLeft w:val="0"/>
          <w:marRight w:val="0"/>
          <w:marTop w:val="0"/>
          <w:marBottom w:val="0"/>
          <w:divBdr>
            <w:top w:val="none" w:sz="0" w:space="0" w:color="auto"/>
            <w:left w:val="none" w:sz="0" w:space="0" w:color="auto"/>
            <w:bottom w:val="none" w:sz="0" w:space="0" w:color="auto"/>
            <w:right w:val="none" w:sz="0" w:space="0" w:color="auto"/>
          </w:divBdr>
          <w:divsChild>
            <w:div w:id="837773611">
              <w:marLeft w:val="0"/>
              <w:marRight w:val="0"/>
              <w:marTop w:val="0"/>
              <w:marBottom w:val="0"/>
              <w:divBdr>
                <w:top w:val="none" w:sz="0" w:space="0" w:color="auto"/>
                <w:left w:val="none" w:sz="0" w:space="0" w:color="auto"/>
                <w:bottom w:val="none" w:sz="0" w:space="0" w:color="auto"/>
                <w:right w:val="none" w:sz="0" w:space="0" w:color="auto"/>
              </w:divBdr>
            </w:div>
            <w:div w:id="1264649970">
              <w:marLeft w:val="0"/>
              <w:marRight w:val="0"/>
              <w:marTop w:val="0"/>
              <w:marBottom w:val="0"/>
              <w:divBdr>
                <w:top w:val="none" w:sz="0" w:space="0" w:color="auto"/>
                <w:left w:val="none" w:sz="0" w:space="0" w:color="auto"/>
                <w:bottom w:val="none" w:sz="0" w:space="0" w:color="auto"/>
                <w:right w:val="none" w:sz="0" w:space="0" w:color="auto"/>
              </w:divBdr>
            </w:div>
            <w:div w:id="2068529588">
              <w:marLeft w:val="0"/>
              <w:marRight w:val="0"/>
              <w:marTop w:val="0"/>
              <w:marBottom w:val="0"/>
              <w:divBdr>
                <w:top w:val="none" w:sz="0" w:space="0" w:color="auto"/>
                <w:left w:val="none" w:sz="0" w:space="0" w:color="auto"/>
                <w:bottom w:val="none" w:sz="0" w:space="0" w:color="auto"/>
                <w:right w:val="none" w:sz="0" w:space="0" w:color="auto"/>
              </w:divBdr>
            </w:div>
          </w:divsChild>
        </w:div>
        <w:div w:id="1436025209">
          <w:marLeft w:val="0"/>
          <w:marRight w:val="0"/>
          <w:marTop w:val="0"/>
          <w:marBottom w:val="0"/>
          <w:divBdr>
            <w:top w:val="none" w:sz="0" w:space="0" w:color="auto"/>
            <w:left w:val="none" w:sz="0" w:space="0" w:color="auto"/>
            <w:bottom w:val="none" w:sz="0" w:space="0" w:color="auto"/>
            <w:right w:val="none" w:sz="0" w:space="0" w:color="auto"/>
          </w:divBdr>
          <w:divsChild>
            <w:div w:id="508494233">
              <w:marLeft w:val="0"/>
              <w:marRight w:val="0"/>
              <w:marTop w:val="0"/>
              <w:marBottom w:val="0"/>
              <w:divBdr>
                <w:top w:val="none" w:sz="0" w:space="0" w:color="auto"/>
                <w:left w:val="none" w:sz="0" w:space="0" w:color="auto"/>
                <w:bottom w:val="none" w:sz="0" w:space="0" w:color="auto"/>
                <w:right w:val="none" w:sz="0" w:space="0" w:color="auto"/>
              </w:divBdr>
            </w:div>
          </w:divsChild>
        </w:div>
        <w:div w:id="1455708213">
          <w:marLeft w:val="0"/>
          <w:marRight w:val="0"/>
          <w:marTop w:val="0"/>
          <w:marBottom w:val="0"/>
          <w:divBdr>
            <w:top w:val="none" w:sz="0" w:space="0" w:color="auto"/>
            <w:left w:val="none" w:sz="0" w:space="0" w:color="auto"/>
            <w:bottom w:val="none" w:sz="0" w:space="0" w:color="auto"/>
            <w:right w:val="none" w:sz="0" w:space="0" w:color="auto"/>
          </w:divBdr>
          <w:divsChild>
            <w:div w:id="53550354">
              <w:marLeft w:val="0"/>
              <w:marRight w:val="0"/>
              <w:marTop w:val="0"/>
              <w:marBottom w:val="0"/>
              <w:divBdr>
                <w:top w:val="none" w:sz="0" w:space="0" w:color="auto"/>
                <w:left w:val="none" w:sz="0" w:space="0" w:color="auto"/>
                <w:bottom w:val="none" w:sz="0" w:space="0" w:color="auto"/>
                <w:right w:val="none" w:sz="0" w:space="0" w:color="auto"/>
              </w:divBdr>
            </w:div>
          </w:divsChild>
        </w:div>
        <w:div w:id="1601134133">
          <w:marLeft w:val="0"/>
          <w:marRight w:val="0"/>
          <w:marTop w:val="0"/>
          <w:marBottom w:val="0"/>
          <w:divBdr>
            <w:top w:val="none" w:sz="0" w:space="0" w:color="auto"/>
            <w:left w:val="none" w:sz="0" w:space="0" w:color="auto"/>
            <w:bottom w:val="none" w:sz="0" w:space="0" w:color="auto"/>
            <w:right w:val="none" w:sz="0" w:space="0" w:color="auto"/>
          </w:divBdr>
          <w:divsChild>
            <w:div w:id="267155887">
              <w:marLeft w:val="0"/>
              <w:marRight w:val="0"/>
              <w:marTop w:val="0"/>
              <w:marBottom w:val="0"/>
              <w:divBdr>
                <w:top w:val="none" w:sz="0" w:space="0" w:color="auto"/>
                <w:left w:val="none" w:sz="0" w:space="0" w:color="auto"/>
                <w:bottom w:val="none" w:sz="0" w:space="0" w:color="auto"/>
                <w:right w:val="none" w:sz="0" w:space="0" w:color="auto"/>
              </w:divBdr>
            </w:div>
            <w:div w:id="546599588">
              <w:marLeft w:val="0"/>
              <w:marRight w:val="0"/>
              <w:marTop w:val="0"/>
              <w:marBottom w:val="0"/>
              <w:divBdr>
                <w:top w:val="none" w:sz="0" w:space="0" w:color="auto"/>
                <w:left w:val="none" w:sz="0" w:space="0" w:color="auto"/>
                <w:bottom w:val="none" w:sz="0" w:space="0" w:color="auto"/>
                <w:right w:val="none" w:sz="0" w:space="0" w:color="auto"/>
              </w:divBdr>
            </w:div>
            <w:div w:id="609943657">
              <w:marLeft w:val="0"/>
              <w:marRight w:val="0"/>
              <w:marTop w:val="0"/>
              <w:marBottom w:val="0"/>
              <w:divBdr>
                <w:top w:val="none" w:sz="0" w:space="0" w:color="auto"/>
                <w:left w:val="none" w:sz="0" w:space="0" w:color="auto"/>
                <w:bottom w:val="none" w:sz="0" w:space="0" w:color="auto"/>
                <w:right w:val="none" w:sz="0" w:space="0" w:color="auto"/>
              </w:divBdr>
            </w:div>
            <w:div w:id="1280993436">
              <w:marLeft w:val="0"/>
              <w:marRight w:val="0"/>
              <w:marTop w:val="0"/>
              <w:marBottom w:val="0"/>
              <w:divBdr>
                <w:top w:val="none" w:sz="0" w:space="0" w:color="auto"/>
                <w:left w:val="none" w:sz="0" w:space="0" w:color="auto"/>
                <w:bottom w:val="none" w:sz="0" w:space="0" w:color="auto"/>
                <w:right w:val="none" w:sz="0" w:space="0" w:color="auto"/>
              </w:divBdr>
            </w:div>
            <w:div w:id="1505976161">
              <w:marLeft w:val="0"/>
              <w:marRight w:val="0"/>
              <w:marTop w:val="0"/>
              <w:marBottom w:val="0"/>
              <w:divBdr>
                <w:top w:val="none" w:sz="0" w:space="0" w:color="auto"/>
                <w:left w:val="none" w:sz="0" w:space="0" w:color="auto"/>
                <w:bottom w:val="none" w:sz="0" w:space="0" w:color="auto"/>
                <w:right w:val="none" w:sz="0" w:space="0" w:color="auto"/>
              </w:divBdr>
            </w:div>
          </w:divsChild>
        </w:div>
        <w:div w:id="1795980475">
          <w:marLeft w:val="0"/>
          <w:marRight w:val="0"/>
          <w:marTop w:val="0"/>
          <w:marBottom w:val="0"/>
          <w:divBdr>
            <w:top w:val="none" w:sz="0" w:space="0" w:color="auto"/>
            <w:left w:val="none" w:sz="0" w:space="0" w:color="auto"/>
            <w:bottom w:val="none" w:sz="0" w:space="0" w:color="auto"/>
            <w:right w:val="none" w:sz="0" w:space="0" w:color="auto"/>
          </w:divBdr>
          <w:divsChild>
            <w:div w:id="21201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35583">
      <w:bodyDiv w:val="1"/>
      <w:marLeft w:val="0"/>
      <w:marRight w:val="0"/>
      <w:marTop w:val="0"/>
      <w:marBottom w:val="0"/>
      <w:divBdr>
        <w:top w:val="none" w:sz="0" w:space="0" w:color="auto"/>
        <w:left w:val="none" w:sz="0" w:space="0" w:color="auto"/>
        <w:bottom w:val="none" w:sz="0" w:space="0" w:color="auto"/>
        <w:right w:val="none" w:sz="0" w:space="0" w:color="auto"/>
      </w:divBdr>
    </w:div>
    <w:div w:id="715666962">
      <w:bodyDiv w:val="1"/>
      <w:marLeft w:val="0"/>
      <w:marRight w:val="0"/>
      <w:marTop w:val="0"/>
      <w:marBottom w:val="0"/>
      <w:divBdr>
        <w:top w:val="none" w:sz="0" w:space="0" w:color="auto"/>
        <w:left w:val="none" w:sz="0" w:space="0" w:color="auto"/>
        <w:bottom w:val="none" w:sz="0" w:space="0" w:color="auto"/>
        <w:right w:val="none" w:sz="0" w:space="0" w:color="auto"/>
      </w:divBdr>
    </w:div>
    <w:div w:id="776215284">
      <w:bodyDiv w:val="1"/>
      <w:marLeft w:val="0"/>
      <w:marRight w:val="0"/>
      <w:marTop w:val="0"/>
      <w:marBottom w:val="0"/>
      <w:divBdr>
        <w:top w:val="none" w:sz="0" w:space="0" w:color="auto"/>
        <w:left w:val="none" w:sz="0" w:space="0" w:color="auto"/>
        <w:bottom w:val="none" w:sz="0" w:space="0" w:color="auto"/>
        <w:right w:val="none" w:sz="0" w:space="0" w:color="auto"/>
      </w:divBdr>
    </w:div>
    <w:div w:id="781148862">
      <w:bodyDiv w:val="1"/>
      <w:marLeft w:val="0"/>
      <w:marRight w:val="0"/>
      <w:marTop w:val="0"/>
      <w:marBottom w:val="0"/>
      <w:divBdr>
        <w:top w:val="none" w:sz="0" w:space="0" w:color="auto"/>
        <w:left w:val="none" w:sz="0" w:space="0" w:color="auto"/>
        <w:bottom w:val="none" w:sz="0" w:space="0" w:color="auto"/>
        <w:right w:val="none" w:sz="0" w:space="0" w:color="auto"/>
      </w:divBdr>
    </w:div>
    <w:div w:id="894777787">
      <w:bodyDiv w:val="1"/>
      <w:marLeft w:val="0"/>
      <w:marRight w:val="0"/>
      <w:marTop w:val="0"/>
      <w:marBottom w:val="0"/>
      <w:divBdr>
        <w:top w:val="none" w:sz="0" w:space="0" w:color="auto"/>
        <w:left w:val="none" w:sz="0" w:space="0" w:color="auto"/>
        <w:bottom w:val="none" w:sz="0" w:space="0" w:color="auto"/>
        <w:right w:val="none" w:sz="0" w:space="0" w:color="auto"/>
      </w:divBdr>
      <w:divsChild>
        <w:div w:id="577011456">
          <w:marLeft w:val="0"/>
          <w:marRight w:val="0"/>
          <w:marTop w:val="0"/>
          <w:marBottom w:val="0"/>
          <w:divBdr>
            <w:top w:val="none" w:sz="0" w:space="0" w:color="auto"/>
            <w:left w:val="none" w:sz="0" w:space="0" w:color="auto"/>
            <w:bottom w:val="none" w:sz="0" w:space="0" w:color="auto"/>
            <w:right w:val="none" w:sz="0" w:space="0" w:color="auto"/>
          </w:divBdr>
        </w:div>
        <w:div w:id="1442072042">
          <w:marLeft w:val="0"/>
          <w:marRight w:val="0"/>
          <w:marTop w:val="0"/>
          <w:marBottom w:val="0"/>
          <w:divBdr>
            <w:top w:val="none" w:sz="0" w:space="0" w:color="auto"/>
            <w:left w:val="none" w:sz="0" w:space="0" w:color="auto"/>
            <w:bottom w:val="none" w:sz="0" w:space="0" w:color="auto"/>
            <w:right w:val="none" w:sz="0" w:space="0" w:color="auto"/>
          </w:divBdr>
        </w:div>
      </w:divsChild>
    </w:div>
    <w:div w:id="964233133">
      <w:bodyDiv w:val="1"/>
      <w:marLeft w:val="0"/>
      <w:marRight w:val="0"/>
      <w:marTop w:val="0"/>
      <w:marBottom w:val="0"/>
      <w:divBdr>
        <w:top w:val="none" w:sz="0" w:space="0" w:color="auto"/>
        <w:left w:val="none" w:sz="0" w:space="0" w:color="auto"/>
        <w:bottom w:val="none" w:sz="0" w:space="0" w:color="auto"/>
        <w:right w:val="none" w:sz="0" w:space="0" w:color="auto"/>
      </w:divBdr>
    </w:div>
    <w:div w:id="974069180">
      <w:bodyDiv w:val="1"/>
      <w:marLeft w:val="0"/>
      <w:marRight w:val="0"/>
      <w:marTop w:val="0"/>
      <w:marBottom w:val="0"/>
      <w:divBdr>
        <w:top w:val="none" w:sz="0" w:space="0" w:color="auto"/>
        <w:left w:val="none" w:sz="0" w:space="0" w:color="auto"/>
        <w:bottom w:val="none" w:sz="0" w:space="0" w:color="auto"/>
        <w:right w:val="none" w:sz="0" w:space="0" w:color="auto"/>
      </w:divBdr>
    </w:div>
    <w:div w:id="989209800">
      <w:bodyDiv w:val="1"/>
      <w:marLeft w:val="0"/>
      <w:marRight w:val="0"/>
      <w:marTop w:val="0"/>
      <w:marBottom w:val="0"/>
      <w:divBdr>
        <w:top w:val="none" w:sz="0" w:space="0" w:color="auto"/>
        <w:left w:val="none" w:sz="0" w:space="0" w:color="auto"/>
        <w:bottom w:val="none" w:sz="0" w:space="0" w:color="auto"/>
        <w:right w:val="none" w:sz="0" w:space="0" w:color="auto"/>
      </w:divBdr>
    </w:div>
    <w:div w:id="1009647650">
      <w:bodyDiv w:val="1"/>
      <w:marLeft w:val="0"/>
      <w:marRight w:val="0"/>
      <w:marTop w:val="0"/>
      <w:marBottom w:val="0"/>
      <w:divBdr>
        <w:top w:val="none" w:sz="0" w:space="0" w:color="auto"/>
        <w:left w:val="none" w:sz="0" w:space="0" w:color="auto"/>
        <w:bottom w:val="none" w:sz="0" w:space="0" w:color="auto"/>
        <w:right w:val="none" w:sz="0" w:space="0" w:color="auto"/>
      </w:divBdr>
    </w:div>
    <w:div w:id="1066149080">
      <w:bodyDiv w:val="1"/>
      <w:marLeft w:val="0"/>
      <w:marRight w:val="0"/>
      <w:marTop w:val="0"/>
      <w:marBottom w:val="0"/>
      <w:divBdr>
        <w:top w:val="none" w:sz="0" w:space="0" w:color="auto"/>
        <w:left w:val="none" w:sz="0" w:space="0" w:color="auto"/>
        <w:bottom w:val="none" w:sz="0" w:space="0" w:color="auto"/>
        <w:right w:val="none" w:sz="0" w:space="0" w:color="auto"/>
      </w:divBdr>
      <w:divsChild>
        <w:div w:id="82915656">
          <w:marLeft w:val="0"/>
          <w:marRight w:val="0"/>
          <w:marTop w:val="0"/>
          <w:marBottom w:val="0"/>
          <w:divBdr>
            <w:top w:val="none" w:sz="0" w:space="0" w:color="auto"/>
            <w:left w:val="none" w:sz="0" w:space="0" w:color="auto"/>
            <w:bottom w:val="none" w:sz="0" w:space="0" w:color="auto"/>
            <w:right w:val="none" w:sz="0" w:space="0" w:color="auto"/>
          </w:divBdr>
        </w:div>
        <w:div w:id="2043742329">
          <w:marLeft w:val="0"/>
          <w:marRight w:val="0"/>
          <w:marTop w:val="0"/>
          <w:marBottom w:val="0"/>
          <w:divBdr>
            <w:top w:val="none" w:sz="0" w:space="0" w:color="auto"/>
            <w:left w:val="none" w:sz="0" w:space="0" w:color="auto"/>
            <w:bottom w:val="none" w:sz="0" w:space="0" w:color="auto"/>
            <w:right w:val="none" w:sz="0" w:space="0" w:color="auto"/>
          </w:divBdr>
        </w:div>
      </w:divsChild>
    </w:div>
    <w:div w:id="1143698599">
      <w:bodyDiv w:val="1"/>
      <w:marLeft w:val="0"/>
      <w:marRight w:val="0"/>
      <w:marTop w:val="0"/>
      <w:marBottom w:val="0"/>
      <w:divBdr>
        <w:top w:val="none" w:sz="0" w:space="0" w:color="auto"/>
        <w:left w:val="none" w:sz="0" w:space="0" w:color="auto"/>
        <w:bottom w:val="none" w:sz="0" w:space="0" w:color="auto"/>
        <w:right w:val="none" w:sz="0" w:space="0" w:color="auto"/>
      </w:divBdr>
    </w:div>
    <w:div w:id="1161890373">
      <w:bodyDiv w:val="1"/>
      <w:marLeft w:val="0"/>
      <w:marRight w:val="0"/>
      <w:marTop w:val="0"/>
      <w:marBottom w:val="0"/>
      <w:divBdr>
        <w:top w:val="none" w:sz="0" w:space="0" w:color="auto"/>
        <w:left w:val="none" w:sz="0" w:space="0" w:color="auto"/>
        <w:bottom w:val="none" w:sz="0" w:space="0" w:color="auto"/>
        <w:right w:val="none" w:sz="0" w:space="0" w:color="auto"/>
      </w:divBdr>
    </w:div>
    <w:div w:id="1171675436">
      <w:bodyDiv w:val="1"/>
      <w:marLeft w:val="0"/>
      <w:marRight w:val="0"/>
      <w:marTop w:val="0"/>
      <w:marBottom w:val="0"/>
      <w:divBdr>
        <w:top w:val="none" w:sz="0" w:space="0" w:color="auto"/>
        <w:left w:val="none" w:sz="0" w:space="0" w:color="auto"/>
        <w:bottom w:val="none" w:sz="0" w:space="0" w:color="auto"/>
        <w:right w:val="none" w:sz="0" w:space="0" w:color="auto"/>
      </w:divBdr>
    </w:div>
    <w:div w:id="1190610669">
      <w:bodyDiv w:val="1"/>
      <w:marLeft w:val="0"/>
      <w:marRight w:val="0"/>
      <w:marTop w:val="0"/>
      <w:marBottom w:val="0"/>
      <w:divBdr>
        <w:top w:val="none" w:sz="0" w:space="0" w:color="auto"/>
        <w:left w:val="none" w:sz="0" w:space="0" w:color="auto"/>
        <w:bottom w:val="none" w:sz="0" w:space="0" w:color="auto"/>
        <w:right w:val="none" w:sz="0" w:space="0" w:color="auto"/>
      </w:divBdr>
      <w:divsChild>
        <w:div w:id="532575349">
          <w:marLeft w:val="0"/>
          <w:marRight w:val="0"/>
          <w:marTop w:val="0"/>
          <w:marBottom w:val="0"/>
          <w:divBdr>
            <w:top w:val="none" w:sz="0" w:space="0" w:color="auto"/>
            <w:left w:val="none" w:sz="0" w:space="0" w:color="auto"/>
            <w:bottom w:val="none" w:sz="0" w:space="0" w:color="auto"/>
            <w:right w:val="none" w:sz="0" w:space="0" w:color="auto"/>
          </w:divBdr>
          <w:divsChild>
            <w:div w:id="1901747591">
              <w:marLeft w:val="0"/>
              <w:marRight w:val="0"/>
              <w:marTop w:val="0"/>
              <w:marBottom w:val="0"/>
              <w:divBdr>
                <w:top w:val="none" w:sz="0" w:space="0" w:color="auto"/>
                <w:left w:val="none" w:sz="0" w:space="0" w:color="auto"/>
                <w:bottom w:val="none" w:sz="0" w:space="0" w:color="auto"/>
                <w:right w:val="none" w:sz="0" w:space="0" w:color="auto"/>
              </w:divBdr>
            </w:div>
          </w:divsChild>
        </w:div>
        <w:div w:id="730928105">
          <w:marLeft w:val="0"/>
          <w:marRight w:val="0"/>
          <w:marTop w:val="0"/>
          <w:marBottom w:val="0"/>
          <w:divBdr>
            <w:top w:val="none" w:sz="0" w:space="0" w:color="auto"/>
            <w:left w:val="none" w:sz="0" w:space="0" w:color="auto"/>
            <w:bottom w:val="none" w:sz="0" w:space="0" w:color="auto"/>
            <w:right w:val="none" w:sz="0" w:space="0" w:color="auto"/>
          </w:divBdr>
          <w:divsChild>
            <w:div w:id="720131798">
              <w:marLeft w:val="0"/>
              <w:marRight w:val="0"/>
              <w:marTop w:val="0"/>
              <w:marBottom w:val="0"/>
              <w:divBdr>
                <w:top w:val="none" w:sz="0" w:space="0" w:color="auto"/>
                <w:left w:val="none" w:sz="0" w:space="0" w:color="auto"/>
                <w:bottom w:val="none" w:sz="0" w:space="0" w:color="auto"/>
                <w:right w:val="none" w:sz="0" w:space="0" w:color="auto"/>
              </w:divBdr>
            </w:div>
            <w:div w:id="914438900">
              <w:marLeft w:val="0"/>
              <w:marRight w:val="0"/>
              <w:marTop w:val="0"/>
              <w:marBottom w:val="0"/>
              <w:divBdr>
                <w:top w:val="none" w:sz="0" w:space="0" w:color="auto"/>
                <w:left w:val="none" w:sz="0" w:space="0" w:color="auto"/>
                <w:bottom w:val="none" w:sz="0" w:space="0" w:color="auto"/>
                <w:right w:val="none" w:sz="0" w:space="0" w:color="auto"/>
              </w:divBdr>
            </w:div>
            <w:div w:id="2038310095">
              <w:marLeft w:val="0"/>
              <w:marRight w:val="0"/>
              <w:marTop w:val="0"/>
              <w:marBottom w:val="0"/>
              <w:divBdr>
                <w:top w:val="none" w:sz="0" w:space="0" w:color="auto"/>
                <w:left w:val="none" w:sz="0" w:space="0" w:color="auto"/>
                <w:bottom w:val="none" w:sz="0" w:space="0" w:color="auto"/>
                <w:right w:val="none" w:sz="0" w:space="0" w:color="auto"/>
              </w:divBdr>
            </w:div>
          </w:divsChild>
        </w:div>
        <w:div w:id="1083573585">
          <w:marLeft w:val="0"/>
          <w:marRight w:val="0"/>
          <w:marTop w:val="0"/>
          <w:marBottom w:val="0"/>
          <w:divBdr>
            <w:top w:val="none" w:sz="0" w:space="0" w:color="auto"/>
            <w:left w:val="none" w:sz="0" w:space="0" w:color="auto"/>
            <w:bottom w:val="none" w:sz="0" w:space="0" w:color="auto"/>
            <w:right w:val="none" w:sz="0" w:space="0" w:color="auto"/>
          </w:divBdr>
          <w:divsChild>
            <w:div w:id="138349307">
              <w:marLeft w:val="0"/>
              <w:marRight w:val="0"/>
              <w:marTop w:val="0"/>
              <w:marBottom w:val="0"/>
              <w:divBdr>
                <w:top w:val="none" w:sz="0" w:space="0" w:color="auto"/>
                <w:left w:val="none" w:sz="0" w:space="0" w:color="auto"/>
                <w:bottom w:val="none" w:sz="0" w:space="0" w:color="auto"/>
                <w:right w:val="none" w:sz="0" w:space="0" w:color="auto"/>
              </w:divBdr>
            </w:div>
          </w:divsChild>
        </w:div>
        <w:div w:id="1104958309">
          <w:marLeft w:val="0"/>
          <w:marRight w:val="0"/>
          <w:marTop w:val="0"/>
          <w:marBottom w:val="0"/>
          <w:divBdr>
            <w:top w:val="none" w:sz="0" w:space="0" w:color="auto"/>
            <w:left w:val="none" w:sz="0" w:space="0" w:color="auto"/>
            <w:bottom w:val="none" w:sz="0" w:space="0" w:color="auto"/>
            <w:right w:val="none" w:sz="0" w:space="0" w:color="auto"/>
          </w:divBdr>
          <w:divsChild>
            <w:div w:id="117070009">
              <w:marLeft w:val="0"/>
              <w:marRight w:val="0"/>
              <w:marTop w:val="0"/>
              <w:marBottom w:val="0"/>
              <w:divBdr>
                <w:top w:val="none" w:sz="0" w:space="0" w:color="auto"/>
                <w:left w:val="none" w:sz="0" w:space="0" w:color="auto"/>
                <w:bottom w:val="none" w:sz="0" w:space="0" w:color="auto"/>
                <w:right w:val="none" w:sz="0" w:space="0" w:color="auto"/>
              </w:divBdr>
            </w:div>
            <w:div w:id="399910517">
              <w:marLeft w:val="0"/>
              <w:marRight w:val="0"/>
              <w:marTop w:val="0"/>
              <w:marBottom w:val="0"/>
              <w:divBdr>
                <w:top w:val="none" w:sz="0" w:space="0" w:color="auto"/>
                <w:left w:val="none" w:sz="0" w:space="0" w:color="auto"/>
                <w:bottom w:val="none" w:sz="0" w:space="0" w:color="auto"/>
                <w:right w:val="none" w:sz="0" w:space="0" w:color="auto"/>
              </w:divBdr>
            </w:div>
            <w:div w:id="958221171">
              <w:marLeft w:val="0"/>
              <w:marRight w:val="0"/>
              <w:marTop w:val="0"/>
              <w:marBottom w:val="0"/>
              <w:divBdr>
                <w:top w:val="none" w:sz="0" w:space="0" w:color="auto"/>
                <w:left w:val="none" w:sz="0" w:space="0" w:color="auto"/>
                <w:bottom w:val="none" w:sz="0" w:space="0" w:color="auto"/>
                <w:right w:val="none" w:sz="0" w:space="0" w:color="auto"/>
              </w:divBdr>
            </w:div>
            <w:div w:id="1497958288">
              <w:marLeft w:val="0"/>
              <w:marRight w:val="0"/>
              <w:marTop w:val="0"/>
              <w:marBottom w:val="0"/>
              <w:divBdr>
                <w:top w:val="none" w:sz="0" w:space="0" w:color="auto"/>
                <w:left w:val="none" w:sz="0" w:space="0" w:color="auto"/>
                <w:bottom w:val="none" w:sz="0" w:space="0" w:color="auto"/>
                <w:right w:val="none" w:sz="0" w:space="0" w:color="auto"/>
              </w:divBdr>
            </w:div>
          </w:divsChild>
        </w:div>
        <w:div w:id="1182161510">
          <w:marLeft w:val="0"/>
          <w:marRight w:val="0"/>
          <w:marTop w:val="0"/>
          <w:marBottom w:val="0"/>
          <w:divBdr>
            <w:top w:val="none" w:sz="0" w:space="0" w:color="auto"/>
            <w:left w:val="none" w:sz="0" w:space="0" w:color="auto"/>
            <w:bottom w:val="none" w:sz="0" w:space="0" w:color="auto"/>
            <w:right w:val="none" w:sz="0" w:space="0" w:color="auto"/>
          </w:divBdr>
          <w:divsChild>
            <w:div w:id="1142692644">
              <w:marLeft w:val="0"/>
              <w:marRight w:val="0"/>
              <w:marTop w:val="0"/>
              <w:marBottom w:val="0"/>
              <w:divBdr>
                <w:top w:val="none" w:sz="0" w:space="0" w:color="auto"/>
                <w:left w:val="none" w:sz="0" w:space="0" w:color="auto"/>
                <w:bottom w:val="none" w:sz="0" w:space="0" w:color="auto"/>
                <w:right w:val="none" w:sz="0" w:space="0" w:color="auto"/>
              </w:divBdr>
            </w:div>
          </w:divsChild>
        </w:div>
        <w:div w:id="1212882005">
          <w:marLeft w:val="0"/>
          <w:marRight w:val="0"/>
          <w:marTop w:val="0"/>
          <w:marBottom w:val="0"/>
          <w:divBdr>
            <w:top w:val="none" w:sz="0" w:space="0" w:color="auto"/>
            <w:left w:val="none" w:sz="0" w:space="0" w:color="auto"/>
            <w:bottom w:val="none" w:sz="0" w:space="0" w:color="auto"/>
            <w:right w:val="none" w:sz="0" w:space="0" w:color="auto"/>
          </w:divBdr>
          <w:divsChild>
            <w:div w:id="1470700">
              <w:marLeft w:val="0"/>
              <w:marRight w:val="0"/>
              <w:marTop w:val="0"/>
              <w:marBottom w:val="0"/>
              <w:divBdr>
                <w:top w:val="none" w:sz="0" w:space="0" w:color="auto"/>
                <w:left w:val="none" w:sz="0" w:space="0" w:color="auto"/>
                <w:bottom w:val="none" w:sz="0" w:space="0" w:color="auto"/>
                <w:right w:val="none" w:sz="0" w:space="0" w:color="auto"/>
              </w:divBdr>
            </w:div>
            <w:div w:id="651838531">
              <w:marLeft w:val="0"/>
              <w:marRight w:val="0"/>
              <w:marTop w:val="0"/>
              <w:marBottom w:val="0"/>
              <w:divBdr>
                <w:top w:val="none" w:sz="0" w:space="0" w:color="auto"/>
                <w:left w:val="none" w:sz="0" w:space="0" w:color="auto"/>
                <w:bottom w:val="none" w:sz="0" w:space="0" w:color="auto"/>
                <w:right w:val="none" w:sz="0" w:space="0" w:color="auto"/>
              </w:divBdr>
            </w:div>
            <w:div w:id="1063872351">
              <w:marLeft w:val="0"/>
              <w:marRight w:val="0"/>
              <w:marTop w:val="0"/>
              <w:marBottom w:val="0"/>
              <w:divBdr>
                <w:top w:val="none" w:sz="0" w:space="0" w:color="auto"/>
                <w:left w:val="none" w:sz="0" w:space="0" w:color="auto"/>
                <w:bottom w:val="none" w:sz="0" w:space="0" w:color="auto"/>
                <w:right w:val="none" w:sz="0" w:space="0" w:color="auto"/>
              </w:divBdr>
            </w:div>
            <w:div w:id="1386372097">
              <w:marLeft w:val="0"/>
              <w:marRight w:val="0"/>
              <w:marTop w:val="0"/>
              <w:marBottom w:val="0"/>
              <w:divBdr>
                <w:top w:val="none" w:sz="0" w:space="0" w:color="auto"/>
                <w:left w:val="none" w:sz="0" w:space="0" w:color="auto"/>
                <w:bottom w:val="none" w:sz="0" w:space="0" w:color="auto"/>
                <w:right w:val="none" w:sz="0" w:space="0" w:color="auto"/>
              </w:divBdr>
            </w:div>
            <w:div w:id="1499468630">
              <w:marLeft w:val="0"/>
              <w:marRight w:val="0"/>
              <w:marTop w:val="0"/>
              <w:marBottom w:val="0"/>
              <w:divBdr>
                <w:top w:val="none" w:sz="0" w:space="0" w:color="auto"/>
                <w:left w:val="none" w:sz="0" w:space="0" w:color="auto"/>
                <w:bottom w:val="none" w:sz="0" w:space="0" w:color="auto"/>
                <w:right w:val="none" w:sz="0" w:space="0" w:color="auto"/>
              </w:divBdr>
            </w:div>
          </w:divsChild>
        </w:div>
        <w:div w:id="1521506382">
          <w:marLeft w:val="0"/>
          <w:marRight w:val="0"/>
          <w:marTop w:val="0"/>
          <w:marBottom w:val="0"/>
          <w:divBdr>
            <w:top w:val="none" w:sz="0" w:space="0" w:color="auto"/>
            <w:left w:val="none" w:sz="0" w:space="0" w:color="auto"/>
            <w:bottom w:val="none" w:sz="0" w:space="0" w:color="auto"/>
            <w:right w:val="none" w:sz="0" w:space="0" w:color="auto"/>
          </w:divBdr>
          <w:divsChild>
            <w:div w:id="1255632239">
              <w:marLeft w:val="0"/>
              <w:marRight w:val="0"/>
              <w:marTop w:val="0"/>
              <w:marBottom w:val="0"/>
              <w:divBdr>
                <w:top w:val="none" w:sz="0" w:space="0" w:color="auto"/>
                <w:left w:val="none" w:sz="0" w:space="0" w:color="auto"/>
                <w:bottom w:val="none" w:sz="0" w:space="0" w:color="auto"/>
                <w:right w:val="none" w:sz="0" w:space="0" w:color="auto"/>
              </w:divBdr>
            </w:div>
          </w:divsChild>
        </w:div>
        <w:div w:id="1553075773">
          <w:marLeft w:val="0"/>
          <w:marRight w:val="0"/>
          <w:marTop w:val="0"/>
          <w:marBottom w:val="0"/>
          <w:divBdr>
            <w:top w:val="none" w:sz="0" w:space="0" w:color="auto"/>
            <w:left w:val="none" w:sz="0" w:space="0" w:color="auto"/>
            <w:bottom w:val="none" w:sz="0" w:space="0" w:color="auto"/>
            <w:right w:val="none" w:sz="0" w:space="0" w:color="auto"/>
          </w:divBdr>
          <w:divsChild>
            <w:div w:id="1397896555">
              <w:marLeft w:val="0"/>
              <w:marRight w:val="0"/>
              <w:marTop w:val="0"/>
              <w:marBottom w:val="0"/>
              <w:divBdr>
                <w:top w:val="none" w:sz="0" w:space="0" w:color="auto"/>
                <w:left w:val="none" w:sz="0" w:space="0" w:color="auto"/>
                <w:bottom w:val="none" w:sz="0" w:space="0" w:color="auto"/>
                <w:right w:val="none" w:sz="0" w:space="0" w:color="auto"/>
              </w:divBdr>
            </w:div>
          </w:divsChild>
        </w:div>
        <w:div w:id="1694257823">
          <w:marLeft w:val="0"/>
          <w:marRight w:val="0"/>
          <w:marTop w:val="0"/>
          <w:marBottom w:val="0"/>
          <w:divBdr>
            <w:top w:val="none" w:sz="0" w:space="0" w:color="auto"/>
            <w:left w:val="none" w:sz="0" w:space="0" w:color="auto"/>
            <w:bottom w:val="none" w:sz="0" w:space="0" w:color="auto"/>
            <w:right w:val="none" w:sz="0" w:space="0" w:color="auto"/>
          </w:divBdr>
          <w:divsChild>
            <w:div w:id="1551452191">
              <w:marLeft w:val="0"/>
              <w:marRight w:val="0"/>
              <w:marTop w:val="0"/>
              <w:marBottom w:val="0"/>
              <w:divBdr>
                <w:top w:val="none" w:sz="0" w:space="0" w:color="auto"/>
                <w:left w:val="none" w:sz="0" w:space="0" w:color="auto"/>
                <w:bottom w:val="none" w:sz="0" w:space="0" w:color="auto"/>
                <w:right w:val="none" w:sz="0" w:space="0" w:color="auto"/>
              </w:divBdr>
            </w:div>
          </w:divsChild>
        </w:div>
        <w:div w:id="1741558481">
          <w:marLeft w:val="0"/>
          <w:marRight w:val="0"/>
          <w:marTop w:val="0"/>
          <w:marBottom w:val="0"/>
          <w:divBdr>
            <w:top w:val="none" w:sz="0" w:space="0" w:color="auto"/>
            <w:left w:val="none" w:sz="0" w:space="0" w:color="auto"/>
            <w:bottom w:val="none" w:sz="0" w:space="0" w:color="auto"/>
            <w:right w:val="none" w:sz="0" w:space="0" w:color="auto"/>
          </w:divBdr>
          <w:divsChild>
            <w:div w:id="1927416452">
              <w:marLeft w:val="0"/>
              <w:marRight w:val="0"/>
              <w:marTop w:val="0"/>
              <w:marBottom w:val="0"/>
              <w:divBdr>
                <w:top w:val="none" w:sz="0" w:space="0" w:color="auto"/>
                <w:left w:val="none" w:sz="0" w:space="0" w:color="auto"/>
                <w:bottom w:val="none" w:sz="0" w:space="0" w:color="auto"/>
                <w:right w:val="none" w:sz="0" w:space="0" w:color="auto"/>
              </w:divBdr>
            </w:div>
          </w:divsChild>
        </w:div>
        <w:div w:id="1943103551">
          <w:marLeft w:val="0"/>
          <w:marRight w:val="0"/>
          <w:marTop w:val="0"/>
          <w:marBottom w:val="0"/>
          <w:divBdr>
            <w:top w:val="none" w:sz="0" w:space="0" w:color="auto"/>
            <w:left w:val="none" w:sz="0" w:space="0" w:color="auto"/>
            <w:bottom w:val="none" w:sz="0" w:space="0" w:color="auto"/>
            <w:right w:val="none" w:sz="0" w:space="0" w:color="auto"/>
          </w:divBdr>
          <w:divsChild>
            <w:div w:id="1585142126">
              <w:marLeft w:val="0"/>
              <w:marRight w:val="0"/>
              <w:marTop w:val="0"/>
              <w:marBottom w:val="0"/>
              <w:divBdr>
                <w:top w:val="none" w:sz="0" w:space="0" w:color="auto"/>
                <w:left w:val="none" w:sz="0" w:space="0" w:color="auto"/>
                <w:bottom w:val="none" w:sz="0" w:space="0" w:color="auto"/>
                <w:right w:val="none" w:sz="0" w:space="0" w:color="auto"/>
              </w:divBdr>
            </w:div>
          </w:divsChild>
        </w:div>
        <w:div w:id="2100440609">
          <w:marLeft w:val="0"/>
          <w:marRight w:val="0"/>
          <w:marTop w:val="0"/>
          <w:marBottom w:val="0"/>
          <w:divBdr>
            <w:top w:val="none" w:sz="0" w:space="0" w:color="auto"/>
            <w:left w:val="none" w:sz="0" w:space="0" w:color="auto"/>
            <w:bottom w:val="none" w:sz="0" w:space="0" w:color="auto"/>
            <w:right w:val="none" w:sz="0" w:space="0" w:color="auto"/>
          </w:divBdr>
          <w:divsChild>
            <w:div w:id="36662212">
              <w:marLeft w:val="0"/>
              <w:marRight w:val="0"/>
              <w:marTop w:val="0"/>
              <w:marBottom w:val="0"/>
              <w:divBdr>
                <w:top w:val="none" w:sz="0" w:space="0" w:color="auto"/>
                <w:left w:val="none" w:sz="0" w:space="0" w:color="auto"/>
                <w:bottom w:val="none" w:sz="0" w:space="0" w:color="auto"/>
                <w:right w:val="none" w:sz="0" w:space="0" w:color="auto"/>
              </w:divBdr>
            </w:div>
            <w:div w:id="1501846004">
              <w:marLeft w:val="0"/>
              <w:marRight w:val="0"/>
              <w:marTop w:val="0"/>
              <w:marBottom w:val="0"/>
              <w:divBdr>
                <w:top w:val="none" w:sz="0" w:space="0" w:color="auto"/>
                <w:left w:val="none" w:sz="0" w:space="0" w:color="auto"/>
                <w:bottom w:val="none" w:sz="0" w:space="0" w:color="auto"/>
                <w:right w:val="none" w:sz="0" w:space="0" w:color="auto"/>
              </w:divBdr>
            </w:div>
            <w:div w:id="153873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7401">
      <w:bodyDiv w:val="1"/>
      <w:marLeft w:val="0"/>
      <w:marRight w:val="0"/>
      <w:marTop w:val="0"/>
      <w:marBottom w:val="0"/>
      <w:divBdr>
        <w:top w:val="none" w:sz="0" w:space="0" w:color="auto"/>
        <w:left w:val="none" w:sz="0" w:space="0" w:color="auto"/>
        <w:bottom w:val="none" w:sz="0" w:space="0" w:color="auto"/>
        <w:right w:val="none" w:sz="0" w:space="0" w:color="auto"/>
      </w:divBdr>
    </w:div>
    <w:div w:id="1199393269">
      <w:bodyDiv w:val="1"/>
      <w:marLeft w:val="0"/>
      <w:marRight w:val="0"/>
      <w:marTop w:val="0"/>
      <w:marBottom w:val="0"/>
      <w:divBdr>
        <w:top w:val="none" w:sz="0" w:space="0" w:color="auto"/>
        <w:left w:val="none" w:sz="0" w:space="0" w:color="auto"/>
        <w:bottom w:val="none" w:sz="0" w:space="0" w:color="auto"/>
        <w:right w:val="none" w:sz="0" w:space="0" w:color="auto"/>
      </w:divBdr>
      <w:divsChild>
        <w:div w:id="1394112329">
          <w:marLeft w:val="0"/>
          <w:marRight w:val="0"/>
          <w:marTop w:val="0"/>
          <w:marBottom w:val="0"/>
          <w:divBdr>
            <w:top w:val="none" w:sz="0" w:space="0" w:color="auto"/>
            <w:left w:val="none" w:sz="0" w:space="0" w:color="auto"/>
            <w:bottom w:val="none" w:sz="0" w:space="0" w:color="auto"/>
            <w:right w:val="none" w:sz="0" w:space="0" w:color="auto"/>
          </w:divBdr>
          <w:divsChild>
            <w:div w:id="16430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88997">
      <w:bodyDiv w:val="1"/>
      <w:marLeft w:val="0"/>
      <w:marRight w:val="0"/>
      <w:marTop w:val="0"/>
      <w:marBottom w:val="0"/>
      <w:divBdr>
        <w:top w:val="none" w:sz="0" w:space="0" w:color="auto"/>
        <w:left w:val="none" w:sz="0" w:space="0" w:color="auto"/>
        <w:bottom w:val="none" w:sz="0" w:space="0" w:color="auto"/>
        <w:right w:val="none" w:sz="0" w:space="0" w:color="auto"/>
      </w:divBdr>
    </w:div>
    <w:div w:id="1215697443">
      <w:bodyDiv w:val="1"/>
      <w:marLeft w:val="0"/>
      <w:marRight w:val="0"/>
      <w:marTop w:val="0"/>
      <w:marBottom w:val="0"/>
      <w:divBdr>
        <w:top w:val="none" w:sz="0" w:space="0" w:color="auto"/>
        <w:left w:val="none" w:sz="0" w:space="0" w:color="auto"/>
        <w:bottom w:val="none" w:sz="0" w:space="0" w:color="auto"/>
        <w:right w:val="none" w:sz="0" w:space="0" w:color="auto"/>
      </w:divBdr>
    </w:div>
    <w:div w:id="1234701619">
      <w:bodyDiv w:val="1"/>
      <w:marLeft w:val="0"/>
      <w:marRight w:val="0"/>
      <w:marTop w:val="0"/>
      <w:marBottom w:val="0"/>
      <w:divBdr>
        <w:top w:val="none" w:sz="0" w:space="0" w:color="auto"/>
        <w:left w:val="none" w:sz="0" w:space="0" w:color="auto"/>
        <w:bottom w:val="none" w:sz="0" w:space="0" w:color="auto"/>
        <w:right w:val="none" w:sz="0" w:space="0" w:color="auto"/>
      </w:divBdr>
    </w:div>
    <w:div w:id="1267034042">
      <w:bodyDiv w:val="1"/>
      <w:marLeft w:val="0"/>
      <w:marRight w:val="0"/>
      <w:marTop w:val="0"/>
      <w:marBottom w:val="0"/>
      <w:divBdr>
        <w:top w:val="none" w:sz="0" w:space="0" w:color="auto"/>
        <w:left w:val="none" w:sz="0" w:space="0" w:color="auto"/>
        <w:bottom w:val="none" w:sz="0" w:space="0" w:color="auto"/>
        <w:right w:val="none" w:sz="0" w:space="0" w:color="auto"/>
      </w:divBdr>
      <w:divsChild>
        <w:div w:id="376010276">
          <w:marLeft w:val="0"/>
          <w:marRight w:val="0"/>
          <w:marTop w:val="0"/>
          <w:marBottom w:val="0"/>
          <w:divBdr>
            <w:top w:val="none" w:sz="0" w:space="0" w:color="auto"/>
            <w:left w:val="none" w:sz="0" w:space="0" w:color="auto"/>
            <w:bottom w:val="none" w:sz="0" w:space="0" w:color="auto"/>
            <w:right w:val="none" w:sz="0" w:space="0" w:color="auto"/>
          </w:divBdr>
        </w:div>
        <w:div w:id="1564172600">
          <w:marLeft w:val="0"/>
          <w:marRight w:val="0"/>
          <w:marTop w:val="0"/>
          <w:marBottom w:val="0"/>
          <w:divBdr>
            <w:top w:val="none" w:sz="0" w:space="0" w:color="auto"/>
            <w:left w:val="none" w:sz="0" w:space="0" w:color="auto"/>
            <w:bottom w:val="none" w:sz="0" w:space="0" w:color="auto"/>
            <w:right w:val="none" w:sz="0" w:space="0" w:color="auto"/>
          </w:divBdr>
        </w:div>
      </w:divsChild>
    </w:div>
    <w:div w:id="1328707497">
      <w:bodyDiv w:val="1"/>
      <w:marLeft w:val="0"/>
      <w:marRight w:val="0"/>
      <w:marTop w:val="0"/>
      <w:marBottom w:val="0"/>
      <w:divBdr>
        <w:top w:val="none" w:sz="0" w:space="0" w:color="auto"/>
        <w:left w:val="none" w:sz="0" w:space="0" w:color="auto"/>
        <w:bottom w:val="none" w:sz="0" w:space="0" w:color="auto"/>
        <w:right w:val="none" w:sz="0" w:space="0" w:color="auto"/>
      </w:divBdr>
    </w:div>
    <w:div w:id="1332677781">
      <w:bodyDiv w:val="1"/>
      <w:marLeft w:val="0"/>
      <w:marRight w:val="0"/>
      <w:marTop w:val="0"/>
      <w:marBottom w:val="0"/>
      <w:divBdr>
        <w:top w:val="none" w:sz="0" w:space="0" w:color="auto"/>
        <w:left w:val="none" w:sz="0" w:space="0" w:color="auto"/>
        <w:bottom w:val="none" w:sz="0" w:space="0" w:color="auto"/>
        <w:right w:val="none" w:sz="0" w:space="0" w:color="auto"/>
      </w:divBdr>
    </w:div>
    <w:div w:id="1369377127">
      <w:bodyDiv w:val="1"/>
      <w:marLeft w:val="0"/>
      <w:marRight w:val="0"/>
      <w:marTop w:val="0"/>
      <w:marBottom w:val="0"/>
      <w:divBdr>
        <w:top w:val="none" w:sz="0" w:space="0" w:color="auto"/>
        <w:left w:val="none" w:sz="0" w:space="0" w:color="auto"/>
        <w:bottom w:val="none" w:sz="0" w:space="0" w:color="auto"/>
        <w:right w:val="none" w:sz="0" w:space="0" w:color="auto"/>
      </w:divBdr>
    </w:div>
    <w:div w:id="1372068965">
      <w:bodyDiv w:val="1"/>
      <w:marLeft w:val="0"/>
      <w:marRight w:val="0"/>
      <w:marTop w:val="0"/>
      <w:marBottom w:val="0"/>
      <w:divBdr>
        <w:top w:val="none" w:sz="0" w:space="0" w:color="auto"/>
        <w:left w:val="none" w:sz="0" w:space="0" w:color="auto"/>
        <w:bottom w:val="none" w:sz="0" w:space="0" w:color="auto"/>
        <w:right w:val="none" w:sz="0" w:space="0" w:color="auto"/>
      </w:divBdr>
    </w:div>
    <w:div w:id="1376075491">
      <w:bodyDiv w:val="1"/>
      <w:marLeft w:val="0"/>
      <w:marRight w:val="0"/>
      <w:marTop w:val="0"/>
      <w:marBottom w:val="0"/>
      <w:divBdr>
        <w:top w:val="none" w:sz="0" w:space="0" w:color="auto"/>
        <w:left w:val="none" w:sz="0" w:space="0" w:color="auto"/>
        <w:bottom w:val="none" w:sz="0" w:space="0" w:color="auto"/>
        <w:right w:val="none" w:sz="0" w:space="0" w:color="auto"/>
      </w:divBdr>
    </w:div>
    <w:div w:id="1405252382">
      <w:bodyDiv w:val="1"/>
      <w:marLeft w:val="0"/>
      <w:marRight w:val="0"/>
      <w:marTop w:val="0"/>
      <w:marBottom w:val="0"/>
      <w:divBdr>
        <w:top w:val="none" w:sz="0" w:space="0" w:color="auto"/>
        <w:left w:val="none" w:sz="0" w:space="0" w:color="auto"/>
        <w:bottom w:val="none" w:sz="0" w:space="0" w:color="auto"/>
        <w:right w:val="none" w:sz="0" w:space="0" w:color="auto"/>
      </w:divBdr>
      <w:divsChild>
        <w:div w:id="139856914">
          <w:marLeft w:val="0"/>
          <w:marRight w:val="0"/>
          <w:marTop w:val="0"/>
          <w:marBottom w:val="0"/>
          <w:divBdr>
            <w:top w:val="none" w:sz="0" w:space="0" w:color="auto"/>
            <w:left w:val="none" w:sz="0" w:space="0" w:color="auto"/>
            <w:bottom w:val="none" w:sz="0" w:space="0" w:color="auto"/>
            <w:right w:val="none" w:sz="0" w:space="0" w:color="auto"/>
          </w:divBdr>
          <w:divsChild>
            <w:div w:id="653989201">
              <w:marLeft w:val="0"/>
              <w:marRight w:val="0"/>
              <w:marTop w:val="0"/>
              <w:marBottom w:val="0"/>
              <w:divBdr>
                <w:top w:val="none" w:sz="0" w:space="0" w:color="auto"/>
                <w:left w:val="none" w:sz="0" w:space="0" w:color="auto"/>
                <w:bottom w:val="none" w:sz="0" w:space="0" w:color="auto"/>
                <w:right w:val="none" w:sz="0" w:space="0" w:color="auto"/>
              </w:divBdr>
            </w:div>
            <w:div w:id="1594390990">
              <w:marLeft w:val="0"/>
              <w:marRight w:val="0"/>
              <w:marTop w:val="0"/>
              <w:marBottom w:val="0"/>
              <w:divBdr>
                <w:top w:val="none" w:sz="0" w:space="0" w:color="auto"/>
                <w:left w:val="none" w:sz="0" w:space="0" w:color="auto"/>
                <w:bottom w:val="none" w:sz="0" w:space="0" w:color="auto"/>
                <w:right w:val="none" w:sz="0" w:space="0" w:color="auto"/>
              </w:divBdr>
            </w:div>
            <w:div w:id="1905949285">
              <w:marLeft w:val="0"/>
              <w:marRight w:val="0"/>
              <w:marTop w:val="0"/>
              <w:marBottom w:val="0"/>
              <w:divBdr>
                <w:top w:val="none" w:sz="0" w:space="0" w:color="auto"/>
                <w:left w:val="none" w:sz="0" w:space="0" w:color="auto"/>
                <w:bottom w:val="none" w:sz="0" w:space="0" w:color="auto"/>
                <w:right w:val="none" w:sz="0" w:space="0" w:color="auto"/>
              </w:divBdr>
            </w:div>
          </w:divsChild>
        </w:div>
        <w:div w:id="155805002">
          <w:marLeft w:val="0"/>
          <w:marRight w:val="0"/>
          <w:marTop w:val="0"/>
          <w:marBottom w:val="0"/>
          <w:divBdr>
            <w:top w:val="none" w:sz="0" w:space="0" w:color="auto"/>
            <w:left w:val="none" w:sz="0" w:space="0" w:color="auto"/>
            <w:bottom w:val="none" w:sz="0" w:space="0" w:color="auto"/>
            <w:right w:val="none" w:sz="0" w:space="0" w:color="auto"/>
          </w:divBdr>
          <w:divsChild>
            <w:div w:id="1688291283">
              <w:marLeft w:val="0"/>
              <w:marRight w:val="0"/>
              <w:marTop w:val="0"/>
              <w:marBottom w:val="0"/>
              <w:divBdr>
                <w:top w:val="none" w:sz="0" w:space="0" w:color="auto"/>
                <w:left w:val="none" w:sz="0" w:space="0" w:color="auto"/>
                <w:bottom w:val="none" w:sz="0" w:space="0" w:color="auto"/>
                <w:right w:val="none" w:sz="0" w:space="0" w:color="auto"/>
              </w:divBdr>
            </w:div>
          </w:divsChild>
        </w:div>
        <w:div w:id="254945304">
          <w:marLeft w:val="0"/>
          <w:marRight w:val="0"/>
          <w:marTop w:val="0"/>
          <w:marBottom w:val="0"/>
          <w:divBdr>
            <w:top w:val="none" w:sz="0" w:space="0" w:color="auto"/>
            <w:left w:val="none" w:sz="0" w:space="0" w:color="auto"/>
            <w:bottom w:val="none" w:sz="0" w:space="0" w:color="auto"/>
            <w:right w:val="none" w:sz="0" w:space="0" w:color="auto"/>
          </w:divBdr>
          <w:divsChild>
            <w:div w:id="91971050">
              <w:marLeft w:val="0"/>
              <w:marRight w:val="0"/>
              <w:marTop w:val="0"/>
              <w:marBottom w:val="0"/>
              <w:divBdr>
                <w:top w:val="none" w:sz="0" w:space="0" w:color="auto"/>
                <w:left w:val="none" w:sz="0" w:space="0" w:color="auto"/>
                <w:bottom w:val="none" w:sz="0" w:space="0" w:color="auto"/>
                <w:right w:val="none" w:sz="0" w:space="0" w:color="auto"/>
              </w:divBdr>
            </w:div>
          </w:divsChild>
        </w:div>
        <w:div w:id="337537800">
          <w:marLeft w:val="0"/>
          <w:marRight w:val="0"/>
          <w:marTop w:val="0"/>
          <w:marBottom w:val="0"/>
          <w:divBdr>
            <w:top w:val="none" w:sz="0" w:space="0" w:color="auto"/>
            <w:left w:val="none" w:sz="0" w:space="0" w:color="auto"/>
            <w:bottom w:val="none" w:sz="0" w:space="0" w:color="auto"/>
            <w:right w:val="none" w:sz="0" w:space="0" w:color="auto"/>
          </w:divBdr>
          <w:divsChild>
            <w:div w:id="555160848">
              <w:marLeft w:val="0"/>
              <w:marRight w:val="0"/>
              <w:marTop w:val="0"/>
              <w:marBottom w:val="0"/>
              <w:divBdr>
                <w:top w:val="none" w:sz="0" w:space="0" w:color="auto"/>
                <w:left w:val="none" w:sz="0" w:space="0" w:color="auto"/>
                <w:bottom w:val="none" w:sz="0" w:space="0" w:color="auto"/>
                <w:right w:val="none" w:sz="0" w:space="0" w:color="auto"/>
              </w:divBdr>
            </w:div>
          </w:divsChild>
        </w:div>
        <w:div w:id="339742728">
          <w:marLeft w:val="0"/>
          <w:marRight w:val="0"/>
          <w:marTop w:val="0"/>
          <w:marBottom w:val="0"/>
          <w:divBdr>
            <w:top w:val="none" w:sz="0" w:space="0" w:color="auto"/>
            <w:left w:val="none" w:sz="0" w:space="0" w:color="auto"/>
            <w:bottom w:val="none" w:sz="0" w:space="0" w:color="auto"/>
            <w:right w:val="none" w:sz="0" w:space="0" w:color="auto"/>
          </w:divBdr>
          <w:divsChild>
            <w:div w:id="2073264047">
              <w:marLeft w:val="0"/>
              <w:marRight w:val="0"/>
              <w:marTop w:val="0"/>
              <w:marBottom w:val="0"/>
              <w:divBdr>
                <w:top w:val="none" w:sz="0" w:space="0" w:color="auto"/>
                <w:left w:val="none" w:sz="0" w:space="0" w:color="auto"/>
                <w:bottom w:val="none" w:sz="0" w:space="0" w:color="auto"/>
                <w:right w:val="none" w:sz="0" w:space="0" w:color="auto"/>
              </w:divBdr>
            </w:div>
          </w:divsChild>
        </w:div>
        <w:div w:id="371879396">
          <w:marLeft w:val="0"/>
          <w:marRight w:val="0"/>
          <w:marTop w:val="0"/>
          <w:marBottom w:val="0"/>
          <w:divBdr>
            <w:top w:val="none" w:sz="0" w:space="0" w:color="auto"/>
            <w:left w:val="none" w:sz="0" w:space="0" w:color="auto"/>
            <w:bottom w:val="none" w:sz="0" w:space="0" w:color="auto"/>
            <w:right w:val="none" w:sz="0" w:space="0" w:color="auto"/>
          </w:divBdr>
          <w:divsChild>
            <w:div w:id="1357583467">
              <w:marLeft w:val="0"/>
              <w:marRight w:val="0"/>
              <w:marTop w:val="0"/>
              <w:marBottom w:val="0"/>
              <w:divBdr>
                <w:top w:val="none" w:sz="0" w:space="0" w:color="auto"/>
                <w:left w:val="none" w:sz="0" w:space="0" w:color="auto"/>
                <w:bottom w:val="none" w:sz="0" w:space="0" w:color="auto"/>
                <w:right w:val="none" w:sz="0" w:space="0" w:color="auto"/>
              </w:divBdr>
            </w:div>
            <w:div w:id="1774478076">
              <w:marLeft w:val="0"/>
              <w:marRight w:val="0"/>
              <w:marTop w:val="0"/>
              <w:marBottom w:val="0"/>
              <w:divBdr>
                <w:top w:val="none" w:sz="0" w:space="0" w:color="auto"/>
                <w:left w:val="none" w:sz="0" w:space="0" w:color="auto"/>
                <w:bottom w:val="none" w:sz="0" w:space="0" w:color="auto"/>
                <w:right w:val="none" w:sz="0" w:space="0" w:color="auto"/>
              </w:divBdr>
            </w:div>
          </w:divsChild>
        </w:div>
        <w:div w:id="377584100">
          <w:marLeft w:val="0"/>
          <w:marRight w:val="0"/>
          <w:marTop w:val="0"/>
          <w:marBottom w:val="0"/>
          <w:divBdr>
            <w:top w:val="none" w:sz="0" w:space="0" w:color="auto"/>
            <w:left w:val="none" w:sz="0" w:space="0" w:color="auto"/>
            <w:bottom w:val="none" w:sz="0" w:space="0" w:color="auto"/>
            <w:right w:val="none" w:sz="0" w:space="0" w:color="auto"/>
          </w:divBdr>
          <w:divsChild>
            <w:div w:id="1616787133">
              <w:marLeft w:val="0"/>
              <w:marRight w:val="0"/>
              <w:marTop w:val="0"/>
              <w:marBottom w:val="0"/>
              <w:divBdr>
                <w:top w:val="none" w:sz="0" w:space="0" w:color="auto"/>
                <w:left w:val="none" w:sz="0" w:space="0" w:color="auto"/>
                <w:bottom w:val="none" w:sz="0" w:space="0" w:color="auto"/>
                <w:right w:val="none" w:sz="0" w:space="0" w:color="auto"/>
              </w:divBdr>
            </w:div>
          </w:divsChild>
        </w:div>
        <w:div w:id="448552815">
          <w:marLeft w:val="0"/>
          <w:marRight w:val="0"/>
          <w:marTop w:val="0"/>
          <w:marBottom w:val="0"/>
          <w:divBdr>
            <w:top w:val="none" w:sz="0" w:space="0" w:color="auto"/>
            <w:left w:val="none" w:sz="0" w:space="0" w:color="auto"/>
            <w:bottom w:val="none" w:sz="0" w:space="0" w:color="auto"/>
            <w:right w:val="none" w:sz="0" w:space="0" w:color="auto"/>
          </w:divBdr>
          <w:divsChild>
            <w:div w:id="1001159307">
              <w:marLeft w:val="0"/>
              <w:marRight w:val="0"/>
              <w:marTop w:val="0"/>
              <w:marBottom w:val="0"/>
              <w:divBdr>
                <w:top w:val="none" w:sz="0" w:space="0" w:color="auto"/>
                <w:left w:val="none" w:sz="0" w:space="0" w:color="auto"/>
                <w:bottom w:val="none" w:sz="0" w:space="0" w:color="auto"/>
                <w:right w:val="none" w:sz="0" w:space="0" w:color="auto"/>
              </w:divBdr>
            </w:div>
            <w:div w:id="1707413536">
              <w:marLeft w:val="0"/>
              <w:marRight w:val="0"/>
              <w:marTop w:val="0"/>
              <w:marBottom w:val="0"/>
              <w:divBdr>
                <w:top w:val="none" w:sz="0" w:space="0" w:color="auto"/>
                <w:left w:val="none" w:sz="0" w:space="0" w:color="auto"/>
                <w:bottom w:val="none" w:sz="0" w:space="0" w:color="auto"/>
                <w:right w:val="none" w:sz="0" w:space="0" w:color="auto"/>
              </w:divBdr>
            </w:div>
          </w:divsChild>
        </w:div>
        <w:div w:id="461000391">
          <w:marLeft w:val="0"/>
          <w:marRight w:val="0"/>
          <w:marTop w:val="0"/>
          <w:marBottom w:val="0"/>
          <w:divBdr>
            <w:top w:val="none" w:sz="0" w:space="0" w:color="auto"/>
            <w:left w:val="none" w:sz="0" w:space="0" w:color="auto"/>
            <w:bottom w:val="none" w:sz="0" w:space="0" w:color="auto"/>
            <w:right w:val="none" w:sz="0" w:space="0" w:color="auto"/>
          </w:divBdr>
          <w:divsChild>
            <w:div w:id="1378042512">
              <w:marLeft w:val="0"/>
              <w:marRight w:val="0"/>
              <w:marTop w:val="0"/>
              <w:marBottom w:val="0"/>
              <w:divBdr>
                <w:top w:val="none" w:sz="0" w:space="0" w:color="auto"/>
                <w:left w:val="none" w:sz="0" w:space="0" w:color="auto"/>
                <w:bottom w:val="none" w:sz="0" w:space="0" w:color="auto"/>
                <w:right w:val="none" w:sz="0" w:space="0" w:color="auto"/>
              </w:divBdr>
            </w:div>
          </w:divsChild>
        </w:div>
        <w:div w:id="485365162">
          <w:marLeft w:val="0"/>
          <w:marRight w:val="0"/>
          <w:marTop w:val="0"/>
          <w:marBottom w:val="0"/>
          <w:divBdr>
            <w:top w:val="none" w:sz="0" w:space="0" w:color="auto"/>
            <w:left w:val="none" w:sz="0" w:space="0" w:color="auto"/>
            <w:bottom w:val="none" w:sz="0" w:space="0" w:color="auto"/>
            <w:right w:val="none" w:sz="0" w:space="0" w:color="auto"/>
          </w:divBdr>
          <w:divsChild>
            <w:div w:id="2062710666">
              <w:marLeft w:val="0"/>
              <w:marRight w:val="0"/>
              <w:marTop w:val="0"/>
              <w:marBottom w:val="0"/>
              <w:divBdr>
                <w:top w:val="none" w:sz="0" w:space="0" w:color="auto"/>
                <w:left w:val="none" w:sz="0" w:space="0" w:color="auto"/>
                <w:bottom w:val="none" w:sz="0" w:space="0" w:color="auto"/>
                <w:right w:val="none" w:sz="0" w:space="0" w:color="auto"/>
              </w:divBdr>
            </w:div>
          </w:divsChild>
        </w:div>
        <w:div w:id="822888955">
          <w:marLeft w:val="0"/>
          <w:marRight w:val="0"/>
          <w:marTop w:val="0"/>
          <w:marBottom w:val="0"/>
          <w:divBdr>
            <w:top w:val="none" w:sz="0" w:space="0" w:color="auto"/>
            <w:left w:val="none" w:sz="0" w:space="0" w:color="auto"/>
            <w:bottom w:val="none" w:sz="0" w:space="0" w:color="auto"/>
            <w:right w:val="none" w:sz="0" w:space="0" w:color="auto"/>
          </w:divBdr>
          <w:divsChild>
            <w:div w:id="673074783">
              <w:marLeft w:val="0"/>
              <w:marRight w:val="0"/>
              <w:marTop w:val="0"/>
              <w:marBottom w:val="0"/>
              <w:divBdr>
                <w:top w:val="none" w:sz="0" w:space="0" w:color="auto"/>
                <w:left w:val="none" w:sz="0" w:space="0" w:color="auto"/>
                <w:bottom w:val="none" w:sz="0" w:space="0" w:color="auto"/>
                <w:right w:val="none" w:sz="0" w:space="0" w:color="auto"/>
              </w:divBdr>
            </w:div>
          </w:divsChild>
        </w:div>
        <w:div w:id="850337133">
          <w:marLeft w:val="0"/>
          <w:marRight w:val="0"/>
          <w:marTop w:val="0"/>
          <w:marBottom w:val="0"/>
          <w:divBdr>
            <w:top w:val="none" w:sz="0" w:space="0" w:color="auto"/>
            <w:left w:val="none" w:sz="0" w:space="0" w:color="auto"/>
            <w:bottom w:val="none" w:sz="0" w:space="0" w:color="auto"/>
            <w:right w:val="none" w:sz="0" w:space="0" w:color="auto"/>
          </w:divBdr>
          <w:divsChild>
            <w:div w:id="189487892">
              <w:marLeft w:val="0"/>
              <w:marRight w:val="0"/>
              <w:marTop w:val="0"/>
              <w:marBottom w:val="0"/>
              <w:divBdr>
                <w:top w:val="none" w:sz="0" w:space="0" w:color="auto"/>
                <w:left w:val="none" w:sz="0" w:space="0" w:color="auto"/>
                <w:bottom w:val="none" w:sz="0" w:space="0" w:color="auto"/>
                <w:right w:val="none" w:sz="0" w:space="0" w:color="auto"/>
              </w:divBdr>
            </w:div>
          </w:divsChild>
        </w:div>
        <w:div w:id="957757951">
          <w:marLeft w:val="0"/>
          <w:marRight w:val="0"/>
          <w:marTop w:val="0"/>
          <w:marBottom w:val="0"/>
          <w:divBdr>
            <w:top w:val="none" w:sz="0" w:space="0" w:color="auto"/>
            <w:left w:val="none" w:sz="0" w:space="0" w:color="auto"/>
            <w:bottom w:val="none" w:sz="0" w:space="0" w:color="auto"/>
            <w:right w:val="none" w:sz="0" w:space="0" w:color="auto"/>
          </w:divBdr>
          <w:divsChild>
            <w:div w:id="2118715727">
              <w:marLeft w:val="0"/>
              <w:marRight w:val="0"/>
              <w:marTop w:val="0"/>
              <w:marBottom w:val="0"/>
              <w:divBdr>
                <w:top w:val="none" w:sz="0" w:space="0" w:color="auto"/>
                <w:left w:val="none" w:sz="0" w:space="0" w:color="auto"/>
                <w:bottom w:val="none" w:sz="0" w:space="0" w:color="auto"/>
                <w:right w:val="none" w:sz="0" w:space="0" w:color="auto"/>
              </w:divBdr>
            </w:div>
          </w:divsChild>
        </w:div>
        <w:div w:id="1065763910">
          <w:marLeft w:val="0"/>
          <w:marRight w:val="0"/>
          <w:marTop w:val="0"/>
          <w:marBottom w:val="0"/>
          <w:divBdr>
            <w:top w:val="none" w:sz="0" w:space="0" w:color="auto"/>
            <w:left w:val="none" w:sz="0" w:space="0" w:color="auto"/>
            <w:bottom w:val="none" w:sz="0" w:space="0" w:color="auto"/>
            <w:right w:val="none" w:sz="0" w:space="0" w:color="auto"/>
          </w:divBdr>
          <w:divsChild>
            <w:div w:id="765730489">
              <w:marLeft w:val="0"/>
              <w:marRight w:val="0"/>
              <w:marTop w:val="0"/>
              <w:marBottom w:val="0"/>
              <w:divBdr>
                <w:top w:val="none" w:sz="0" w:space="0" w:color="auto"/>
                <w:left w:val="none" w:sz="0" w:space="0" w:color="auto"/>
                <w:bottom w:val="none" w:sz="0" w:space="0" w:color="auto"/>
                <w:right w:val="none" w:sz="0" w:space="0" w:color="auto"/>
              </w:divBdr>
            </w:div>
          </w:divsChild>
        </w:div>
        <w:div w:id="1098520457">
          <w:marLeft w:val="0"/>
          <w:marRight w:val="0"/>
          <w:marTop w:val="0"/>
          <w:marBottom w:val="0"/>
          <w:divBdr>
            <w:top w:val="none" w:sz="0" w:space="0" w:color="auto"/>
            <w:left w:val="none" w:sz="0" w:space="0" w:color="auto"/>
            <w:bottom w:val="none" w:sz="0" w:space="0" w:color="auto"/>
            <w:right w:val="none" w:sz="0" w:space="0" w:color="auto"/>
          </w:divBdr>
          <w:divsChild>
            <w:div w:id="1485853323">
              <w:marLeft w:val="0"/>
              <w:marRight w:val="0"/>
              <w:marTop w:val="0"/>
              <w:marBottom w:val="0"/>
              <w:divBdr>
                <w:top w:val="none" w:sz="0" w:space="0" w:color="auto"/>
                <w:left w:val="none" w:sz="0" w:space="0" w:color="auto"/>
                <w:bottom w:val="none" w:sz="0" w:space="0" w:color="auto"/>
                <w:right w:val="none" w:sz="0" w:space="0" w:color="auto"/>
              </w:divBdr>
            </w:div>
          </w:divsChild>
        </w:div>
        <w:div w:id="1115516180">
          <w:marLeft w:val="0"/>
          <w:marRight w:val="0"/>
          <w:marTop w:val="0"/>
          <w:marBottom w:val="0"/>
          <w:divBdr>
            <w:top w:val="none" w:sz="0" w:space="0" w:color="auto"/>
            <w:left w:val="none" w:sz="0" w:space="0" w:color="auto"/>
            <w:bottom w:val="none" w:sz="0" w:space="0" w:color="auto"/>
            <w:right w:val="none" w:sz="0" w:space="0" w:color="auto"/>
          </w:divBdr>
          <w:divsChild>
            <w:div w:id="651907833">
              <w:marLeft w:val="0"/>
              <w:marRight w:val="0"/>
              <w:marTop w:val="0"/>
              <w:marBottom w:val="0"/>
              <w:divBdr>
                <w:top w:val="none" w:sz="0" w:space="0" w:color="auto"/>
                <w:left w:val="none" w:sz="0" w:space="0" w:color="auto"/>
                <w:bottom w:val="none" w:sz="0" w:space="0" w:color="auto"/>
                <w:right w:val="none" w:sz="0" w:space="0" w:color="auto"/>
              </w:divBdr>
            </w:div>
          </w:divsChild>
        </w:div>
        <w:div w:id="1152258541">
          <w:marLeft w:val="0"/>
          <w:marRight w:val="0"/>
          <w:marTop w:val="0"/>
          <w:marBottom w:val="0"/>
          <w:divBdr>
            <w:top w:val="none" w:sz="0" w:space="0" w:color="auto"/>
            <w:left w:val="none" w:sz="0" w:space="0" w:color="auto"/>
            <w:bottom w:val="none" w:sz="0" w:space="0" w:color="auto"/>
            <w:right w:val="none" w:sz="0" w:space="0" w:color="auto"/>
          </w:divBdr>
          <w:divsChild>
            <w:div w:id="1209103396">
              <w:marLeft w:val="0"/>
              <w:marRight w:val="0"/>
              <w:marTop w:val="0"/>
              <w:marBottom w:val="0"/>
              <w:divBdr>
                <w:top w:val="none" w:sz="0" w:space="0" w:color="auto"/>
                <w:left w:val="none" w:sz="0" w:space="0" w:color="auto"/>
                <w:bottom w:val="none" w:sz="0" w:space="0" w:color="auto"/>
                <w:right w:val="none" w:sz="0" w:space="0" w:color="auto"/>
              </w:divBdr>
            </w:div>
          </w:divsChild>
        </w:div>
        <w:div w:id="1320303573">
          <w:marLeft w:val="0"/>
          <w:marRight w:val="0"/>
          <w:marTop w:val="0"/>
          <w:marBottom w:val="0"/>
          <w:divBdr>
            <w:top w:val="none" w:sz="0" w:space="0" w:color="auto"/>
            <w:left w:val="none" w:sz="0" w:space="0" w:color="auto"/>
            <w:bottom w:val="none" w:sz="0" w:space="0" w:color="auto"/>
            <w:right w:val="none" w:sz="0" w:space="0" w:color="auto"/>
          </w:divBdr>
          <w:divsChild>
            <w:div w:id="1124275871">
              <w:marLeft w:val="0"/>
              <w:marRight w:val="0"/>
              <w:marTop w:val="0"/>
              <w:marBottom w:val="0"/>
              <w:divBdr>
                <w:top w:val="none" w:sz="0" w:space="0" w:color="auto"/>
                <w:left w:val="none" w:sz="0" w:space="0" w:color="auto"/>
                <w:bottom w:val="none" w:sz="0" w:space="0" w:color="auto"/>
                <w:right w:val="none" w:sz="0" w:space="0" w:color="auto"/>
              </w:divBdr>
            </w:div>
          </w:divsChild>
        </w:div>
        <w:div w:id="1321812474">
          <w:marLeft w:val="0"/>
          <w:marRight w:val="0"/>
          <w:marTop w:val="0"/>
          <w:marBottom w:val="0"/>
          <w:divBdr>
            <w:top w:val="none" w:sz="0" w:space="0" w:color="auto"/>
            <w:left w:val="none" w:sz="0" w:space="0" w:color="auto"/>
            <w:bottom w:val="none" w:sz="0" w:space="0" w:color="auto"/>
            <w:right w:val="none" w:sz="0" w:space="0" w:color="auto"/>
          </w:divBdr>
          <w:divsChild>
            <w:div w:id="1223326474">
              <w:marLeft w:val="0"/>
              <w:marRight w:val="0"/>
              <w:marTop w:val="0"/>
              <w:marBottom w:val="0"/>
              <w:divBdr>
                <w:top w:val="none" w:sz="0" w:space="0" w:color="auto"/>
                <w:left w:val="none" w:sz="0" w:space="0" w:color="auto"/>
                <w:bottom w:val="none" w:sz="0" w:space="0" w:color="auto"/>
                <w:right w:val="none" w:sz="0" w:space="0" w:color="auto"/>
              </w:divBdr>
            </w:div>
          </w:divsChild>
        </w:div>
        <w:div w:id="1481920009">
          <w:marLeft w:val="0"/>
          <w:marRight w:val="0"/>
          <w:marTop w:val="0"/>
          <w:marBottom w:val="0"/>
          <w:divBdr>
            <w:top w:val="none" w:sz="0" w:space="0" w:color="auto"/>
            <w:left w:val="none" w:sz="0" w:space="0" w:color="auto"/>
            <w:bottom w:val="none" w:sz="0" w:space="0" w:color="auto"/>
            <w:right w:val="none" w:sz="0" w:space="0" w:color="auto"/>
          </w:divBdr>
          <w:divsChild>
            <w:div w:id="1519387921">
              <w:marLeft w:val="0"/>
              <w:marRight w:val="0"/>
              <w:marTop w:val="0"/>
              <w:marBottom w:val="0"/>
              <w:divBdr>
                <w:top w:val="none" w:sz="0" w:space="0" w:color="auto"/>
                <w:left w:val="none" w:sz="0" w:space="0" w:color="auto"/>
                <w:bottom w:val="none" w:sz="0" w:space="0" w:color="auto"/>
                <w:right w:val="none" w:sz="0" w:space="0" w:color="auto"/>
              </w:divBdr>
            </w:div>
          </w:divsChild>
        </w:div>
        <w:div w:id="1597471492">
          <w:marLeft w:val="0"/>
          <w:marRight w:val="0"/>
          <w:marTop w:val="0"/>
          <w:marBottom w:val="0"/>
          <w:divBdr>
            <w:top w:val="none" w:sz="0" w:space="0" w:color="auto"/>
            <w:left w:val="none" w:sz="0" w:space="0" w:color="auto"/>
            <w:bottom w:val="none" w:sz="0" w:space="0" w:color="auto"/>
            <w:right w:val="none" w:sz="0" w:space="0" w:color="auto"/>
          </w:divBdr>
          <w:divsChild>
            <w:div w:id="456338004">
              <w:marLeft w:val="0"/>
              <w:marRight w:val="0"/>
              <w:marTop w:val="0"/>
              <w:marBottom w:val="0"/>
              <w:divBdr>
                <w:top w:val="none" w:sz="0" w:space="0" w:color="auto"/>
                <w:left w:val="none" w:sz="0" w:space="0" w:color="auto"/>
                <w:bottom w:val="none" w:sz="0" w:space="0" w:color="auto"/>
                <w:right w:val="none" w:sz="0" w:space="0" w:color="auto"/>
              </w:divBdr>
            </w:div>
          </w:divsChild>
        </w:div>
        <w:div w:id="1766992870">
          <w:marLeft w:val="0"/>
          <w:marRight w:val="0"/>
          <w:marTop w:val="0"/>
          <w:marBottom w:val="0"/>
          <w:divBdr>
            <w:top w:val="none" w:sz="0" w:space="0" w:color="auto"/>
            <w:left w:val="none" w:sz="0" w:space="0" w:color="auto"/>
            <w:bottom w:val="none" w:sz="0" w:space="0" w:color="auto"/>
            <w:right w:val="none" w:sz="0" w:space="0" w:color="auto"/>
          </w:divBdr>
          <w:divsChild>
            <w:div w:id="556549728">
              <w:marLeft w:val="0"/>
              <w:marRight w:val="0"/>
              <w:marTop w:val="0"/>
              <w:marBottom w:val="0"/>
              <w:divBdr>
                <w:top w:val="none" w:sz="0" w:space="0" w:color="auto"/>
                <w:left w:val="none" w:sz="0" w:space="0" w:color="auto"/>
                <w:bottom w:val="none" w:sz="0" w:space="0" w:color="auto"/>
                <w:right w:val="none" w:sz="0" w:space="0" w:color="auto"/>
              </w:divBdr>
            </w:div>
            <w:div w:id="744646726">
              <w:marLeft w:val="0"/>
              <w:marRight w:val="0"/>
              <w:marTop w:val="0"/>
              <w:marBottom w:val="0"/>
              <w:divBdr>
                <w:top w:val="none" w:sz="0" w:space="0" w:color="auto"/>
                <w:left w:val="none" w:sz="0" w:space="0" w:color="auto"/>
                <w:bottom w:val="none" w:sz="0" w:space="0" w:color="auto"/>
                <w:right w:val="none" w:sz="0" w:space="0" w:color="auto"/>
              </w:divBdr>
            </w:div>
            <w:div w:id="909774186">
              <w:marLeft w:val="0"/>
              <w:marRight w:val="0"/>
              <w:marTop w:val="0"/>
              <w:marBottom w:val="0"/>
              <w:divBdr>
                <w:top w:val="none" w:sz="0" w:space="0" w:color="auto"/>
                <w:left w:val="none" w:sz="0" w:space="0" w:color="auto"/>
                <w:bottom w:val="none" w:sz="0" w:space="0" w:color="auto"/>
                <w:right w:val="none" w:sz="0" w:space="0" w:color="auto"/>
              </w:divBdr>
            </w:div>
            <w:div w:id="1541166724">
              <w:marLeft w:val="0"/>
              <w:marRight w:val="0"/>
              <w:marTop w:val="0"/>
              <w:marBottom w:val="0"/>
              <w:divBdr>
                <w:top w:val="none" w:sz="0" w:space="0" w:color="auto"/>
                <w:left w:val="none" w:sz="0" w:space="0" w:color="auto"/>
                <w:bottom w:val="none" w:sz="0" w:space="0" w:color="auto"/>
                <w:right w:val="none" w:sz="0" w:space="0" w:color="auto"/>
              </w:divBdr>
            </w:div>
            <w:div w:id="1889410719">
              <w:marLeft w:val="0"/>
              <w:marRight w:val="0"/>
              <w:marTop w:val="0"/>
              <w:marBottom w:val="0"/>
              <w:divBdr>
                <w:top w:val="none" w:sz="0" w:space="0" w:color="auto"/>
                <w:left w:val="none" w:sz="0" w:space="0" w:color="auto"/>
                <w:bottom w:val="none" w:sz="0" w:space="0" w:color="auto"/>
                <w:right w:val="none" w:sz="0" w:space="0" w:color="auto"/>
              </w:divBdr>
            </w:div>
          </w:divsChild>
        </w:div>
        <w:div w:id="1800219545">
          <w:marLeft w:val="0"/>
          <w:marRight w:val="0"/>
          <w:marTop w:val="0"/>
          <w:marBottom w:val="0"/>
          <w:divBdr>
            <w:top w:val="none" w:sz="0" w:space="0" w:color="auto"/>
            <w:left w:val="none" w:sz="0" w:space="0" w:color="auto"/>
            <w:bottom w:val="none" w:sz="0" w:space="0" w:color="auto"/>
            <w:right w:val="none" w:sz="0" w:space="0" w:color="auto"/>
          </w:divBdr>
          <w:divsChild>
            <w:div w:id="1995260015">
              <w:marLeft w:val="0"/>
              <w:marRight w:val="0"/>
              <w:marTop w:val="0"/>
              <w:marBottom w:val="0"/>
              <w:divBdr>
                <w:top w:val="none" w:sz="0" w:space="0" w:color="auto"/>
                <w:left w:val="none" w:sz="0" w:space="0" w:color="auto"/>
                <w:bottom w:val="none" w:sz="0" w:space="0" w:color="auto"/>
                <w:right w:val="none" w:sz="0" w:space="0" w:color="auto"/>
              </w:divBdr>
            </w:div>
          </w:divsChild>
        </w:div>
        <w:div w:id="1871258119">
          <w:marLeft w:val="0"/>
          <w:marRight w:val="0"/>
          <w:marTop w:val="0"/>
          <w:marBottom w:val="0"/>
          <w:divBdr>
            <w:top w:val="none" w:sz="0" w:space="0" w:color="auto"/>
            <w:left w:val="none" w:sz="0" w:space="0" w:color="auto"/>
            <w:bottom w:val="none" w:sz="0" w:space="0" w:color="auto"/>
            <w:right w:val="none" w:sz="0" w:space="0" w:color="auto"/>
          </w:divBdr>
          <w:divsChild>
            <w:div w:id="110934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61199">
      <w:bodyDiv w:val="1"/>
      <w:marLeft w:val="0"/>
      <w:marRight w:val="0"/>
      <w:marTop w:val="0"/>
      <w:marBottom w:val="0"/>
      <w:divBdr>
        <w:top w:val="none" w:sz="0" w:space="0" w:color="auto"/>
        <w:left w:val="none" w:sz="0" w:space="0" w:color="auto"/>
        <w:bottom w:val="none" w:sz="0" w:space="0" w:color="auto"/>
        <w:right w:val="none" w:sz="0" w:space="0" w:color="auto"/>
      </w:divBdr>
      <w:divsChild>
        <w:div w:id="376395924">
          <w:marLeft w:val="0"/>
          <w:marRight w:val="0"/>
          <w:marTop w:val="0"/>
          <w:marBottom w:val="0"/>
          <w:divBdr>
            <w:top w:val="none" w:sz="0" w:space="0" w:color="auto"/>
            <w:left w:val="none" w:sz="0" w:space="0" w:color="auto"/>
            <w:bottom w:val="none" w:sz="0" w:space="0" w:color="auto"/>
            <w:right w:val="none" w:sz="0" w:space="0" w:color="auto"/>
          </w:divBdr>
        </w:div>
        <w:div w:id="492723010">
          <w:marLeft w:val="0"/>
          <w:marRight w:val="0"/>
          <w:marTop w:val="0"/>
          <w:marBottom w:val="0"/>
          <w:divBdr>
            <w:top w:val="none" w:sz="0" w:space="0" w:color="auto"/>
            <w:left w:val="none" w:sz="0" w:space="0" w:color="auto"/>
            <w:bottom w:val="none" w:sz="0" w:space="0" w:color="auto"/>
            <w:right w:val="none" w:sz="0" w:space="0" w:color="auto"/>
          </w:divBdr>
        </w:div>
        <w:div w:id="898903642">
          <w:marLeft w:val="0"/>
          <w:marRight w:val="0"/>
          <w:marTop w:val="0"/>
          <w:marBottom w:val="0"/>
          <w:divBdr>
            <w:top w:val="none" w:sz="0" w:space="0" w:color="auto"/>
            <w:left w:val="none" w:sz="0" w:space="0" w:color="auto"/>
            <w:bottom w:val="none" w:sz="0" w:space="0" w:color="auto"/>
            <w:right w:val="none" w:sz="0" w:space="0" w:color="auto"/>
          </w:divBdr>
        </w:div>
        <w:div w:id="916591458">
          <w:marLeft w:val="0"/>
          <w:marRight w:val="0"/>
          <w:marTop w:val="0"/>
          <w:marBottom w:val="0"/>
          <w:divBdr>
            <w:top w:val="none" w:sz="0" w:space="0" w:color="auto"/>
            <w:left w:val="none" w:sz="0" w:space="0" w:color="auto"/>
            <w:bottom w:val="none" w:sz="0" w:space="0" w:color="auto"/>
            <w:right w:val="none" w:sz="0" w:space="0" w:color="auto"/>
          </w:divBdr>
        </w:div>
      </w:divsChild>
    </w:div>
    <w:div w:id="1413284215">
      <w:bodyDiv w:val="1"/>
      <w:marLeft w:val="0"/>
      <w:marRight w:val="0"/>
      <w:marTop w:val="0"/>
      <w:marBottom w:val="0"/>
      <w:divBdr>
        <w:top w:val="none" w:sz="0" w:space="0" w:color="auto"/>
        <w:left w:val="none" w:sz="0" w:space="0" w:color="auto"/>
        <w:bottom w:val="none" w:sz="0" w:space="0" w:color="auto"/>
        <w:right w:val="none" w:sz="0" w:space="0" w:color="auto"/>
      </w:divBdr>
    </w:div>
    <w:div w:id="1455564367">
      <w:bodyDiv w:val="1"/>
      <w:marLeft w:val="0"/>
      <w:marRight w:val="0"/>
      <w:marTop w:val="0"/>
      <w:marBottom w:val="0"/>
      <w:divBdr>
        <w:top w:val="none" w:sz="0" w:space="0" w:color="auto"/>
        <w:left w:val="none" w:sz="0" w:space="0" w:color="auto"/>
        <w:bottom w:val="none" w:sz="0" w:space="0" w:color="auto"/>
        <w:right w:val="none" w:sz="0" w:space="0" w:color="auto"/>
      </w:divBdr>
      <w:divsChild>
        <w:div w:id="287049697">
          <w:marLeft w:val="0"/>
          <w:marRight w:val="0"/>
          <w:marTop w:val="0"/>
          <w:marBottom w:val="0"/>
          <w:divBdr>
            <w:top w:val="none" w:sz="0" w:space="0" w:color="auto"/>
            <w:left w:val="none" w:sz="0" w:space="0" w:color="auto"/>
            <w:bottom w:val="none" w:sz="0" w:space="0" w:color="auto"/>
            <w:right w:val="none" w:sz="0" w:space="0" w:color="auto"/>
          </w:divBdr>
        </w:div>
        <w:div w:id="847912437">
          <w:marLeft w:val="0"/>
          <w:marRight w:val="0"/>
          <w:marTop w:val="0"/>
          <w:marBottom w:val="0"/>
          <w:divBdr>
            <w:top w:val="none" w:sz="0" w:space="0" w:color="auto"/>
            <w:left w:val="none" w:sz="0" w:space="0" w:color="auto"/>
            <w:bottom w:val="none" w:sz="0" w:space="0" w:color="auto"/>
            <w:right w:val="none" w:sz="0" w:space="0" w:color="auto"/>
          </w:divBdr>
        </w:div>
        <w:div w:id="975718602">
          <w:marLeft w:val="0"/>
          <w:marRight w:val="0"/>
          <w:marTop w:val="0"/>
          <w:marBottom w:val="0"/>
          <w:divBdr>
            <w:top w:val="none" w:sz="0" w:space="0" w:color="auto"/>
            <w:left w:val="none" w:sz="0" w:space="0" w:color="auto"/>
            <w:bottom w:val="none" w:sz="0" w:space="0" w:color="auto"/>
            <w:right w:val="none" w:sz="0" w:space="0" w:color="auto"/>
          </w:divBdr>
        </w:div>
        <w:div w:id="1140339393">
          <w:marLeft w:val="0"/>
          <w:marRight w:val="0"/>
          <w:marTop w:val="0"/>
          <w:marBottom w:val="0"/>
          <w:divBdr>
            <w:top w:val="none" w:sz="0" w:space="0" w:color="auto"/>
            <w:left w:val="none" w:sz="0" w:space="0" w:color="auto"/>
            <w:bottom w:val="none" w:sz="0" w:space="0" w:color="auto"/>
            <w:right w:val="none" w:sz="0" w:space="0" w:color="auto"/>
          </w:divBdr>
        </w:div>
        <w:div w:id="2017418118">
          <w:marLeft w:val="0"/>
          <w:marRight w:val="0"/>
          <w:marTop w:val="0"/>
          <w:marBottom w:val="0"/>
          <w:divBdr>
            <w:top w:val="none" w:sz="0" w:space="0" w:color="auto"/>
            <w:left w:val="none" w:sz="0" w:space="0" w:color="auto"/>
            <w:bottom w:val="none" w:sz="0" w:space="0" w:color="auto"/>
            <w:right w:val="none" w:sz="0" w:space="0" w:color="auto"/>
          </w:divBdr>
        </w:div>
      </w:divsChild>
    </w:div>
    <w:div w:id="1464036708">
      <w:bodyDiv w:val="1"/>
      <w:marLeft w:val="0"/>
      <w:marRight w:val="0"/>
      <w:marTop w:val="0"/>
      <w:marBottom w:val="0"/>
      <w:divBdr>
        <w:top w:val="none" w:sz="0" w:space="0" w:color="auto"/>
        <w:left w:val="none" w:sz="0" w:space="0" w:color="auto"/>
        <w:bottom w:val="none" w:sz="0" w:space="0" w:color="auto"/>
        <w:right w:val="none" w:sz="0" w:space="0" w:color="auto"/>
      </w:divBdr>
    </w:div>
    <w:div w:id="1468551579">
      <w:bodyDiv w:val="1"/>
      <w:marLeft w:val="0"/>
      <w:marRight w:val="0"/>
      <w:marTop w:val="0"/>
      <w:marBottom w:val="0"/>
      <w:divBdr>
        <w:top w:val="none" w:sz="0" w:space="0" w:color="auto"/>
        <w:left w:val="none" w:sz="0" w:space="0" w:color="auto"/>
        <w:bottom w:val="none" w:sz="0" w:space="0" w:color="auto"/>
        <w:right w:val="none" w:sz="0" w:space="0" w:color="auto"/>
      </w:divBdr>
      <w:divsChild>
        <w:div w:id="87433407">
          <w:marLeft w:val="0"/>
          <w:marRight w:val="0"/>
          <w:marTop w:val="0"/>
          <w:marBottom w:val="0"/>
          <w:divBdr>
            <w:top w:val="none" w:sz="0" w:space="0" w:color="auto"/>
            <w:left w:val="none" w:sz="0" w:space="0" w:color="auto"/>
            <w:bottom w:val="none" w:sz="0" w:space="0" w:color="auto"/>
            <w:right w:val="none" w:sz="0" w:space="0" w:color="auto"/>
          </w:divBdr>
          <w:divsChild>
            <w:div w:id="1063870359">
              <w:marLeft w:val="0"/>
              <w:marRight w:val="0"/>
              <w:marTop w:val="0"/>
              <w:marBottom w:val="0"/>
              <w:divBdr>
                <w:top w:val="none" w:sz="0" w:space="0" w:color="auto"/>
                <w:left w:val="none" w:sz="0" w:space="0" w:color="auto"/>
                <w:bottom w:val="none" w:sz="0" w:space="0" w:color="auto"/>
                <w:right w:val="none" w:sz="0" w:space="0" w:color="auto"/>
              </w:divBdr>
            </w:div>
            <w:div w:id="1272514929">
              <w:marLeft w:val="0"/>
              <w:marRight w:val="0"/>
              <w:marTop w:val="0"/>
              <w:marBottom w:val="0"/>
              <w:divBdr>
                <w:top w:val="none" w:sz="0" w:space="0" w:color="auto"/>
                <w:left w:val="none" w:sz="0" w:space="0" w:color="auto"/>
                <w:bottom w:val="none" w:sz="0" w:space="0" w:color="auto"/>
                <w:right w:val="none" w:sz="0" w:space="0" w:color="auto"/>
              </w:divBdr>
            </w:div>
          </w:divsChild>
        </w:div>
        <w:div w:id="743065323">
          <w:marLeft w:val="0"/>
          <w:marRight w:val="0"/>
          <w:marTop w:val="0"/>
          <w:marBottom w:val="0"/>
          <w:divBdr>
            <w:top w:val="none" w:sz="0" w:space="0" w:color="auto"/>
            <w:left w:val="none" w:sz="0" w:space="0" w:color="auto"/>
            <w:bottom w:val="none" w:sz="0" w:space="0" w:color="auto"/>
            <w:right w:val="none" w:sz="0" w:space="0" w:color="auto"/>
          </w:divBdr>
          <w:divsChild>
            <w:div w:id="1449661238">
              <w:marLeft w:val="0"/>
              <w:marRight w:val="0"/>
              <w:marTop w:val="0"/>
              <w:marBottom w:val="0"/>
              <w:divBdr>
                <w:top w:val="none" w:sz="0" w:space="0" w:color="auto"/>
                <w:left w:val="none" w:sz="0" w:space="0" w:color="auto"/>
                <w:bottom w:val="none" w:sz="0" w:space="0" w:color="auto"/>
                <w:right w:val="none" w:sz="0" w:space="0" w:color="auto"/>
              </w:divBdr>
            </w:div>
            <w:div w:id="2045322296">
              <w:marLeft w:val="0"/>
              <w:marRight w:val="0"/>
              <w:marTop w:val="0"/>
              <w:marBottom w:val="0"/>
              <w:divBdr>
                <w:top w:val="none" w:sz="0" w:space="0" w:color="auto"/>
                <w:left w:val="none" w:sz="0" w:space="0" w:color="auto"/>
                <w:bottom w:val="none" w:sz="0" w:space="0" w:color="auto"/>
                <w:right w:val="none" w:sz="0" w:space="0" w:color="auto"/>
              </w:divBdr>
            </w:div>
            <w:div w:id="2093964820">
              <w:marLeft w:val="0"/>
              <w:marRight w:val="0"/>
              <w:marTop w:val="0"/>
              <w:marBottom w:val="0"/>
              <w:divBdr>
                <w:top w:val="none" w:sz="0" w:space="0" w:color="auto"/>
                <w:left w:val="none" w:sz="0" w:space="0" w:color="auto"/>
                <w:bottom w:val="none" w:sz="0" w:space="0" w:color="auto"/>
                <w:right w:val="none" w:sz="0" w:space="0" w:color="auto"/>
              </w:divBdr>
            </w:div>
          </w:divsChild>
        </w:div>
        <w:div w:id="1105226621">
          <w:marLeft w:val="0"/>
          <w:marRight w:val="0"/>
          <w:marTop w:val="0"/>
          <w:marBottom w:val="0"/>
          <w:divBdr>
            <w:top w:val="none" w:sz="0" w:space="0" w:color="auto"/>
            <w:left w:val="none" w:sz="0" w:space="0" w:color="auto"/>
            <w:bottom w:val="none" w:sz="0" w:space="0" w:color="auto"/>
            <w:right w:val="none" w:sz="0" w:space="0" w:color="auto"/>
          </w:divBdr>
          <w:divsChild>
            <w:div w:id="950749339">
              <w:marLeft w:val="0"/>
              <w:marRight w:val="0"/>
              <w:marTop w:val="0"/>
              <w:marBottom w:val="0"/>
              <w:divBdr>
                <w:top w:val="none" w:sz="0" w:space="0" w:color="auto"/>
                <w:left w:val="none" w:sz="0" w:space="0" w:color="auto"/>
                <w:bottom w:val="none" w:sz="0" w:space="0" w:color="auto"/>
                <w:right w:val="none" w:sz="0" w:space="0" w:color="auto"/>
              </w:divBdr>
            </w:div>
            <w:div w:id="1575778777">
              <w:marLeft w:val="0"/>
              <w:marRight w:val="0"/>
              <w:marTop w:val="0"/>
              <w:marBottom w:val="0"/>
              <w:divBdr>
                <w:top w:val="none" w:sz="0" w:space="0" w:color="auto"/>
                <w:left w:val="none" w:sz="0" w:space="0" w:color="auto"/>
                <w:bottom w:val="none" w:sz="0" w:space="0" w:color="auto"/>
                <w:right w:val="none" w:sz="0" w:space="0" w:color="auto"/>
              </w:divBdr>
            </w:div>
          </w:divsChild>
        </w:div>
        <w:div w:id="1164781600">
          <w:marLeft w:val="0"/>
          <w:marRight w:val="0"/>
          <w:marTop w:val="0"/>
          <w:marBottom w:val="0"/>
          <w:divBdr>
            <w:top w:val="none" w:sz="0" w:space="0" w:color="auto"/>
            <w:left w:val="none" w:sz="0" w:space="0" w:color="auto"/>
            <w:bottom w:val="none" w:sz="0" w:space="0" w:color="auto"/>
            <w:right w:val="none" w:sz="0" w:space="0" w:color="auto"/>
          </w:divBdr>
          <w:divsChild>
            <w:div w:id="135607596">
              <w:marLeft w:val="0"/>
              <w:marRight w:val="0"/>
              <w:marTop w:val="0"/>
              <w:marBottom w:val="0"/>
              <w:divBdr>
                <w:top w:val="none" w:sz="0" w:space="0" w:color="auto"/>
                <w:left w:val="none" w:sz="0" w:space="0" w:color="auto"/>
                <w:bottom w:val="none" w:sz="0" w:space="0" w:color="auto"/>
                <w:right w:val="none" w:sz="0" w:space="0" w:color="auto"/>
              </w:divBdr>
            </w:div>
            <w:div w:id="438179258">
              <w:marLeft w:val="0"/>
              <w:marRight w:val="0"/>
              <w:marTop w:val="0"/>
              <w:marBottom w:val="0"/>
              <w:divBdr>
                <w:top w:val="none" w:sz="0" w:space="0" w:color="auto"/>
                <w:left w:val="none" w:sz="0" w:space="0" w:color="auto"/>
                <w:bottom w:val="none" w:sz="0" w:space="0" w:color="auto"/>
                <w:right w:val="none" w:sz="0" w:space="0" w:color="auto"/>
              </w:divBdr>
            </w:div>
            <w:div w:id="1097020724">
              <w:marLeft w:val="0"/>
              <w:marRight w:val="0"/>
              <w:marTop w:val="0"/>
              <w:marBottom w:val="0"/>
              <w:divBdr>
                <w:top w:val="none" w:sz="0" w:space="0" w:color="auto"/>
                <w:left w:val="none" w:sz="0" w:space="0" w:color="auto"/>
                <w:bottom w:val="none" w:sz="0" w:space="0" w:color="auto"/>
                <w:right w:val="none" w:sz="0" w:space="0" w:color="auto"/>
              </w:divBdr>
            </w:div>
            <w:div w:id="15283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3924">
      <w:bodyDiv w:val="1"/>
      <w:marLeft w:val="0"/>
      <w:marRight w:val="0"/>
      <w:marTop w:val="0"/>
      <w:marBottom w:val="0"/>
      <w:divBdr>
        <w:top w:val="none" w:sz="0" w:space="0" w:color="auto"/>
        <w:left w:val="none" w:sz="0" w:space="0" w:color="auto"/>
        <w:bottom w:val="none" w:sz="0" w:space="0" w:color="auto"/>
        <w:right w:val="none" w:sz="0" w:space="0" w:color="auto"/>
      </w:divBdr>
      <w:divsChild>
        <w:div w:id="326834656">
          <w:marLeft w:val="0"/>
          <w:marRight w:val="0"/>
          <w:marTop w:val="0"/>
          <w:marBottom w:val="0"/>
          <w:divBdr>
            <w:top w:val="none" w:sz="0" w:space="0" w:color="auto"/>
            <w:left w:val="none" w:sz="0" w:space="0" w:color="auto"/>
            <w:bottom w:val="none" w:sz="0" w:space="0" w:color="auto"/>
            <w:right w:val="none" w:sz="0" w:space="0" w:color="auto"/>
          </w:divBdr>
          <w:divsChild>
            <w:div w:id="1714304418">
              <w:marLeft w:val="0"/>
              <w:marRight w:val="0"/>
              <w:marTop w:val="0"/>
              <w:marBottom w:val="0"/>
              <w:divBdr>
                <w:top w:val="none" w:sz="0" w:space="0" w:color="auto"/>
                <w:left w:val="none" w:sz="0" w:space="0" w:color="auto"/>
                <w:bottom w:val="none" w:sz="0" w:space="0" w:color="auto"/>
                <w:right w:val="none" w:sz="0" w:space="0" w:color="auto"/>
              </w:divBdr>
            </w:div>
          </w:divsChild>
        </w:div>
        <w:div w:id="954485431">
          <w:marLeft w:val="0"/>
          <w:marRight w:val="0"/>
          <w:marTop w:val="0"/>
          <w:marBottom w:val="0"/>
          <w:divBdr>
            <w:top w:val="none" w:sz="0" w:space="0" w:color="auto"/>
            <w:left w:val="none" w:sz="0" w:space="0" w:color="auto"/>
            <w:bottom w:val="none" w:sz="0" w:space="0" w:color="auto"/>
            <w:right w:val="none" w:sz="0" w:space="0" w:color="auto"/>
          </w:divBdr>
          <w:divsChild>
            <w:div w:id="117757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05477">
      <w:bodyDiv w:val="1"/>
      <w:marLeft w:val="0"/>
      <w:marRight w:val="0"/>
      <w:marTop w:val="0"/>
      <w:marBottom w:val="0"/>
      <w:divBdr>
        <w:top w:val="none" w:sz="0" w:space="0" w:color="auto"/>
        <w:left w:val="none" w:sz="0" w:space="0" w:color="auto"/>
        <w:bottom w:val="none" w:sz="0" w:space="0" w:color="auto"/>
        <w:right w:val="none" w:sz="0" w:space="0" w:color="auto"/>
      </w:divBdr>
    </w:div>
    <w:div w:id="1531213836">
      <w:bodyDiv w:val="1"/>
      <w:marLeft w:val="0"/>
      <w:marRight w:val="0"/>
      <w:marTop w:val="0"/>
      <w:marBottom w:val="0"/>
      <w:divBdr>
        <w:top w:val="none" w:sz="0" w:space="0" w:color="auto"/>
        <w:left w:val="none" w:sz="0" w:space="0" w:color="auto"/>
        <w:bottom w:val="none" w:sz="0" w:space="0" w:color="auto"/>
        <w:right w:val="none" w:sz="0" w:space="0" w:color="auto"/>
      </w:divBdr>
      <w:divsChild>
        <w:div w:id="260913081">
          <w:marLeft w:val="0"/>
          <w:marRight w:val="0"/>
          <w:marTop w:val="0"/>
          <w:marBottom w:val="0"/>
          <w:divBdr>
            <w:top w:val="none" w:sz="0" w:space="0" w:color="auto"/>
            <w:left w:val="none" w:sz="0" w:space="0" w:color="auto"/>
            <w:bottom w:val="none" w:sz="0" w:space="0" w:color="auto"/>
            <w:right w:val="none" w:sz="0" w:space="0" w:color="auto"/>
          </w:divBdr>
        </w:div>
        <w:div w:id="842865426">
          <w:marLeft w:val="0"/>
          <w:marRight w:val="0"/>
          <w:marTop w:val="0"/>
          <w:marBottom w:val="0"/>
          <w:divBdr>
            <w:top w:val="none" w:sz="0" w:space="0" w:color="auto"/>
            <w:left w:val="none" w:sz="0" w:space="0" w:color="auto"/>
            <w:bottom w:val="none" w:sz="0" w:space="0" w:color="auto"/>
            <w:right w:val="none" w:sz="0" w:space="0" w:color="auto"/>
          </w:divBdr>
        </w:div>
        <w:div w:id="1558200473">
          <w:marLeft w:val="0"/>
          <w:marRight w:val="0"/>
          <w:marTop w:val="0"/>
          <w:marBottom w:val="0"/>
          <w:divBdr>
            <w:top w:val="none" w:sz="0" w:space="0" w:color="auto"/>
            <w:left w:val="none" w:sz="0" w:space="0" w:color="auto"/>
            <w:bottom w:val="none" w:sz="0" w:space="0" w:color="auto"/>
            <w:right w:val="none" w:sz="0" w:space="0" w:color="auto"/>
          </w:divBdr>
        </w:div>
      </w:divsChild>
    </w:div>
    <w:div w:id="1535463893">
      <w:bodyDiv w:val="1"/>
      <w:marLeft w:val="0"/>
      <w:marRight w:val="0"/>
      <w:marTop w:val="0"/>
      <w:marBottom w:val="0"/>
      <w:divBdr>
        <w:top w:val="none" w:sz="0" w:space="0" w:color="auto"/>
        <w:left w:val="none" w:sz="0" w:space="0" w:color="auto"/>
        <w:bottom w:val="none" w:sz="0" w:space="0" w:color="auto"/>
        <w:right w:val="none" w:sz="0" w:space="0" w:color="auto"/>
      </w:divBdr>
      <w:divsChild>
        <w:div w:id="346100126">
          <w:marLeft w:val="0"/>
          <w:marRight w:val="0"/>
          <w:marTop w:val="0"/>
          <w:marBottom w:val="0"/>
          <w:divBdr>
            <w:top w:val="none" w:sz="0" w:space="0" w:color="auto"/>
            <w:left w:val="none" w:sz="0" w:space="0" w:color="auto"/>
            <w:bottom w:val="none" w:sz="0" w:space="0" w:color="auto"/>
            <w:right w:val="none" w:sz="0" w:space="0" w:color="auto"/>
          </w:divBdr>
        </w:div>
        <w:div w:id="1417092422">
          <w:marLeft w:val="0"/>
          <w:marRight w:val="0"/>
          <w:marTop w:val="0"/>
          <w:marBottom w:val="0"/>
          <w:divBdr>
            <w:top w:val="none" w:sz="0" w:space="0" w:color="auto"/>
            <w:left w:val="none" w:sz="0" w:space="0" w:color="auto"/>
            <w:bottom w:val="none" w:sz="0" w:space="0" w:color="auto"/>
            <w:right w:val="none" w:sz="0" w:space="0" w:color="auto"/>
          </w:divBdr>
        </w:div>
        <w:div w:id="1568953459">
          <w:marLeft w:val="0"/>
          <w:marRight w:val="0"/>
          <w:marTop w:val="0"/>
          <w:marBottom w:val="0"/>
          <w:divBdr>
            <w:top w:val="none" w:sz="0" w:space="0" w:color="auto"/>
            <w:left w:val="none" w:sz="0" w:space="0" w:color="auto"/>
            <w:bottom w:val="none" w:sz="0" w:space="0" w:color="auto"/>
            <w:right w:val="none" w:sz="0" w:space="0" w:color="auto"/>
          </w:divBdr>
        </w:div>
        <w:div w:id="1815367922">
          <w:marLeft w:val="0"/>
          <w:marRight w:val="0"/>
          <w:marTop w:val="0"/>
          <w:marBottom w:val="0"/>
          <w:divBdr>
            <w:top w:val="none" w:sz="0" w:space="0" w:color="auto"/>
            <w:left w:val="none" w:sz="0" w:space="0" w:color="auto"/>
            <w:bottom w:val="none" w:sz="0" w:space="0" w:color="auto"/>
            <w:right w:val="none" w:sz="0" w:space="0" w:color="auto"/>
          </w:divBdr>
        </w:div>
        <w:div w:id="1908613765">
          <w:marLeft w:val="0"/>
          <w:marRight w:val="0"/>
          <w:marTop w:val="0"/>
          <w:marBottom w:val="0"/>
          <w:divBdr>
            <w:top w:val="none" w:sz="0" w:space="0" w:color="auto"/>
            <w:left w:val="none" w:sz="0" w:space="0" w:color="auto"/>
            <w:bottom w:val="none" w:sz="0" w:space="0" w:color="auto"/>
            <w:right w:val="none" w:sz="0" w:space="0" w:color="auto"/>
          </w:divBdr>
        </w:div>
      </w:divsChild>
    </w:div>
    <w:div w:id="1585334736">
      <w:bodyDiv w:val="1"/>
      <w:marLeft w:val="0"/>
      <w:marRight w:val="0"/>
      <w:marTop w:val="0"/>
      <w:marBottom w:val="0"/>
      <w:divBdr>
        <w:top w:val="none" w:sz="0" w:space="0" w:color="auto"/>
        <w:left w:val="none" w:sz="0" w:space="0" w:color="auto"/>
        <w:bottom w:val="none" w:sz="0" w:space="0" w:color="auto"/>
        <w:right w:val="none" w:sz="0" w:space="0" w:color="auto"/>
      </w:divBdr>
      <w:divsChild>
        <w:div w:id="178275252">
          <w:marLeft w:val="0"/>
          <w:marRight w:val="0"/>
          <w:marTop w:val="0"/>
          <w:marBottom w:val="0"/>
          <w:divBdr>
            <w:top w:val="none" w:sz="0" w:space="0" w:color="auto"/>
            <w:left w:val="none" w:sz="0" w:space="0" w:color="auto"/>
            <w:bottom w:val="none" w:sz="0" w:space="0" w:color="auto"/>
            <w:right w:val="none" w:sz="0" w:space="0" w:color="auto"/>
          </w:divBdr>
          <w:divsChild>
            <w:div w:id="923302743">
              <w:marLeft w:val="0"/>
              <w:marRight w:val="0"/>
              <w:marTop w:val="0"/>
              <w:marBottom w:val="0"/>
              <w:divBdr>
                <w:top w:val="none" w:sz="0" w:space="0" w:color="auto"/>
                <w:left w:val="none" w:sz="0" w:space="0" w:color="auto"/>
                <w:bottom w:val="none" w:sz="0" w:space="0" w:color="auto"/>
                <w:right w:val="none" w:sz="0" w:space="0" w:color="auto"/>
              </w:divBdr>
            </w:div>
            <w:div w:id="1171412149">
              <w:marLeft w:val="0"/>
              <w:marRight w:val="0"/>
              <w:marTop w:val="0"/>
              <w:marBottom w:val="0"/>
              <w:divBdr>
                <w:top w:val="none" w:sz="0" w:space="0" w:color="auto"/>
                <w:left w:val="none" w:sz="0" w:space="0" w:color="auto"/>
                <w:bottom w:val="none" w:sz="0" w:space="0" w:color="auto"/>
                <w:right w:val="none" w:sz="0" w:space="0" w:color="auto"/>
              </w:divBdr>
            </w:div>
            <w:div w:id="1787963567">
              <w:marLeft w:val="0"/>
              <w:marRight w:val="0"/>
              <w:marTop w:val="0"/>
              <w:marBottom w:val="0"/>
              <w:divBdr>
                <w:top w:val="none" w:sz="0" w:space="0" w:color="auto"/>
                <w:left w:val="none" w:sz="0" w:space="0" w:color="auto"/>
                <w:bottom w:val="none" w:sz="0" w:space="0" w:color="auto"/>
                <w:right w:val="none" w:sz="0" w:space="0" w:color="auto"/>
              </w:divBdr>
            </w:div>
          </w:divsChild>
        </w:div>
        <w:div w:id="426190883">
          <w:marLeft w:val="0"/>
          <w:marRight w:val="0"/>
          <w:marTop w:val="0"/>
          <w:marBottom w:val="0"/>
          <w:divBdr>
            <w:top w:val="none" w:sz="0" w:space="0" w:color="auto"/>
            <w:left w:val="none" w:sz="0" w:space="0" w:color="auto"/>
            <w:bottom w:val="none" w:sz="0" w:space="0" w:color="auto"/>
            <w:right w:val="none" w:sz="0" w:space="0" w:color="auto"/>
          </w:divBdr>
          <w:divsChild>
            <w:div w:id="1438721545">
              <w:marLeft w:val="0"/>
              <w:marRight w:val="0"/>
              <w:marTop w:val="0"/>
              <w:marBottom w:val="0"/>
              <w:divBdr>
                <w:top w:val="none" w:sz="0" w:space="0" w:color="auto"/>
                <w:left w:val="none" w:sz="0" w:space="0" w:color="auto"/>
                <w:bottom w:val="none" w:sz="0" w:space="0" w:color="auto"/>
                <w:right w:val="none" w:sz="0" w:space="0" w:color="auto"/>
              </w:divBdr>
            </w:div>
            <w:div w:id="1624772278">
              <w:marLeft w:val="0"/>
              <w:marRight w:val="0"/>
              <w:marTop w:val="0"/>
              <w:marBottom w:val="0"/>
              <w:divBdr>
                <w:top w:val="none" w:sz="0" w:space="0" w:color="auto"/>
                <w:left w:val="none" w:sz="0" w:space="0" w:color="auto"/>
                <w:bottom w:val="none" w:sz="0" w:space="0" w:color="auto"/>
                <w:right w:val="none" w:sz="0" w:space="0" w:color="auto"/>
              </w:divBdr>
            </w:div>
          </w:divsChild>
        </w:div>
        <w:div w:id="839853982">
          <w:marLeft w:val="0"/>
          <w:marRight w:val="0"/>
          <w:marTop w:val="0"/>
          <w:marBottom w:val="0"/>
          <w:divBdr>
            <w:top w:val="none" w:sz="0" w:space="0" w:color="auto"/>
            <w:left w:val="none" w:sz="0" w:space="0" w:color="auto"/>
            <w:bottom w:val="none" w:sz="0" w:space="0" w:color="auto"/>
            <w:right w:val="none" w:sz="0" w:space="0" w:color="auto"/>
          </w:divBdr>
          <w:divsChild>
            <w:div w:id="618682381">
              <w:marLeft w:val="0"/>
              <w:marRight w:val="0"/>
              <w:marTop w:val="0"/>
              <w:marBottom w:val="0"/>
              <w:divBdr>
                <w:top w:val="none" w:sz="0" w:space="0" w:color="auto"/>
                <w:left w:val="none" w:sz="0" w:space="0" w:color="auto"/>
                <w:bottom w:val="none" w:sz="0" w:space="0" w:color="auto"/>
                <w:right w:val="none" w:sz="0" w:space="0" w:color="auto"/>
              </w:divBdr>
            </w:div>
            <w:div w:id="1488739415">
              <w:marLeft w:val="0"/>
              <w:marRight w:val="0"/>
              <w:marTop w:val="0"/>
              <w:marBottom w:val="0"/>
              <w:divBdr>
                <w:top w:val="none" w:sz="0" w:space="0" w:color="auto"/>
                <w:left w:val="none" w:sz="0" w:space="0" w:color="auto"/>
                <w:bottom w:val="none" w:sz="0" w:space="0" w:color="auto"/>
                <w:right w:val="none" w:sz="0" w:space="0" w:color="auto"/>
              </w:divBdr>
            </w:div>
          </w:divsChild>
        </w:div>
        <w:div w:id="1301036960">
          <w:marLeft w:val="0"/>
          <w:marRight w:val="0"/>
          <w:marTop w:val="0"/>
          <w:marBottom w:val="0"/>
          <w:divBdr>
            <w:top w:val="none" w:sz="0" w:space="0" w:color="auto"/>
            <w:left w:val="none" w:sz="0" w:space="0" w:color="auto"/>
            <w:bottom w:val="none" w:sz="0" w:space="0" w:color="auto"/>
            <w:right w:val="none" w:sz="0" w:space="0" w:color="auto"/>
          </w:divBdr>
          <w:divsChild>
            <w:div w:id="569537096">
              <w:marLeft w:val="0"/>
              <w:marRight w:val="0"/>
              <w:marTop w:val="0"/>
              <w:marBottom w:val="0"/>
              <w:divBdr>
                <w:top w:val="none" w:sz="0" w:space="0" w:color="auto"/>
                <w:left w:val="none" w:sz="0" w:space="0" w:color="auto"/>
                <w:bottom w:val="none" w:sz="0" w:space="0" w:color="auto"/>
                <w:right w:val="none" w:sz="0" w:space="0" w:color="auto"/>
              </w:divBdr>
            </w:div>
            <w:div w:id="1390574387">
              <w:marLeft w:val="0"/>
              <w:marRight w:val="0"/>
              <w:marTop w:val="0"/>
              <w:marBottom w:val="0"/>
              <w:divBdr>
                <w:top w:val="none" w:sz="0" w:space="0" w:color="auto"/>
                <w:left w:val="none" w:sz="0" w:space="0" w:color="auto"/>
                <w:bottom w:val="none" w:sz="0" w:space="0" w:color="auto"/>
                <w:right w:val="none" w:sz="0" w:space="0" w:color="auto"/>
              </w:divBdr>
            </w:div>
            <w:div w:id="1582253337">
              <w:marLeft w:val="0"/>
              <w:marRight w:val="0"/>
              <w:marTop w:val="0"/>
              <w:marBottom w:val="0"/>
              <w:divBdr>
                <w:top w:val="none" w:sz="0" w:space="0" w:color="auto"/>
                <w:left w:val="none" w:sz="0" w:space="0" w:color="auto"/>
                <w:bottom w:val="none" w:sz="0" w:space="0" w:color="auto"/>
                <w:right w:val="none" w:sz="0" w:space="0" w:color="auto"/>
              </w:divBdr>
            </w:div>
            <w:div w:id="190587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5632">
      <w:bodyDiv w:val="1"/>
      <w:marLeft w:val="0"/>
      <w:marRight w:val="0"/>
      <w:marTop w:val="0"/>
      <w:marBottom w:val="0"/>
      <w:divBdr>
        <w:top w:val="none" w:sz="0" w:space="0" w:color="auto"/>
        <w:left w:val="none" w:sz="0" w:space="0" w:color="auto"/>
        <w:bottom w:val="none" w:sz="0" w:space="0" w:color="auto"/>
        <w:right w:val="none" w:sz="0" w:space="0" w:color="auto"/>
      </w:divBdr>
      <w:divsChild>
        <w:div w:id="441459520">
          <w:marLeft w:val="0"/>
          <w:marRight w:val="0"/>
          <w:marTop w:val="0"/>
          <w:marBottom w:val="0"/>
          <w:divBdr>
            <w:top w:val="none" w:sz="0" w:space="0" w:color="auto"/>
            <w:left w:val="none" w:sz="0" w:space="0" w:color="auto"/>
            <w:bottom w:val="none" w:sz="0" w:space="0" w:color="auto"/>
            <w:right w:val="none" w:sz="0" w:space="0" w:color="auto"/>
          </w:divBdr>
        </w:div>
        <w:div w:id="1501778338">
          <w:marLeft w:val="0"/>
          <w:marRight w:val="0"/>
          <w:marTop w:val="0"/>
          <w:marBottom w:val="0"/>
          <w:divBdr>
            <w:top w:val="none" w:sz="0" w:space="0" w:color="auto"/>
            <w:left w:val="none" w:sz="0" w:space="0" w:color="auto"/>
            <w:bottom w:val="none" w:sz="0" w:space="0" w:color="auto"/>
            <w:right w:val="none" w:sz="0" w:space="0" w:color="auto"/>
          </w:divBdr>
        </w:div>
      </w:divsChild>
    </w:div>
    <w:div w:id="1684625022">
      <w:bodyDiv w:val="1"/>
      <w:marLeft w:val="0"/>
      <w:marRight w:val="0"/>
      <w:marTop w:val="0"/>
      <w:marBottom w:val="0"/>
      <w:divBdr>
        <w:top w:val="none" w:sz="0" w:space="0" w:color="auto"/>
        <w:left w:val="none" w:sz="0" w:space="0" w:color="auto"/>
        <w:bottom w:val="none" w:sz="0" w:space="0" w:color="auto"/>
        <w:right w:val="none" w:sz="0" w:space="0" w:color="auto"/>
      </w:divBdr>
    </w:div>
    <w:div w:id="1695768947">
      <w:bodyDiv w:val="1"/>
      <w:marLeft w:val="0"/>
      <w:marRight w:val="0"/>
      <w:marTop w:val="0"/>
      <w:marBottom w:val="0"/>
      <w:divBdr>
        <w:top w:val="none" w:sz="0" w:space="0" w:color="auto"/>
        <w:left w:val="none" w:sz="0" w:space="0" w:color="auto"/>
        <w:bottom w:val="none" w:sz="0" w:space="0" w:color="auto"/>
        <w:right w:val="none" w:sz="0" w:space="0" w:color="auto"/>
      </w:divBdr>
      <w:divsChild>
        <w:div w:id="1193376479">
          <w:marLeft w:val="0"/>
          <w:marRight w:val="0"/>
          <w:marTop w:val="0"/>
          <w:marBottom w:val="0"/>
          <w:divBdr>
            <w:top w:val="none" w:sz="0" w:space="0" w:color="auto"/>
            <w:left w:val="none" w:sz="0" w:space="0" w:color="auto"/>
            <w:bottom w:val="none" w:sz="0" w:space="0" w:color="auto"/>
            <w:right w:val="none" w:sz="0" w:space="0" w:color="auto"/>
          </w:divBdr>
          <w:divsChild>
            <w:div w:id="55681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84841">
      <w:bodyDiv w:val="1"/>
      <w:marLeft w:val="0"/>
      <w:marRight w:val="0"/>
      <w:marTop w:val="0"/>
      <w:marBottom w:val="0"/>
      <w:divBdr>
        <w:top w:val="none" w:sz="0" w:space="0" w:color="auto"/>
        <w:left w:val="none" w:sz="0" w:space="0" w:color="auto"/>
        <w:bottom w:val="none" w:sz="0" w:space="0" w:color="auto"/>
        <w:right w:val="none" w:sz="0" w:space="0" w:color="auto"/>
      </w:divBdr>
    </w:div>
    <w:div w:id="1723402934">
      <w:bodyDiv w:val="1"/>
      <w:marLeft w:val="0"/>
      <w:marRight w:val="0"/>
      <w:marTop w:val="0"/>
      <w:marBottom w:val="0"/>
      <w:divBdr>
        <w:top w:val="none" w:sz="0" w:space="0" w:color="auto"/>
        <w:left w:val="none" w:sz="0" w:space="0" w:color="auto"/>
        <w:bottom w:val="none" w:sz="0" w:space="0" w:color="auto"/>
        <w:right w:val="none" w:sz="0" w:space="0" w:color="auto"/>
      </w:divBdr>
    </w:div>
    <w:div w:id="1751807477">
      <w:bodyDiv w:val="1"/>
      <w:marLeft w:val="0"/>
      <w:marRight w:val="0"/>
      <w:marTop w:val="0"/>
      <w:marBottom w:val="0"/>
      <w:divBdr>
        <w:top w:val="none" w:sz="0" w:space="0" w:color="auto"/>
        <w:left w:val="none" w:sz="0" w:space="0" w:color="auto"/>
        <w:bottom w:val="none" w:sz="0" w:space="0" w:color="auto"/>
        <w:right w:val="none" w:sz="0" w:space="0" w:color="auto"/>
      </w:divBdr>
    </w:div>
    <w:div w:id="1761177443">
      <w:bodyDiv w:val="1"/>
      <w:marLeft w:val="0"/>
      <w:marRight w:val="0"/>
      <w:marTop w:val="0"/>
      <w:marBottom w:val="0"/>
      <w:divBdr>
        <w:top w:val="none" w:sz="0" w:space="0" w:color="auto"/>
        <w:left w:val="none" w:sz="0" w:space="0" w:color="auto"/>
        <w:bottom w:val="none" w:sz="0" w:space="0" w:color="auto"/>
        <w:right w:val="none" w:sz="0" w:space="0" w:color="auto"/>
      </w:divBdr>
    </w:div>
    <w:div w:id="1784223266">
      <w:bodyDiv w:val="1"/>
      <w:marLeft w:val="0"/>
      <w:marRight w:val="0"/>
      <w:marTop w:val="0"/>
      <w:marBottom w:val="0"/>
      <w:divBdr>
        <w:top w:val="none" w:sz="0" w:space="0" w:color="auto"/>
        <w:left w:val="none" w:sz="0" w:space="0" w:color="auto"/>
        <w:bottom w:val="none" w:sz="0" w:space="0" w:color="auto"/>
        <w:right w:val="none" w:sz="0" w:space="0" w:color="auto"/>
      </w:divBdr>
    </w:div>
    <w:div w:id="1788085265">
      <w:bodyDiv w:val="1"/>
      <w:marLeft w:val="0"/>
      <w:marRight w:val="0"/>
      <w:marTop w:val="0"/>
      <w:marBottom w:val="0"/>
      <w:divBdr>
        <w:top w:val="none" w:sz="0" w:space="0" w:color="auto"/>
        <w:left w:val="none" w:sz="0" w:space="0" w:color="auto"/>
        <w:bottom w:val="none" w:sz="0" w:space="0" w:color="auto"/>
        <w:right w:val="none" w:sz="0" w:space="0" w:color="auto"/>
      </w:divBdr>
      <w:divsChild>
        <w:div w:id="1299412441">
          <w:marLeft w:val="0"/>
          <w:marRight w:val="0"/>
          <w:marTop w:val="0"/>
          <w:marBottom w:val="0"/>
          <w:divBdr>
            <w:top w:val="none" w:sz="0" w:space="0" w:color="auto"/>
            <w:left w:val="none" w:sz="0" w:space="0" w:color="auto"/>
            <w:bottom w:val="none" w:sz="0" w:space="0" w:color="auto"/>
            <w:right w:val="none" w:sz="0" w:space="0" w:color="auto"/>
          </w:divBdr>
          <w:divsChild>
            <w:div w:id="160396061">
              <w:marLeft w:val="0"/>
              <w:marRight w:val="0"/>
              <w:marTop w:val="0"/>
              <w:marBottom w:val="0"/>
              <w:divBdr>
                <w:top w:val="none" w:sz="0" w:space="0" w:color="auto"/>
                <w:left w:val="none" w:sz="0" w:space="0" w:color="auto"/>
                <w:bottom w:val="none" w:sz="0" w:space="0" w:color="auto"/>
                <w:right w:val="none" w:sz="0" w:space="0" w:color="auto"/>
              </w:divBdr>
            </w:div>
            <w:div w:id="1854416782">
              <w:marLeft w:val="0"/>
              <w:marRight w:val="0"/>
              <w:marTop w:val="0"/>
              <w:marBottom w:val="0"/>
              <w:divBdr>
                <w:top w:val="none" w:sz="0" w:space="0" w:color="auto"/>
                <w:left w:val="none" w:sz="0" w:space="0" w:color="auto"/>
                <w:bottom w:val="none" w:sz="0" w:space="0" w:color="auto"/>
                <w:right w:val="none" w:sz="0" w:space="0" w:color="auto"/>
              </w:divBdr>
            </w:div>
            <w:div w:id="2133134503">
              <w:marLeft w:val="0"/>
              <w:marRight w:val="0"/>
              <w:marTop w:val="0"/>
              <w:marBottom w:val="0"/>
              <w:divBdr>
                <w:top w:val="none" w:sz="0" w:space="0" w:color="auto"/>
                <w:left w:val="none" w:sz="0" w:space="0" w:color="auto"/>
                <w:bottom w:val="none" w:sz="0" w:space="0" w:color="auto"/>
                <w:right w:val="none" w:sz="0" w:space="0" w:color="auto"/>
              </w:divBdr>
            </w:div>
          </w:divsChild>
        </w:div>
        <w:div w:id="1667979097">
          <w:marLeft w:val="0"/>
          <w:marRight w:val="0"/>
          <w:marTop w:val="0"/>
          <w:marBottom w:val="0"/>
          <w:divBdr>
            <w:top w:val="none" w:sz="0" w:space="0" w:color="auto"/>
            <w:left w:val="none" w:sz="0" w:space="0" w:color="auto"/>
            <w:bottom w:val="none" w:sz="0" w:space="0" w:color="auto"/>
            <w:right w:val="none" w:sz="0" w:space="0" w:color="auto"/>
          </w:divBdr>
          <w:divsChild>
            <w:div w:id="1750879657">
              <w:marLeft w:val="0"/>
              <w:marRight w:val="0"/>
              <w:marTop w:val="0"/>
              <w:marBottom w:val="0"/>
              <w:divBdr>
                <w:top w:val="none" w:sz="0" w:space="0" w:color="auto"/>
                <w:left w:val="none" w:sz="0" w:space="0" w:color="auto"/>
                <w:bottom w:val="none" w:sz="0" w:space="0" w:color="auto"/>
                <w:right w:val="none" w:sz="0" w:space="0" w:color="auto"/>
              </w:divBdr>
            </w:div>
            <w:div w:id="1821968501">
              <w:marLeft w:val="0"/>
              <w:marRight w:val="0"/>
              <w:marTop w:val="0"/>
              <w:marBottom w:val="0"/>
              <w:divBdr>
                <w:top w:val="none" w:sz="0" w:space="0" w:color="auto"/>
                <w:left w:val="none" w:sz="0" w:space="0" w:color="auto"/>
                <w:bottom w:val="none" w:sz="0" w:space="0" w:color="auto"/>
                <w:right w:val="none" w:sz="0" w:space="0" w:color="auto"/>
              </w:divBdr>
            </w:div>
          </w:divsChild>
        </w:div>
        <w:div w:id="1830360145">
          <w:marLeft w:val="0"/>
          <w:marRight w:val="0"/>
          <w:marTop w:val="0"/>
          <w:marBottom w:val="0"/>
          <w:divBdr>
            <w:top w:val="none" w:sz="0" w:space="0" w:color="auto"/>
            <w:left w:val="none" w:sz="0" w:space="0" w:color="auto"/>
            <w:bottom w:val="none" w:sz="0" w:space="0" w:color="auto"/>
            <w:right w:val="none" w:sz="0" w:space="0" w:color="auto"/>
          </w:divBdr>
          <w:divsChild>
            <w:div w:id="441611786">
              <w:marLeft w:val="0"/>
              <w:marRight w:val="0"/>
              <w:marTop w:val="0"/>
              <w:marBottom w:val="0"/>
              <w:divBdr>
                <w:top w:val="none" w:sz="0" w:space="0" w:color="auto"/>
                <w:left w:val="none" w:sz="0" w:space="0" w:color="auto"/>
                <w:bottom w:val="none" w:sz="0" w:space="0" w:color="auto"/>
                <w:right w:val="none" w:sz="0" w:space="0" w:color="auto"/>
              </w:divBdr>
            </w:div>
            <w:div w:id="2059892291">
              <w:marLeft w:val="0"/>
              <w:marRight w:val="0"/>
              <w:marTop w:val="0"/>
              <w:marBottom w:val="0"/>
              <w:divBdr>
                <w:top w:val="none" w:sz="0" w:space="0" w:color="auto"/>
                <w:left w:val="none" w:sz="0" w:space="0" w:color="auto"/>
                <w:bottom w:val="none" w:sz="0" w:space="0" w:color="auto"/>
                <w:right w:val="none" w:sz="0" w:space="0" w:color="auto"/>
              </w:divBdr>
            </w:div>
          </w:divsChild>
        </w:div>
        <w:div w:id="2030132068">
          <w:marLeft w:val="0"/>
          <w:marRight w:val="0"/>
          <w:marTop w:val="0"/>
          <w:marBottom w:val="0"/>
          <w:divBdr>
            <w:top w:val="none" w:sz="0" w:space="0" w:color="auto"/>
            <w:left w:val="none" w:sz="0" w:space="0" w:color="auto"/>
            <w:bottom w:val="none" w:sz="0" w:space="0" w:color="auto"/>
            <w:right w:val="none" w:sz="0" w:space="0" w:color="auto"/>
          </w:divBdr>
          <w:divsChild>
            <w:div w:id="235169641">
              <w:marLeft w:val="0"/>
              <w:marRight w:val="0"/>
              <w:marTop w:val="0"/>
              <w:marBottom w:val="0"/>
              <w:divBdr>
                <w:top w:val="none" w:sz="0" w:space="0" w:color="auto"/>
                <w:left w:val="none" w:sz="0" w:space="0" w:color="auto"/>
                <w:bottom w:val="none" w:sz="0" w:space="0" w:color="auto"/>
                <w:right w:val="none" w:sz="0" w:space="0" w:color="auto"/>
              </w:divBdr>
            </w:div>
            <w:div w:id="1245185333">
              <w:marLeft w:val="0"/>
              <w:marRight w:val="0"/>
              <w:marTop w:val="0"/>
              <w:marBottom w:val="0"/>
              <w:divBdr>
                <w:top w:val="none" w:sz="0" w:space="0" w:color="auto"/>
                <w:left w:val="none" w:sz="0" w:space="0" w:color="auto"/>
                <w:bottom w:val="none" w:sz="0" w:space="0" w:color="auto"/>
                <w:right w:val="none" w:sz="0" w:space="0" w:color="auto"/>
              </w:divBdr>
            </w:div>
            <w:div w:id="1549418838">
              <w:marLeft w:val="0"/>
              <w:marRight w:val="0"/>
              <w:marTop w:val="0"/>
              <w:marBottom w:val="0"/>
              <w:divBdr>
                <w:top w:val="none" w:sz="0" w:space="0" w:color="auto"/>
                <w:left w:val="none" w:sz="0" w:space="0" w:color="auto"/>
                <w:bottom w:val="none" w:sz="0" w:space="0" w:color="auto"/>
                <w:right w:val="none" w:sz="0" w:space="0" w:color="auto"/>
              </w:divBdr>
            </w:div>
            <w:div w:id="160426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0386">
      <w:bodyDiv w:val="1"/>
      <w:marLeft w:val="0"/>
      <w:marRight w:val="0"/>
      <w:marTop w:val="0"/>
      <w:marBottom w:val="0"/>
      <w:divBdr>
        <w:top w:val="none" w:sz="0" w:space="0" w:color="auto"/>
        <w:left w:val="none" w:sz="0" w:space="0" w:color="auto"/>
        <w:bottom w:val="none" w:sz="0" w:space="0" w:color="auto"/>
        <w:right w:val="none" w:sz="0" w:space="0" w:color="auto"/>
      </w:divBdr>
      <w:divsChild>
        <w:div w:id="2039818099">
          <w:marLeft w:val="0"/>
          <w:marRight w:val="0"/>
          <w:marTop w:val="0"/>
          <w:marBottom w:val="0"/>
          <w:divBdr>
            <w:top w:val="none" w:sz="0" w:space="0" w:color="auto"/>
            <w:left w:val="none" w:sz="0" w:space="0" w:color="auto"/>
            <w:bottom w:val="none" w:sz="0" w:space="0" w:color="auto"/>
            <w:right w:val="none" w:sz="0" w:space="0" w:color="auto"/>
          </w:divBdr>
        </w:div>
        <w:div w:id="2046054341">
          <w:marLeft w:val="0"/>
          <w:marRight w:val="0"/>
          <w:marTop w:val="0"/>
          <w:marBottom w:val="0"/>
          <w:divBdr>
            <w:top w:val="none" w:sz="0" w:space="0" w:color="auto"/>
            <w:left w:val="none" w:sz="0" w:space="0" w:color="auto"/>
            <w:bottom w:val="none" w:sz="0" w:space="0" w:color="auto"/>
            <w:right w:val="none" w:sz="0" w:space="0" w:color="auto"/>
          </w:divBdr>
        </w:div>
      </w:divsChild>
    </w:div>
    <w:div w:id="1795054384">
      <w:bodyDiv w:val="1"/>
      <w:marLeft w:val="0"/>
      <w:marRight w:val="0"/>
      <w:marTop w:val="0"/>
      <w:marBottom w:val="0"/>
      <w:divBdr>
        <w:top w:val="none" w:sz="0" w:space="0" w:color="auto"/>
        <w:left w:val="none" w:sz="0" w:space="0" w:color="auto"/>
        <w:bottom w:val="none" w:sz="0" w:space="0" w:color="auto"/>
        <w:right w:val="none" w:sz="0" w:space="0" w:color="auto"/>
      </w:divBdr>
    </w:div>
    <w:div w:id="1835562782">
      <w:bodyDiv w:val="1"/>
      <w:marLeft w:val="0"/>
      <w:marRight w:val="0"/>
      <w:marTop w:val="0"/>
      <w:marBottom w:val="0"/>
      <w:divBdr>
        <w:top w:val="none" w:sz="0" w:space="0" w:color="auto"/>
        <w:left w:val="none" w:sz="0" w:space="0" w:color="auto"/>
        <w:bottom w:val="none" w:sz="0" w:space="0" w:color="auto"/>
        <w:right w:val="none" w:sz="0" w:space="0" w:color="auto"/>
      </w:divBdr>
      <w:divsChild>
        <w:div w:id="277490722">
          <w:marLeft w:val="0"/>
          <w:marRight w:val="0"/>
          <w:marTop w:val="0"/>
          <w:marBottom w:val="0"/>
          <w:divBdr>
            <w:top w:val="none" w:sz="0" w:space="0" w:color="auto"/>
            <w:left w:val="none" w:sz="0" w:space="0" w:color="auto"/>
            <w:bottom w:val="none" w:sz="0" w:space="0" w:color="auto"/>
            <w:right w:val="none" w:sz="0" w:space="0" w:color="auto"/>
          </w:divBdr>
        </w:div>
        <w:div w:id="548150590">
          <w:marLeft w:val="0"/>
          <w:marRight w:val="0"/>
          <w:marTop w:val="0"/>
          <w:marBottom w:val="0"/>
          <w:divBdr>
            <w:top w:val="none" w:sz="0" w:space="0" w:color="auto"/>
            <w:left w:val="none" w:sz="0" w:space="0" w:color="auto"/>
            <w:bottom w:val="none" w:sz="0" w:space="0" w:color="auto"/>
            <w:right w:val="none" w:sz="0" w:space="0" w:color="auto"/>
          </w:divBdr>
        </w:div>
        <w:div w:id="811871486">
          <w:marLeft w:val="0"/>
          <w:marRight w:val="0"/>
          <w:marTop w:val="0"/>
          <w:marBottom w:val="0"/>
          <w:divBdr>
            <w:top w:val="none" w:sz="0" w:space="0" w:color="auto"/>
            <w:left w:val="none" w:sz="0" w:space="0" w:color="auto"/>
            <w:bottom w:val="none" w:sz="0" w:space="0" w:color="auto"/>
            <w:right w:val="none" w:sz="0" w:space="0" w:color="auto"/>
          </w:divBdr>
        </w:div>
      </w:divsChild>
    </w:div>
    <w:div w:id="1874532310">
      <w:bodyDiv w:val="1"/>
      <w:marLeft w:val="0"/>
      <w:marRight w:val="0"/>
      <w:marTop w:val="0"/>
      <w:marBottom w:val="0"/>
      <w:divBdr>
        <w:top w:val="none" w:sz="0" w:space="0" w:color="auto"/>
        <w:left w:val="none" w:sz="0" w:space="0" w:color="auto"/>
        <w:bottom w:val="none" w:sz="0" w:space="0" w:color="auto"/>
        <w:right w:val="none" w:sz="0" w:space="0" w:color="auto"/>
      </w:divBdr>
    </w:div>
    <w:div w:id="1912226460">
      <w:bodyDiv w:val="1"/>
      <w:marLeft w:val="0"/>
      <w:marRight w:val="0"/>
      <w:marTop w:val="0"/>
      <w:marBottom w:val="0"/>
      <w:divBdr>
        <w:top w:val="none" w:sz="0" w:space="0" w:color="auto"/>
        <w:left w:val="none" w:sz="0" w:space="0" w:color="auto"/>
        <w:bottom w:val="none" w:sz="0" w:space="0" w:color="auto"/>
        <w:right w:val="none" w:sz="0" w:space="0" w:color="auto"/>
      </w:divBdr>
    </w:div>
    <w:div w:id="1919095790">
      <w:bodyDiv w:val="1"/>
      <w:marLeft w:val="0"/>
      <w:marRight w:val="0"/>
      <w:marTop w:val="0"/>
      <w:marBottom w:val="0"/>
      <w:divBdr>
        <w:top w:val="none" w:sz="0" w:space="0" w:color="auto"/>
        <w:left w:val="none" w:sz="0" w:space="0" w:color="auto"/>
        <w:bottom w:val="none" w:sz="0" w:space="0" w:color="auto"/>
        <w:right w:val="none" w:sz="0" w:space="0" w:color="auto"/>
      </w:divBdr>
    </w:div>
    <w:div w:id="1984892709">
      <w:bodyDiv w:val="1"/>
      <w:marLeft w:val="0"/>
      <w:marRight w:val="0"/>
      <w:marTop w:val="0"/>
      <w:marBottom w:val="0"/>
      <w:divBdr>
        <w:top w:val="none" w:sz="0" w:space="0" w:color="auto"/>
        <w:left w:val="none" w:sz="0" w:space="0" w:color="auto"/>
        <w:bottom w:val="none" w:sz="0" w:space="0" w:color="auto"/>
        <w:right w:val="none" w:sz="0" w:space="0" w:color="auto"/>
      </w:divBdr>
    </w:div>
    <w:div w:id="209748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mas.juska@apva.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b4219830f5e111ec8fa7d02a65c371ad/asr%20(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anute.mikalkeniene@apva.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b4219830f5e111ec8fa7d02a65c371ad/asr" TargetMode="External"/><Relationship Id="rId5" Type="http://schemas.openxmlformats.org/officeDocument/2006/relationships/numbering" Target="numbering.xml"/><Relationship Id="rId15" Type="http://schemas.openxmlformats.org/officeDocument/2006/relationships/hyperlink" Target="mailto:vytis.slubelis@apva.lt"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iedre.ulinskaite@apv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14" ma:contentTypeDescription="Kurkite naują dokumentą." ma:contentTypeScope="" ma:versionID="1ce7accef002ea8fbf52313a3d76b4d2">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8a1c008a8763bf8e7cff028757a901c0"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F213B1-1054-48E4-9564-1DFDA4B61336}">
  <ds:schemaRefs>
    <ds:schemaRef ds:uri="http://schemas.microsoft.com/sharepoint/v3/contenttype/forms"/>
  </ds:schemaRefs>
</ds:datastoreItem>
</file>

<file path=customXml/itemProps2.xml><?xml version="1.0" encoding="utf-8"?>
<ds:datastoreItem xmlns:ds="http://schemas.openxmlformats.org/officeDocument/2006/customXml" ds:itemID="{77AA76D3-668E-4E2C-BAFA-AFF499593421}">
  <ds:schemaRefs>
    <ds:schemaRef ds:uri="http://schemas.openxmlformats.org/officeDocument/2006/bibliography"/>
  </ds:schemaRefs>
</ds:datastoreItem>
</file>

<file path=customXml/itemProps3.xml><?xml version="1.0" encoding="utf-8"?>
<ds:datastoreItem xmlns:ds="http://schemas.openxmlformats.org/officeDocument/2006/customXml" ds:itemID="{848014D8-090E-469F-9DB8-133DA7D7EB7C}">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2E0E9D84-5E6D-4777-B0B8-92E976F50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16</Pages>
  <Words>22136</Words>
  <Characters>12618</Characters>
  <Application>Microsoft Office Word</Application>
  <DocSecurity>0</DocSecurity>
  <Lines>105</Lines>
  <Paragraphs>69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Markevičienė</dc:creator>
  <cp:keywords/>
  <dc:description/>
  <cp:lastModifiedBy>Tomas Juška</cp:lastModifiedBy>
  <cp:revision>16</cp:revision>
  <dcterms:created xsi:type="dcterms:W3CDTF">2026-10-12T10:08:00Z</dcterms:created>
  <dcterms:modified xsi:type="dcterms:W3CDTF">2026-10-13T07:33:00Z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ies>
</file>